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E2" w:rsidRPr="004C1CF0" w:rsidRDefault="00644EE2" w:rsidP="00644EE2">
      <w:pPr>
        <w:jc w:val="center"/>
        <w:rPr>
          <w:b/>
          <w:sz w:val="2"/>
          <w:szCs w:val="28"/>
        </w:rPr>
      </w:pPr>
    </w:p>
    <w:p w:rsidR="00644EE2" w:rsidRPr="004C1CF0" w:rsidRDefault="00644EE2" w:rsidP="00644EE2">
      <w:pPr>
        <w:jc w:val="center"/>
        <w:rPr>
          <w:b/>
          <w:noProof/>
          <w:sz w:val="2"/>
          <w:szCs w:val="28"/>
        </w:rPr>
      </w:pPr>
    </w:p>
    <w:tbl>
      <w:tblPr>
        <w:tblW w:w="9607" w:type="dxa"/>
        <w:tblInd w:w="-1" w:type="dxa"/>
        <w:tblLayout w:type="fixed"/>
        <w:tblLook w:val="0000" w:firstRow="0" w:lastRow="0" w:firstColumn="0" w:lastColumn="0" w:noHBand="0" w:noVBand="0"/>
      </w:tblPr>
      <w:tblGrid>
        <w:gridCol w:w="2944"/>
        <w:gridCol w:w="641"/>
        <w:gridCol w:w="6022"/>
      </w:tblGrid>
      <w:tr w:rsidR="00572FED" w:rsidRPr="00C57B00" w:rsidTr="0033790B">
        <w:tblPrEx>
          <w:tblCellMar>
            <w:top w:w="0" w:type="dxa"/>
            <w:bottom w:w="0" w:type="dxa"/>
          </w:tblCellMar>
        </w:tblPrEx>
        <w:trPr>
          <w:trHeight w:val="768"/>
        </w:trPr>
        <w:tc>
          <w:tcPr>
            <w:tcW w:w="2944" w:type="dxa"/>
          </w:tcPr>
          <w:p w:rsidR="00572FED" w:rsidRPr="00C57B00" w:rsidRDefault="00572FED" w:rsidP="00572FED">
            <w:pPr>
              <w:spacing w:before="0" w:after="0" w:line="240" w:lineRule="auto"/>
              <w:jc w:val="center"/>
              <w:rPr>
                <w:b/>
                <w:bCs/>
                <w:color w:val="000000"/>
                <w:sz w:val="26"/>
                <w:szCs w:val="26"/>
              </w:rPr>
            </w:pPr>
            <w:r w:rsidRPr="00C57B00">
              <w:rPr>
                <w:b/>
                <w:bCs/>
                <w:color w:val="000000"/>
                <w:sz w:val="26"/>
                <w:szCs w:val="26"/>
              </w:rPr>
              <w:t>ỦY BAN NHÂN DÂN</w:t>
            </w:r>
          </w:p>
          <w:p w:rsidR="00572FED" w:rsidRDefault="00572FED" w:rsidP="00572FED">
            <w:pPr>
              <w:spacing w:before="0" w:after="0" w:line="240" w:lineRule="auto"/>
              <w:jc w:val="center"/>
              <w:rPr>
                <w:b/>
                <w:bCs/>
                <w:color w:val="000000"/>
                <w:sz w:val="26"/>
                <w:szCs w:val="26"/>
              </w:rPr>
            </w:pPr>
            <w:r w:rsidRPr="00C57B00">
              <w:rPr>
                <w:b/>
                <w:bCs/>
                <w:color w:val="000000"/>
                <w:sz w:val="26"/>
                <w:szCs w:val="26"/>
              </w:rPr>
              <w:t>TỈNH NINH THUẬN</w:t>
            </w:r>
          </w:p>
          <w:p w:rsidR="00572FED" w:rsidRPr="0033790B" w:rsidRDefault="00572FED" w:rsidP="0033790B">
            <w:pPr>
              <w:spacing w:before="0" w:line="72" w:lineRule="auto"/>
              <w:jc w:val="center"/>
              <w:rPr>
                <w:b/>
                <w:bCs/>
                <w:color w:val="000000"/>
                <w:sz w:val="26"/>
                <w:szCs w:val="26"/>
              </w:rPr>
            </w:pPr>
            <w:r w:rsidRPr="00B76C0F">
              <w:rPr>
                <w:noProof/>
                <w:sz w:val="20"/>
                <w:szCs w:val="18"/>
                <w:lang w:val="vi-VN"/>
              </w:rPr>
              <w:t>_________</w:t>
            </w:r>
          </w:p>
        </w:tc>
        <w:tc>
          <w:tcPr>
            <w:tcW w:w="641" w:type="dxa"/>
          </w:tcPr>
          <w:p w:rsidR="00572FED" w:rsidRPr="00C57B00" w:rsidRDefault="00572FED" w:rsidP="00572FED">
            <w:pPr>
              <w:ind w:right="-144"/>
              <w:jc w:val="center"/>
              <w:rPr>
                <w:b/>
                <w:bCs/>
                <w:color w:val="000000"/>
              </w:rPr>
            </w:pPr>
          </w:p>
        </w:tc>
        <w:tc>
          <w:tcPr>
            <w:tcW w:w="6022" w:type="dxa"/>
          </w:tcPr>
          <w:p w:rsidR="00572FED" w:rsidRPr="00A04C19" w:rsidRDefault="00572FED" w:rsidP="00572FED">
            <w:pPr>
              <w:pStyle w:val="Heading9"/>
              <w:spacing w:before="0" w:line="240" w:lineRule="auto"/>
              <w:jc w:val="center"/>
              <w:rPr>
                <w:rFonts w:ascii="Times New Roman" w:hAnsi="Times New Roman" w:cs="Times New Roman"/>
                <w:b/>
                <w:bCs/>
                <w:i w:val="0"/>
                <w:color w:val="000000"/>
                <w:sz w:val="26"/>
                <w:szCs w:val="26"/>
              </w:rPr>
            </w:pPr>
            <w:r w:rsidRPr="00A04C19">
              <w:rPr>
                <w:rFonts w:ascii="Times New Roman" w:hAnsi="Times New Roman" w:cs="Times New Roman"/>
                <w:b/>
                <w:bCs/>
                <w:i w:val="0"/>
                <w:color w:val="000000"/>
                <w:sz w:val="26"/>
                <w:szCs w:val="26"/>
              </w:rPr>
              <w:t>CỘNG HÒA XÃ HỘI CHỦ NGHĨA VIỆT NAM</w:t>
            </w:r>
          </w:p>
          <w:p w:rsidR="00572FED" w:rsidRPr="00C57B00" w:rsidRDefault="00572FED" w:rsidP="00572FED">
            <w:pPr>
              <w:pStyle w:val="Heading2"/>
              <w:numPr>
                <w:ilvl w:val="0"/>
                <w:numId w:val="0"/>
              </w:numPr>
              <w:spacing w:before="0" w:after="0" w:line="240" w:lineRule="auto"/>
              <w:ind w:right="0"/>
              <w:jc w:val="center"/>
              <w:rPr>
                <w:color w:val="000000"/>
                <w:sz w:val="26"/>
              </w:rPr>
            </w:pPr>
            <w:r w:rsidRPr="00C57B00">
              <w:rPr>
                <w:color w:val="000000"/>
              </w:rPr>
              <w:t>Độc lập - Tự do - Hạnh phúc</w:t>
            </w:r>
          </w:p>
          <w:p w:rsidR="00572FED" w:rsidRPr="0033790B" w:rsidRDefault="00572FED" w:rsidP="0033790B">
            <w:pPr>
              <w:spacing w:before="0" w:line="72" w:lineRule="auto"/>
              <w:jc w:val="center"/>
              <w:rPr>
                <w:noProof/>
                <w:sz w:val="20"/>
                <w:szCs w:val="18"/>
              </w:rPr>
            </w:pPr>
            <w:r w:rsidRPr="00B76C0F">
              <w:rPr>
                <w:noProof/>
                <w:sz w:val="20"/>
                <w:szCs w:val="18"/>
                <w:lang w:val="vi-VN"/>
              </w:rPr>
              <w:t>__________________________________</w:t>
            </w:r>
          </w:p>
        </w:tc>
      </w:tr>
      <w:tr w:rsidR="00572FED" w:rsidRPr="00C57B00" w:rsidTr="00572FED">
        <w:tblPrEx>
          <w:tblCellMar>
            <w:top w:w="0" w:type="dxa"/>
            <w:bottom w:w="0" w:type="dxa"/>
          </w:tblCellMar>
        </w:tblPrEx>
        <w:tc>
          <w:tcPr>
            <w:tcW w:w="2944" w:type="dxa"/>
          </w:tcPr>
          <w:p w:rsidR="00572FED" w:rsidRPr="00C57B00" w:rsidRDefault="00572FED" w:rsidP="00572FED">
            <w:pPr>
              <w:jc w:val="center"/>
              <w:rPr>
                <w:b/>
                <w:bCs/>
                <w:color w:val="000000"/>
                <w:sz w:val="24"/>
              </w:rPr>
            </w:pPr>
          </w:p>
        </w:tc>
        <w:tc>
          <w:tcPr>
            <w:tcW w:w="641" w:type="dxa"/>
          </w:tcPr>
          <w:p w:rsidR="00572FED" w:rsidRPr="00C57B00" w:rsidRDefault="00572FED" w:rsidP="00572FED">
            <w:pPr>
              <w:ind w:right="-144"/>
              <w:jc w:val="center"/>
              <w:rPr>
                <w:b/>
                <w:bCs/>
                <w:color w:val="000000"/>
                <w:sz w:val="26"/>
                <w:szCs w:val="26"/>
              </w:rPr>
            </w:pPr>
          </w:p>
        </w:tc>
        <w:tc>
          <w:tcPr>
            <w:tcW w:w="6022" w:type="dxa"/>
          </w:tcPr>
          <w:p w:rsidR="00572FED" w:rsidRPr="00C57B00" w:rsidRDefault="00572FED" w:rsidP="00572FED">
            <w:pPr>
              <w:ind w:right="-144"/>
              <w:jc w:val="center"/>
              <w:rPr>
                <w:i/>
                <w:iCs/>
                <w:color w:val="000000"/>
                <w:sz w:val="26"/>
                <w:szCs w:val="26"/>
                <w:vertAlign w:val="superscript"/>
              </w:rPr>
            </w:pPr>
            <w:r w:rsidRPr="0033790B">
              <w:rPr>
                <w:i/>
                <w:iCs/>
                <w:color w:val="000000"/>
                <w:szCs w:val="26"/>
              </w:rPr>
              <w:t>Ninh Thuận, ngày      tháng      năm 2022</w:t>
            </w:r>
          </w:p>
        </w:tc>
      </w:tr>
    </w:tbl>
    <w:p w:rsidR="00727376" w:rsidRPr="00247D25" w:rsidRDefault="00727376" w:rsidP="00727376">
      <w:pPr>
        <w:spacing w:before="80" w:after="80" w:line="240" w:lineRule="auto"/>
        <w:jc w:val="center"/>
        <w:rPr>
          <w:b/>
          <w:bCs/>
          <w:sz w:val="36"/>
          <w:szCs w:val="36"/>
        </w:rPr>
      </w:pPr>
    </w:p>
    <w:p w:rsidR="00727376" w:rsidRPr="00247D25" w:rsidRDefault="00727376" w:rsidP="00572FED">
      <w:pPr>
        <w:spacing w:before="0" w:after="120" w:line="240" w:lineRule="auto"/>
        <w:jc w:val="center"/>
        <w:rPr>
          <w:b/>
          <w:bCs/>
          <w:szCs w:val="28"/>
        </w:rPr>
      </w:pPr>
      <w:r w:rsidRPr="00247D25">
        <w:rPr>
          <w:b/>
          <w:bCs/>
          <w:szCs w:val="28"/>
        </w:rPr>
        <w:t>QUY TRÌNH VẬN HÀNH</w:t>
      </w:r>
      <w:r w:rsidR="00572FED">
        <w:rPr>
          <w:b/>
          <w:bCs/>
          <w:szCs w:val="28"/>
        </w:rPr>
        <w:t xml:space="preserve"> </w:t>
      </w:r>
      <w:r w:rsidRPr="00247D25">
        <w:rPr>
          <w:b/>
          <w:bCs/>
          <w:szCs w:val="28"/>
        </w:rPr>
        <w:t xml:space="preserve">HỒ CHỨA THỦY ĐIỆN </w:t>
      </w:r>
      <w:r w:rsidR="0061393F">
        <w:rPr>
          <w:b/>
          <w:bCs/>
          <w:szCs w:val="28"/>
        </w:rPr>
        <w:t>MỸ SƠN</w:t>
      </w:r>
    </w:p>
    <w:p w:rsidR="00572FED" w:rsidRDefault="00727376" w:rsidP="00572FED">
      <w:pPr>
        <w:spacing w:before="0" w:after="0" w:line="240" w:lineRule="auto"/>
        <w:jc w:val="center"/>
        <w:rPr>
          <w:i/>
          <w:iCs/>
          <w:kern w:val="28"/>
          <w:szCs w:val="28"/>
        </w:rPr>
      </w:pPr>
      <w:r w:rsidRPr="00247D25">
        <w:rPr>
          <w:i/>
          <w:iCs/>
          <w:kern w:val="28"/>
          <w:szCs w:val="28"/>
        </w:rPr>
        <w:t>(Ban hà</w:t>
      </w:r>
      <w:r w:rsidR="00572FED">
        <w:rPr>
          <w:i/>
          <w:iCs/>
          <w:kern w:val="28"/>
          <w:szCs w:val="28"/>
        </w:rPr>
        <w:t xml:space="preserve">nh kèm theo Quyết định số      </w:t>
      </w:r>
      <w:bookmarkStart w:id="0" w:name="_GoBack"/>
      <w:bookmarkEnd w:id="0"/>
      <w:r w:rsidR="00572FED">
        <w:rPr>
          <w:i/>
          <w:iCs/>
          <w:kern w:val="28"/>
          <w:szCs w:val="28"/>
        </w:rPr>
        <w:t>/QĐ-UBND  n</w:t>
      </w:r>
      <w:r w:rsidRPr="00247D25">
        <w:rPr>
          <w:i/>
          <w:iCs/>
          <w:kern w:val="28"/>
          <w:szCs w:val="28"/>
        </w:rPr>
        <w:t>gày     tháng    năm 202</w:t>
      </w:r>
      <w:r w:rsidR="004C16B2" w:rsidRPr="00247D25">
        <w:rPr>
          <w:i/>
          <w:iCs/>
          <w:kern w:val="28"/>
          <w:szCs w:val="28"/>
        </w:rPr>
        <w:t>2</w:t>
      </w:r>
      <w:r w:rsidRPr="00247D25">
        <w:rPr>
          <w:i/>
          <w:iCs/>
          <w:kern w:val="28"/>
          <w:szCs w:val="28"/>
        </w:rPr>
        <w:t xml:space="preserve"> </w:t>
      </w:r>
    </w:p>
    <w:p w:rsidR="00727376" w:rsidRDefault="00727376" w:rsidP="00572FED">
      <w:pPr>
        <w:spacing w:before="0" w:after="0" w:line="240" w:lineRule="auto"/>
        <w:jc w:val="center"/>
        <w:rPr>
          <w:i/>
          <w:iCs/>
          <w:kern w:val="28"/>
          <w:szCs w:val="28"/>
        </w:rPr>
      </w:pPr>
      <w:r w:rsidRPr="00247D25">
        <w:rPr>
          <w:i/>
          <w:iCs/>
          <w:kern w:val="28"/>
          <w:szCs w:val="28"/>
        </w:rPr>
        <w:t xml:space="preserve">của </w:t>
      </w:r>
      <w:r w:rsidR="00572FED">
        <w:rPr>
          <w:i/>
          <w:iCs/>
          <w:kern w:val="28"/>
          <w:szCs w:val="28"/>
        </w:rPr>
        <w:t>Ủy ban nhân dân tỉnh</w:t>
      </w:r>
      <w:r w:rsidRPr="00247D25">
        <w:rPr>
          <w:i/>
          <w:iCs/>
          <w:kern w:val="28"/>
          <w:szCs w:val="28"/>
        </w:rPr>
        <w:t>)</w:t>
      </w:r>
    </w:p>
    <w:p w:rsidR="00572FED" w:rsidRPr="00572FED" w:rsidRDefault="00572FED" w:rsidP="00572FED">
      <w:pPr>
        <w:spacing w:before="0" w:after="0" w:line="240" w:lineRule="auto"/>
        <w:jc w:val="center"/>
        <w:rPr>
          <w:iCs/>
          <w:kern w:val="28"/>
          <w:szCs w:val="28"/>
        </w:rPr>
      </w:pPr>
      <w:r w:rsidRPr="00572FED">
        <w:rPr>
          <w:iCs/>
          <w:kern w:val="28"/>
          <w:sz w:val="20"/>
          <w:szCs w:val="28"/>
        </w:rPr>
        <w:t>______</w:t>
      </w:r>
      <w:r>
        <w:rPr>
          <w:iCs/>
          <w:kern w:val="28"/>
          <w:sz w:val="20"/>
          <w:szCs w:val="28"/>
        </w:rPr>
        <w:t>____</w:t>
      </w:r>
      <w:r w:rsidRPr="00572FED">
        <w:rPr>
          <w:iCs/>
          <w:kern w:val="28"/>
          <w:sz w:val="20"/>
          <w:szCs w:val="28"/>
        </w:rPr>
        <w:t>__</w:t>
      </w:r>
    </w:p>
    <w:p w:rsidR="001C617F" w:rsidRPr="00247D25" w:rsidRDefault="001C617F" w:rsidP="00572FED">
      <w:pPr>
        <w:spacing w:before="120" w:after="0" w:line="240" w:lineRule="auto"/>
        <w:rPr>
          <w:b/>
          <w:bCs/>
          <w:szCs w:val="28"/>
          <w:lang w:val="vi-VN"/>
        </w:rPr>
      </w:pPr>
    </w:p>
    <w:p w:rsidR="002214EB" w:rsidRDefault="004321BA" w:rsidP="00572FED">
      <w:pPr>
        <w:spacing w:before="120" w:after="0" w:line="240" w:lineRule="auto"/>
        <w:jc w:val="center"/>
        <w:rPr>
          <w:b/>
          <w:szCs w:val="28"/>
        </w:rPr>
      </w:pPr>
      <w:bookmarkStart w:id="1" w:name="_Toc46845535"/>
      <w:r w:rsidRPr="00247D25">
        <w:rPr>
          <w:b/>
          <w:szCs w:val="28"/>
        </w:rPr>
        <w:t>CHƯƠNG I</w:t>
      </w:r>
      <w:r w:rsidR="0069240A" w:rsidRPr="00247D25">
        <w:rPr>
          <w:b/>
          <w:szCs w:val="28"/>
        </w:rPr>
        <w:br/>
      </w:r>
      <w:r w:rsidR="002214EB" w:rsidRPr="00247D25">
        <w:rPr>
          <w:b/>
          <w:szCs w:val="28"/>
        </w:rPr>
        <w:t>QUY ĐỊNH CHUNG</w:t>
      </w:r>
      <w:bookmarkEnd w:id="1"/>
    </w:p>
    <w:p w:rsidR="0033790B" w:rsidRPr="00247D25" w:rsidRDefault="0033790B" w:rsidP="0033790B">
      <w:pPr>
        <w:spacing w:before="0" w:after="0" w:line="240" w:lineRule="auto"/>
        <w:jc w:val="center"/>
        <w:rPr>
          <w:b/>
          <w:szCs w:val="28"/>
        </w:rPr>
      </w:pPr>
    </w:p>
    <w:p w:rsidR="002214EB" w:rsidRPr="00247D25" w:rsidRDefault="002214EB" w:rsidP="00572FED">
      <w:pPr>
        <w:spacing w:before="120" w:after="0" w:line="240" w:lineRule="auto"/>
        <w:ind w:firstLine="720"/>
        <w:rPr>
          <w:szCs w:val="28"/>
        </w:rPr>
      </w:pPr>
      <w:r w:rsidRPr="00247D25">
        <w:rPr>
          <w:b/>
          <w:szCs w:val="28"/>
        </w:rPr>
        <w:t>Điều 1</w:t>
      </w:r>
      <w:r w:rsidR="00572FED">
        <w:rPr>
          <w:b/>
          <w:szCs w:val="28"/>
        </w:rPr>
        <w:t>.</w:t>
      </w:r>
      <w:r w:rsidRPr="00247D25">
        <w:rPr>
          <w:szCs w:val="28"/>
        </w:rPr>
        <w:t xml:space="preserve"> </w:t>
      </w:r>
      <w:r w:rsidRPr="00247D25">
        <w:rPr>
          <w:szCs w:val="28"/>
          <w:lang w:val="vi-VN"/>
        </w:rPr>
        <w:t>Phạm vi điều chỉnh, đối tượng áp dụng</w:t>
      </w:r>
    </w:p>
    <w:p w:rsidR="002214EB" w:rsidRPr="00247D25" w:rsidRDefault="002214EB" w:rsidP="00572FED">
      <w:pPr>
        <w:spacing w:before="120" w:after="0" w:line="240" w:lineRule="auto"/>
        <w:ind w:firstLine="720"/>
        <w:rPr>
          <w:szCs w:val="28"/>
          <w:lang w:val="nl-NL"/>
        </w:rPr>
      </w:pPr>
      <w:r w:rsidRPr="00247D25">
        <w:rPr>
          <w:szCs w:val="28"/>
          <w:lang w:val="nl-NL"/>
        </w:rPr>
        <w:t xml:space="preserve">1. Quy trình này quy </w:t>
      </w:r>
      <w:r w:rsidRPr="00247D25">
        <w:rPr>
          <w:szCs w:val="28"/>
        </w:rPr>
        <w:t>định</w:t>
      </w:r>
      <w:r w:rsidRPr="00247D25">
        <w:rPr>
          <w:szCs w:val="28"/>
          <w:lang w:val="nl-NL"/>
        </w:rPr>
        <w:t xml:space="preserve"> về vận hành</w:t>
      </w:r>
      <w:r w:rsidR="00203F78">
        <w:rPr>
          <w:szCs w:val="28"/>
          <w:lang w:val="nl-NL"/>
        </w:rPr>
        <w:t>, khai thác và bảo vệ</w:t>
      </w:r>
      <w:r w:rsidR="003653F5" w:rsidRPr="00247D25">
        <w:rPr>
          <w:szCs w:val="28"/>
          <w:lang w:val="nl-NL"/>
        </w:rPr>
        <w:t xml:space="preserve"> hồ chứa</w:t>
      </w:r>
      <w:r w:rsidRPr="00247D25">
        <w:rPr>
          <w:szCs w:val="28"/>
          <w:lang w:val="nl-NL"/>
        </w:rPr>
        <w:t xml:space="preserve"> công trình thủy điện </w:t>
      </w:r>
      <w:r w:rsidR="002A63EE">
        <w:rPr>
          <w:szCs w:val="28"/>
          <w:lang w:val="nl-NL"/>
        </w:rPr>
        <w:t>Mỹ Sơn</w:t>
      </w:r>
      <w:r w:rsidRPr="00247D25">
        <w:rPr>
          <w:szCs w:val="28"/>
          <w:lang w:val="nl-NL"/>
        </w:rPr>
        <w:t xml:space="preserve">, </w:t>
      </w:r>
      <w:r w:rsidR="006D53DC">
        <w:rPr>
          <w:szCs w:val="28"/>
          <w:lang w:val="nl-NL"/>
        </w:rPr>
        <w:t>xã</w:t>
      </w:r>
      <w:r w:rsidR="00CB14FB" w:rsidRPr="00247D25">
        <w:rPr>
          <w:szCs w:val="28"/>
          <w:lang w:val="nl-NL"/>
        </w:rPr>
        <w:t xml:space="preserve"> </w:t>
      </w:r>
      <w:r w:rsidR="007A1163">
        <w:rPr>
          <w:szCs w:val="28"/>
          <w:lang w:val="nl-NL"/>
        </w:rPr>
        <w:t>Quảng Sơn và xã</w:t>
      </w:r>
      <w:r w:rsidR="00685737">
        <w:rPr>
          <w:szCs w:val="28"/>
          <w:lang w:val="nl-NL"/>
        </w:rPr>
        <w:t xml:space="preserve"> </w:t>
      </w:r>
      <w:r w:rsidR="002A63EE">
        <w:rPr>
          <w:szCs w:val="28"/>
          <w:lang w:val="nl-NL"/>
        </w:rPr>
        <w:t>Mỹ Sơn</w:t>
      </w:r>
      <w:r w:rsidR="006D53DC">
        <w:rPr>
          <w:szCs w:val="28"/>
          <w:lang w:val="nl-NL"/>
        </w:rPr>
        <w:t xml:space="preserve">, </w:t>
      </w:r>
      <w:r w:rsidR="00CB14FB" w:rsidRPr="00247D25">
        <w:rPr>
          <w:szCs w:val="28"/>
          <w:lang w:val="nl-NL"/>
        </w:rPr>
        <w:t xml:space="preserve">huyện </w:t>
      </w:r>
      <w:r w:rsidR="002A63EE">
        <w:rPr>
          <w:szCs w:val="28"/>
          <w:lang w:val="nl-NL"/>
        </w:rPr>
        <w:t>Ninh Sơn</w:t>
      </w:r>
      <w:r w:rsidRPr="00247D25">
        <w:rPr>
          <w:szCs w:val="28"/>
          <w:lang w:val="nl-NL"/>
        </w:rPr>
        <w:t xml:space="preserve">, tỉnh </w:t>
      </w:r>
      <w:r w:rsidR="0095160D">
        <w:rPr>
          <w:szCs w:val="28"/>
          <w:lang w:val="nl-NL"/>
        </w:rPr>
        <w:t>Ninh Thuận</w:t>
      </w:r>
      <w:r w:rsidRPr="00247D25">
        <w:rPr>
          <w:szCs w:val="28"/>
          <w:lang w:val="nl-NL"/>
        </w:rPr>
        <w:t>, (sau đây gọi tắt là Quy trình).</w:t>
      </w:r>
    </w:p>
    <w:p w:rsidR="002214EB" w:rsidRPr="00247D25" w:rsidRDefault="002214EB" w:rsidP="00572FED">
      <w:pPr>
        <w:spacing w:before="120" w:after="0" w:line="240" w:lineRule="auto"/>
        <w:ind w:firstLine="720"/>
        <w:rPr>
          <w:szCs w:val="28"/>
        </w:rPr>
      </w:pPr>
      <w:r w:rsidRPr="00247D25">
        <w:rPr>
          <w:szCs w:val="28"/>
          <w:lang w:val="nl-NL"/>
        </w:rPr>
        <w:t>2. Quy trình này áp dụng đối với cơ quan, tổ chức, cá nhân tham gia vận hành và các hoạt động khác có liên quan đến quy trình vận hành</w:t>
      </w:r>
      <w:r w:rsidR="003653F5" w:rsidRPr="00247D25">
        <w:rPr>
          <w:szCs w:val="28"/>
          <w:lang w:val="nl-NL"/>
        </w:rPr>
        <w:t xml:space="preserve"> hồ chứa</w:t>
      </w:r>
      <w:r w:rsidRPr="00247D25">
        <w:rPr>
          <w:szCs w:val="28"/>
          <w:lang w:val="nl-NL"/>
        </w:rPr>
        <w:t xml:space="preserve"> công trình thủy điện </w:t>
      </w:r>
      <w:r w:rsidR="002A63EE">
        <w:rPr>
          <w:szCs w:val="28"/>
          <w:lang w:val="nl-NL"/>
        </w:rPr>
        <w:t>Mỹ Sơn</w:t>
      </w:r>
      <w:r w:rsidRPr="00247D25">
        <w:rPr>
          <w:szCs w:val="28"/>
          <w:lang w:val="nl-NL"/>
        </w:rPr>
        <w:t>,</w:t>
      </w:r>
      <w:r w:rsidR="00CB14FB" w:rsidRPr="00247D25">
        <w:rPr>
          <w:szCs w:val="28"/>
          <w:lang w:val="nl-NL"/>
        </w:rPr>
        <w:t xml:space="preserve"> </w:t>
      </w:r>
      <w:r w:rsidR="006D53DC">
        <w:rPr>
          <w:szCs w:val="28"/>
          <w:lang w:val="nl-NL"/>
        </w:rPr>
        <w:t>x</w:t>
      </w:r>
      <w:r w:rsidR="00CB14FB" w:rsidRPr="00247D25">
        <w:rPr>
          <w:szCs w:val="28"/>
          <w:lang w:val="nl-NL"/>
        </w:rPr>
        <w:t xml:space="preserve">ã </w:t>
      </w:r>
      <w:r w:rsidR="008A1A45">
        <w:rPr>
          <w:szCs w:val="28"/>
          <w:lang w:val="nl-NL"/>
        </w:rPr>
        <w:t>Quảng Sơn và xã</w:t>
      </w:r>
      <w:r w:rsidR="00685737">
        <w:rPr>
          <w:szCs w:val="28"/>
          <w:lang w:val="nl-NL"/>
        </w:rPr>
        <w:t xml:space="preserve"> </w:t>
      </w:r>
      <w:r w:rsidR="002A63EE">
        <w:rPr>
          <w:szCs w:val="28"/>
          <w:lang w:val="nl-NL"/>
        </w:rPr>
        <w:t>Mỹ Sơn</w:t>
      </w:r>
      <w:r w:rsidR="006D53DC">
        <w:rPr>
          <w:szCs w:val="28"/>
          <w:lang w:val="nl-NL"/>
        </w:rPr>
        <w:t xml:space="preserve">,  </w:t>
      </w:r>
      <w:r w:rsidR="00CB14FB" w:rsidRPr="00247D25">
        <w:rPr>
          <w:szCs w:val="28"/>
          <w:lang w:val="nl-NL"/>
        </w:rPr>
        <w:t xml:space="preserve">huyện </w:t>
      </w:r>
      <w:r w:rsidR="002A63EE">
        <w:rPr>
          <w:szCs w:val="28"/>
          <w:lang w:val="nl-NL"/>
        </w:rPr>
        <w:t>Ninh Sơn</w:t>
      </w:r>
      <w:r w:rsidR="00CB14FB" w:rsidRPr="00247D25">
        <w:rPr>
          <w:szCs w:val="28"/>
          <w:lang w:val="nl-NL"/>
        </w:rPr>
        <w:t xml:space="preserve">, tỉnh </w:t>
      </w:r>
      <w:r w:rsidR="0095160D">
        <w:rPr>
          <w:szCs w:val="28"/>
          <w:lang w:val="nl-NL"/>
        </w:rPr>
        <w:t>Ninh Thuận</w:t>
      </w:r>
      <w:r w:rsidRPr="00247D25">
        <w:rPr>
          <w:szCs w:val="28"/>
          <w:lang w:val="nl-NL"/>
        </w:rPr>
        <w:t>.</w:t>
      </w:r>
    </w:p>
    <w:p w:rsidR="002214EB" w:rsidRPr="00D8733A" w:rsidRDefault="002214EB" w:rsidP="00572FED">
      <w:pPr>
        <w:spacing w:before="120" w:after="0" w:line="240" w:lineRule="auto"/>
        <w:ind w:firstLine="720"/>
        <w:rPr>
          <w:szCs w:val="28"/>
        </w:rPr>
      </w:pPr>
      <w:r w:rsidRPr="00D8733A">
        <w:rPr>
          <w:b/>
          <w:szCs w:val="28"/>
        </w:rPr>
        <w:t>Điều 2</w:t>
      </w:r>
      <w:r w:rsidR="00572FED">
        <w:rPr>
          <w:b/>
          <w:szCs w:val="28"/>
        </w:rPr>
        <w:t>.</w:t>
      </w:r>
      <w:r w:rsidRPr="00D8733A">
        <w:rPr>
          <w:szCs w:val="28"/>
        </w:rPr>
        <w:t xml:space="preserve"> </w:t>
      </w:r>
      <w:r w:rsidRPr="00D8733A">
        <w:rPr>
          <w:szCs w:val="28"/>
          <w:lang w:val="vi-VN"/>
        </w:rPr>
        <w:t>Cơ sở pháp lý để xây dựng quy trình.</w:t>
      </w:r>
    </w:p>
    <w:p w:rsidR="002214EB" w:rsidRPr="00D8733A" w:rsidRDefault="002214EB" w:rsidP="00572FED">
      <w:pPr>
        <w:spacing w:before="120" w:after="0" w:line="240" w:lineRule="auto"/>
        <w:ind w:firstLine="720"/>
        <w:rPr>
          <w:b/>
          <w:szCs w:val="28"/>
        </w:rPr>
      </w:pPr>
      <w:r w:rsidRPr="00D8733A">
        <w:rPr>
          <w:szCs w:val="28"/>
        </w:rPr>
        <w:t>1. Luật Tài nguyên nước số 17/2012/QH13 ngày 21/6/2012;</w:t>
      </w:r>
    </w:p>
    <w:p w:rsidR="002214EB" w:rsidRPr="00D8733A" w:rsidRDefault="002214EB" w:rsidP="00572FED">
      <w:pPr>
        <w:spacing w:before="120" w:after="0" w:line="240" w:lineRule="auto"/>
        <w:ind w:firstLine="720"/>
        <w:rPr>
          <w:szCs w:val="28"/>
        </w:rPr>
      </w:pPr>
      <w:r w:rsidRPr="00D8733A">
        <w:rPr>
          <w:szCs w:val="28"/>
        </w:rPr>
        <w:t>2. Luật Phòng chống thiên tai số 33/2013/QH13 ngày 19/6/2013;</w:t>
      </w:r>
    </w:p>
    <w:p w:rsidR="002214EB" w:rsidRPr="00D8733A" w:rsidRDefault="002214EB" w:rsidP="00572FED">
      <w:pPr>
        <w:pStyle w:val="StyleTimesNewRoman12ptBlueJustified"/>
        <w:spacing w:before="120" w:after="0" w:line="240" w:lineRule="auto"/>
        <w:ind w:firstLine="720"/>
        <w:rPr>
          <w:color w:val="auto"/>
          <w:szCs w:val="28"/>
        </w:rPr>
      </w:pPr>
      <w:r w:rsidRPr="00D8733A">
        <w:rPr>
          <w:color w:val="auto"/>
          <w:szCs w:val="28"/>
        </w:rPr>
        <w:t xml:space="preserve">3. </w:t>
      </w:r>
      <w:r w:rsidR="00203F78" w:rsidRPr="00D8733A">
        <w:rPr>
          <w:color w:val="000000"/>
          <w:szCs w:val="28"/>
        </w:rPr>
        <w:t>Luật Khí tượng thủy văn số 90/2015/QH13 ngày 23/11/2015</w:t>
      </w:r>
      <w:r w:rsidRPr="00D8733A">
        <w:rPr>
          <w:color w:val="auto"/>
          <w:szCs w:val="28"/>
        </w:rPr>
        <w:t>;</w:t>
      </w:r>
    </w:p>
    <w:p w:rsidR="002214EB" w:rsidRPr="00D8733A" w:rsidRDefault="00866293" w:rsidP="00572FED">
      <w:pPr>
        <w:pStyle w:val="StyleTimesNewRoman12ptBlueJustified"/>
        <w:spacing w:before="120" w:after="0" w:line="240" w:lineRule="auto"/>
        <w:ind w:firstLine="720"/>
        <w:rPr>
          <w:color w:val="auto"/>
          <w:szCs w:val="28"/>
        </w:rPr>
      </w:pPr>
      <w:r w:rsidRPr="00D8733A">
        <w:rPr>
          <w:color w:val="auto"/>
          <w:szCs w:val="28"/>
        </w:rPr>
        <w:t>4</w:t>
      </w:r>
      <w:r w:rsidR="002214EB" w:rsidRPr="00D8733A">
        <w:rPr>
          <w:color w:val="auto"/>
          <w:szCs w:val="28"/>
        </w:rPr>
        <w:t>. Luật Thủy lợi số 08/2017/QH14 ngày 19/6/2017;</w:t>
      </w:r>
    </w:p>
    <w:p w:rsidR="00866293" w:rsidRPr="00D8733A" w:rsidRDefault="00866293" w:rsidP="00572FED">
      <w:pPr>
        <w:pStyle w:val="StyleTimesNewRoman12ptBlueJustified"/>
        <w:spacing w:before="120" w:after="0" w:line="240" w:lineRule="auto"/>
        <w:ind w:firstLine="720"/>
        <w:rPr>
          <w:color w:val="auto"/>
          <w:szCs w:val="28"/>
        </w:rPr>
      </w:pPr>
      <w:r w:rsidRPr="00D8733A">
        <w:rPr>
          <w:color w:val="auto"/>
          <w:szCs w:val="28"/>
        </w:rPr>
        <w:t>5. Luật Bảo vệ môi trường số 72/2020/QH14 ngày 17/11/2020;</w:t>
      </w:r>
    </w:p>
    <w:p w:rsidR="00D8733A" w:rsidRPr="00D8733A" w:rsidRDefault="00D8733A" w:rsidP="00572FED">
      <w:pPr>
        <w:pStyle w:val="StyleTimesNewRoman12ptBlueJustified"/>
        <w:spacing w:before="120" w:after="0" w:line="240" w:lineRule="auto"/>
        <w:ind w:firstLine="720"/>
        <w:rPr>
          <w:color w:val="000000" w:themeColor="text1"/>
          <w:szCs w:val="28"/>
        </w:rPr>
      </w:pPr>
      <w:r w:rsidRPr="00D8733A">
        <w:rPr>
          <w:color w:val="000000" w:themeColor="text1"/>
          <w:szCs w:val="28"/>
        </w:rPr>
        <w:t>6. Luật Sửa đổi, bổ sung một số điều của Luật Phòng chống thiên tai và Luật Đê điều số 60/2020/QH14 ngày 17/6/2020;</w:t>
      </w:r>
    </w:p>
    <w:p w:rsidR="00D8733A" w:rsidRPr="00D8733A" w:rsidRDefault="00D8733A" w:rsidP="00572FED">
      <w:pPr>
        <w:pStyle w:val="StyleTimesNewRoman12ptBlueJustified"/>
        <w:spacing w:before="120" w:after="0" w:line="240" w:lineRule="auto"/>
        <w:ind w:firstLine="720"/>
        <w:rPr>
          <w:color w:val="auto"/>
          <w:szCs w:val="28"/>
        </w:rPr>
      </w:pPr>
      <w:r w:rsidRPr="00D8733A">
        <w:rPr>
          <w:color w:val="000000"/>
          <w:szCs w:val="28"/>
        </w:rPr>
        <w:t>7. Nghị định số 112/2008/NĐ-CP ngày 20/10/2008 của Chính phủ về quản lý, bảo vệ, khai thác tổng hợp tài nguyên và môi trường các hồ chứa thủy điện, thủy lợi;</w:t>
      </w:r>
    </w:p>
    <w:p w:rsidR="002214EB" w:rsidRPr="00D8733A" w:rsidRDefault="00D8733A" w:rsidP="00572FED">
      <w:pPr>
        <w:pStyle w:val="StyleTimesNewRoman12ptBlueJustified"/>
        <w:spacing w:before="120" w:after="0" w:line="240" w:lineRule="auto"/>
        <w:ind w:firstLine="720"/>
        <w:rPr>
          <w:color w:val="auto"/>
          <w:szCs w:val="28"/>
        </w:rPr>
      </w:pPr>
      <w:r w:rsidRPr="00D8733A">
        <w:rPr>
          <w:color w:val="auto"/>
          <w:szCs w:val="28"/>
        </w:rPr>
        <w:t>8</w:t>
      </w:r>
      <w:r w:rsidR="002214EB" w:rsidRPr="00D8733A">
        <w:rPr>
          <w:color w:val="auto"/>
          <w:szCs w:val="28"/>
        </w:rPr>
        <w:t xml:space="preserve">. Nghị định số 201/2013/NĐ-CP ngày 27/11/2013 của Chính phủ quy định chi tiết việc thi hành Luật </w:t>
      </w:r>
      <w:r w:rsidR="00203F78" w:rsidRPr="00D8733A">
        <w:rPr>
          <w:color w:val="auto"/>
          <w:szCs w:val="28"/>
        </w:rPr>
        <w:t>T</w:t>
      </w:r>
      <w:r w:rsidR="002214EB" w:rsidRPr="00D8733A">
        <w:rPr>
          <w:color w:val="auto"/>
          <w:szCs w:val="28"/>
        </w:rPr>
        <w:t>ài nguyên nước;</w:t>
      </w:r>
    </w:p>
    <w:p w:rsidR="002214EB" w:rsidRPr="00D8733A" w:rsidRDefault="00D8733A" w:rsidP="00572FED">
      <w:pPr>
        <w:pStyle w:val="StyleTimesNewRoman12ptBlueJustified"/>
        <w:spacing w:before="120" w:after="0" w:line="240" w:lineRule="auto"/>
        <w:ind w:firstLine="720"/>
        <w:rPr>
          <w:color w:val="auto"/>
          <w:szCs w:val="28"/>
        </w:rPr>
      </w:pPr>
      <w:r w:rsidRPr="00D8733A">
        <w:rPr>
          <w:color w:val="auto"/>
          <w:szCs w:val="28"/>
        </w:rPr>
        <w:t>9</w:t>
      </w:r>
      <w:r w:rsidR="002214EB" w:rsidRPr="00D8733A">
        <w:rPr>
          <w:color w:val="auto"/>
          <w:szCs w:val="28"/>
        </w:rPr>
        <w:t>. Nghị định số 43/2015/NĐ-CP ngày 06/5/2015 của Chính phủ quy định lập, quản lý hành lang bảo vệ nguồn nước;</w:t>
      </w:r>
    </w:p>
    <w:p w:rsidR="002214EB" w:rsidRPr="00D8733A" w:rsidRDefault="00D8733A" w:rsidP="00572FED">
      <w:pPr>
        <w:pStyle w:val="StyleTimesNewRoman12ptBlueJustified"/>
        <w:spacing w:before="120" w:after="0" w:line="240" w:lineRule="auto"/>
        <w:ind w:firstLine="720"/>
        <w:rPr>
          <w:color w:val="auto"/>
          <w:szCs w:val="28"/>
        </w:rPr>
      </w:pPr>
      <w:r w:rsidRPr="00D8733A">
        <w:rPr>
          <w:color w:val="auto"/>
          <w:szCs w:val="28"/>
        </w:rPr>
        <w:lastRenderedPageBreak/>
        <w:t>10</w:t>
      </w:r>
      <w:r w:rsidR="002214EB" w:rsidRPr="00D8733A">
        <w:rPr>
          <w:color w:val="auto"/>
          <w:szCs w:val="28"/>
        </w:rPr>
        <w:t>. Nghị định số 114/2018/NĐ-CP ngày 04/9/2018 của Chính phủ về quản lý an toàn đập, hồ chứa nước;</w:t>
      </w:r>
    </w:p>
    <w:p w:rsidR="001D393B" w:rsidRPr="00D8733A" w:rsidRDefault="001D393B" w:rsidP="00572FED">
      <w:pPr>
        <w:pStyle w:val="StyleTimesNewRoman12ptBlueJustified"/>
        <w:spacing w:before="120" w:after="0" w:line="240" w:lineRule="auto"/>
        <w:ind w:firstLine="720"/>
        <w:rPr>
          <w:color w:val="auto"/>
          <w:szCs w:val="28"/>
        </w:rPr>
      </w:pPr>
      <w:r w:rsidRPr="00D8733A">
        <w:rPr>
          <w:color w:val="auto"/>
          <w:szCs w:val="28"/>
        </w:rPr>
        <w:t>1</w:t>
      </w:r>
      <w:r w:rsidR="00D8733A" w:rsidRPr="00D8733A">
        <w:rPr>
          <w:color w:val="auto"/>
          <w:szCs w:val="28"/>
        </w:rPr>
        <w:t>1</w:t>
      </w:r>
      <w:r w:rsidRPr="00D8733A">
        <w:rPr>
          <w:color w:val="auto"/>
          <w:szCs w:val="28"/>
        </w:rPr>
        <w:t xml:space="preserve">. </w:t>
      </w:r>
      <w:r w:rsidR="00203F78" w:rsidRPr="00D8733A">
        <w:rPr>
          <w:color w:val="000000"/>
          <w:szCs w:val="28"/>
        </w:rPr>
        <w:t>Nghị định số 38/2016/NĐ-CP ngày 15/5/2016 của Chính phủ quy định chi tiết một số điều của Luật Khí tượng thủy văn; Nghị định số 48/2020/NĐ-CP ngày 15/04/2020 của Chính phủ, sửa đổi, bổ sung một số điều của Nghị định 38/2016/NĐ-CP quy định chi tiết một số điều của Luật Khí tượng thủy văn</w:t>
      </w:r>
      <w:r w:rsidRPr="00D8733A">
        <w:rPr>
          <w:color w:val="auto"/>
          <w:szCs w:val="28"/>
        </w:rPr>
        <w:t>;</w:t>
      </w:r>
    </w:p>
    <w:p w:rsidR="001D393B" w:rsidRPr="00D8733A" w:rsidRDefault="001D393B" w:rsidP="00572FED">
      <w:pPr>
        <w:pStyle w:val="StyleTimesNewRoman12ptBlueJustified"/>
        <w:spacing w:before="120" w:after="0" w:line="240" w:lineRule="auto"/>
        <w:ind w:firstLine="720"/>
        <w:rPr>
          <w:color w:val="auto"/>
          <w:szCs w:val="28"/>
        </w:rPr>
      </w:pPr>
      <w:r w:rsidRPr="00D8733A">
        <w:rPr>
          <w:color w:val="auto"/>
          <w:szCs w:val="28"/>
        </w:rPr>
        <w:t>1</w:t>
      </w:r>
      <w:r w:rsidR="00D8733A" w:rsidRPr="00D8733A">
        <w:rPr>
          <w:color w:val="auto"/>
          <w:szCs w:val="28"/>
        </w:rPr>
        <w:t>2</w:t>
      </w:r>
      <w:r w:rsidRPr="00D8733A">
        <w:rPr>
          <w:color w:val="auto"/>
          <w:szCs w:val="28"/>
        </w:rPr>
        <w:t xml:space="preserve">. </w:t>
      </w:r>
      <w:hyperlink r:id="rId9" w:tgtFrame="_blank" w:history="1">
        <w:r w:rsidRPr="00D8733A">
          <w:rPr>
            <w:color w:val="auto"/>
            <w:szCs w:val="28"/>
          </w:rPr>
          <w:t xml:space="preserve">Nghị định </w:t>
        </w:r>
        <w:r w:rsidR="006D40AF">
          <w:rPr>
            <w:color w:val="auto"/>
            <w:szCs w:val="28"/>
          </w:rPr>
          <w:t xml:space="preserve">số </w:t>
        </w:r>
        <w:r w:rsidRPr="00D8733A">
          <w:rPr>
            <w:color w:val="auto"/>
            <w:szCs w:val="28"/>
          </w:rPr>
          <w:t>06/2021/NĐ-CP</w:t>
        </w:r>
      </w:hyperlink>
      <w:r w:rsidRPr="00D8733A">
        <w:rPr>
          <w:color w:val="auto"/>
          <w:szCs w:val="28"/>
        </w:rPr>
        <w:t> </w:t>
      </w:r>
      <w:r w:rsidR="006D40AF">
        <w:rPr>
          <w:color w:val="auto"/>
          <w:szCs w:val="28"/>
        </w:rPr>
        <w:t xml:space="preserve">ngày 26/01/2021 của Chính phủ </w:t>
      </w:r>
      <w:r w:rsidRPr="00D8733A">
        <w:rPr>
          <w:color w:val="auto"/>
          <w:szCs w:val="28"/>
        </w:rPr>
        <w:t>quy định chi tiết một số nội dung về quản lý chất lượng, thi công xây dựng và bảo trì công trình xây dựng;</w:t>
      </w:r>
    </w:p>
    <w:p w:rsidR="00D8733A" w:rsidRPr="00D8733A" w:rsidRDefault="00D8733A" w:rsidP="00572FED">
      <w:pPr>
        <w:pStyle w:val="StyleTimesNewRoman12ptBlueJustified"/>
        <w:spacing w:before="120" w:after="0" w:line="240" w:lineRule="auto"/>
        <w:ind w:firstLine="720"/>
        <w:rPr>
          <w:color w:val="auto"/>
          <w:szCs w:val="28"/>
        </w:rPr>
      </w:pPr>
      <w:r w:rsidRPr="00D8733A">
        <w:rPr>
          <w:color w:val="000000" w:themeColor="text1"/>
          <w:szCs w:val="28"/>
        </w:rPr>
        <w:t>13. Nghị định số 66/2021/NĐ-CP ngày 06/7/2021 của Chính phủ q</w:t>
      </w:r>
      <w:r w:rsidRPr="00D8733A">
        <w:rPr>
          <w:rStyle w:val="Vnbnnidung"/>
          <w:bCs/>
          <w:color w:val="000000" w:themeColor="text1"/>
          <w:sz w:val="28"/>
          <w:szCs w:val="28"/>
          <w:lang w:eastAsia="vi-VN"/>
        </w:rPr>
        <w:t>uy định chi tiết thi hành một số điều của Luật Phòng, chống thiên tai và Luật sửa đổi, bổ sung một số điều của Luật Phòng, chống thiên tai và Luật Đê điều;</w:t>
      </w:r>
    </w:p>
    <w:p w:rsidR="002214EB" w:rsidRPr="00D8733A" w:rsidRDefault="002214EB" w:rsidP="00572FED">
      <w:pPr>
        <w:pStyle w:val="StyleTimesNewRoman12ptBlueJustified"/>
        <w:spacing w:before="120" w:after="0" w:line="240" w:lineRule="auto"/>
        <w:ind w:firstLine="720"/>
        <w:rPr>
          <w:color w:val="auto"/>
          <w:szCs w:val="28"/>
        </w:rPr>
      </w:pPr>
      <w:r w:rsidRPr="00D8733A">
        <w:rPr>
          <w:color w:val="auto"/>
          <w:szCs w:val="28"/>
        </w:rPr>
        <w:t>1</w:t>
      </w:r>
      <w:r w:rsidR="00D8733A" w:rsidRPr="00D8733A">
        <w:rPr>
          <w:color w:val="auto"/>
          <w:szCs w:val="28"/>
        </w:rPr>
        <w:t>4</w:t>
      </w:r>
      <w:r w:rsidRPr="00D8733A">
        <w:rPr>
          <w:color w:val="auto"/>
          <w:szCs w:val="28"/>
        </w:rPr>
        <w:t>. Thông tư số 03/2012/TT-BTNMT ngày 12/04/2012 của Bộ Tài nguyên và Môi trường quy định việc quản lý, sử dụng đất vùng bán ngập lòng hồ thủy điện, thủy lợi;</w:t>
      </w:r>
    </w:p>
    <w:p w:rsidR="002214EB" w:rsidRPr="00D8733A" w:rsidRDefault="002214EB" w:rsidP="00572FED">
      <w:pPr>
        <w:pStyle w:val="StyleTimesNewRoman12ptBlueJustified"/>
        <w:spacing w:before="120" w:after="0" w:line="240" w:lineRule="auto"/>
        <w:ind w:firstLine="720"/>
        <w:rPr>
          <w:color w:val="auto"/>
          <w:szCs w:val="28"/>
        </w:rPr>
      </w:pPr>
      <w:r w:rsidRPr="00D8733A">
        <w:rPr>
          <w:color w:val="auto"/>
          <w:szCs w:val="28"/>
        </w:rPr>
        <w:t>1</w:t>
      </w:r>
      <w:r w:rsidR="00D8733A" w:rsidRPr="00D8733A">
        <w:rPr>
          <w:color w:val="auto"/>
          <w:szCs w:val="28"/>
        </w:rPr>
        <w:t>5</w:t>
      </w:r>
      <w:r w:rsidRPr="00D8733A">
        <w:rPr>
          <w:color w:val="auto"/>
          <w:szCs w:val="28"/>
        </w:rPr>
        <w:t>. Thông tư số 64/2017/TT-BTNMT ngày 22/12/2017 của Bộ Tài nguyên và Môi trường quy định về xác định dòng chảy tối thiểu trên sông suối và hạ lưu các hồ chứa, đập dâng;</w:t>
      </w:r>
    </w:p>
    <w:p w:rsidR="00D8733A" w:rsidRPr="00D8733A" w:rsidRDefault="00D8733A" w:rsidP="00572FED">
      <w:pPr>
        <w:pStyle w:val="StyleTimesNewRoman12ptBlueJustified"/>
        <w:spacing w:before="120" w:after="0" w:line="240" w:lineRule="auto"/>
        <w:ind w:firstLine="720"/>
        <w:rPr>
          <w:color w:val="auto"/>
          <w:szCs w:val="28"/>
        </w:rPr>
      </w:pPr>
      <w:r w:rsidRPr="00D8733A">
        <w:rPr>
          <w:color w:val="auto"/>
          <w:szCs w:val="28"/>
        </w:rPr>
        <w:t>16. Thông tư số 09/2019/TT-BCT ngày 08/07/2019 của Bộ Công Thương quy định về quản lý an toàn đập, hồ chứa thủy điện;</w:t>
      </w:r>
    </w:p>
    <w:p w:rsidR="00D8733A" w:rsidRPr="00D8733A" w:rsidRDefault="00D8733A" w:rsidP="00572FED">
      <w:pPr>
        <w:pStyle w:val="StyleTimesNewRoman12ptBlueJustified"/>
        <w:spacing w:before="120" w:after="0" w:line="240" w:lineRule="auto"/>
        <w:ind w:firstLine="720"/>
        <w:rPr>
          <w:color w:val="000000" w:themeColor="text1"/>
          <w:szCs w:val="28"/>
        </w:rPr>
      </w:pPr>
      <w:r w:rsidRPr="00D8733A">
        <w:rPr>
          <w:color w:val="000000" w:themeColor="text1"/>
          <w:szCs w:val="28"/>
        </w:rPr>
        <w:t>17. Thông tư số 17/2021/TT-BTNMT ngày 14/10/2021 của Bộ Tài nguyên và Môi trường quy định về giám sát khai thác, sử dụng tài nguyên nước;</w:t>
      </w:r>
    </w:p>
    <w:p w:rsidR="00D8733A" w:rsidRPr="00D8733A" w:rsidRDefault="00D8733A" w:rsidP="00572FED">
      <w:pPr>
        <w:pStyle w:val="StyleTimesNewRoman12ptBlueJustified"/>
        <w:spacing w:before="120" w:after="0" w:line="240" w:lineRule="auto"/>
        <w:ind w:firstLine="720"/>
        <w:rPr>
          <w:color w:val="000000" w:themeColor="text1"/>
          <w:szCs w:val="28"/>
        </w:rPr>
      </w:pPr>
      <w:r w:rsidRPr="00D8733A">
        <w:rPr>
          <w:color w:val="000000" w:themeColor="text1"/>
          <w:szCs w:val="28"/>
        </w:rPr>
        <w:t>18. Thông tư số 02/2022/TT-BTNMT ngày 10/01/2022 của Bộ Tài nguyên và Môi trường quy định chi tiết một số điều của Luật bảo vệ môi trường;</w:t>
      </w:r>
    </w:p>
    <w:p w:rsidR="00D8733A" w:rsidRPr="00D8733A" w:rsidRDefault="00D8733A" w:rsidP="00572FED">
      <w:pPr>
        <w:pStyle w:val="StyleTimesNewRoman12ptBlueJustified"/>
        <w:spacing w:before="120" w:after="0" w:line="240" w:lineRule="auto"/>
        <w:ind w:firstLine="720"/>
        <w:rPr>
          <w:color w:val="auto"/>
          <w:szCs w:val="28"/>
        </w:rPr>
      </w:pPr>
      <w:r w:rsidRPr="00D8733A">
        <w:rPr>
          <w:color w:val="auto"/>
          <w:szCs w:val="28"/>
        </w:rPr>
        <w:t xml:space="preserve">19. </w:t>
      </w:r>
      <w:r w:rsidRPr="00D8733A">
        <w:rPr>
          <w:color w:val="auto"/>
          <w:spacing w:val="-2"/>
          <w:szCs w:val="28"/>
        </w:rPr>
        <w:t>Quyết định số 18/2021/QĐ-TTg ngày 22/4/2021 của Thủ tướng Chính phủ quy định về dự báo, cảnh báo, truyền tin thiên tai và cấp độ rủi ro thiên tai</w:t>
      </w:r>
      <w:r w:rsidRPr="00D8733A">
        <w:rPr>
          <w:color w:val="auto"/>
          <w:szCs w:val="28"/>
        </w:rPr>
        <w:t>;</w:t>
      </w:r>
    </w:p>
    <w:p w:rsidR="002214EB" w:rsidRPr="00D8733A" w:rsidRDefault="00D8733A" w:rsidP="00572FED">
      <w:pPr>
        <w:pStyle w:val="StyleTimesNewRoman12ptBlueJustified"/>
        <w:spacing w:before="120" w:after="0" w:line="240" w:lineRule="auto"/>
        <w:ind w:firstLine="720"/>
        <w:rPr>
          <w:color w:val="auto"/>
          <w:szCs w:val="28"/>
        </w:rPr>
      </w:pPr>
      <w:r w:rsidRPr="00D8733A">
        <w:rPr>
          <w:color w:val="auto"/>
          <w:szCs w:val="28"/>
        </w:rPr>
        <w:t>20</w:t>
      </w:r>
      <w:r w:rsidR="002214EB" w:rsidRPr="00D8733A">
        <w:rPr>
          <w:color w:val="auto"/>
          <w:szCs w:val="28"/>
        </w:rPr>
        <w:t>. Các văn bản luật và các quy chuẩn kỹ thuật quốc gia hiện hành có liên quan.</w:t>
      </w:r>
    </w:p>
    <w:p w:rsidR="002214EB" w:rsidRPr="00247D25" w:rsidRDefault="002214EB" w:rsidP="00572FED">
      <w:pPr>
        <w:spacing w:before="120" w:after="0" w:line="240" w:lineRule="auto"/>
        <w:ind w:firstLine="720"/>
        <w:rPr>
          <w:szCs w:val="28"/>
        </w:rPr>
      </w:pPr>
      <w:r w:rsidRPr="00247D25">
        <w:rPr>
          <w:b/>
          <w:szCs w:val="28"/>
        </w:rPr>
        <w:t>Điều 3</w:t>
      </w:r>
      <w:r w:rsidR="00572FED">
        <w:rPr>
          <w:b/>
          <w:szCs w:val="28"/>
        </w:rPr>
        <w:t>.</w:t>
      </w:r>
      <w:r w:rsidRPr="00247D25">
        <w:rPr>
          <w:szCs w:val="28"/>
          <w:lang w:val="vi-VN"/>
        </w:rPr>
        <w:t xml:space="preserve"> Thông số kỹ thuật chủ yếu của công tr</w:t>
      </w:r>
      <w:r w:rsidRPr="00247D25">
        <w:rPr>
          <w:szCs w:val="28"/>
        </w:rPr>
        <w:t>ì</w:t>
      </w:r>
      <w:r w:rsidRPr="00247D25">
        <w:rPr>
          <w:szCs w:val="28"/>
          <w:lang w:val="vi-VN"/>
        </w:rPr>
        <w:t>nh.</w:t>
      </w:r>
    </w:p>
    <w:p w:rsidR="002214EB" w:rsidRPr="00247D25" w:rsidRDefault="00810F3D" w:rsidP="00572FED">
      <w:pPr>
        <w:pStyle w:val="ListParagraph"/>
        <w:spacing w:before="120" w:after="0" w:line="240" w:lineRule="auto"/>
        <w:rPr>
          <w:szCs w:val="28"/>
        </w:rPr>
      </w:pPr>
      <w:r w:rsidRPr="00247D25">
        <w:rPr>
          <w:szCs w:val="28"/>
        </w:rPr>
        <w:t xml:space="preserve">1. </w:t>
      </w:r>
      <w:r w:rsidR="002214EB" w:rsidRPr="00247D25">
        <w:rPr>
          <w:szCs w:val="28"/>
        </w:rPr>
        <w:t xml:space="preserve">Tên </w:t>
      </w:r>
      <w:r w:rsidR="00A52B08" w:rsidRPr="00247D25">
        <w:rPr>
          <w:szCs w:val="28"/>
        </w:rPr>
        <w:t>c</w:t>
      </w:r>
      <w:r w:rsidR="002214EB" w:rsidRPr="00247D25">
        <w:rPr>
          <w:szCs w:val="28"/>
        </w:rPr>
        <w:t xml:space="preserve">ông trình: </w:t>
      </w:r>
      <w:r w:rsidR="004C1CEF">
        <w:rPr>
          <w:szCs w:val="28"/>
        </w:rPr>
        <w:t xml:space="preserve">Hồ </w:t>
      </w:r>
      <w:r w:rsidR="00A04C19">
        <w:rPr>
          <w:szCs w:val="28"/>
        </w:rPr>
        <w:t>t</w:t>
      </w:r>
      <w:r w:rsidR="002214EB" w:rsidRPr="00634127">
        <w:rPr>
          <w:szCs w:val="28"/>
        </w:rPr>
        <w:t xml:space="preserve">hủy điện </w:t>
      </w:r>
      <w:r w:rsidR="002A63EE" w:rsidRPr="00634127">
        <w:rPr>
          <w:szCs w:val="28"/>
        </w:rPr>
        <w:t>Mỹ Sơn</w:t>
      </w:r>
      <w:r w:rsidR="002214EB" w:rsidRPr="00634127">
        <w:rPr>
          <w:szCs w:val="28"/>
        </w:rPr>
        <w:t>.</w:t>
      </w:r>
    </w:p>
    <w:p w:rsidR="002214EB" w:rsidRPr="00247D25" w:rsidRDefault="00A52B08" w:rsidP="00572FED">
      <w:pPr>
        <w:pStyle w:val="StyleTimesNewRoman12ptBlueJustified"/>
        <w:spacing w:before="120" w:after="0" w:line="240" w:lineRule="auto"/>
        <w:ind w:firstLine="720"/>
        <w:rPr>
          <w:color w:val="auto"/>
          <w:szCs w:val="28"/>
        </w:rPr>
      </w:pPr>
      <w:r w:rsidRPr="00247D25">
        <w:rPr>
          <w:color w:val="auto"/>
          <w:szCs w:val="28"/>
        </w:rPr>
        <w:t xml:space="preserve">2. </w:t>
      </w:r>
      <w:r w:rsidR="002214EB" w:rsidRPr="00247D25">
        <w:rPr>
          <w:color w:val="auto"/>
          <w:szCs w:val="28"/>
        </w:rPr>
        <w:t xml:space="preserve">Địa điểm xây dựng: Xã </w:t>
      </w:r>
      <w:r w:rsidR="00685737">
        <w:rPr>
          <w:color w:val="auto"/>
          <w:szCs w:val="28"/>
        </w:rPr>
        <w:t>Quảng Sơn</w:t>
      </w:r>
      <w:r w:rsidR="006A096D">
        <w:rPr>
          <w:color w:val="auto"/>
          <w:szCs w:val="28"/>
        </w:rPr>
        <w:t xml:space="preserve"> và xã</w:t>
      </w:r>
      <w:r w:rsidR="00685737">
        <w:rPr>
          <w:color w:val="auto"/>
          <w:szCs w:val="28"/>
        </w:rPr>
        <w:t xml:space="preserve"> Mỹ Sơn</w:t>
      </w:r>
      <w:r w:rsidR="002214EB" w:rsidRPr="00247D25">
        <w:rPr>
          <w:color w:val="auto"/>
          <w:szCs w:val="28"/>
        </w:rPr>
        <w:t>, huyện</w:t>
      </w:r>
      <w:r w:rsidR="00685737">
        <w:rPr>
          <w:color w:val="auto"/>
          <w:szCs w:val="28"/>
        </w:rPr>
        <w:t xml:space="preserve"> Ninh</w:t>
      </w:r>
      <w:r w:rsidR="002214EB" w:rsidRPr="00247D25">
        <w:rPr>
          <w:color w:val="auto"/>
          <w:szCs w:val="28"/>
        </w:rPr>
        <w:t xml:space="preserve"> </w:t>
      </w:r>
      <w:r w:rsidR="00685737">
        <w:rPr>
          <w:color w:val="auto"/>
          <w:szCs w:val="28"/>
        </w:rPr>
        <w:t>Sơn</w:t>
      </w:r>
      <w:r w:rsidR="002214EB" w:rsidRPr="00247D25">
        <w:rPr>
          <w:color w:val="auto"/>
          <w:szCs w:val="28"/>
        </w:rPr>
        <w:t xml:space="preserve">, tỉnh </w:t>
      </w:r>
      <w:r w:rsidR="0095160D">
        <w:rPr>
          <w:color w:val="auto"/>
          <w:szCs w:val="28"/>
        </w:rPr>
        <w:t>Ninh Thuận</w:t>
      </w:r>
      <w:r w:rsidR="002214EB" w:rsidRPr="00247D25">
        <w:rPr>
          <w:color w:val="auto"/>
          <w:szCs w:val="28"/>
        </w:rPr>
        <w:t>.</w:t>
      </w:r>
    </w:p>
    <w:p w:rsidR="002214EB" w:rsidRPr="00247D25" w:rsidRDefault="00A52B08" w:rsidP="00572FED">
      <w:pPr>
        <w:pStyle w:val="StyleTimesNewRoman12ptBlueJustified"/>
        <w:spacing w:before="120" w:after="0" w:line="240" w:lineRule="auto"/>
        <w:ind w:firstLine="720"/>
        <w:rPr>
          <w:color w:val="auto"/>
          <w:szCs w:val="28"/>
        </w:rPr>
      </w:pPr>
      <w:r w:rsidRPr="00247D25">
        <w:rPr>
          <w:color w:val="auto"/>
          <w:szCs w:val="28"/>
        </w:rPr>
        <w:t xml:space="preserve">3. </w:t>
      </w:r>
      <w:r w:rsidR="002214EB" w:rsidRPr="00247D25">
        <w:rPr>
          <w:color w:val="auto"/>
          <w:szCs w:val="28"/>
        </w:rPr>
        <w:t xml:space="preserve">Cấp công trình: Công trình có cấp thiết kế III theo </w:t>
      </w:r>
      <w:r w:rsidR="00692DF1" w:rsidRPr="00247D25">
        <w:rPr>
          <w:color w:val="auto"/>
          <w:szCs w:val="28"/>
        </w:rPr>
        <w:t>Q</w:t>
      </w:r>
      <w:r w:rsidR="002214EB" w:rsidRPr="00247D25">
        <w:rPr>
          <w:color w:val="auto"/>
          <w:szCs w:val="28"/>
        </w:rPr>
        <w:t xml:space="preserve">CVN </w:t>
      </w:r>
      <w:r w:rsidR="00692DF1" w:rsidRPr="00247D25">
        <w:rPr>
          <w:color w:val="auto"/>
          <w:szCs w:val="28"/>
        </w:rPr>
        <w:t>04-05</w:t>
      </w:r>
      <w:r w:rsidR="002214EB" w:rsidRPr="00247D25">
        <w:rPr>
          <w:color w:val="auto"/>
          <w:szCs w:val="28"/>
        </w:rPr>
        <w:t>:20</w:t>
      </w:r>
      <w:r w:rsidR="00692DF1" w:rsidRPr="00247D25">
        <w:rPr>
          <w:color w:val="auto"/>
          <w:szCs w:val="28"/>
        </w:rPr>
        <w:t>1</w:t>
      </w:r>
      <w:r w:rsidR="002214EB" w:rsidRPr="00247D25">
        <w:rPr>
          <w:color w:val="auto"/>
          <w:szCs w:val="28"/>
        </w:rPr>
        <w:t>2</w:t>
      </w:r>
    </w:p>
    <w:p w:rsidR="002214EB" w:rsidRPr="00247D25" w:rsidRDefault="00A52B08" w:rsidP="00572FED">
      <w:pPr>
        <w:pStyle w:val="StyleTimesNewRoman12ptBlueJustified"/>
        <w:spacing w:before="120" w:after="0" w:line="240" w:lineRule="auto"/>
        <w:ind w:firstLine="720"/>
        <w:rPr>
          <w:color w:val="auto"/>
          <w:szCs w:val="28"/>
        </w:rPr>
      </w:pPr>
      <w:r w:rsidRPr="00247D25">
        <w:rPr>
          <w:color w:val="auto"/>
          <w:szCs w:val="28"/>
        </w:rPr>
        <w:t xml:space="preserve">4. </w:t>
      </w:r>
      <w:r w:rsidR="002214EB" w:rsidRPr="00247D25">
        <w:rPr>
          <w:color w:val="auto"/>
          <w:szCs w:val="28"/>
        </w:rPr>
        <w:t xml:space="preserve">Thông số kỹ thuật chính: </w:t>
      </w:r>
    </w:p>
    <w:p w:rsidR="0042675C" w:rsidRPr="0042675C" w:rsidRDefault="00410067" w:rsidP="000C78B5">
      <w:pPr>
        <w:tabs>
          <w:tab w:val="left" w:pos="567"/>
        </w:tabs>
        <w:spacing w:after="0" w:line="240" w:lineRule="auto"/>
        <w:ind w:firstLine="720"/>
        <w:rPr>
          <w:bCs/>
          <w:color w:val="000000"/>
          <w:kern w:val="28"/>
        </w:rPr>
      </w:pPr>
      <w:r>
        <w:rPr>
          <w:rFonts w:eastAsia="Calibri"/>
          <w:color w:val="000000"/>
          <w:lang w:val="nl-NL"/>
        </w:rPr>
        <w:t xml:space="preserve">Diện tích lưu vực </w:t>
      </w:r>
      <w:r>
        <w:rPr>
          <w:rFonts w:eastAsia="Calibri"/>
          <w:color w:val="000000"/>
          <w:lang w:val="nl-NL"/>
        </w:rPr>
        <w:tab/>
      </w:r>
      <w:r>
        <w:rPr>
          <w:rFonts w:eastAsia="Calibri"/>
          <w:color w:val="000000"/>
          <w:lang w:val="nl-NL"/>
        </w:rPr>
        <w:tab/>
      </w:r>
      <w:r>
        <w:rPr>
          <w:rFonts w:eastAsia="Calibri"/>
          <w:color w:val="000000"/>
          <w:lang w:val="nl-NL"/>
        </w:rPr>
        <w:tab/>
      </w:r>
      <w:r>
        <w:rPr>
          <w:rFonts w:eastAsia="Calibri"/>
          <w:color w:val="000000"/>
          <w:lang w:val="nl-NL"/>
        </w:rPr>
        <w:tab/>
      </w:r>
      <w:r>
        <w:rPr>
          <w:rFonts w:eastAsia="Calibri"/>
          <w:color w:val="000000"/>
          <w:lang w:val="nl-NL"/>
        </w:rPr>
        <w:tab/>
      </w:r>
      <w:r>
        <w:rPr>
          <w:rFonts w:eastAsia="Calibri"/>
          <w:color w:val="000000"/>
          <w:lang w:val="nl-NL"/>
        </w:rPr>
        <w:tab/>
        <w:t>: 1550 Km</w:t>
      </w:r>
      <w:r w:rsidRPr="00410067">
        <w:rPr>
          <w:rFonts w:eastAsia="Calibri"/>
          <w:color w:val="000000"/>
          <w:vertAlign w:val="superscript"/>
          <w:lang w:val="nl-NL"/>
        </w:rPr>
        <w:t>2</w:t>
      </w:r>
    </w:p>
    <w:p w:rsidR="0042675C" w:rsidRPr="0042675C" w:rsidRDefault="0042675C" w:rsidP="000C78B5">
      <w:pPr>
        <w:tabs>
          <w:tab w:val="left" w:pos="567"/>
        </w:tabs>
        <w:spacing w:after="0" w:line="240" w:lineRule="auto"/>
        <w:ind w:firstLine="720"/>
        <w:rPr>
          <w:rFonts w:eastAsia="Calibri"/>
          <w:color w:val="000000"/>
          <w:lang w:val="nl-NL"/>
        </w:rPr>
      </w:pPr>
      <w:r w:rsidRPr="0042675C">
        <w:rPr>
          <w:rFonts w:eastAsia="Calibri"/>
          <w:color w:val="000000"/>
          <w:lang w:val="nl-NL"/>
        </w:rPr>
        <w:t>Mực nước lũ thiết kế đập chính P=1,5%</w:t>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+49,38</w:t>
      </w:r>
      <w:r w:rsidRPr="0042675C">
        <w:rPr>
          <w:rFonts w:eastAsia="Calibri"/>
          <w:color w:val="000000"/>
          <w:lang w:val="nl-NL"/>
        </w:rPr>
        <w:t xml:space="preserve"> m</w:t>
      </w:r>
    </w:p>
    <w:p w:rsidR="0042675C" w:rsidRPr="0042675C" w:rsidRDefault="0042675C" w:rsidP="000C78B5">
      <w:pPr>
        <w:tabs>
          <w:tab w:val="left" w:pos="567"/>
        </w:tabs>
        <w:spacing w:after="0" w:line="240" w:lineRule="auto"/>
        <w:ind w:firstLine="720"/>
        <w:rPr>
          <w:rFonts w:eastAsia="Calibri"/>
          <w:color w:val="000000"/>
          <w:lang w:val="nl-NL"/>
        </w:rPr>
      </w:pPr>
      <w:r w:rsidRPr="0042675C">
        <w:rPr>
          <w:rFonts w:eastAsia="Calibri"/>
          <w:color w:val="000000"/>
          <w:lang w:val="nl-NL"/>
        </w:rPr>
        <w:t>Mực nước lũ kiểm tra đập chính P=0,5%</w:t>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+4</w:t>
      </w:r>
      <w:r w:rsidR="00070FB9">
        <w:rPr>
          <w:rFonts w:eastAsia="Calibri"/>
          <w:color w:val="000000"/>
          <w:lang w:val="nl-NL"/>
        </w:rPr>
        <w:t>9</w:t>
      </w:r>
      <w:r w:rsidR="00410067">
        <w:rPr>
          <w:rFonts w:eastAsia="Calibri"/>
          <w:color w:val="000000"/>
          <w:lang w:val="nl-NL"/>
        </w:rPr>
        <w:t>,73</w:t>
      </w:r>
      <w:r w:rsidRPr="0042675C">
        <w:rPr>
          <w:rFonts w:eastAsia="Calibri"/>
          <w:color w:val="000000"/>
          <w:lang w:val="nl-NL"/>
        </w:rPr>
        <w:t xml:space="preserve"> m</w:t>
      </w:r>
    </w:p>
    <w:p w:rsidR="0042675C" w:rsidRPr="0042675C" w:rsidRDefault="0042675C" w:rsidP="000C78B5">
      <w:pPr>
        <w:tabs>
          <w:tab w:val="left" w:pos="567"/>
        </w:tabs>
        <w:spacing w:after="0" w:line="240" w:lineRule="auto"/>
        <w:ind w:firstLine="720"/>
        <w:rPr>
          <w:rFonts w:eastAsia="Calibri"/>
          <w:color w:val="000000"/>
          <w:lang w:val="nl-NL"/>
        </w:rPr>
      </w:pPr>
      <w:r w:rsidRPr="0042675C">
        <w:rPr>
          <w:rFonts w:eastAsia="Calibri"/>
          <w:color w:val="000000"/>
          <w:lang w:val="nl-NL"/>
        </w:rPr>
        <w:t>Mực nước dâng bình thường (MNDBT)</w:t>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+47,50</w:t>
      </w:r>
      <w:r w:rsidRPr="0042675C">
        <w:rPr>
          <w:rFonts w:eastAsia="Calibri"/>
          <w:color w:val="000000"/>
          <w:lang w:val="nl-NL"/>
        </w:rPr>
        <w:t xml:space="preserve"> m</w:t>
      </w:r>
    </w:p>
    <w:p w:rsidR="0042675C" w:rsidRPr="0042675C" w:rsidRDefault="0042675C" w:rsidP="000C78B5">
      <w:pPr>
        <w:tabs>
          <w:tab w:val="left" w:pos="567"/>
        </w:tabs>
        <w:spacing w:after="0" w:line="240" w:lineRule="auto"/>
        <w:ind w:firstLine="720"/>
        <w:rPr>
          <w:rFonts w:eastAsia="Calibri"/>
          <w:color w:val="000000"/>
          <w:lang w:val="nl-NL"/>
        </w:rPr>
      </w:pPr>
      <w:r w:rsidRPr="0042675C">
        <w:rPr>
          <w:rFonts w:eastAsia="Calibri"/>
          <w:color w:val="000000"/>
          <w:lang w:val="nl-NL"/>
        </w:rPr>
        <w:lastRenderedPageBreak/>
        <w:t>Mực nước chết (MNC)</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+45,</w:t>
      </w:r>
      <w:r w:rsidR="004C1CEF">
        <w:rPr>
          <w:rFonts w:eastAsia="Calibri"/>
          <w:color w:val="000000"/>
          <w:lang w:val="nl-NL"/>
        </w:rPr>
        <w:t>5</w:t>
      </w:r>
      <w:r w:rsidR="00410067">
        <w:rPr>
          <w:rFonts w:eastAsia="Calibri"/>
          <w:color w:val="000000"/>
          <w:lang w:val="nl-NL"/>
        </w:rPr>
        <w:t>0</w:t>
      </w:r>
      <w:r w:rsidRPr="0042675C">
        <w:rPr>
          <w:rFonts w:eastAsia="Calibri"/>
          <w:color w:val="000000"/>
          <w:lang w:val="nl-NL"/>
        </w:rPr>
        <w:t xml:space="preserve"> m</w:t>
      </w:r>
    </w:p>
    <w:p w:rsidR="0042675C" w:rsidRPr="0042675C" w:rsidRDefault="0042675C" w:rsidP="000C78B5">
      <w:pPr>
        <w:tabs>
          <w:tab w:val="left" w:pos="567"/>
        </w:tabs>
        <w:spacing w:after="0" w:line="240" w:lineRule="auto"/>
        <w:ind w:firstLine="720"/>
        <w:rPr>
          <w:rFonts w:eastAsia="Calibri"/>
          <w:color w:val="000000"/>
          <w:lang w:val="nl-NL"/>
        </w:rPr>
      </w:pPr>
      <w:r w:rsidRPr="0042675C">
        <w:rPr>
          <w:rFonts w:eastAsia="Calibri"/>
          <w:color w:val="000000"/>
          <w:lang w:val="nl-NL"/>
        </w:rPr>
        <w:t>Dung tích toàn phần</w:t>
      </w:r>
      <w:r w:rsidR="0070777C">
        <w:rPr>
          <w:rFonts w:eastAsia="Calibri"/>
          <w:color w:val="000000"/>
          <w:lang w:val="nl-NL"/>
        </w:rPr>
        <w:t xml:space="preserve"> (</w:t>
      </w:r>
      <w:r w:rsidRPr="0042675C">
        <w:rPr>
          <w:rFonts w:eastAsia="Calibri"/>
          <w:color w:val="000000"/>
          <w:lang w:val="nl-NL"/>
        </w:rPr>
        <w:t>W</w:t>
      </w:r>
      <w:r w:rsidRPr="0042675C">
        <w:rPr>
          <w:rFonts w:eastAsia="Calibri"/>
          <w:color w:val="000000"/>
          <w:vertAlign w:val="subscript"/>
          <w:lang w:val="nl-NL"/>
        </w:rPr>
        <w:t>tbộ</w:t>
      </w:r>
      <w:r w:rsidR="0070777C">
        <w:rPr>
          <w:rFonts w:eastAsia="Calibri"/>
          <w:color w:val="000000"/>
          <w:lang w:val="nl-NL"/>
        </w:rPr>
        <w:t>)</w:t>
      </w:r>
      <w:r w:rsidRPr="0042675C">
        <w:rPr>
          <w:rFonts w:eastAsia="Calibri"/>
          <w:color w:val="000000"/>
          <w:vertAlign w:val="subscript"/>
          <w:lang w:val="nl-NL"/>
        </w:rPr>
        <w:t xml:space="preserve"> </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1,91</w:t>
      </w:r>
      <w:r w:rsidRPr="0042675C">
        <w:rPr>
          <w:rFonts w:eastAsia="Calibri"/>
          <w:color w:val="000000"/>
          <w:lang w:val="nl-NL"/>
        </w:rPr>
        <w:t xml:space="preserve"> triệu m</w:t>
      </w:r>
      <w:r w:rsidRPr="0042675C">
        <w:rPr>
          <w:rFonts w:eastAsia="Calibri"/>
          <w:color w:val="000000"/>
          <w:vertAlign w:val="superscript"/>
          <w:lang w:val="nl-NL"/>
        </w:rPr>
        <w:t>3</w:t>
      </w:r>
    </w:p>
    <w:p w:rsidR="0070777C" w:rsidRPr="0042675C" w:rsidRDefault="0070777C" w:rsidP="000C78B5">
      <w:pPr>
        <w:tabs>
          <w:tab w:val="left" w:pos="567"/>
        </w:tabs>
        <w:spacing w:after="0" w:line="240" w:lineRule="auto"/>
        <w:ind w:firstLine="720"/>
        <w:rPr>
          <w:rFonts w:eastAsia="Calibri"/>
          <w:color w:val="000000"/>
          <w:lang w:val="nl-NL"/>
        </w:rPr>
      </w:pPr>
      <w:r w:rsidRPr="0042675C">
        <w:rPr>
          <w:rFonts w:eastAsia="Calibri"/>
          <w:color w:val="000000"/>
          <w:lang w:val="nl-NL"/>
        </w:rPr>
        <w:t xml:space="preserve">Dung tích </w:t>
      </w:r>
      <w:r>
        <w:rPr>
          <w:rFonts w:eastAsia="Calibri"/>
          <w:color w:val="000000"/>
          <w:lang w:val="nl-NL"/>
        </w:rPr>
        <w:t>hữu ích</w:t>
      </w:r>
      <w:r w:rsidRPr="0042675C">
        <w:rPr>
          <w:rFonts w:eastAsia="Calibri"/>
          <w:color w:val="000000"/>
          <w:lang w:val="nl-NL"/>
        </w:rPr>
        <w:t xml:space="preserve"> </w:t>
      </w:r>
      <w:r>
        <w:rPr>
          <w:rFonts w:eastAsia="Calibri"/>
          <w:color w:val="000000"/>
          <w:lang w:val="nl-NL"/>
        </w:rPr>
        <w:t>(</w:t>
      </w:r>
      <w:r w:rsidRPr="0042675C">
        <w:rPr>
          <w:rFonts w:eastAsia="Calibri"/>
          <w:color w:val="000000"/>
          <w:lang w:val="nl-NL"/>
        </w:rPr>
        <w:t>W</w:t>
      </w:r>
      <w:r>
        <w:rPr>
          <w:rFonts w:eastAsia="Calibri"/>
          <w:color w:val="000000"/>
          <w:vertAlign w:val="subscript"/>
          <w:lang w:val="nl-NL"/>
        </w:rPr>
        <w:t>hi</w:t>
      </w:r>
      <w:r>
        <w:rPr>
          <w:rFonts w:eastAsia="Calibri"/>
          <w:color w:val="000000"/>
          <w:lang w:val="nl-NL"/>
        </w:rPr>
        <w:t>)</w:t>
      </w:r>
      <w:r w:rsidRPr="0042675C">
        <w:rPr>
          <w:rFonts w:eastAsia="Calibri"/>
          <w:color w:val="000000"/>
          <w:vertAlign w:val="subscript"/>
          <w:lang w:val="nl-NL"/>
        </w:rPr>
        <w:t xml:space="preserve"> </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Pr>
          <w:rFonts w:eastAsia="Calibri"/>
          <w:color w:val="000000"/>
          <w:lang w:val="nl-NL"/>
        </w:rPr>
        <w:tab/>
      </w:r>
      <w:r w:rsidRPr="0042675C">
        <w:rPr>
          <w:rFonts w:eastAsia="Calibri"/>
          <w:color w:val="000000"/>
          <w:lang w:val="nl-NL"/>
        </w:rPr>
        <w:t xml:space="preserve">: </w:t>
      </w:r>
      <w:r>
        <w:rPr>
          <w:rFonts w:eastAsia="Calibri"/>
          <w:color w:val="000000"/>
          <w:lang w:val="nl-NL"/>
        </w:rPr>
        <w:t>1,05</w:t>
      </w:r>
      <w:r w:rsidRPr="0042675C">
        <w:rPr>
          <w:rFonts w:eastAsia="Calibri"/>
          <w:color w:val="000000"/>
          <w:lang w:val="nl-NL"/>
        </w:rPr>
        <w:t xml:space="preserve"> triệu m</w:t>
      </w:r>
      <w:r w:rsidRPr="0042675C">
        <w:rPr>
          <w:rFonts w:eastAsia="Calibri"/>
          <w:color w:val="000000"/>
          <w:vertAlign w:val="superscript"/>
          <w:lang w:val="nl-NL"/>
        </w:rPr>
        <w:t>3</w:t>
      </w:r>
    </w:p>
    <w:p w:rsidR="0070777C" w:rsidRPr="0042675C" w:rsidRDefault="0070777C" w:rsidP="000C78B5">
      <w:pPr>
        <w:tabs>
          <w:tab w:val="left" w:pos="567"/>
        </w:tabs>
        <w:spacing w:after="0" w:line="240" w:lineRule="auto"/>
        <w:ind w:firstLine="720"/>
        <w:rPr>
          <w:rFonts w:eastAsia="Calibri"/>
          <w:color w:val="000000"/>
          <w:lang w:val="nl-NL"/>
        </w:rPr>
      </w:pPr>
      <w:r w:rsidRPr="0042675C">
        <w:rPr>
          <w:rFonts w:eastAsia="Calibri"/>
          <w:color w:val="000000"/>
          <w:lang w:val="nl-NL"/>
        </w:rPr>
        <w:t xml:space="preserve">Dung tích </w:t>
      </w:r>
      <w:r>
        <w:rPr>
          <w:rFonts w:eastAsia="Calibri"/>
          <w:color w:val="000000"/>
          <w:lang w:val="nl-NL"/>
        </w:rPr>
        <w:t>chết (</w:t>
      </w:r>
      <w:r w:rsidRPr="0042675C">
        <w:rPr>
          <w:rFonts w:eastAsia="Calibri"/>
          <w:color w:val="000000"/>
          <w:lang w:val="nl-NL"/>
        </w:rPr>
        <w:t>W</w:t>
      </w:r>
      <w:r>
        <w:rPr>
          <w:rFonts w:eastAsia="Calibri"/>
          <w:color w:val="000000"/>
          <w:vertAlign w:val="subscript"/>
          <w:lang w:val="nl-NL"/>
        </w:rPr>
        <w:t>c</w:t>
      </w:r>
      <w:r>
        <w:rPr>
          <w:rFonts w:eastAsia="Calibri"/>
          <w:color w:val="000000"/>
          <w:lang w:val="nl-NL"/>
        </w:rPr>
        <w:t>)</w:t>
      </w:r>
      <w:r w:rsidRPr="0042675C">
        <w:rPr>
          <w:rFonts w:eastAsia="Calibri"/>
          <w:color w:val="000000"/>
          <w:vertAlign w:val="subscript"/>
          <w:lang w:val="nl-NL"/>
        </w:rPr>
        <w:t xml:space="preserve"> </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Pr>
          <w:rFonts w:eastAsia="Calibri"/>
          <w:color w:val="000000"/>
          <w:lang w:val="nl-NL"/>
        </w:rPr>
        <w:tab/>
      </w:r>
      <w:r w:rsidRPr="0042675C">
        <w:rPr>
          <w:rFonts w:eastAsia="Calibri"/>
          <w:color w:val="000000"/>
          <w:lang w:val="nl-NL"/>
        </w:rPr>
        <w:t xml:space="preserve">: </w:t>
      </w:r>
      <w:r>
        <w:rPr>
          <w:rFonts w:eastAsia="Calibri"/>
          <w:color w:val="000000"/>
          <w:lang w:val="nl-NL"/>
        </w:rPr>
        <w:t>0,86</w:t>
      </w:r>
      <w:r w:rsidRPr="0042675C">
        <w:rPr>
          <w:rFonts w:eastAsia="Calibri"/>
          <w:color w:val="000000"/>
          <w:lang w:val="nl-NL"/>
        </w:rPr>
        <w:t xml:space="preserve"> triệu m</w:t>
      </w:r>
      <w:r w:rsidRPr="0042675C">
        <w:rPr>
          <w:rFonts w:eastAsia="Calibri"/>
          <w:color w:val="000000"/>
          <w:vertAlign w:val="superscript"/>
          <w:lang w:val="nl-NL"/>
        </w:rPr>
        <w:t>3</w:t>
      </w:r>
    </w:p>
    <w:p w:rsidR="0042675C" w:rsidRDefault="0042675C" w:rsidP="000C78B5">
      <w:pPr>
        <w:keepNext/>
        <w:widowControl w:val="0"/>
        <w:spacing w:after="0" w:line="240" w:lineRule="auto"/>
        <w:ind w:firstLine="720"/>
        <w:outlineLvl w:val="0"/>
        <w:rPr>
          <w:rFonts w:eastAsia="Calibri"/>
          <w:color w:val="000000"/>
          <w:lang w:val="nl-NL"/>
        </w:rPr>
      </w:pPr>
      <w:r w:rsidRPr="0042675C">
        <w:rPr>
          <w:rFonts w:eastAsia="Calibri"/>
          <w:color w:val="000000"/>
          <w:lang w:val="nl-NL"/>
        </w:rPr>
        <w:t>Cột nước tính toán H</w:t>
      </w:r>
      <w:r w:rsidRPr="0042675C">
        <w:rPr>
          <w:rFonts w:eastAsia="Calibri"/>
          <w:color w:val="000000"/>
          <w:vertAlign w:val="subscript"/>
          <w:lang w:val="nl-NL"/>
        </w:rPr>
        <w:t xml:space="preserve">tt </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2</w:t>
      </w:r>
      <w:r w:rsidR="00E93721">
        <w:rPr>
          <w:rFonts w:eastAsia="Calibri"/>
          <w:color w:val="000000"/>
          <w:lang w:val="nl-NL"/>
        </w:rPr>
        <w:t>3</w:t>
      </w:r>
      <w:r w:rsidRPr="0042675C">
        <w:rPr>
          <w:rFonts w:eastAsia="Calibri"/>
          <w:color w:val="000000"/>
          <w:lang w:val="nl-NL"/>
        </w:rPr>
        <w:t>,</w:t>
      </w:r>
      <w:r w:rsidR="00E93721">
        <w:rPr>
          <w:rFonts w:eastAsia="Calibri"/>
          <w:color w:val="000000"/>
          <w:lang w:val="nl-NL"/>
        </w:rPr>
        <w:t>34</w:t>
      </w:r>
      <w:r w:rsidRPr="0042675C">
        <w:rPr>
          <w:rFonts w:eastAsia="Calibri"/>
          <w:color w:val="000000"/>
          <w:lang w:val="nl-NL"/>
        </w:rPr>
        <w:t xml:space="preserve"> m</w:t>
      </w:r>
    </w:p>
    <w:p w:rsidR="00070FB9" w:rsidRPr="0042675C" w:rsidRDefault="00070FB9" w:rsidP="000C78B5">
      <w:pPr>
        <w:keepNext/>
        <w:widowControl w:val="0"/>
        <w:spacing w:after="0" w:line="240" w:lineRule="auto"/>
        <w:ind w:firstLine="720"/>
        <w:outlineLvl w:val="0"/>
        <w:rPr>
          <w:rFonts w:eastAsia="Calibri"/>
          <w:color w:val="000000"/>
          <w:lang w:val="nl-NL"/>
        </w:rPr>
      </w:pPr>
      <w:r>
        <w:rPr>
          <w:rFonts w:eastAsia="Calibri"/>
          <w:color w:val="000000"/>
          <w:lang w:val="nl-NL"/>
        </w:rPr>
        <w:t>Lưu lượng phát điện lớn nhất</w:t>
      </w:r>
      <w:r>
        <w:rPr>
          <w:rFonts w:eastAsia="Calibri"/>
          <w:color w:val="000000"/>
          <w:lang w:val="nl-NL"/>
        </w:rPr>
        <w:tab/>
      </w:r>
      <w:r>
        <w:rPr>
          <w:rFonts w:eastAsia="Calibri"/>
          <w:color w:val="000000"/>
          <w:lang w:val="nl-NL"/>
        </w:rPr>
        <w:tab/>
      </w:r>
      <w:r>
        <w:rPr>
          <w:rFonts w:eastAsia="Calibri"/>
          <w:color w:val="000000"/>
          <w:lang w:val="nl-NL"/>
        </w:rPr>
        <w:tab/>
      </w:r>
      <w:r>
        <w:rPr>
          <w:rFonts w:eastAsia="Calibri"/>
          <w:color w:val="000000"/>
          <w:lang w:val="nl-NL"/>
        </w:rPr>
        <w:tab/>
        <w:t>: 11</w:t>
      </w:r>
      <w:r w:rsidR="002760C4">
        <w:rPr>
          <w:rFonts w:eastAsia="Calibri"/>
          <w:color w:val="000000"/>
          <w:lang w:val="nl-NL"/>
        </w:rPr>
        <w:t>2</w:t>
      </w:r>
      <w:r>
        <w:rPr>
          <w:rFonts w:eastAsia="Calibri"/>
          <w:color w:val="000000"/>
          <w:lang w:val="nl-NL"/>
        </w:rPr>
        <w:t>,</w:t>
      </w:r>
      <w:r w:rsidR="002760C4">
        <w:rPr>
          <w:rFonts w:eastAsia="Calibri"/>
          <w:color w:val="000000"/>
          <w:lang w:val="nl-NL"/>
        </w:rPr>
        <w:t>8</w:t>
      </w:r>
      <w:r>
        <w:rPr>
          <w:rFonts w:eastAsia="Calibri"/>
          <w:color w:val="000000"/>
          <w:lang w:val="nl-NL"/>
        </w:rPr>
        <w:t xml:space="preserve"> m</w:t>
      </w:r>
      <w:r w:rsidRPr="00070FB9">
        <w:rPr>
          <w:rFonts w:eastAsia="Calibri"/>
          <w:color w:val="000000"/>
          <w:vertAlign w:val="superscript"/>
          <w:lang w:val="nl-NL"/>
        </w:rPr>
        <w:t>3</w:t>
      </w:r>
      <w:r>
        <w:rPr>
          <w:rFonts w:eastAsia="Calibri"/>
          <w:color w:val="000000"/>
          <w:lang w:val="nl-NL"/>
        </w:rPr>
        <w:t>/s</w:t>
      </w:r>
    </w:p>
    <w:p w:rsidR="0042675C" w:rsidRPr="0042675C" w:rsidRDefault="0042675C" w:rsidP="000C78B5">
      <w:pPr>
        <w:keepNext/>
        <w:widowControl w:val="0"/>
        <w:spacing w:after="0" w:line="240" w:lineRule="auto"/>
        <w:ind w:firstLine="720"/>
        <w:outlineLvl w:val="0"/>
        <w:rPr>
          <w:rFonts w:eastAsia="Calibri"/>
          <w:color w:val="000000"/>
          <w:lang w:val="nl-NL"/>
        </w:rPr>
      </w:pPr>
      <w:r w:rsidRPr="0042675C">
        <w:rPr>
          <w:rFonts w:eastAsia="Calibri"/>
          <w:color w:val="000000"/>
          <w:lang w:val="nl-NL"/>
        </w:rPr>
        <w:t>Công suất lắp máy</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t xml:space="preserve">: </w:t>
      </w:r>
      <w:r w:rsidR="00410067">
        <w:rPr>
          <w:rFonts w:eastAsia="Calibri"/>
          <w:color w:val="000000"/>
          <w:lang w:val="nl-NL"/>
        </w:rPr>
        <w:t>2</w:t>
      </w:r>
      <w:r w:rsidRPr="0042675C">
        <w:rPr>
          <w:rFonts w:eastAsia="Calibri"/>
          <w:color w:val="000000"/>
          <w:lang w:val="nl-NL"/>
        </w:rPr>
        <w:t>0 MW</w:t>
      </w:r>
    </w:p>
    <w:p w:rsidR="0042675C" w:rsidRPr="0042675C" w:rsidRDefault="0042675C" w:rsidP="000C78B5">
      <w:pPr>
        <w:keepNext/>
        <w:widowControl w:val="0"/>
        <w:spacing w:after="0" w:line="240" w:lineRule="auto"/>
        <w:ind w:firstLine="720"/>
        <w:outlineLvl w:val="0"/>
        <w:rPr>
          <w:rFonts w:eastAsia="Calibri"/>
          <w:color w:val="000000"/>
          <w:lang w:val="nl-NL"/>
        </w:rPr>
      </w:pPr>
      <w:r w:rsidRPr="0042675C">
        <w:rPr>
          <w:rFonts w:eastAsia="Calibri"/>
          <w:color w:val="000000"/>
          <w:lang w:val="nl-NL"/>
        </w:rPr>
        <w:t>Số tổ máy</w:t>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r>
      <w:r w:rsidRPr="0042675C">
        <w:rPr>
          <w:rFonts w:eastAsia="Calibri"/>
          <w:color w:val="000000"/>
          <w:lang w:val="nl-NL"/>
        </w:rPr>
        <w:tab/>
        <w:t>: 02 tổ máy</w:t>
      </w:r>
    </w:p>
    <w:p w:rsidR="0042675C" w:rsidRPr="0042675C" w:rsidRDefault="0042675C" w:rsidP="000C78B5">
      <w:pPr>
        <w:keepNext/>
        <w:widowControl w:val="0"/>
        <w:spacing w:after="0" w:line="240" w:lineRule="auto"/>
        <w:ind w:firstLine="720"/>
        <w:outlineLvl w:val="0"/>
        <w:rPr>
          <w:rFonts w:eastAsia="Calibri"/>
          <w:color w:val="000000"/>
          <w:lang w:val="nl-NL"/>
        </w:rPr>
      </w:pPr>
      <w:r w:rsidRPr="006A096D">
        <w:rPr>
          <w:rFonts w:eastAsia="Calibri"/>
          <w:color w:val="000000"/>
          <w:lang w:val="nl-NL"/>
        </w:rPr>
        <w:t>Điện lượng bình quân nhiều năm (Eo)</w:t>
      </w:r>
      <w:r w:rsidRPr="006A096D">
        <w:rPr>
          <w:rFonts w:eastAsia="Calibri"/>
          <w:color w:val="000000"/>
          <w:lang w:val="nl-NL"/>
        </w:rPr>
        <w:tab/>
      </w:r>
      <w:r w:rsidRPr="006A096D">
        <w:rPr>
          <w:rFonts w:eastAsia="Calibri"/>
          <w:color w:val="000000"/>
          <w:lang w:val="nl-NL"/>
        </w:rPr>
        <w:tab/>
      </w:r>
      <w:r w:rsidRPr="006A096D">
        <w:rPr>
          <w:rFonts w:eastAsia="Calibri"/>
          <w:color w:val="000000"/>
          <w:lang w:val="nl-NL"/>
        </w:rPr>
        <w:tab/>
        <w:t xml:space="preserve">: </w:t>
      </w:r>
      <w:r w:rsidR="00A80AD4">
        <w:rPr>
          <w:rFonts w:eastAsia="Calibri"/>
          <w:color w:val="000000"/>
          <w:lang w:val="nl-NL"/>
        </w:rPr>
        <w:t>69</w:t>
      </w:r>
      <w:r w:rsidR="00FB2568" w:rsidRPr="006A096D">
        <w:rPr>
          <w:rFonts w:eastAsia="Calibri"/>
          <w:color w:val="000000"/>
          <w:lang w:val="nl-NL"/>
        </w:rPr>
        <w:t>,</w:t>
      </w:r>
      <w:r w:rsidR="00A80AD4">
        <w:rPr>
          <w:rFonts w:eastAsia="Calibri"/>
          <w:color w:val="000000"/>
          <w:lang w:val="nl-NL"/>
        </w:rPr>
        <w:t>76</w:t>
      </w:r>
      <w:r w:rsidRPr="006A096D">
        <w:rPr>
          <w:rFonts w:eastAsia="Calibri"/>
          <w:color w:val="000000"/>
          <w:lang w:val="nl-NL"/>
        </w:rPr>
        <w:t xml:space="preserve"> triệu kWh</w:t>
      </w:r>
    </w:p>
    <w:p w:rsidR="002214EB" w:rsidRPr="00247D25" w:rsidRDefault="002214EB" w:rsidP="00572FED">
      <w:pPr>
        <w:spacing w:before="120" w:after="0" w:line="240" w:lineRule="auto"/>
        <w:ind w:firstLine="720"/>
        <w:rPr>
          <w:szCs w:val="28"/>
        </w:rPr>
      </w:pPr>
      <w:r w:rsidRPr="00247D25">
        <w:rPr>
          <w:szCs w:val="28"/>
        </w:rPr>
        <w:t>Các thông số khác được trình bày tại Phụ lục 1 kèm theo.</w:t>
      </w:r>
    </w:p>
    <w:p w:rsidR="002214EB" w:rsidRPr="00247D25" w:rsidRDefault="002214EB" w:rsidP="00572FED">
      <w:pPr>
        <w:spacing w:before="120" w:after="0" w:line="240" w:lineRule="auto"/>
        <w:ind w:firstLine="720"/>
        <w:rPr>
          <w:szCs w:val="28"/>
        </w:rPr>
      </w:pPr>
      <w:r w:rsidRPr="00247D25">
        <w:rPr>
          <w:b/>
          <w:szCs w:val="28"/>
        </w:rPr>
        <w:t xml:space="preserve">Điều </w:t>
      </w:r>
      <w:r w:rsidRPr="00247D25">
        <w:rPr>
          <w:b/>
          <w:szCs w:val="28"/>
          <w:lang w:val="vi-VN"/>
        </w:rPr>
        <w:t>4</w:t>
      </w:r>
      <w:r w:rsidR="00572FED">
        <w:rPr>
          <w:b/>
          <w:szCs w:val="28"/>
        </w:rPr>
        <w:t>.</w:t>
      </w:r>
      <w:r w:rsidRPr="00247D25">
        <w:rPr>
          <w:szCs w:val="28"/>
          <w:lang w:val="vi-VN"/>
        </w:rPr>
        <w:t xml:space="preserve"> Nhiệm vụ </w:t>
      </w:r>
      <w:r w:rsidRPr="00247D25">
        <w:rPr>
          <w:szCs w:val="28"/>
        </w:rPr>
        <w:t xml:space="preserve">vận hành </w:t>
      </w:r>
      <w:r w:rsidRPr="00247D25">
        <w:rPr>
          <w:szCs w:val="28"/>
          <w:lang w:val="vi-VN"/>
        </w:rPr>
        <w:t>công trình</w:t>
      </w:r>
      <w:r w:rsidRPr="00247D25">
        <w:rPr>
          <w:szCs w:val="28"/>
        </w:rPr>
        <w:t>.</w:t>
      </w:r>
      <w:r w:rsidRPr="00247D25">
        <w:rPr>
          <w:szCs w:val="28"/>
          <w:lang w:val="vi-VN"/>
        </w:rPr>
        <w:t xml:space="preserve"> </w:t>
      </w:r>
    </w:p>
    <w:p w:rsidR="002214EB" w:rsidRPr="00247D25" w:rsidRDefault="002214EB" w:rsidP="00572FED">
      <w:pPr>
        <w:shd w:val="clear" w:color="auto" w:fill="FFFFFF"/>
        <w:spacing w:before="120" w:after="0" w:line="240" w:lineRule="auto"/>
        <w:ind w:firstLine="720"/>
        <w:rPr>
          <w:szCs w:val="28"/>
          <w:lang w:val="nl-NL"/>
        </w:rPr>
      </w:pPr>
      <w:r w:rsidRPr="00247D25">
        <w:rPr>
          <w:szCs w:val="28"/>
          <w:lang w:val="nl-NL"/>
        </w:rPr>
        <w:t>Quy trình này áp dụng cho công tác vận hành</w:t>
      </w:r>
      <w:r w:rsidR="001A69AE">
        <w:rPr>
          <w:szCs w:val="28"/>
          <w:lang w:val="nl-NL"/>
        </w:rPr>
        <w:t>, khai thác và bảo vệ</w:t>
      </w:r>
      <w:r w:rsidRPr="00247D25">
        <w:rPr>
          <w:szCs w:val="28"/>
          <w:lang w:val="nl-NL"/>
        </w:rPr>
        <w:t xml:space="preserve"> hồ chứa thủy điện </w:t>
      </w:r>
      <w:r w:rsidR="002A63EE">
        <w:rPr>
          <w:szCs w:val="28"/>
          <w:lang w:val="nl-NL"/>
        </w:rPr>
        <w:t>Mỹ Sơn</w:t>
      </w:r>
      <w:r w:rsidRPr="00247D25">
        <w:rPr>
          <w:szCs w:val="28"/>
          <w:lang w:val="nl-NL"/>
        </w:rPr>
        <w:t xml:space="preserve"> nhằm đảm bảo các yêu cầu nhiệm vụ công trình theo thứ tự ưu tiên sau:</w:t>
      </w:r>
    </w:p>
    <w:p w:rsidR="002214EB" w:rsidRPr="00247D25" w:rsidRDefault="002214EB" w:rsidP="00572FED">
      <w:pPr>
        <w:shd w:val="clear" w:color="auto" w:fill="FFFFFF"/>
        <w:spacing w:before="120" w:after="0" w:line="240" w:lineRule="auto"/>
        <w:ind w:firstLine="720"/>
        <w:rPr>
          <w:szCs w:val="28"/>
          <w:lang w:val="nl-NL"/>
        </w:rPr>
      </w:pPr>
      <w:r w:rsidRPr="00247D25">
        <w:rPr>
          <w:szCs w:val="28"/>
          <w:lang w:val="nl-NL"/>
        </w:rPr>
        <w:t>1. Vận hành trong mùa lũ</w:t>
      </w:r>
      <w:r w:rsidR="00247D25">
        <w:rPr>
          <w:szCs w:val="28"/>
          <w:lang w:val="nl-NL"/>
        </w:rPr>
        <w:t>.</w:t>
      </w:r>
    </w:p>
    <w:p w:rsidR="002214EB" w:rsidRPr="00247D25" w:rsidRDefault="002214EB" w:rsidP="00572FED">
      <w:pPr>
        <w:shd w:val="clear" w:color="auto" w:fill="FFFFFF"/>
        <w:spacing w:before="120" w:after="0" w:line="240" w:lineRule="auto"/>
        <w:ind w:firstLine="720"/>
        <w:rPr>
          <w:szCs w:val="28"/>
          <w:lang w:val="nl-NL"/>
        </w:rPr>
      </w:pPr>
      <w:r w:rsidRPr="00247D25">
        <w:rPr>
          <w:szCs w:val="28"/>
          <w:lang w:val="nl-NL"/>
        </w:rPr>
        <w:t xml:space="preserve">a) Đảm bảo an toàn tuyệt đối cho công trình thủy điện </w:t>
      </w:r>
      <w:r w:rsidR="002A63EE">
        <w:rPr>
          <w:szCs w:val="28"/>
          <w:lang w:val="nl-NL"/>
        </w:rPr>
        <w:t>Mỹ Sơn</w:t>
      </w:r>
      <w:r w:rsidRPr="00247D25">
        <w:rPr>
          <w:szCs w:val="28"/>
          <w:lang w:val="nl-NL"/>
        </w:rPr>
        <w:t xml:space="preserve">, không để mực nước hồ </w:t>
      </w:r>
      <w:r w:rsidR="002A63EE">
        <w:rPr>
          <w:szCs w:val="28"/>
          <w:lang w:val="nl-NL"/>
        </w:rPr>
        <w:t>Mỹ Sơn</w:t>
      </w:r>
      <w:r w:rsidRPr="00247D25">
        <w:rPr>
          <w:szCs w:val="28"/>
          <w:lang w:val="nl-NL"/>
        </w:rPr>
        <w:t xml:space="preserve"> vượt mực nước lũ kiểm tra ở cao trình +</w:t>
      </w:r>
      <w:r w:rsidR="00685737">
        <w:rPr>
          <w:szCs w:val="28"/>
          <w:lang w:val="nl-NL"/>
        </w:rPr>
        <w:t>49,73</w:t>
      </w:r>
      <w:r w:rsidRPr="00247D25">
        <w:rPr>
          <w:szCs w:val="28"/>
          <w:lang w:val="nl-NL"/>
        </w:rPr>
        <w:t xml:space="preserve">m, với mọi trận lũ có chu kỳ lặp lại nhỏ hơn hoặc bằng </w:t>
      </w:r>
      <w:r w:rsidR="00685737">
        <w:rPr>
          <w:szCs w:val="28"/>
          <w:lang w:val="nl-NL"/>
        </w:rPr>
        <w:t>2</w:t>
      </w:r>
      <w:r w:rsidRPr="00247D25">
        <w:rPr>
          <w:szCs w:val="28"/>
          <w:lang w:val="nl-NL"/>
        </w:rPr>
        <w:t>00 năm.</w:t>
      </w:r>
    </w:p>
    <w:p w:rsidR="004F1415" w:rsidRPr="00247D25" w:rsidRDefault="004F1415" w:rsidP="00572FED">
      <w:pPr>
        <w:shd w:val="clear" w:color="auto" w:fill="FFFFFF"/>
        <w:spacing w:before="120" w:after="0" w:line="240" w:lineRule="auto"/>
        <w:ind w:firstLine="720"/>
        <w:rPr>
          <w:szCs w:val="28"/>
          <w:lang w:val="nl-NL"/>
        </w:rPr>
      </w:pPr>
      <w:r w:rsidRPr="00247D25">
        <w:rPr>
          <w:szCs w:val="28"/>
          <w:lang w:val="nl-NL"/>
        </w:rPr>
        <w:t xml:space="preserve">b) Góp phần điều tiết nước, </w:t>
      </w:r>
      <w:r w:rsidR="00814A00" w:rsidRPr="00247D25">
        <w:rPr>
          <w:szCs w:val="28"/>
          <w:lang w:val="nl-NL"/>
        </w:rPr>
        <w:t xml:space="preserve">phòng </w:t>
      </w:r>
      <w:r w:rsidRPr="00247D25">
        <w:rPr>
          <w:szCs w:val="28"/>
          <w:lang w:val="nl-NL"/>
        </w:rPr>
        <w:t xml:space="preserve">chống lũ và đảm bảo an toàn tuyệt đối cho người dân tại vùng hạ du của đập thủy điện </w:t>
      </w:r>
      <w:r w:rsidR="002A63EE">
        <w:rPr>
          <w:szCs w:val="28"/>
          <w:lang w:val="nl-NL"/>
        </w:rPr>
        <w:t>Mỹ Sơn</w:t>
      </w:r>
      <w:r w:rsidRPr="00247D25">
        <w:rPr>
          <w:szCs w:val="28"/>
          <w:lang w:val="nl-NL"/>
        </w:rPr>
        <w:t>.</w:t>
      </w:r>
    </w:p>
    <w:p w:rsidR="002214EB" w:rsidRPr="00247D25" w:rsidRDefault="004F1415" w:rsidP="00572FED">
      <w:pPr>
        <w:shd w:val="clear" w:color="auto" w:fill="FFFFFF"/>
        <w:spacing w:before="120" w:after="0" w:line="240" w:lineRule="auto"/>
        <w:ind w:firstLine="720"/>
        <w:rPr>
          <w:szCs w:val="28"/>
          <w:lang w:val="nl-NL"/>
        </w:rPr>
      </w:pPr>
      <w:r w:rsidRPr="00247D25">
        <w:rPr>
          <w:szCs w:val="28"/>
          <w:lang w:val="nl-NL"/>
        </w:rPr>
        <w:t>c</w:t>
      </w:r>
      <w:r w:rsidR="002214EB" w:rsidRPr="00247D25">
        <w:rPr>
          <w:szCs w:val="28"/>
          <w:lang w:val="nl-NL"/>
        </w:rPr>
        <w:t>) Đảm bảo hiệu quả phát điện.</w:t>
      </w:r>
    </w:p>
    <w:p w:rsidR="002214EB" w:rsidRPr="00247D25" w:rsidRDefault="002214EB" w:rsidP="00572FED">
      <w:pPr>
        <w:shd w:val="clear" w:color="auto" w:fill="FFFFFF"/>
        <w:spacing w:before="120" w:after="0" w:line="240" w:lineRule="auto"/>
        <w:ind w:firstLine="720"/>
        <w:rPr>
          <w:szCs w:val="28"/>
          <w:lang w:val="nl-NL"/>
        </w:rPr>
      </w:pPr>
      <w:r w:rsidRPr="00247D25">
        <w:rPr>
          <w:szCs w:val="28"/>
          <w:lang w:val="nl-NL"/>
        </w:rPr>
        <w:t xml:space="preserve">2. Vận hành trong mùa </w:t>
      </w:r>
      <w:r w:rsidR="00247D25">
        <w:rPr>
          <w:szCs w:val="28"/>
          <w:lang w:val="nl-NL"/>
        </w:rPr>
        <w:t>cạn.</w:t>
      </w:r>
    </w:p>
    <w:p w:rsidR="002214EB" w:rsidRPr="00247D25" w:rsidRDefault="002214EB" w:rsidP="00572FED">
      <w:pPr>
        <w:shd w:val="clear" w:color="auto" w:fill="FFFFFF"/>
        <w:spacing w:before="120" w:after="0" w:line="240" w:lineRule="auto"/>
        <w:ind w:firstLine="720"/>
        <w:rPr>
          <w:szCs w:val="28"/>
          <w:lang w:val="nl-NL"/>
        </w:rPr>
      </w:pPr>
      <w:r w:rsidRPr="00247D25">
        <w:rPr>
          <w:szCs w:val="28"/>
          <w:lang w:val="nl-NL"/>
        </w:rPr>
        <w:t xml:space="preserve">a) </w:t>
      </w:r>
      <w:r w:rsidR="004F1415" w:rsidRPr="00247D25">
        <w:rPr>
          <w:szCs w:val="28"/>
          <w:lang w:val="nl-NL"/>
        </w:rPr>
        <w:t>Đảm bảo nhu cầu sử dụng nước ở hạ du và</w:t>
      </w:r>
      <w:r w:rsidR="00A55FB2" w:rsidRPr="00247D25">
        <w:rPr>
          <w:szCs w:val="28"/>
          <w:lang w:val="nl-NL"/>
        </w:rPr>
        <w:t xml:space="preserve"> dòng</w:t>
      </w:r>
      <w:r w:rsidR="004F1415" w:rsidRPr="00247D25">
        <w:rPr>
          <w:szCs w:val="28"/>
          <w:lang w:val="nl-NL"/>
        </w:rPr>
        <w:t xml:space="preserve"> chảy tối thiểu trên sông</w:t>
      </w:r>
      <w:r w:rsidRPr="00247D25">
        <w:rPr>
          <w:szCs w:val="28"/>
          <w:lang w:val="nl-NL"/>
        </w:rPr>
        <w:t>.</w:t>
      </w:r>
    </w:p>
    <w:p w:rsidR="002214EB" w:rsidRPr="00247D25" w:rsidRDefault="002214EB" w:rsidP="00572FED">
      <w:pPr>
        <w:shd w:val="clear" w:color="auto" w:fill="FFFFFF"/>
        <w:spacing w:before="120" w:after="0" w:line="240" w:lineRule="auto"/>
        <w:ind w:firstLine="720"/>
        <w:rPr>
          <w:b/>
          <w:szCs w:val="28"/>
        </w:rPr>
      </w:pPr>
      <w:r w:rsidRPr="00247D25">
        <w:rPr>
          <w:szCs w:val="28"/>
          <w:lang w:val="nl-NL"/>
        </w:rPr>
        <w:t>b) Đảm bảo hiệu quả phát điện</w:t>
      </w:r>
      <w:r w:rsidR="00814A00" w:rsidRPr="00247D25">
        <w:rPr>
          <w:szCs w:val="28"/>
          <w:lang w:val="nl-NL"/>
        </w:rPr>
        <w:t>.</w:t>
      </w:r>
    </w:p>
    <w:p w:rsidR="002214EB" w:rsidRPr="00247D25" w:rsidRDefault="002214EB" w:rsidP="00572FED">
      <w:pPr>
        <w:spacing w:before="120" w:after="0" w:line="240" w:lineRule="auto"/>
        <w:ind w:firstLine="720"/>
        <w:rPr>
          <w:szCs w:val="28"/>
        </w:rPr>
      </w:pPr>
      <w:r w:rsidRPr="00247D25">
        <w:rPr>
          <w:b/>
          <w:szCs w:val="28"/>
        </w:rPr>
        <w:t xml:space="preserve">Điều </w:t>
      </w:r>
      <w:r w:rsidRPr="00247D25">
        <w:rPr>
          <w:b/>
          <w:szCs w:val="28"/>
          <w:lang w:val="vi-VN"/>
        </w:rPr>
        <w:t>5</w:t>
      </w:r>
      <w:r w:rsidR="00572FED">
        <w:rPr>
          <w:b/>
          <w:szCs w:val="28"/>
        </w:rPr>
        <w:t>.</w:t>
      </w:r>
      <w:r w:rsidRPr="00247D25">
        <w:rPr>
          <w:szCs w:val="28"/>
          <w:lang w:val="vi-VN"/>
        </w:rPr>
        <w:t xml:space="preserve"> Phân loại lũ và thời kỳ mùa lũ, mùa </w:t>
      </w:r>
      <w:r w:rsidR="00247D25">
        <w:rPr>
          <w:szCs w:val="28"/>
        </w:rPr>
        <w:t>cạn</w:t>
      </w:r>
      <w:r w:rsidRPr="00247D25">
        <w:rPr>
          <w:szCs w:val="28"/>
          <w:lang w:val="vi-VN"/>
        </w:rPr>
        <w:t>.</w:t>
      </w:r>
    </w:p>
    <w:p w:rsidR="002214EB" w:rsidRPr="00247D25" w:rsidRDefault="00810F3D" w:rsidP="00572FED">
      <w:pPr>
        <w:pStyle w:val="ListParagraph"/>
        <w:shd w:val="clear" w:color="auto" w:fill="FFFFFF"/>
        <w:spacing w:before="120" w:after="0" w:line="240" w:lineRule="auto"/>
        <w:rPr>
          <w:szCs w:val="28"/>
          <w:lang w:val="nl-NL"/>
        </w:rPr>
      </w:pPr>
      <w:r w:rsidRPr="00247D25">
        <w:rPr>
          <w:szCs w:val="28"/>
          <w:lang w:val="nl-NL"/>
        </w:rPr>
        <w:t xml:space="preserve">1. </w:t>
      </w:r>
      <w:r w:rsidR="002214EB" w:rsidRPr="00247D25">
        <w:rPr>
          <w:szCs w:val="28"/>
          <w:lang w:val="nl-NL"/>
        </w:rPr>
        <w:t>Quy định về phân loại lũ</w:t>
      </w:r>
      <w:r w:rsidR="00572FED">
        <w:rPr>
          <w:szCs w:val="28"/>
          <w:lang w:val="nl-NL"/>
        </w:rPr>
        <w:t xml:space="preserve"> (l</w:t>
      </w:r>
      <w:r w:rsidR="00D4574A">
        <w:rPr>
          <w:szCs w:val="28"/>
          <w:lang w:val="nl-NL"/>
        </w:rPr>
        <w:t>ưu lượng)</w:t>
      </w:r>
      <w:r w:rsidR="00247D25">
        <w:rPr>
          <w:szCs w:val="28"/>
          <w:lang w:val="nl-NL"/>
        </w:rPr>
        <w:t>.</w:t>
      </w:r>
    </w:p>
    <w:p w:rsidR="002214EB" w:rsidRPr="006A096D" w:rsidRDefault="00130DD0" w:rsidP="00572FED">
      <w:pPr>
        <w:shd w:val="clear" w:color="auto" w:fill="FFFFFF"/>
        <w:spacing w:before="120" w:after="0" w:line="240" w:lineRule="auto"/>
        <w:ind w:firstLine="720"/>
        <w:rPr>
          <w:szCs w:val="28"/>
          <w:lang w:val="nl-NL"/>
        </w:rPr>
      </w:pPr>
      <w:r w:rsidRPr="006A096D">
        <w:rPr>
          <w:szCs w:val="28"/>
          <w:lang w:val="nl-NL"/>
        </w:rPr>
        <w:t>a) Lũ nhỏ</w:t>
      </w:r>
      <w:r w:rsidR="002214EB" w:rsidRPr="006A096D">
        <w:rPr>
          <w:szCs w:val="28"/>
          <w:lang w:val="nl-NL"/>
        </w:rPr>
        <w:t xml:space="preserve">: </w:t>
      </w:r>
      <w:r w:rsidR="00D4574A" w:rsidRPr="006A096D">
        <w:rPr>
          <w:szCs w:val="28"/>
          <w:lang w:val="nl-NL"/>
        </w:rPr>
        <w:t>Đ</w:t>
      </w:r>
      <w:r w:rsidR="002214EB" w:rsidRPr="006A096D">
        <w:rPr>
          <w:szCs w:val="28"/>
          <w:lang w:val="nl-NL"/>
        </w:rPr>
        <w:t xml:space="preserve">ỉnh lũ từ </w:t>
      </w:r>
      <w:r w:rsidR="003D1B87" w:rsidRPr="006A096D">
        <w:rPr>
          <w:szCs w:val="28"/>
          <w:lang w:val="nl-NL"/>
        </w:rPr>
        <w:t>30</w:t>
      </w:r>
      <w:r w:rsidR="002214EB" w:rsidRPr="006A096D">
        <w:rPr>
          <w:szCs w:val="28"/>
          <w:lang w:val="nl-NL"/>
        </w:rPr>
        <w:t>0 m</w:t>
      </w:r>
      <w:r w:rsidR="002214EB" w:rsidRPr="006A096D">
        <w:rPr>
          <w:szCs w:val="28"/>
          <w:vertAlign w:val="superscript"/>
          <w:lang w:val="nl-NL"/>
        </w:rPr>
        <w:t>3</w:t>
      </w:r>
      <w:r w:rsidR="002214EB" w:rsidRPr="006A096D">
        <w:rPr>
          <w:szCs w:val="28"/>
          <w:lang w:val="nl-NL"/>
        </w:rPr>
        <w:t xml:space="preserve">/s đến </w:t>
      </w:r>
      <w:r w:rsidR="003D1B87" w:rsidRPr="006A096D">
        <w:rPr>
          <w:szCs w:val="28"/>
          <w:lang w:val="nl-NL"/>
        </w:rPr>
        <w:t>1</w:t>
      </w:r>
      <w:r w:rsidR="00762623" w:rsidRPr="006A096D">
        <w:rPr>
          <w:szCs w:val="28"/>
          <w:lang w:val="nl-NL"/>
        </w:rPr>
        <w:t>40</w:t>
      </w:r>
      <w:r w:rsidR="002214EB" w:rsidRPr="006A096D">
        <w:rPr>
          <w:szCs w:val="28"/>
          <w:lang w:val="nl-NL"/>
        </w:rPr>
        <w:t>0 m</w:t>
      </w:r>
      <w:r w:rsidR="002214EB" w:rsidRPr="006A096D">
        <w:rPr>
          <w:szCs w:val="28"/>
          <w:vertAlign w:val="superscript"/>
          <w:lang w:val="nl-NL"/>
        </w:rPr>
        <w:t>3</w:t>
      </w:r>
      <w:r w:rsidR="002214EB" w:rsidRPr="006A096D">
        <w:rPr>
          <w:szCs w:val="28"/>
          <w:lang w:val="nl-NL"/>
        </w:rPr>
        <w:t>/s</w:t>
      </w:r>
      <w:r w:rsidRPr="006A096D">
        <w:rPr>
          <w:szCs w:val="28"/>
          <w:lang w:val="nl-NL"/>
        </w:rPr>
        <w:t>.</w:t>
      </w:r>
      <w:r w:rsidR="002214EB" w:rsidRPr="006A096D">
        <w:rPr>
          <w:szCs w:val="28"/>
          <w:lang w:val="nl-NL"/>
        </w:rPr>
        <w:t xml:space="preserve"> </w:t>
      </w:r>
    </w:p>
    <w:p w:rsidR="002214EB" w:rsidRPr="006A096D" w:rsidRDefault="002214EB" w:rsidP="00572FED">
      <w:pPr>
        <w:shd w:val="clear" w:color="auto" w:fill="FFFFFF"/>
        <w:spacing w:before="120" w:after="0" w:line="240" w:lineRule="auto"/>
        <w:ind w:firstLine="720"/>
        <w:rPr>
          <w:szCs w:val="28"/>
          <w:lang w:val="nl-NL"/>
        </w:rPr>
      </w:pPr>
      <w:r w:rsidRPr="006A096D">
        <w:rPr>
          <w:szCs w:val="28"/>
          <w:lang w:val="nl-NL"/>
        </w:rPr>
        <w:t xml:space="preserve">b) Lũ </w:t>
      </w:r>
      <w:r w:rsidR="00D4574A" w:rsidRPr="006A096D">
        <w:rPr>
          <w:szCs w:val="28"/>
          <w:lang w:val="nl-NL"/>
        </w:rPr>
        <w:t>trung bình (</w:t>
      </w:r>
      <w:r w:rsidR="00130DD0" w:rsidRPr="006A096D">
        <w:rPr>
          <w:szCs w:val="28"/>
          <w:lang w:val="nl-NL"/>
        </w:rPr>
        <w:t>vừa</w:t>
      </w:r>
      <w:r w:rsidR="00D4574A" w:rsidRPr="006A096D">
        <w:rPr>
          <w:szCs w:val="28"/>
          <w:lang w:val="nl-NL"/>
        </w:rPr>
        <w:t>)</w:t>
      </w:r>
      <w:r w:rsidRPr="006A096D">
        <w:rPr>
          <w:szCs w:val="28"/>
          <w:lang w:val="nl-NL"/>
        </w:rPr>
        <w:t xml:space="preserve">: </w:t>
      </w:r>
      <w:r w:rsidR="00D4574A" w:rsidRPr="006A096D">
        <w:rPr>
          <w:szCs w:val="28"/>
          <w:lang w:val="nl-NL"/>
        </w:rPr>
        <w:t>Đ</w:t>
      </w:r>
      <w:r w:rsidRPr="006A096D">
        <w:rPr>
          <w:szCs w:val="28"/>
          <w:lang w:val="nl-NL"/>
        </w:rPr>
        <w:t xml:space="preserve">ỉnh lũ từ </w:t>
      </w:r>
      <w:r w:rsidR="003D1B87" w:rsidRPr="006A096D">
        <w:rPr>
          <w:szCs w:val="28"/>
          <w:lang w:val="nl-NL"/>
        </w:rPr>
        <w:t>1</w:t>
      </w:r>
      <w:r w:rsidR="00762623" w:rsidRPr="006A096D">
        <w:rPr>
          <w:szCs w:val="28"/>
          <w:lang w:val="nl-NL"/>
        </w:rPr>
        <w:t>400</w:t>
      </w:r>
      <w:r w:rsidRPr="006A096D">
        <w:rPr>
          <w:szCs w:val="28"/>
          <w:lang w:val="nl-NL"/>
        </w:rPr>
        <w:t xml:space="preserve"> m</w:t>
      </w:r>
      <w:r w:rsidRPr="006A096D">
        <w:rPr>
          <w:szCs w:val="28"/>
          <w:vertAlign w:val="superscript"/>
          <w:lang w:val="nl-NL"/>
        </w:rPr>
        <w:t>3</w:t>
      </w:r>
      <w:r w:rsidRPr="006A096D">
        <w:rPr>
          <w:szCs w:val="28"/>
          <w:lang w:val="nl-NL"/>
        </w:rPr>
        <w:t xml:space="preserve">/s đến </w:t>
      </w:r>
      <w:r w:rsidR="003D1B87" w:rsidRPr="006A096D">
        <w:rPr>
          <w:szCs w:val="28"/>
          <w:lang w:val="nl-NL"/>
        </w:rPr>
        <w:t>26</w:t>
      </w:r>
      <w:r w:rsidR="00711DB7" w:rsidRPr="006A096D">
        <w:rPr>
          <w:szCs w:val="28"/>
          <w:lang w:val="nl-NL"/>
        </w:rPr>
        <w:t>0</w:t>
      </w:r>
      <w:r w:rsidRPr="006A096D">
        <w:rPr>
          <w:szCs w:val="28"/>
          <w:lang w:val="nl-NL"/>
        </w:rPr>
        <w:t>0 m</w:t>
      </w:r>
      <w:r w:rsidRPr="006A096D">
        <w:rPr>
          <w:szCs w:val="28"/>
          <w:vertAlign w:val="superscript"/>
          <w:lang w:val="nl-NL"/>
        </w:rPr>
        <w:t>3</w:t>
      </w:r>
      <w:r w:rsidR="00130DD0" w:rsidRPr="006A096D">
        <w:rPr>
          <w:szCs w:val="28"/>
          <w:lang w:val="nl-NL"/>
        </w:rPr>
        <w:t>/s.</w:t>
      </w:r>
    </w:p>
    <w:p w:rsidR="002214EB" w:rsidRPr="00247D25" w:rsidRDefault="002214EB" w:rsidP="00572FED">
      <w:pPr>
        <w:shd w:val="clear" w:color="auto" w:fill="FFFFFF"/>
        <w:spacing w:before="120" w:after="0" w:line="240" w:lineRule="auto"/>
        <w:ind w:firstLine="720"/>
        <w:rPr>
          <w:szCs w:val="28"/>
          <w:lang w:val="nl-NL"/>
        </w:rPr>
      </w:pPr>
      <w:r w:rsidRPr="006A096D">
        <w:rPr>
          <w:szCs w:val="28"/>
          <w:lang w:val="nl-NL"/>
        </w:rPr>
        <w:t xml:space="preserve">c) Lũ lớn: </w:t>
      </w:r>
      <w:r w:rsidR="00D4574A" w:rsidRPr="006A096D">
        <w:rPr>
          <w:szCs w:val="28"/>
          <w:lang w:val="nl-NL"/>
        </w:rPr>
        <w:t>Đ</w:t>
      </w:r>
      <w:r w:rsidRPr="006A096D">
        <w:rPr>
          <w:szCs w:val="28"/>
          <w:lang w:val="nl-NL"/>
        </w:rPr>
        <w:t xml:space="preserve">ỉnh lũ </w:t>
      </w:r>
      <w:r w:rsidR="00130DD0" w:rsidRPr="006A096D">
        <w:rPr>
          <w:szCs w:val="28"/>
          <w:lang w:val="nl-NL"/>
        </w:rPr>
        <w:t xml:space="preserve">lớn hơn </w:t>
      </w:r>
      <w:r w:rsidR="003D1B87" w:rsidRPr="006A096D">
        <w:rPr>
          <w:szCs w:val="28"/>
          <w:lang w:val="nl-NL"/>
        </w:rPr>
        <w:t>26</w:t>
      </w:r>
      <w:r w:rsidR="00E97CC5" w:rsidRPr="006A096D">
        <w:rPr>
          <w:szCs w:val="28"/>
          <w:lang w:val="nl-NL"/>
        </w:rPr>
        <w:t>00</w:t>
      </w:r>
      <w:r w:rsidRPr="006A096D">
        <w:rPr>
          <w:szCs w:val="28"/>
          <w:lang w:val="nl-NL"/>
        </w:rPr>
        <w:t xml:space="preserve"> m</w:t>
      </w:r>
      <w:r w:rsidRPr="006A096D">
        <w:rPr>
          <w:szCs w:val="28"/>
          <w:vertAlign w:val="superscript"/>
          <w:lang w:val="nl-NL"/>
        </w:rPr>
        <w:t>3</w:t>
      </w:r>
      <w:r w:rsidRPr="006A096D">
        <w:rPr>
          <w:szCs w:val="28"/>
          <w:lang w:val="nl-NL"/>
        </w:rPr>
        <w:t>/s</w:t>
      </w:r>
      <w:r w:rsidR="00130DD0" w:rsidRPr="006A096D">
        <w:rPr>
          <w:szCs w:val="28"/>
          <w:lang w:val="nl-NL"/>
        </w:rPr>
        <w:t>.</w:t>
      </w:r>
    </w:p>
    <w:p w:rsidR="002214EB" w:rsidRPr="00247D25" w:rsidRDefault="00810F3D" w:rsidP="00572FED">
      <w:pPr>
        <w:pStyle w:val="ListParagraph"/>
        <w:shd w:val="clear" w:color="auto" w:fill="FFFFFF"/>
        <w:spacing w:before="120" w:after="0" w:line="240" w:lineRule="auto"/>
        <w:rPr>
          <w:szCs w:val="28"/>
          <w:lang w:val="nl-NL"/>
        </w:rPr>
      </w:pPr>
      <w:r w:rsidRPr="00247D25">
        <w:rPr>
          <w:szCs w:val="28"/>
          <w:lang w:val="nl-NL"/>
        </w:rPr>
        <w:t xml:space="preserve">2. </w:t>
      </w:r>
      <w:r w:rsidR="002214EB" w:rsidRPr="00247D25">
        <w:rPr>
          <w:szCs w:val="28"/>
          <w:lang w:val="nl-NL"/>
        </w:rPr>
        <w:t xml:space="preserve">Quy định về thời kỳ mùa lũ, mùa </w:t>
      </w:r>
      <w:r w:rsidR="00247D25">
        <w:rPr>
          <w:szCs w:val="28"/>
          <w:lang w:val="nl-NL"/>
        </w:rPr>
        <w:t>cạn.</w:t>
      </w:r>
    </w:p>
    <w:p w:rsidR="002214EB" w:rsidRPr="00247D25" w:rsidRDefault="002214EB" w:rsidP="00572FED">
      <w:pPr>
        <w:shd w:val="clear" w:color="auto" w:fill="FFFFFF"/>
        <w:spacing w:before="120" w:after="0" w:line="240" w:lineRule="auto"/>
        <w:ind w:firstLine="720"/>
        <w:rPr>
          <w:szCs w:val="28"/>
          <w:lang w:val="nl-NL"/>
        </w:rPr>
      </w:pPr>
      <w:r w:rsidRPr="006A096D">
        <w:rPr>
          <w:szCs w:val="28"/>
          <w:lang w:val="nl-NL"/>
        </w:rPr>
        <w:t xml:space="preserve">a) Mùa lũ từ ngày 01/09  và kết thúc vào ngày </w:t>
      </w:r>
      <w:r w:rsidR="00814A00" w:rsidRPr="006A096D">
        <w:rPr>
          <w:szCs w:val="28"/>
          <w:lang w:val="nl-NL"/>
        </w:rPr>
        <w:t>3</w:t>
      </w:r>
      <w:r w:rsidRPr="006A096D">
        <w:rPr>
          <w:szCs w:val="28"/>
          <w:lang w:val="nl-NL"/>
        </w:rPr>
        <w:t>1/12 hàng năm.</w:t>
      </w:r>
    </w:p>
    <w:p w:rsidR="002214EB" w:rsidRPr="00247D25" w:rsidRDefault="00A853A9" w:rsidP="00572FED">
      <w:pPr>
        <w:shd w:val="clear" w:color="auto" w:fill="FFFFFF"/>
        <w:spacing w:before="120" w:after="0" w:line="240" w:lineRule="auto"/>
        <w:ind w:firstLine="720"/>
        <w:rPr>
          <w:szCs w:val="28"/>
          <w:lang w:val="nl-NL"/>
        </w:rPr>
      </w:pPr>
      <w:r w:rsidRPr="00247D25">
        <w:rPr>
          <w:szCs w:val="28"/>
          <w:lang w:val="nl-NL"/>
        </w:rPr>
        <w:t>b) Mùa kiệt bắt đầu từ 01/01</w:t>
      </w:r>
      <w:r w:rsidR="002214EB" w:rsidRPr="00247D25">
        <w:rPr>
          <w:szCs w:val="28"/>
          <w:lang w:val="nl-NL"/>
        </w:rPr>
        <w:t xml:space="preserve"> và kết thúc vào 31/8 </w:t>
      </w:r>
      <w:r w:rsidR="006C6740" w:rsidRPr="00247D25">
        <w:rPr>
          <w:szCs w:val="28"/>
          <w:lang w:val="nl-NL"/>
        </w:rPr>
        <w:t>hàng năm</w:t>
      </w:r>
      <w:r w:rsidR="002214EB" w:rsidRPr="00247D25">
        <w:rPr>
          <w:szCs w:val="28"/>
          <w:lang w:val="nl-NL"/>
        </w:rPr>
        <w:t>.</w:t>
      </w:r>
    </w:p>
    <w:p w:rsidR="002214EB" w:rsidRPr="00247D25" w:rsidRDefault="002214EB" w:rsidP="00572FED">
      <w:pPr>
        <w:spacing w:before="120" w:after="0" w:line="240" w:lineRule="auto"/>
        <w:ind w:firstLine="720"/>
        <w:rPr>
          <w:szCs w:val="28"/>
        </w:rPr>
      </w:pPr>
      <w:r w:rsidRPr="00247D25">
        <w:rPr>
          <w:b/>
          <w:szCs w:val="28"/>
        </w:rPr>
        <w:t>Điều 6</w:t>
      </w:r>
      <w:r w:rsidR="00572FED">
        <w:rPr>
          <w:b/>
          <w:szCs w:val="28"/>
        </w:rPr>
        <w:t>.</w:t>
      </w:r>
      <w:r w:rsidRPr="00247D25">
        <w:rPr>
          <w:szCs w:val="28"/>
          <w:lang w:val="vi-VN"/>
        </w:rPr>
        <w:t xml:space="preserve"> </w:t>
      </w:r>
      <w:r w:rsidR="00D37CA8" w:rsidRPr="00247D25">
        <w:rPr>
          <w:szCs w:val="28"/>
        </w:rPr>
        <w:t>V</w:t>
      </w:r>
      <w:r w:rsidRPr="00247D25">
        <w:rPr>
          <w:szCs w:val="28"/>
        </w:rPr>
        <w:t>ận hành tràn</w:t>
      </w:r>
      <w:r w:rsidR="00D37CA8" w:rsidRPr="00247D25">
        <w:rPr>
          <w:szCs w:val="28"/>
        </w:rPr>
        <w:t xml:space="preserve"> xả lũ</w:t>
      </w:r>
      <w:r w:rsidR="00580260">
        <w:rPr>
          <w:szCs w:val="28"/>
        </w:rPr>
        <w:t xml:space="preserve"> và </w:t>
      </w:r>
      <w:r w:rsidR="00580260" w:rsidRPr="00247D25">
        <w:rPr>
          <w:szCs w:val="28"/>
        </w:rPr>
        <w:t>các thiết bị thủy công</w:t>
      </w:r>
      <w:r w:rsidR="00826586">
        <w:rPr>
          <w:szCs w:val="28"/>
        </w:rPr>
        <w:t xml:space="preserve">, </w:t>
      </w:r>
      <w:r w:rsidR="00580260" w:rsidRPr="00247D25">
        <w:rPr>
          <w:szCs w:val="28"/>
        </w:rPr>
        <w:t>thủy lực</w:t>
      </w:r>
      <w:r w:rsidRPr="00247D25">
        <w:rPr>
          <w:szCs w:val="28"/>
        </w:rPr>
        <w:t>.</w:t>
      </w:r>
    </w:p>
    <w:p w:rsidR="002214EB" w:rsidRPr="00247D25" w:rsidRDefault="00580260" w:rsidP="00572FED">
      <w:pPr>
        <w:spacing w:before="120" w:after="0" w:line="240" w:lineRule="auto"/>
        <w:ind w:firstLine="720"/>
        <w:rPr>
          <w:szCs w:val="28"/>
        </w:rPr>
      </w:pPr>
      <w:r>
        <w:rPr>
          <w:szCs w:val="28"/>
        </w:rPr>
        <w:t xml:space="preserve">1. </w:t>
      </w:r>
      <w:r w:rsidR="002214EB" w:rsidRPr="00247D25">
        <w:rPr>
          <w:szCs w:val="28"/>
        </w:rPr>
        <w:t xml:space="preserve">Tràn xả lũ hồ thủy điện </w:t>
      </w:r>
      <w:r w:rsidR="002A63EE">
        <w:rPr>
          <w:szCs w:val="28"/>
        </w:rPr>
        <w:t>Mỹ Sơn</w:t>
      </w:r>
      <w:r w:rsidR="002214EB" w:rsidRPr="00247D25">
        <w:rPr>
          <w:szCs w:val="28"/>
        </w:rPr>
        <w:t xml:space="preserve"> là tràn </w:t>
      </w:r>
      <w:r w:rsidR="00284AAF" w:rsidRPr="00247D25">
        <w:rPr>
          <w:szCs w:val="28"/>
        </w:rPr>
        <w:t>tự do</w:t>
      </w:r>
      <w:r w:rsidR="006C6740" w:rsidRPr="00247D25">
        <w:rPr>
          <w:szCs w:val="28"/>
        </w:rPr>
        <w:t xml:space="preserve"> </w:t>
      </w:r>
      <w:r w:rsidR="00124467">
        <w:rPr>
          <w:szCs w:val="28"/>
        </w:rPr>
        <w:t xml:space="preserve">kiểu Piano </w:t>
      </w:r>
      <w:r w:rsidR="006C6740" w:rsidRPr="00247D25">
        <w:rPr>
          <w:szCs w:val="28"/>
        </w:rPr>
        <w:t>có chiều rộng tràn (</w:t>
      </w:r>
      <w:r w:rsidR="00284AAF" w:rsidRPr="00247D25">
        <w:rPr>
          <w:szCs w:val="28"/>
        </w:rPr>
        <w:t>Btr</w:t>
      </w:r>
      <w:r w:rsidR="006C6740" w:rsidRPr="00247D25">
        <w:rPr>
          <w:szCs w:val="28"/>
        </w:rPr>
        <w:t>)</w:t>
      </w:r>
      <w:r w:rsidR="00F82F23">
        <w:rPr>
          <w:szCs w:val="28"/>
        </w:rPr>
        <w:t xml:space="preserve"> </w:t>
      </w:r>
      <w:r w:rsidR="00284AAF" w:rsidRPr="00247D25">
        <w:rPr>
          <w:szCs w:val="28"/>
        </w:rPr>
        <w:t>=</w:t>
      </w:r>
      <w:r w:rsidR="00F82F23">
        <w:rPr>
          <w:szCs w:val="28"/>
        </w:rPr>
        <w:t xml:space="preserve"> </w:t>
      </w:r>
      <w:r w:rsidR="00124467">
        <w:rPr>
          <w:szCs w:val="28"/>
        </w:rPr>
        <w:t>350</w:t>
      </w:r>
      <w:r w:rsidR="007F082C" w:rsidRPr="00247D25">
        <w:rPr>
          <w:szCs w:val="28"/>
        </w:rPr>
        <w:t>,0m</w:t>
      </w:r>
      <w:r w:rsidR="002214EB" w:rsidRPr="00247D25">
        <w:rPr>
          <w:szCs w:val="28"/>
        </w:rPr>
        <w:t>, khi lũ về hồ</w:t>
      </w:r>
      <w:r w:rsidR="00402BB4" w:rsidRPr="00247D25">
        <w:rPr>
          <w:szCs w:val="28"/>
        </w:rPr>
        <w:t xml:space="preserve"> mực nước hồ</w:t>
      </w:r>
      <w:r w:rsidR="002214EB" w:rsidRPr="00247D25">
        <w:rPr>
          <w:szCs w:val="28"/>
        </w:rPr>
        <w:t xml:space="preserve"> đạt MNDBT (+</w:t>
      </w:r>
      <w:r w:rsidR="00124467">
        <w:rPr>
          <w:szCs w:val="28"/>
        </w:rPr>
        <w:t>47,5</w:t>
      </w:r>
      <w:r w:rsidR="002214EB" w:rsidRPr="00247D25">
        <w:rPr>
          <w:szCs w:val="28"/>
        </w:rPr>
        <w:t xml:space="preserve">0m) thì tràn tự động làm việc, lưu lượng lớn nhất xả qua tràn là </w:t>
      </w:r>
      <w:r w:rsidR="00124467">
        <w:rPr>
          <w:szCs w:val="28"/>
        </w:rPr>
        <w:t>6810</w:t>
      </w:r>
      <w:r w:rsidR="00C927D9" w:rsidRPr="00247D25">
        <w:rPr>
          <w:szCs w:val="28"/>
        </w:rPr>
        <w:t xml:space="preserve">,0 </w:t>
      </w:r>
      <w:r w:rsidR="002214EB" w:rsidRPr="00247D25">
        <w:rPr>
          <w:szCs w:val="28"/>
        </w:rPr>
        <w:t>m</w:t>
      </w:r>
      <w:r w:rsidR="002214EB" w:rsidRPr="00247D25">
        <w:rPr>
          <w:szCs w:val="28"/>
          <w:vertAlign w:val="superscript"/>
        </w:rPr>
        <w:t>3</w:t>
      </w:r>
      <w:r w:rsidR="002214EB" w:rsidRPr="00247D25">
        <w:rPr>
          <w:szCs w:val="28"/>
        </w:rPr>
        <w:t>/s ứng với lũ kiểm tra.</w:t>
      </w:r>
    </w:p>
    <w:p w:rsidR="002214EB" w:rsidRPr="00247D25" w:rsidRDefault="00580260" w:rsidP="00572FED">
      <w:pPr>
        <w:spacing w:before="120" w:after="0" w:line="240" w:lineRule="auto"/>
        <w:ind w:firstLine="720"/>
        <w:rPr>
          <w:szCs w:val="28"/>
          <w:lang w:val="nl-NL"/>
        </w:rPr>
      </w:pPr>
      <w:r>
        <w:rPr>
          <w:szCs w:val="28"/>
          <w:lang w:val="nl-NL"/>
        </w:rPr>
        <w:lastRenderedPageBreak/>
        <w:t>2</w:t>
      </w:r>
      <w:r w:rsidR="002214EB" w:rsidRPr="00247D25">
        <w:rPr>
          <w:szCs w:val="28"/>
          <w:lang w:val="nl-NL"/>
        </w:rPr>
        <w:t xml:space="preserve">. Việc vận hành các thiết bị thủy công, thủy lực công trình thủy điện </w:t>
      </w:r>
      <w:r w:rsidR="002A63EE">
        <w:rPr>
          <w:szCs w:val="28"/>
          <w:lang w:val="nl-NL"/>
        </w:rPr>
        <w:t>Mỹ Sơn</w:t>
      </w:r>
      <w:r w:rsidR="002214EB" w:rsidRPr="00247D25">
        <w:rPr>
          <w:szCs w:val="28"/>
          <w:lang w:val="nl-NL"/>
        </w:rPr>
        <w:t xml:space="preserve"> phải tuân thủ quy trình này và quy trình bảo trì công trình, bộ phận công trình, thiết bị được lập, phê duyệt theo quy định của pháp luật về xây dựng, tài liệu cơ quan tư vấn thiết kế, nhà chế tạo và cung cấp thiết bị.</w:t>
      </w:r>
    </w:p>
    <w:p w:rsidR="002214EB" w:rsidRPr="00247D25" w:rsidRDefault="00580260" w:rsidP="00572FED">
      <w:pPr>
        <w:shd w:val="clear" w:color="auto" w:fill="FFFFFF"/>
        <w:spacing w:before="120" w:after="0" w:line="240" w:lineRule="auto"/>
        <w:ind w:firstLine="720"/>
        <w:rPr>
          <w:szCs w:val="28"/>
          <w:lang w:val="nl-NL"/>
        </w:rPr>
      </w:pPr>
      <w:r>
        <w:rPr>
          <w:szCs w:val="28"/>
          <w:lang w:val="nl-NL"/>
        </w:rPr>
        <w:t>3</w:t>
      </w:r>
      <w:r w:rsidR="002214EB" w:rsidRPr="00247D25">
        <w:rPr>
          <w:szCs w:val="28"/>
          <w:lang w:val="nl-NL"/>
        </w:rPr>
        <w:t>. Các quy trình vận h</w:t>
      </w:r>
      <w:r w:rsidR="000C78B5">
        <w:rPr>
          <w:szCs w:val="28"/>
          <w:lang w:val="nl-NL"/>
        </w:rPr>
        <w:t>ành và quy trình bảo trì nêu ở K</w:t>
      </w:r>
      <w:r w:rsidR="002214EB" w:rsidRPr="00247D25">
        <w:rPr>
          <w:szCs w:val="28"/>
          <w:lang w:val="nl-NL"/>
        </w:rPr>
        <w:t xml:space="preserve">hoản </w:t>
      </w:r>
      <w:r>
        <w:rPr>
          <w:szCs w:val="28"/>
          <w:lang w:val="nl-NL"/>
        </w:rPr>
        <w:t>2</w:t>
      </w:r>
      <w:r w:rsidR="000C78B5">
        <w:rPr>
          <w:szCs w:val="28"/>
          <w:lang w:val="nl-NL"/>
        </w:rPr>
        <w:t>,</w:t>
      </w:r>
      <w:r w:rsidR="002214EB" w:rsidRPr="00247D25">
        <w:rPr>
          <w:szCs w:val="28"/>
          <w:lang w:val="nl-NL"/>
        </w:rPr>
        <w:t xml:space="preserve"> Điều này, phải được ban hành và hiệu chỉnh khi thấy những yếu tố bất hợp lý có thể ảnh hưởng đến chất lượng công trình, gây ảnh hưởng đến việc khai </w:t>
      </w:r>
      <w:r w:rsidR="00753CC9" w:rsidRPr="00247D25">
        <w:rPr>
          <w:szCs w:val="28"/>
          <w:lang w:val="nl-NL"/>
        </w:rPr>
        <w:t>thác và</w:t>
      </w:r>
      <w:r w:rsidR="002214EB" w:rsidRPr="00247D25">
        <w:rPr>
          <w:szCs w:val="28"/>
          <w:lang w:val="nl-NL"/>
        </w:rPr>
        <w:t xml:space="preserve"> sử dụng công trình.</w:t>
      </w:r>
    </w:p>
    <w:p w:rsidR="002214EB" w:rsidRPr="00247D25" w:rsidRDefault="002214EB" w:rsidP="00572FED">
      <w:pPr>
        <w:spacing w:before="120" w:after="0" w:line="240" w:lineRule="auto"/>
        <w:ind w:firstLine="720"/>
        <w:rPr>
          <w:szCs w:val="28"/>
        </w:rPr>
      </w:pPr>
      <w:r w:rsidRPr="00D25A16">
        <w:rPr>
          <w:b/>
          <w:szCs w:val="28"/>
        </w:rPr>
        <w:t xml:space="preserve">Điều </w:t>
      </w:r>
      <w:r w:rsidR="00580260" w:rsidRPr="00D25A16">
        <w:rPr>
          <w:b/>
          <w:szCs w:val="28"/>
        </w:rPr>
        <w:t>7</w:t>
      </w:r>
      <w:r w:rsidR="00572FED">
        <w:rPr>
          <w:b/>
          <w:szCs w:val="28"/>
        </w:rPr>
        <w:t>.</w:t>
      </w:r>
      <w:r w:rsidRPr="00D25A16">
        <w:rPr>
          <w:szCs w:val="28"/>
          <w:lang w:val="vi-VN"/>
        </w:rPr>
        <w:t xml:space="preserve"> </w:t>
      </w:r>
      <w:r w:rsidR="000610D7" w:rsidRPr="00D25A16">
        <w:rPr>
          <w:szCs w:val="28"/>
        </w:rPr>
        <w:t>Q</w:t>
      </w:r>
      <w:r w:rsidRPr="00D25A16">
        <w:rPr>
          <w:szCs w:val="28"/>
        </w:rPr>
        <w:t xml:space="preserve">uan trắc, </w:t>
      </w:r>
      <w:r w:rsidR="000610D7" w:rsidRPr="00D25A16">
        <w:rPr>
          <w:szCs w:val="28"/>
        </w:rPr>
        <w:t>cung cấp thông tin quan trắc khí tượng thủy văn</w:t>
      </w:r>
      <w:r w:rsidR="00F56224" w:rsidRPr="00D25A16">
        <w:rPr>
          <w:szCs w:val="28"/>
        </w:rPr>
        <w:t>;</w:t>
      </w:r>
      <w:r w:rsidR="00362490" w:rsidRPr="00D25A16">
        <w:rPr>
          <w:szCs w:val="28"/>
        </w:rPr>
        <w:t xml:space="preserve"> </w:t>
      </w:r>
      <w:r w:rsidR="000C78B5">
        <w:rPr>
          <w:szCs w:val="28"/>
        </w:rPr>
        <w:t>g</w:t>
      </w:r>
      <w:r w:rsidR="00362490" w:rsidRPr="00D25A16">
        <w:t>iám</w:t>
      </w:r>
      <w:r w:rsidR="00362490">
        <w:t xml:space="preserve"> sát hoạt động khai thác, sử dụng nước;</w:t>
      </w:r>
      <w:r w:rsidR="00F56224" w:rsidRPr="00247D25">
        <w:rPr>
          <w:szCs w:val="28"/>
        </w:rPr>
        <w:t xml:space="preserve"> </w:t>
      </w:r>
      <w:r w:rsidR="00A04C19">
        <w:rPr>
          <w:szCs w:val="28"/>
        </w:rPr>
        <w:t>q</w:t>
      </w:r>
      <w:r w:rsidR="00717765">
        <w:rPr>
          <w:szCs w:val="28"/>
        </w:rPr>
        <w:t>uan trắc c</w:t>
      </w:r>
      <w:r w:rsidR="006A65D0" w:rsidRPr="00247D25">
        <w:rPr>
          <w:szCs w:val="28"/>
        </w:rPr>
        <w:t>hất lượng nước trong quá trình khai thác</w:t>
      </w:r>
      <w:r w:rsidRPr="00247D25">
        <w:rPr>
          <w:szCs w:val="28"/>
          <w:lang w:val="vi-VN"/>
        </w:rPr>
        <w:t>.</w:t>
      </w:r>
      <w:r w:rsidRPr="00247D25">
        <w:rPr>
          <w:szCs w:val="28"/>
        </w:rPr>
        <w:t xml:space="preserve"> </w:t>
      </w:r>
    </w:p>
    <w:p w:rsidR="002214EB" w:rsidRPr="00247D25" w:rsidRDefault="00124467" w:rsidP="00572FED">
      <w:pPr>
        <w:spacing w:before="120" w:after="0" w:line="240" w:lineRule="auto"/>
        <w:ind w:firstLine="720"/>
        <w:rPr>
          <w:szCs w:val="28"/>
          <w:lang w:val="nl-NL"/>
        </w:rPr>
      </w:pPr>
      <w:r>
        <w:rPr>
          <w:szCs w:val="28"/>
          <w:lang w:val="nl-NL"/>
        </w:rPr>
        <w:t xml:space="preserve">Công ty </w:t>
      </w:r>
      <w:r w:rsidR="000C78B5">
        <w:rPr>
          <w:szCs w:val="28"/>
          <w:lang w:val="nl-NL"/>
        </w:rPr>
        <w:t>c</w:t>
      </w:r>
      <w:r w:rsidR="00113053">
        <w:rPr>
          <w:szCs w:val="28"/>
          <w:lang w:val="nl-NL"/>
        </w:rPr>
        <w:t>ổ phần</w:t>
      </w:r>
      <w:r>
        <w:rPr>
          <w:szCs w:val="28"/>
          <w:lang w:val="nl-NL"/>
        </w:rPr>
        <w:t xml:space="preserve"> </w:t>
      </w:r>
      <w:r w:rsidR="000C78B5">
        <w:rPr>
          <w:szCs w:val="28"/>
          <w:lang w:val="nl-NL"/>
        </w:rPr>
        <w:t>t</w:t>
      </w:r>
      <w:r>
        <w:rPr>
          <w:szCs w:val="28"/>
          <w:lang w:val="nl-NL"/>
        </w:rPr>
        <w:t>hủy điện Mỹ Sơn</w:t>
      </w:r>
      <w:r w:rsidR="002214EB" w:rsidRPr="00247D25">
        <w:rPr>
          <w:szCs w:val="28"/>
          <w:lang w:val="nl-NL"/>
        </w:rPr>
        <w:t xml:space="preserve"> có trách nhiệm thực hiện việc quan trắc, thu thập thông tin, dữ liệu về khí tượng thủy văn theo quy định tại Nghị định </w:t>
      </w:r>
      <w:r w:rsidR="000C78B5">
        <w:rPr>
          <w:szCs w:val="28"/>
          <w:lang w:val="nl-NL"/>
        </w:rPr>
        <w:t xml:space="preserve">số </w:t>
      </w:r>
      <w:r w:rsidR="002214EB" w:rsidRPr="00247D25">
        <w:rPr>
          <w:szCs w:val="28"/>
          <w:lang w:val="nl-NL"/>
        </w:rPr>
        <w:t xml:space="preserve">48/2020/NĐ-CP ngày 15 tháng 04 năm 2020 của Chính phủ sửa đổi, bổ sung một số điều của </w:t>
      </w:r>
      <w:r w:rsidR="000C78B5" w:rsidRPr="00247D25">
        <w:rPr>
          <w:szCs w:val="28"/>
          <w:lang w:val="nl-NL"/>
        </w:rPr>
        <w:t xml:space="preserve">Nghị định </w:t>
      </w:r>
      <w:r w:rsidR="000C78B5">
        <w:rPr>
          <w:szCs w:val="28"/>
          <w:lang w:val="nl-NL"/>
        </w:rPr>
        <w:t xml:space="preserve">số </w:t>
      </w:r>
      <w:r w:rsidR="002214EB" w:rsidRPr="00247D25">
        <w:rPr>
          <w:szCs w:val="28"/>
          <w:lang w:val="nl-NL"/>
        </w:rPr>
        <w:t xml:space="preserve">38/2016/NĐ-CP quy định chi tiết một số điều của Luật Khí tượng thủy văn; </w:t>
      </w:r>
      <w:r w:rsidR="006A096D">
        <w:rPr>
          <w:szCs w:val="28"/>
          <w:lang w:val="nl-NL"/>
        </w:rPr>
        <w:t>Q</w:t>
      </w:r>
      <w:r w:rsidR="002214EB" w:rsidRPr="00247D25">
        <w:rPr>
          <w:szCs w:val="28"/>
          <w:lang w:val="nl-NL"/>
        </w:rPr>
        <w:t>uan trắc khí tượng thủy văn chuyên dùng theo quy định tại Điều 15 Nghị định</w:t>
      </w:r>
      <w:r w:rsidR="000C78B5">
        <w:rPr>
          <w:szCs w:val="28"/>
          <w:lang w:val="nl-NL"/>
        </w:rPr>
        <w:t xml:space="preserve"> số</w:t>
      </w:r>
      <w:r w:rsidR="002214EB" w:rsidRPr="00247D25">
        <w:rPr>
          <w:szCs w:val="28"/>
          <w:lang w:val="nl-NL"/>
        </w:rPr>
        <w:t xml:space="preserve"> 114/2018/NĐ-CP ngày 04 tháng 9 năm 2018 của Chính phủ về quản lý an toàn đập, hồ chứa nước</w:t>
      </w:r>
      <w:r w:rsidR="00362490">
        <w:rPr>
          <w:szCs w:val="28"/>
          <w:lang w:val="nl-NL"/>
        </w:rPr>
        <w:t xml:space="preserve">; </w:t>
      </w:r>
      <w:r w:rsidR="000C78B5">
        <w:t>g</w:t>
      </w:r>
      <w:r w:rsidR="001971B9">
        <w:t>iám sát hoạt động khai thác, sử dụng nước theo quy định tại Điều 10 Thông tư</w:t>
      </w:r>
      <w:r w:rsidR="000C78B5">
        <w:t xml:space="preserve"> số </w:t>
      </w:r>
      <w:r w:rsidR="001971B9">
        <w:t>17/2021/TT-BTNMT ngày 14 tháng 10 năm 2021</w:t>
      </w:r>
      <w:r w:rsidR="00BF69D5">
        <w:t xml:space="preserve"> của Bộ T</w:t>
      </w:r>
      <w:r w:rsidR="00381226">
        <w:t xml:space="preserve">ài nguyên và Môi trường </w:t>
      </w:r>
      <w:r w:rsidR="00381226" w:rsidRPr="00381226">
        <w:t>về</w:t>
      </w:r>
      <w:r w:rsidR="00381226" w:rsidRPr="00381226">
        <w:rPr>
          <w:spacing w:val="-3"/>
        </w:rPr>
        <w:t xml:space="preserve"> </w:t>
      </w:r>
      <w:r w:rsidR="00381226" w:rsidRPr="00381226">
        <w:t>giám</w:t>
      </w:r>
      <w:r w:rsidR="00381226" w:rsidRPr="00381226">
        <w:rPr>
          <w:spacing w:val="-4"/>
        </w:rPr>
        <w:t xml:space="preserve"> </w:t>
      </w:r>
      <w:r w:rsidR="00381226" w:rsidRPr="00381226">
        <w:t>sát khai</w:t>
      </w:r>
      <w:r w:rsidR="00381226" w:rsidRPr="00381226">
        <w:rPr>
          <w:spacing w:val="1"/>
        </w:rPr>
        <w:t xml:space="preserve"> </w:t>
      </w:r>
      <w:r w:rsidR="00381226" w:rsidRPr="00381226">
        <w:t>thác,</w:t>
      </w:r>
      <w:r w:rsidR="00381226" w:rsidRPr="00381226">
        <w:rPr>
          <w:spacing w:val="-3"/>
        </w:rPr>
        <w:t xml:space="preserve"> </w:t>
      </w:r>
      <w:r w:rsidR="00381226" w:rsidRPr="00381226">
        <w:t>sử</w:t>
      </w:r>
      <w:r w:rsidR="00381226" w:rsidRPr="00381226">
        <w:rPr>
          <w:spacing w:val="-1"/>
        </w:rPr>
        <w:t xml:space="preserve"> </w:t>
      </w:r>
      <w:r w:rsidR="00381226" w:rsidRPr="00381226">
        <w:t>dụng</w:t>
      </w:r>
      <w:r w:rsidR="00381226" w:rsidRPr="00381226">
        <w:rPr>
          <w:spacing w:val="-4"/>
        </w:rPr>
        <w:t xml:space="preserve"> </w:t>
      </w:r>
      <w:r w:rsidR="00381226" w:rsidRPr="00381226">
        <w:t>tài</w:t>
      </w:r>
      <w:r w:rsidR="00381226" w:rsidRPr="00381226">
        <w:rPr>
          <w:spacing w:val="1"/>
        </w:rPr>
        <w:t xml:space="preserve"> </w:t>
      </w:r>
      <w:r w:rsidR="00381226" w:rsidRPr="00381226">
        <w:t>nguyên nước</w:t>
      </w:r>
      <w:r w:rsidR="002214EB" w:rsidRPr="00247D25">
        <w:rPr>
          <w:szCs w:val="28"/>
          <w:lang w:val="nl-NL"/>
        </w:rPr>
        <w:t xml:space="preserve"> và các văn bản pháp luật hiện hành có liên quan.</w:t>
      </w:r>
    </w:p>
    <w:p w:rsidR="002214EB" w:rsidRPr="00247D25" w:rsidRDefault="002214EB" w:rsidP="00572FED">
      <w:pPr>
        <w:spacing w:before="120" w:after="0" w:line="240" w:lineRule="auto"/>
        <w:ind w:firstLine="720"/>
        <w:rPr>
          <w:szCs w:val="28"/>
          <w:lang w:val="nl-NL"/>
        </w:rPr>
      </w:pPr>
      <w:r w:rsidRPr="00247D25">
        <w:rPr>
          <w:szCs w:val="28"/>
          <w:lang w:val="nl-NL"/>
        </w:rPr>
        <w:t>Việc quan trắc thu thập thông tin, dữ liệu khí tượng thủy văn, thông tin về công trình, chế độ dự báo và chế độ thông tin, báo cáo</w:t>
      </w:r>
      <w:r w:rsidR="000C78B5">
        <w:rPr>
          <w:szCs w:val="28"/>
          <w:lang w:val="nl-NL"/>
        </w:rPr>
        <w:t>; g</w:t>
      </w:r>
      <w:r w:rsidR="00717765">
        <w:rPr>
          <w:szCs w:val="28"/>
          <w:lang w:val="nl-NL"/>
        </w:rPr>
        <w:t>iám sát khai thác, sử dụng nước</w:t>
      </w:r>
      <w:r w:rsidRPr="00247D25">
        <w:rPr>
          <w:szCs w:val="28"/>
          <w:lang w:val="nl-NL"/>
        </w:rPr>
        <w:t xml:space="preserve"> đối với công trình thủy điện </w:t>
      </w:r>
      <w:r w:rsidR="002A63EE">
        <w:rPr>
          <w:szCs w:val="28"/>
          <w:lang w:val="nl-NL"/>
        </w:rPr>
        <w:t>Mỹ Sơn</w:t>
      </w:r>
      <w:r w:rsidRPr="00247D25">
        <w:rPr>
          <w:szCs w:val="28"/>
          <w:lang w:val="nl-NL"/>
        </w:rPr>
        <w:t xml:space="preserve"> được quy định cụ thể như sau:</w:t>
      </w:r>
    </w:p>
    <w:p w:rsidR="002214EB" w:rsidRPr="00247D25" w:rsidRDefault="002214EB" w:rsidP="00572FED">
      <w:pPr>
        <w:spacing w:before="120" w:after="0" w:line="240" w:lineRule="auto"/>
        <w:ind w:firstLine="720"/>
        <w:rPr>
          <w:szCs w:val="28"/>
          <w:lang w:val="nl-NL"/>
        </w:rPr>
      </w:pPr>
      <w:r w:rsidRPr="00247D25">
        <w:rPr>
          <w:szCs w:val="28"/>
          <w:lang w:val="nl-NL"/>
        </w:rPr>
        <w:t>1. Trách nhiệm, chế độ quan trắc,</w:t>
      </w:r>
      <w:r w:rsidR="00717765">
        <w:rPr>
          <w:szCs w:val="28"/>
          <w:lang w:val="nl-NL"/>
        </w:rPr>
        <w:t xml:space="preserve"> giám sát,</w:t>
      </w:r>
      <w:r w:rsidRPr="00247D25">
        <w:rPr>
          <w:szCs w:val="28"/>
          <w:lang w:val="nl-NL"/>
        </w:rPr>
        <w:t xml:space="preserve"> dự báo</w:t>
      </w:r>
      <w:r w:rsidR="00717765">
        <w:rPr>
          <w:szCs w:val="28"/>
          <w:lang w:val="nl-NL"/>
        </w:rPr>
        <w:t>;</w:t>
      </w:r>
      <w:r w:rsidRPr="00247D25">
        <w:rPr>
          <w:szCs w:val="28"/>
          <w:lang w:val="nl-NL"/>
        </w:rPr>
        <w:t xml:space="preserve"> </w:t>
      </w:r>
      <w:r w:rsidR="000C78B5">
        <w:rPr>
          <w:szCs w:val="28"/>
          <w:lang w:val="nl-NL"/>
        </w:rPr>
        <w:t>c</w:t>
      </w:r>
      <w:r w:rsidRPr="00247D25">
        <w:rPr>
          <w:szCs w:val="28"/>
          <w:lang w:val="nl-NL"/>
        </w:rPr>
        <w:t xml:space="preserve">ác yếu tố, thời gian quan trắc, </w:t>
      </w:r>
      <w:r w:rsidR="00717765">
        <w:rPr>
          <w:szCs w:val="28"/>
          <w:lang w:val="nl-NL"/>
        </w:rPr>
        <w:t xml:space="preserve">giám sát, dự báo </w:t>
      </w:r>
      <w:r w:rsidRPr="00247D25">
        <w:rPr>
          <w:szCs w:val="28"/>
          <w:lang w:val="nl-NL"/>
        </w:rPr>
        <w:t>trong mùa lũ</w:t>
      </w:r>
      <w:r w:rsidR="000C7C04">
        <w:rPr>
          <w:szCs w:val="28"/>
          <w:lang w:val="nl-NL"/>
        </w:rPr>
        <w:t>.</w:t>
      </w:r>
    </w:p>
    <w:p w:rsidR="002214EB" w:rsidRPr="00247D25" w:rsidRDefault="002214EB" w:rsidP="00572FED">
      <w:pPr>
        <w:spacing w:before="120" w:after="0" w:line="240" w:lineRule="auto"/>
        <w:ind w:firstLine="720"/>
        <w:rPr>
          <w:szCs w:val="28"/>
          <w:lang w:val="nl-NL"/>
        </w:rPr>
      </w:pPr>
      <w:r w:rsidRPr="00247D25">
        <w:rPr>
          <w:szCs w:val="28"/>
          <w:lang w:val="nl-NL"/>
        </w:rPr>
        <w:t>a) Trong điều kiện thời tiết bình thường, khi chưa xuất hiện tình huống thời tiết có khả n</w:t>
      </w:r>
      <w:r w:rsidR="00A04C19">
        <w:rPr>
          <w:szCs w:val="28"/>
          <w:lang w:val="nl-NL"/>
        </w:rPr>
        <w:t>ăng gây mưa lũ theo quy định ở Đ</w:t>
      </w:r>
      <w:r w:rsidRPr="00247D25">
        <w:rPr>
          <w:szCs w:val="28"/>
          <w:lang w:val="nl-NL"/>
        </w:rPr>
        <w:t>iểm b</w:t>
      </w:r>
      <w:r w:rsidR="00A04C19">
        <w:rPr>
          <w:szCs w:val="28"/>
          <w:lang w:val="nl-NL"/>
        </w:rPr>
        <w:t>, K</w:t>
      </w:r>
      <w:r w:rsidRPr="00247D25">
        <w:rPr>
          <w:szCs w:val="28"/>
          <w:lang w:val="nl-NL"/>
        </w:rPr>
        <w:t xml:space="preserve">hoản này, hằng ngày </w:t>
      </w:r>
      <w:r w:rsidR="000C78B5">
        <w:rPr>
          <w:szCs w:val="28"/>
          <w:lang w:val="nl-NL"/>
        </w:rPr>
        <w:t>Công ty c</w:t>
      </w:r>
      <w:r w:rsidR="00E5197D">
        <w:rPr>
          <w:szCs w:val="28"/>
          <w:lang w:val="nl-NL"/>
        </w:rPr>
        <w:t>ổ phần</w:t>
      </w:r>
      <w:r w:rsidR="00124467">
        <w:rPr>
          <w:szCs w:val="28"/>
          <w:lang w:val="nl-NL"/>
        </w:rPr>
        <w:t xml:space="preserve"> </w:t>
      </w:r>
      <w:r w:rsidR="000C78B5">
        <w:rPr>
          <w:szCs w:val="28"/>
          <w:lang w:val="nl-NL"/>
        </w:rPr>
        <w:t>t</w:t>
      </w:r>
      <w:r w:rsidR="00124467">
        <w:rPr>
          <w:szCs w:val="28"/>
          <w:lang w:val="nl-NL"/>
        </w:rPr>
        <w:t>hủy điện Mỹ Sơn</w:t>
      </w:r>
      <w:r w:rsidRPr="00247D25">
        <w:rPr>
          <w:szCs w:val="28"/>
          <w:lang w:val="nl-NL"/>
        </w:rPr>
        <w:t xml:space="preserve"> phải thực hiện quan trắc</w:t>
      </w:r>
      <w:r w:rsidR="008B17CA">
        <w:rPr>
          <w:szCs w:val="28"/>
          <w:lang w:val="nl-NL"/>
        </w:rPr>
        <w:t>,</w:t>
      </w:r>
      <w:r w:rsidRPr="00247D25">
        <w:rPr>
          <w:szCs w:val="28"/>
          <w:lang w:val="nl-NL"/>
        </w:rPr>
        <w:t xml:space="preserve"> dự báo</w:t>
      </w:r>
      <w:r w:rsidR="008B17CA">
        <w:rPr>
          <w:szCs w:val="28"/>
          <w:lang w:val="nl-NL"/>
        </w:rPr>
        <w:t>, giám sát</w:t>
      </w:r>
      <w:r w:rsidRPr="00247D25">
        <w:rPr>
          <w:szCs w:val="28"/>
          <w:lang w:val="nl-NL"/>
        </w:rPr>
        <w:t xml:space="preserve"> như sau:</w:t>
      </w:r>
    </w:p>
    <w:p w:rsidR="004328B2" w:rsidRDefault="002214EB" w:rsidP="00572FED">
      <w:pPr>
        <w:spacing w:before="120" w:after="0" w:line="240" w:lineRule="auto"/>
        <w:ind w:firstLine="720"/>
        <w:rPr>
          <w:szCs w:val="28"/>
          <w:lang w:val="nl-NL"/>
        </w:rPr>
      </w:pPr>
      <w:r w:rsidRPr="00247D25">
        <w:rPr>
          <w:szCs w:val="28"/>
          <w:lang w:val="nl-NL"/>
        </w:rPr>
        <w:t>- Tổ chức quan trắc</w:t>
      </w:r>
      <w:r w:rsidR="004328B2">
        <w:rPr>
          <w:szCs w:val="28"/>
          <w:lang w:val="nl-NL"/>
        </w:rPr>
        <w:t>:</w:t>
      </w:r>
      <w:r w:rsidRPr="00247D25">
        <w:rPr>
          <w:szCs w:val="28"/>
          <w:lang w:val="nl-NL"/>
        </w:rPr>
        <w:t xml:space="preserve"> </w:t>
      </w:r>
      <w:r w:rsidR="004328B2">
        <w:rPr>
          <w:szCs w:val="28"/>
          <w:lang w:val="nl-NL"/>
        </w:rPr>
        <w:t>L</w:t>
      </w:r>
      <w:r w:rsidRPr="00247D25">
        <w:rPr>
          <w:szCs w:val="28"/>
          <w:lang w:val="nl-NL"/>
        </w:rPr>
        <w:t>ượng mưa trên lưu vực, lưu lượng đến hồ ít nhất 04 lần vào các thời điểm 01 giờ, 07 giờ, 13 giờ và 19 giờ</w:t>
      </w:r>
      <w:r w:rsidR="004B347A" w:rsidRPr="00247D25">
        <w:rPr>
          <w:szCs w:val="28"/>
          <w:lang w:val="nl-NL"/>
        </w:rPr>
        <w:t>;</w:t>
      </w:r>
      <w:r w:rsidR="004B471E">
        <w:rPr>
          <w:szCs w:val="28"/>
          <w:lang w:val="nl-NL"/>
        </w:rPr>
        <w:t xml:space="preserve"> </w:t>
      </w:r>
    </w:p>
    <w:p w:rsidR="002214EB" w:rsidRPr="00247D25" w:rsidRDefault="004328B2" w:rsidP="00572FED">
      <w:pPr>
        <w:spacing w:before="120" w:after="0" w:line="240" w:lineRule="auto"/>
        <w:ind w:firstLine="720"/>
        <w:rPr>
          <w:szCs w:val="28"/>
          <w:lang w:val="nl-NL"/>
        </w:rPr>
      </w:pPr>
      <w:r w:rsidRPr="006443F6">
        <w:rPr>
          <w:szCs w:val="28"/>
          <w:lang w:val="nl-NL"/>
        </w:rPr>
        <w:t xml:space="preserve">- </w:t>
      </w:r>
      <w:r w:rsidR="004B471E" w:rsidRPr="006443F6">
        <w:rPr>
          <w:szCs w:val="28"/>
          <w:lang w:val="nl-NL"/>
        </w:rPr>
        <w:t>Giám sát:</w:t>
      </w:r>
      <w:r w:rsidRPr="006443F6">
        <w:rPr>
          <w:szCs w:val="28"/>
          <w:lang w:val="nl-NL"/>
        </w:rPr>
        <w:t xml:space="preserve"> </w:t>
      </w:r>
      <w:r w:rsidRPr="006443F6">
        <w:t>Mực nước</w:t>
      </w:r>
      <w:r w:rsidRPr="006443F6">
        <w:rPr>
          <w:spacing w:val="-3"/>
        </w:rPr>
        <w:t xml:space="preserve"> </w:t>
      </w:r>
      <w:r w:rsidRPr="006443F6">
        <w:t xml:space="preserve">hồ, </w:t>
      </w:r>
      <w:r w:rsidR="00E222C7" w:rsidRPr="006443F6">
        <w:t>l</w:t>
      </w:r>
      <w:r w:rsidRPr="006443F6">
        <w:t>ưu lượng xả</w:t>
      </w:r>
      <w:r w:rsidRPr="006443F6">
        <w:rPr>
          <w:spacing w:val="-4"/>
        </w:rPr>
        <w:t xml:space="preserve"> </w:t>
      </w:r>
      <w:r w:rsidRPr="006443F6">
        <w:t>duy</w:t>
      </w:r>
      <w:r w:rsidRPr="006443F6">
        <w:rPr>
          <w:spacing w:val="-5"/>
        </w:rPr>
        <w:t xml:space="preserve"> </w:t>
      </w:r>
      <w:r w:rsidRPr="006443F6">
        <w:t>trì</w:t>
      </w:r>
      <w:r w:rsidRPr="006443F6">
        <w:rPr>
          <w:spacing w:val="-3"/>
        </w:rPr>
        <w:t xml:space="preserve"> </w:t>
      </w:r>
      <w:r w:rsidRPr="006443F6">
        <w:t>dòng chảy</w:t>
      </w:r>
      <w:r w:rsidRPr="006443F6">
        <w:rPr>
          <w:spacing w:val="-5"/>
        </w:rPr>
        <w:t xml:space="preserve"> </w:t>
      </w:r>
      <w:r w:rsidRPr="006443F6">
        <w:t>tối</w:t>
      </w:r>
      <w:r w:rsidRPr="006443F6">
        <w:rPr>
          <w:spacing w:val="1"/>
        </w:rPr>
        <w:t xml:space="preserve"> </w:t>
      </w:r>
      <w:r w:rsidRPr="006443F6">
        <w:t xml:space="preserve">thiểu, </w:t>
      </w:r>
      <w:r w:rsidR="00E222C7" w:rsidRPr="006443F6">
        <w:t>l</w:t>
      </w:r>
      <w:r w:rsidRPr="006443F6">
        <w:t>ưu</w:t>
      </w:r>
      <w:r w:rsidRPr="006443F6">
        <w:rPr>
          <w:spacing w:val="-1"/>
        </w:rPr>
        <w:t xml:space="preserve"> </w:t>
      </w:r>
      <w:r w:rsidRPr="006443F6">
        <w:t>lượng</w:t>
      </w:r>
      <w:r w:rsidRPr="006443F6">
        <w:rPr>
          <w:spacing w:val="-3"/>
        </w:rPr>
        <w:t xml:space="preserve"> </w:t>
      </w:r>
      <w:r w:rsidRPr="006443F6">
        <w:t>xả</w:t>
      </w:r>
      <w:r w:rsidRPr="006443F6">
        <w:rPr>
          <w:spacing w:val="-2"/>
        </w:rPr>
        <w:t xml:space="preserve"> </w:t>
      </w:r>
      <w:r w:rsidRPr="006443F6">
        <w:t>qua</w:t>
      </w:r>
      <w:r w:rsidRPr="006443F6">
        <w:rPr>
          <w:spacing w:val="-5"/>
        </w:rPr>
        <w:t xml:space="preserve"> </w:t>
      </w:r>
      <w:r w:rsidRPr="006443F6">
        <w:t>nhà</w:t>
      </w:r>
      <w:r w:rsidRPr="006443F6">
        <w:rPr>
          <w:spacing w:val="-1"/>
        </w:rPr>
        <w:t xml:space="preserve"> </w:t>
      </w:r>
      <w:r w:rsidRPr="006443F6">
        <w:t xml:space="preserve">máy, </w:t>
      </w:r>
      <w:r w:rsidR="00E222C7" w:rsidRPr="006443F6">
        <w:t>l</w:t>
      </w:r>
      <w:r w:rsidRPr="006443F6">
        <w:t>ưu lượng xả</w:t>
      </w:r>
      <w:r w:rsidRPr="006443F6">
        <w:rPr>
          <w:spacing w:val="-4"/>
        </w:rPr>
        <w:t xml:space="preserve"> </w:t>
      </w:r>
      <w:r w:rsidRPr="006443F6">
        <w:t>qua</w:t>
      </w:r>
      <w:r w:rsidRPr="006443F6">
        <w:rPr>
          <w:spacing w:val="-1"/>
        </w:rPr>
        <w:t xml:space="preserve"> </w:t>
      </w:r>
      <w:r w:rsidRPr="006443F6">
        <w:t>tràn</w:t>
      </w:r>
      <w:r w:rsidR="004B471E" w:rsidRPr="006443F6">
        <w:rPr>
          <w:szCs w:val="28"/>
          <w:lang w:val="nl-NL"/>
        </w:rPr>
        <w:t xml:space="preserve"> </w:t>
      </w:r>
      <w:r w:rsidRPr="006443F6">
        <w:rPr>
          <w:szCs w:val="28"/>
          <w:lang w:val="nl-NL"/>
        </w:rPr>
        <w:t xml:space="preserve">theo quy định tại Điều 10 Thông tư </w:t>
      </w:r>
      <w:r w:rsidR="000C78B5">
        <w:rPr>
          <w:szCs w:val="28"/>
          <w:lang w:val="nl-NL"/>
        </w:rPr>
        <w:t xml:space="preserve">số </w:t>
      </w:r>
      <w:r w:rsidRPr="006443F6">
        <w:t>17/2021/TT-BTNMT.</w:t>
      </w:r>
      <w:r>
        <w:t xml:space="preserve"> </w:t>
      </w:r>
    </w:p>
    <w:p w:rsidR="002214EB" w:rsidRPr="00247D25" w:rsidRDefault="002214EB" w:rsidP="00572FED">
      <w:pPr>
        <w:spacing w:before="120" w:after="0" w:line="240" w:lineRule="auto"/>
        <w:ind w:firstLine="720"/>
        <w:rPr>
          <w:szCs w:val="28"/>
          <w:lang w:val="nl-NL"/>
        </w:rPr>
      </w:pPr>
      <w:r w:rsidRPr="00247D25">
        <w:rPr>
          <w:szCs w:val="28"/>
          <w:lang w:val="nl-NL"/>
        </w:rPr>
        <w:t>- Thực hiện bản tin dự báo 01 bản vào 10 giờ. Nội dung bản tin dự báo phải bao gồm lưu lượng đến hồ, mực nước hồ thời điểm hiện tại và các thời điểm 06 giờ, 12 giờ 18 giờ và 24 giờ tới; dự kiến tổng lưu lượng xả tại thời điểm 06 giờ, 12 giờ 18 giờ và 24 giờ tới.</w:t>
      </w:r>
    </w:p>
    <w:p w:rsidR="00E067C1" w:rsidRDefault="002214EB" w:rsidP="00572FED">
      <w:pPr>
        <w:spacing w:before="120" w:after="0" w:line="240" w:lineRule="auto"/>
        <w:ind w:firstLine="720"/>
        <w:rPr>
          <w:szCs w:val="28"/>
          <w:lang w:val="nl-NL"/>
        </w:rPr>
      </w:pPr>
      <w:r w:rsidRPr="00247D25">
        <w:rPr>
          <w:szCs w:val="28"/>
          <w:lang w:val="nl-NL"/>
        </w:rPr>
        <w:t xml:space="preserve">b) Khi có bão khẩn cấp, áp thấp nhiệt đới gần bờ hoặc các hình thế thời tiết nguy hiểm khác gây mưa, lũ, có khả năng ảnh hưởng đến </w:t>
      </w:r>
      <w:r w:rsidR="00E5197D">
        <w:rPr>
          <w:szCs w:val="28"/>
          <w:lang w:val="nl-NL"/>
        </w:rPr>
        <w:t>Lâm Đồng</w:t>
      </w:r>
      <w:r w:rsidRPr="00247D25">
        <w:rPr>
          <w:szCs w:val="28"/>
          <w:lang w:val="nl-NL"/>
        </w:rPr>
        <w:t>,</w:t>
      </w:r>
      <w:r w:rsidR="00E5197D">
        <w:rPr>
          <w:szCs w:val="28"/>
          <w:lang w:val="nl-NL"/>
        </w:rPr>
        <w:t xml:space="preserve"> Khánh Hòa và</w:t>
      </w:r>
      <w:r w:rsidRPr="00247D25">
        <w:rPr>
          <w:szCs w:val="28"/>
          <w:lang w:val="nl-NL"/>
        </w:rPr>
        <w:t xml:space="preserve"> </w:t>
      </w:r>
      <w:r w:rsidR="0095160D">
        <w:rPr>
          <w:szCs w:val="28"/>
          <w:lang w:val="nl-NL"/>
        </w:rPr>
        <w:t>Ninh Thuận</w:t>
      </w:r>
      <w:r w:rsidR="00E5197D">
        <w:rPr>
          <w:szCs w:val="28"/>
          <w:lang w:val="nl-NL"/>
        </w:rPr>
        <w:t xml:space="preserve"> (</w:t>
      </w:r>
      <w:r w:rsidRPr="00247D25">
        <w:rPr>
          <w:szCs w:val="28"/>
          <w:lang w:val="nl-NL"/>
        </w:rPr>
        <w:t xml:space="preserve">trên lưu vực sông </w:t>
      </w:r>
      <w:r w:rsidR="00E067C1">
        <w:rPr>
          <w:szCs w:val="28"/>
          <w:lang w:val="nl-NL"/>
        </w:rPr>
        <w:t>Cái Phan Rang</w:t>
      </w:r>
      <w:r w:rsidR="00E5197D">
        <w:rPr>
          <w:szCs w:val="28"/>
          <w:lang w:val="nl-NL"/>
        </w:rPr>
        <w:t>)</w:t>
      </w:r>
      <w:r w:rsidRPr="00247D25">
        <w:rPr>
          <w:szCs w:val="28"/>
          <w:lang w:val="nl-NL"/>
        </w:rPr>
        <w:t xml:space="preserve">, </w:t>
      </w:r>
      <w:r w:rsidR="000C78B5">
        <w:rPr>
          <w:szCs w:val="28"/>
          <w:lang w:val="nl-NL"/>
        </w:rPr>
        <w:t>Công ty c</w:t>
      </w:r>
      <w:r w:rsidR="00E5197D">
        <w:rPr>
          <w:szCs w:val="28"/>
          <w:lang w:val="nl-NL"/>
        </w:rPr>
        <w:t>ổ phần</w:t>
      </w:r>
      <w:r w:rsidR="00124467">
        <w:rPr>
          <w:szCs w:val="28"/>
          <w:lang w:val="nl-NL"/>
        </w:rPr>
        <w:t xml:space="preserve"> </w:t>
      </w:r>
      <w:r w:rsidR="000C78B5">
        <w:rPr>
          <w:szCs w:val="28"/>
          <w:lang w:val="nl-NL"/>
        </w:rPr>
        <w:t>t</w:t>
      </w:r>
      <w:r w:rsidR="00124467">
        <w:rPr>
          <w:szCs w:val="28"/>
          <w:lang w:val="nl-NL"/>
        </w:rPr>
        <w:t xml:space="preserve">hủy điện Mỹ </w:t>
      </w:r>
      <w:r w:rsidR="00124467">
        <w:rPr>
          <w:szCs w:val="28"/>
          <w:lang w:val="nl-NL"/>
        </w:rPr>
        <w:lastRenderedPageBreak/>
        <w:t>Sơn</w:t>
      </w:r>
      <w:r w:rsidRPr="00247D25">
        <w:rPr>
          <w:szCs w:val="28"/>
          <w:lang w:val="nl-NL"/>
        </w:rPr>
        <w:t xml:space="preserve"> phải thực hiện chế độ quan trắc, dự báo và duy trì cho đến khi kết thúc đợt mưa, lũ, cụ thể:</w:t>
      </w:r>
      <w:r w:rsidRPr="00247D25">
        <w:rPr>
          <w:szCs w:val="28"/>
          <w:lang w:val="nl-NL"/>
        </w:rPr>
        <w:tab/>
      </w:r>
    </w:p>
    <w:p w:rsidR="002214EB" w:rsidRDefault="002214EB" w:rsidP="00572FED">
      <w:pPr>
        <w:spacing w:before="120" w:after="0" w:line="240" w:lineRule="auto"/>
        <w:ind w:firstLine="720"/>
        <w:rPr>
          <w:szCs w:val="28"/>
          <w:lang w:val="nl-NL"/>
        </w:rPr>
      </w:pPr>
      <w:r w:rsidRPr="00247D25">
        <w:rPr>
          <w:szCs w:val="28"/>
          <w:lang w:val="nl-NL"/>
        </w:rPr>
        <w:t>- Tổ chức quan trắc,</w:t>
      </w:r>
      <w:r w:rsidR="008B17CA">
        <w:rPr>
          <w:szCs w:val="28"/>
          <w:lang w:val="nl-NL"/>
        </w:rPr>
        <w:t xml:space="preserve"> giám sát:</w:t>
      </w:r>
      <w:r w:rsidRPr="00247D25">
        <w:rPr>
          <w:szCs w:val="28"/>
          <w:lang w:val="nl-NL"/>
        </w:rPr>
        <w:t xml:space="preserve"> </w:t>
      </w:r>
      <w:r w:rsidR="008B17CA">
        <w:rPr>
          <w:szCs w:val="28"/>
          <w:lang w:val="nl-NL"/>
        </w:rPr>
        <w:t>M</w:t>
      </w:r>
      <w:r w:rsidRPr="00247D25">
        <w:rPr>
          <w:szCs w:val="28"/>
          <w:lang w:val="nl-NL"/>
        </w:rPr>
        <w:t xml:space="preserve">ực nước hồ, </w:t>
      </w:r>
      <w:r w:rsidR="008B17CA" w:rsidRPr="0024399E">
        <w:t>lưu lượng xả</w:t>
      </w:r>
      <w:r w:rsidR="008B17CA" w:rsidRPr="0024399E">
        <w:rPr>
          <w:spacing w:val="-4"/>
        </w:rPr>
        <w:t xml:space="preserve"> </w:t>
      </w:r>
      <w:r w:rsidR="008B17CA" w:rsidRPr="0024399E">
        <w:t>duy</w:t>
      </w:r>
      <w:r w:rsidR="008B17CA" w:rsidRPr="0024399E">
        <w:rPr>
          <w:spacing w:val="-5"/>
        </w:rPr>
        <w:t xml:space="preserve"> </w:t>
      </w:r>
      <w:r w:rsidR="008B17CA" w:rsidRPr="0024399E">
        <w:t>trì</w:t>
      </w:r>
      <w:r w:rsidR="008B17CA" w:rsidRPr="0024399E">
        <w:rPr>
          <w:spacing w:val="-3"/>
        </w:rPr>
        <w:t xml:space="preserve"> </w:t>
      </w:r>
      <w:r w:rsidR="008B17CA" w:rsidRPr="0024399E">
        <w:t>dòng chảy</w:t>
      </w:r>
      <w:r w:rsidR="008B17CA" w:rsidRPr="0024399E">
        <w:rPr>
          <w:spacing w:val="-5"/>
        </w:rPr>
        <w:t xml:space="preserve"> </w:t>
      </w:r>
      <w:r w:rsidR="008B17CA" w:rsidRPr="0024399E">
        <w:t>tối</w:t>
      </w:r>
      <w:r w:rsidR="008B17CA" w:rsidRPr="0024399E">
        <w:rPr>
          <w:spacing w:val="1"/>
        </w:rPr>
        <w:t xml:space="preserve"> </w:t>
      </w:r>
      <w:r w:rsidR="008B17CA" w:rsidRPr="0024399E">
        <w:t>thiểu, l</w:t>
      </w:r>
      <w:r w:rsidRPr="0024399E">
        <w:rPr>
          <w:szCs w:val="28"/>
          <w:lang w:val="nl-NL"/>
        </w:rPr>
        <w:t xml:space="preserve">ưu lượng đến hồ, lưu lượng xả qua đập tràn, </w:t>
      </w:r>
      <w:r w:rsidR="008B17CA" w:rsidRPr="0024399E">
        <w:rPr>
          <w:szCs w:val="28"/>
          <w:lang w:val="nl-NL"/>
        </w:rPr>
        <w:t xml:space="preserve">lưu lượng xả qua </w:t>
      </w:r>
      <w:r w:rsidRPr="0024399E">
        <w:rPr>
          <w:szCs w:val="28"/>
          <w:lang w:val="nl-NL"/>
        </w:rPr>
        <w:t>nhà máy  15 phút 1 lần</w:t>
      </w:r>
      <w:r w:rsidR="000C27E0" w:rsidRPr="0024399E">
        <w:rPr>
          <w:szCs w:val="28"/>
          <w:lang w:val="nl-NL"/>
        </w:rPr>
        <w:t>;</w:t>
      </w:r>
    </w:p>
    <w:p w:rsidR="002214EB" w:rsidRPr="00247D25" w:rsidRDefault="002214EB" w:rsidP="00572FED">
      <w:pPr>
        <w:spacing w:before="120" w:after="0" w:line="240" w:lineRule="auto"/>
        <w:ind w:firstLine="720"/>
        <w:rPr>
          <w:szCs w:val="28"/>
          <w:lang w:val="nl-NL"/>
        </w:rPr>
      </w:pPr>
      <w:r w:rsidRPr="00247D25">
        <w:rPr>
          <w:szCs w:val="28"/>
          <w:lang w:val="nl-NL"/>
        </w:rPr>
        <w:t>- Thực hiện bản tin dự báo lũ về hồ định kỳ 0</w:t>
      </w:r>
      <w:r w:rsidR="00042B9D" w:rsidRPr="00247D25">
        <w:rPr>
          <w:szCs w:val="28"/>
          <w:lang w:val="nl-NL"/>
        </w:rPr>
        <w:t>6</w:t>
      </w:r>
      <w:r w:rsidRPr="00247D25">
        <w:rPr>
          <w:szCs w:val="28"/>
          <w:lang w:val="nl-NL"/>
        </w:rPr>
        <w:t xml:space="preserve"> giờ/1 lần. Nội dung bản tin dự báo gồm lưu lượng đến hồ, mực nước hồ thời điểm hiện tại và các thời điểm 06 giờ, 12 giờ 18 giờ và 24 giờ tới; trong đó phải dự báo thời gian xuất hiện đỉnh lũ về hồ; dự kiến tổng lưu lượng xả tại thời điểm 06 giờ, 12 giờ 18 giờ và 24 giờ tới</w:t>
      </w:r>
      <w:r w:rsidR="000C27E0" w:rsidRPr="00247D25">
        <w:rPr>
          <w:szCs w:val="28"/>
          <w:lang w:val="nl-NL"/>
        </w:rPr>
        <w:t>;</w:t>
      </w:r>
    </w:p>
    <w:p w:rsidR="002214EB" w:rsidRPr="00247D25" w:rsidRDefault="002214EB" w:rsidP="00572FED">
      <w:pPr>
        <w:spacing w:before="120" w:after="0" w:line="240" w:lineRule="auto"/>
        <w:ind w:firstLine="720"/>
        <w:rPr>
          <w:szCs w:val="28"/>
          <w:lang w:val="nl-NL"/>
        </w:rPr>
      </w:pPr>
      <w:r w:rsidRPr="00247D25">
        <w:rPr>
          <w:szCs w:val="28"/>
          <w:lang w:val="nl-NL"/>
        </w:rPr>
        <w:t>- Tổ chức quan trắc lượng mưa trên lưu vực ít nhất 01 giờ/1 lần.</w:t>
      </w:r>
    </w:p>
    <w:p w:rsidR="0069240A" w:rsidRPr="00247D25" w:rsidRDefault="002214EB" w:rsidP="00572FED">
      <w:pPr>
        <w:spacing w:before="120" w:after="0" w:line="240" w:lineRule="auto"/>
        <w:ind w:firstLine="720"/>
        <w:rPr>
          <w:szCs w:val="28"/>
          <w:lang w:val="nl-NL"/>
        </w:rPr>
      </w:pPr>
      <w:r w:rsidRPr="00247D25">
        <w:rPr>
          <w:szCs w:val="28"/>
          <w:lang w:val="nl-NL"/>
        </w:rPr>
        <w:t>c) Thời gian, thông số, các yếu tố phải tiến hành quan trắc, tính toán ứng với các trường hợp vận hành hồ trong thời gia</w:t>
      </w:r>
      <w:r w:rsidR="00A04C19">
        <w:rPr>
          <w:szCs w:val="28"/>
          <w:lang w:val="nl-NL"/>
        </w:rPr>
        <w:t>n mùa lũ được quy định tại Điểm a, Điểm b K</w:t>
      </w:r>
      <w:r w:rsidRPr="00247D25">
        <w:rPr>
          <w:szCs w:val="28"/>
          <w:lang w:val="nl-NL"/>
        </w:rPr>
        <w:t>hoản này và Bảng 1.</w:t>
      </w:r>
    </w:p>
    <w:p w:rsidR="002214EB" w:rsidRPr="00247D25" w:rsidRDefault="002214EB" w:rsidP="00572FED">
      <w:pPr>
        <w:spacing w:before="120" w:after="0" w:line="240" w:lineRule="auto"/>
        <w:ind w:firstLine="720"/>
        <w:rPr>
          <w:b/>
          <w:szCs w:val="28"/>
          <w:lang w:val="nl-NL"/>
        </w:rPr>
      </w:pPr>
      <w:r w:rsidRPr="00247D25">
        <w:rPr>
          <w:b/>
          <w:szCs w:val="28"/>
          <w:lang w:val="nl-NL"/>
        </w:rPr>
        <w:t>Bảng 1: Thông số, các yếu tố và thời gian quan trắc trong mùa lũ.</w:t>
      </w:r>
    </w:p>
    <w:tbl>
      <w:tblPr>
        <w:tblW w:w="52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22"/>
        <w:gridCol w:w="923"/>
        <w:gridCol w:w="1043"/>
        <w:gridCol w:w="1043"/>
        <w:gridCol w:w="1431"/>
        <w:gridCol w:w="1244"/>
        <w:gridCol w:w="1244"/>
      </w:tblGrid>
      <w:tr w:rsidR="004C1CF0" w:rsidRPr="0099309E" w:rsidTr="00030B36">
        <w:trPr>
          <w:trHeight w:val="454"/>
          <w:jc w:val="center"/>
        </w:trPr>
        <w:tc>
          <w:tcPr>
            <w:tcW w:w="1553" w:type="pct"/>
            <w:vMerge w:val="restart"/>
            <w:tcBorders>
              <w:top w:val="single" w:sz="12" w:space="0" w:color="auto"/>
              <w:left w:val="single" w:sz="12" w:space="0" w:color="auto"/>
              <w:bottom w:val="single" w:sz="6" w:space="0" w:color="auto"/>
            </w:tcBorders>
            <w:vAlign w:val="center"/>
          </w:tcPr>
          <w:p w:rsidR="00DC795F" w:rsidRPr="0099309E" w:rsidRDefault="00DC795F" w:rsidP="0033790B">
            <w:pPr>
              <w:spacing w:before="0" w:after="0" w:line="240" w:lineRule="auto"/>
              <w:jc w:val="center"/>
              <w:rPr>
                <w:b/>
                <w:sz w:val="24"/>
              </w:rPr>
            </w:pPr>
            <w:r w:rsidRPr="0099309E">
              <w:rPr>
                <w:b/>
                <w:sz w:val="24"/>
              </w:rPr>
              <w:t>Tên thông số, đối tượng quan trắc, tính toán theo mực nước hồ</w:t>
            </w:r>
          </w:p>
        </w:tc>
        <w:tc>
          <w:tcPr>
            <w:tcW w:w="3447" w:type="pct"/>
            <w:gridSpan w:val="6"/>
            <w:tcBorders>
              <w:top w:val="single" w:sz="12" w:space="0" w:color="auto"/>
              <w:bottom w:val="single" w:sz="6" w:space="0" w:color="auto"/>
              <w:right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Thời hạn quan trắc (số giờ/ lần)</w:t>
            </w:r>
          </w:p>
        </w:tc>
      </w:tr>
      <w:tr w:rsidR="004C1CF0" w:rsidRPr="0099309E" w:rsidTr="00030B36">
        <w:trPr>
          <w:trHeight w:val="454"/>
          <w:jc w:val="center"/>
        </w:trPr>
        <w:tc>
          <w:tcPr>
            <w:tcW w:w="1553" w:type="pct"/>
            <w:vMerge/>
            <w:tcBorders>
              <w:top w:val="single" w:sz="6" w:space="0" w:color="auto"/>
              <w:left w:val="single" w:sz="12" w:space="0" w:color="auto"/>
              <w:bottom w:val="single" w:sz="12" w:space="0" w:color="auto"/>
            </w:tcBorders>
            <w:vAlign w:val="center"/>
          </w:tcPr>
          <w:p w:rsidR="00DC795F" w:rsidRPr="0099309E" w:rsidRDefault="00DC795F" w:rsidP="0033790B">
            <w:pPr>
              <w:spacing w:before="0" w:after="0" w:line="240" w:lineRule="auto"/>
              <w:jc w:val="center"/>
              <w:rPr>
                <w:b/>
                <w:sz w:val="24"/>
              </w:rPr>
            </w:pPr>
          </w:p>
        </w:tc>
        <w:tc>
          <w:tcPr>
            <w:tcW w:w="459"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Lưu lượng vào hồ</w:t>
            </w:r>
          </w:p>
        </w:tc>
        <w:tc>
          <w:tcPr>
            <w:tcW w:w="519"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Lưu lượng xả qua tràn,  nhà máy</w:t>
            </w:r>
          </w:p>
        </w:tc>
        <w:tc>
          <w:tcPr>
            <w:tcW w:w="519"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Cao trình mực nước hồ</w:t>
            </w:r>
          </w:p>
        </w:tc>
        <w:tc>
          <w:tcPr>
            <w:tcW w:w="712"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Cao trình mực nước hạ lưu đập tràn</w:t>
            </w:r>
          </w:p>
        </w:tc>
        <w:tc>
          <w:tcPr>
            <w:tcW w:w="619" w:type="pct"/>
            <w:tcBorders>
              <w:top w:val="single" w:sz="6" w:space="0" w:color="auto"/>
              <w:bottom w:val="single" w:sz="12" w:space="0" w:color="auto"/>
              <w:right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Tình trạng công trình</w:t>
            </w:r>
          </w:p>
        </w:tc>
        <w:tc>
          <w:tcPr>
            <w:tcW w:w="618" w:type="pct"/>
            <w:tcBorders>
              <w:top w:val="single" w:sz="6" w:space="0" w:color="auto"/>
              <w:bottom w:val="single" w:sz="12" w:space="0" w:color="auto"/>
              <w:right w:val="single" w:sz="12" w:space="0" w:color="auto"/>
            </w:tcBorders>
            <w:vAlign w:val="center"/>
          </w:tcPr>
          <w:p w:rsidR="00DC795F" w:rsidRPr="0099309E" w:rsidRDefault="00DC795F" w:rsidP="0033790B">
            <w:pPr>
              <w:spacing w:before="0" w:after="0" w:line="240" w:lineRule="auto"/>
              <w:jc w:val="center"/>
              <w:rPr>
                <w:b/>
                <w:sz w:val="24"/>
              </w:rPr>
            </w:pPr>
            <w:r w:rsidRPr="0099309E">
              <w:rPr>
                <w:b/>
                <w:sz w:val="24"/>
              </w:rPr>
              <w:t>Lượng mưa trên lưu vực</w:t>
            </w:r>
          </w:p>
        </w:tc>
      </w:tr>
      <w:tr w:rsidR="004C1CF0" w:rsidRPr="0099309E" w:rsidTr="00030B36">
        <w:trPr>
          <w:trHeight w:val="454"/>
          <w:jc w:val="center"/>
        </w:trPr>
        <w:tc>
          <w:tcPr>
            <w:tcW w:w="1553" w:type="pct"/>
            <w:tcBorders>
              <w:top w:val="single" w:sz="2" w:space="0" w:color="auto"/>
              <w:left w:val="single" w:sz="12" w:space="0" w:color="auto"/>
              <w:bottom w:val="single" w:sz="6" w:space="0" w:color="auto"/>
            </w:tcBorders>
            <w:vAlign w:val="center"/>
          </w:tcPr>
          <w:p w:rsidR="0087087D" w:rsidRPr="0099309E" w:rsidRDefault="0087087D" w:rsidP="0033790B">
            <w:pPr>
              <w:spacing w:before="0" w:after="0" w:line="240" w:lineRule="auto"/>
              <w:jc w:val="left"/>
              <w:rPr>
                <w:sz w:val="24"/>
              </w:rPr>
            </w:pPr>
            <w:r w:rsidRPr="0099309E">
              <w:rPr>
                <w:sz w:val="24"/>
              </w:rPr>
              <w:t>Trong điều kiện bình thường;</w:t>
            </w:r>
          </w:p>
          <w:p w:rsidR="00DC795F" w:rsidRPr="0099309E" w:rsidRDefault="0087087D" w:rsidP="0033790B">
            <w:pPr>
              <w:spacing w:before="0" w:after="0" w:line="240" w:lineRule="auto"/>
              <w:jc w:val="left"/>
              <w:rPr>
                <w:sz w:val="24"/>
              </w:rPr>
            </w:pPr>
            <w:r w:rsidRPr="0099309E">
              <w:rPr>
                <w:sz w:val="24"/>
              </w:rPr>
              <w:t xml:space="preserve">Mực nước hồ  &lt;48,0 m </w:t>
            </w:r>
          </w:p>
        </w:tc>
        <w:tc>
          <w:tcPr>
            <w:tcW w:w="459" w:type="pct"/>
            <w:tcBorders>
              <w:top w:val="single" w:sz="2" w:space="0" w:color="auto"/>
              <w:bottom w:val="single" w:sz="6" w:space="0" w:color="auto"/>
            </w:tcBorders>
            <w:vAlign w:val="center"/>
          </w:tcPr>
          <w:p w:rsidR="00DC795F" w:rsidRPr="0099309E" w:rsidRDefault="00DC795F" w:rsidP="0033790B">
            <w:pPr>
              <w:spacing w:before="0" w:after="0" w:line="240" w:lineRule="auto"/>
              <w:jc w:val="center"/>
              <w:rPr>
                <w:sz w:val="24"/>
              </w:rPr>
            </w:pPr>
            <w:r w:rsidRPr="0099309E">
              <w:rPr>
                <w:sz w:val="24"/>
              </w:rPr>
              <w:t>1</w:t>
            </w:r>
          </w:p>
        </w:tc>
        <w:tc>
          <w:tcPr>
            <w:tcW w:w="519" w:type="pct"/>
            <w:tcBorders>
              <w:top w:val="single" w:sz="2" w:space="0" w:color="auto"/>
              <w:bottom w:val="single" w:sz="6" w:space="0" w:color="auto"/>
            </w:tcBorders>
            <w:vAlign w:val="center"/>
          </w:tcPr>
          <w:p w:rsidR="00DC795F" w:rsidRPr="0099309E" w:rsidRDefault="00DC795F" w:rsidP="0033790B">
            <w:pPr>
              <w:spacing w:before="0" w:after="0" w:line="240" w:lineRule="auto"/>
              <w:jc w:val="center"/>
              <w:rPr>
                <w:sz w:val="24"/>
              </w:rPr>
            </w:pPr>
            <w:r w:rsidRPr="0099309E">
              <w:rPr>
                <w:sz w:val="24"/>
              </w:rPr>
              <w:t>1</w:t>
            </w:r>
          </w:p>
        </w:tc>
        <w:tc>
          <w:tcPr>
            <w:tcW w:w="519" w:type="pct"/>
            <w:tcBorders>
              <w:top w:val="single" w:sz="2" w:space="0" w:color="auto"/>
              <w:bottom w:val="single" w:sz="6" w:space="0" w:color="auto"/>
            </w:tcBorders>
            <w:vAlign w:val="center"/>
          </w:tcPr>
          <w:p w:rsidR="00DC795F" w:rsidRPr="0099309E" w:rsidRDefault="00DC795F" w:rsidP="0033790B">
            <w:pPr>
              <w:spacing w:before="0" w:after="0" w:line="240" w:lineRule="auto"/>
              <w:jc w:val="center"/>
              <w:rPr>
                <w:sz w:val="24"/>
              </w:rPr>
            </w:pPr>
            <w:r w:rsidRPr="0099309E">
              <w:rPr>
                <w:sz w:val="24"/>
              </w:rPr>
              <w:t>1</w:t>
            </w:r>
          </w:p>
        </w:tc>
        <w:tc>
          <w:tcPr>
            <w:tcW w:w="712" w:type="pct"/>
            <w:tcBorders>
              <w:top w:val="single" w:sz="2" w:space="0" w:color="auto"/>
              <w:bottom w:val="single" w:sz="6" w:space="0" w:color="auto"/>
            </w:tcBorders>
            <w:vAlign w:val="center"/>
          </w:tcPr>
          <w:p w:rsidR="00DC795F" w:rsidRPr="0099309E" w:rsidRDefault="00DC795F" w:rsidP="0033790B">
            <w:pPr>
              <w:spacing w:before="0" w:after="0" w:line="240" w:lineRule="auto"/>
              <w:jc w:val="center"/>
              <w:rPr>
                <w:sz w:val="24"/>
              </w:rPr>
            </w:pPr>
            <w:r w:rsidRPr="0099309E">
              <w:rPr>
                <w:sz w:val="24"/>
              </w:rPr>
              <w:t>1</w:t>
            </w:r>
          </w:p>
        </w:tc>
        <w:tc>
          <w:tcPr>
            <w:tcW w:w="619" w:type="pct"/>
            <w:tcBorders>
              <w:top w:val="single" w:sz="2" w:space="0" w:color="auto"/>
              <w:bottom w:val="single" w:sz="6" w:space="0" w:color="auto"/>
              <w:right w:val="single" w:sz="12" w:space="0" w:color="auto"/>
            </w:tcBorders>
            <w:vAlign w:val="center"/>
          </w:tcPr>
          <w:p w:rsidR="00DC795F" w:rsidRPr="0099309E" w:rsidRDefault="00030B36" w:rsidP="0033790B">
            <w:pPr>
              <w:spacing w:before="0" w:after="0" w:line="240" w:lineRule="auto"/>
              <w:jc w:val="center"/>
              <w:rPr>
                <w:sz w:val="24"/>
              </w:rPr>
            </w:pPr>
            <w:r w:rsidRPr="0099309E">
              <w:rPr>
                <w:sz w:val="24"/>
              </w:rPr>
              <w:t>12</w:t>
            </w:r>
          </w:p>
        </w:tc>
        <w:tc>
          <w:tcPr>
            <w:tcW w:w="618" w:type="pct"/>
            <w:tcBorders>
              <w:top w:val="single" w:sz="2" w:space="0" w:color="auto"/>
              <w:bottom w:val="single" w:sz="6" w:space="0" w:color="auto"/>
              <w:right w:val="single" w:sz="12" w:space="0" w:color="auto"/>
            </w:tcBorders>
            <w:vAlign w:val="center"/>
          </w:tcPr>
          <w:p w:rsidR="00DC795F" w:rsidRPr="0099309E" w:rsidRDefault="0007227E" w:rsidP="0033790B">
            <w:pPr>
              <w:spacing w:before="0" w:after="0" w:line="240" w:lineRule="auto"/>
              <w:jc w:val="center"/>
              <w:rPr>
                <w:sz w:val="24"/>
              </w:rPr>
            </w:pPr>
            <w:r w:rsidRPr="0099309E">
              <w:rPr>
                <w:sz w:val="24"/>
              </w:rPr>
              <w:t>1</w:t>
            </w:r>
          </w:p>
        </w:tc>
      </w:tr>
      <w:tr w:rsidR="004C1CF0" w:rsidRPr="00030B36" w:rsidTr="00030B36">
        <w:trPr>
          <w:trHeight w:val="454"/>
          <w:jc w:val="center"/>
        </w:trPr>
        <w:tc>
          <w:tcPr>
            <w:tcW w:w="1553" w:type="pct"/>
            <w:tcBorders>
              <w:top w:val="single" w:sz="6" w:space="0" w:color="auto"/>
              <w:left w:val="single" w:sz="12" w:space="0" w:color="auto"/>
              <w:bottom w:val="single" w:sz="12" w:space="0" w:color="auto"/>
            </w:tcBorders>
            <w:vAlign w:val="center"/>
          </w:tcPr>
          <w:p w:rsidR="00DC795F" w:rsidRPr="0099309E" w:rsidRDefault="0087087D" w:rsidP="0033790B">
            <w:pPr>
              <w:spacing w:before="0" w:after="0" w:line="240" w:lineRule="auto"/>
              <w:jc w:val="left"/>
              <w:rPr>
                <w:sz w:val="24"/>
              </w:rPr>
            </w:pPr>
            <w:r w:rsidRPr="0099309E">
              <w:rPr>
                <w:sz w:val="24"/>
              </w:rPr>
              <w:t>Khi có dự báo thời tiết nguy hiểm ảnh hưởng đến Ninh Thuận</w:t>
            </w:r>
            <w:r w:rsidR="00030B36" w:rsidRPr="0099309E">
              <w:rPr>
                <w:sz w:val="24"/>
              </w:rPr>
              <w:t xml:space="preserve"> hoặc </w:t>
            </w:r>
            <w:r w:rsidR="00DC795F" w:rsidRPr="0099309E">
              <w:rPr>
                <w:sz w:val="24"/>
              </w:rPr>
              <w:t>Mực nước hồ  ≥</w:t>
            </w:r>
            <w:r w:rsidR="00061120" w:rsidRPr="0099309E">
              <w:rPr>
                <w:sz w:val="24"/>
              </w:rPr>
              <w:t>48,0</w:t>
            </w:r>
            <w:r w:rsidR="00DC795F" w:rsidRPr="0099309E">
              <w:rPr>
                <w:sz w:val="24"/>
              </w:rPr>
              <w:t xml:space="preserve"> m</w:t>
            </w:r>
          </w:p>
        </w:tc>
        <w:tc>
          <w:tcPr>
            <w:tcW w:w="459"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sz w:val="24"/>
              </w:rPr>
            </w:pPr>
            <w:r w:rsidRPr="0099309E">
              <w:rPr>
                <w:sz w:val="24"/>
              </w:rPr>
              <w:t>0,25</w:t>
            </w:r>
          </w:p>
        </w:tc>
        <w:tc>
          <w:tcPr>
            <w:tcW w:w="519"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sz w:val="24"/>
              </w:rPr>
            </w:pPr>
            <w:r w:rsidRPr="0099309E">
              <w:rPr>
                <w:sz w:val="24"/>
              </w:rPr>
              <w:t>0,25</w:t>
            </w:r>
          </w:p>
        </w:tc>
        <w:tc>
          <w:tcPr>
            <w:tcW w:w="519"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sz w:val="24"/>
              </w:rPr>
            </w:pPr>
            <w:r w:rsidRPr="0099309E">
              <w:rPr>
                <w:sz w:val="24"/>
              </w:rPr>
              <w:t>0,25</w:t>
            </w:r>
          </w:p>
        </w:tc>
        <w:tc>
          <w:tcPr>
            <w:tcW w:w="712" w:type="pct"/>
            <w:tcBorders>
              <w:top w:val="single" w:sz="6" w:space="0" w:color="auto"/>
              <w:bottom w:val="single" w:sz="12" w:space="0" w:color="auto"/>
            </w:tcBorders>
            <w:vAlign w:val="center"/>
          </w:tcPr>
          <w:p w:rsidR="00DC795F" w:rsidRPr="0099309E" w:rsidRDefault="00DC795F" w:rsidP="0033790B">
            <w:pPr>
              <w:spacing w:before="0" w:after="0" w:line="240" w:lineRule="auto"/>
              <w:jc w:val="center"/>
              <w:rPr>
                <w:sz w:val="24"/>
              </w:rPr>
            </w:pPr>
            <w:r w:rsidRPr="0099309E">
              <w:rPr>
                <w:sz w:val="24"/>
              </w:rPr>
              <w:t>0,25</w:t>
            </w:r>
          </w:p>
        </w:tc>
        <w:tc>
          <w:tcPr>
            <w:tcW w:w="619" w:type="pct"/>
            <w:tcBorders>
              <w:top w:val="single" w:sz="6" w:space="0" w:color="auto"/>
              <w:bottom w:val="single" w:sz="12" w:space="0" w:color="auto"/>
              <w:right w:val="single" w:sz="12" w:space="0" w:color="auto"/>
            </w:tcBorders>
            <w:vAlign w:val="center"/>
          </w:tcPr>
          <w:p w:rsidR="00DC795F" w:rsidRPr="0099309E" w:rsidRDefault="00030B36" w:rsidP="0033790B">
            <w:pPr>
              <w:spacing w:before="0" w:after="0" w:line="240" w:lineRule="auto"/>
              <w:jc w:val="center"/>
              <w:rPr>
                <w:sz w:val="24"/>
              </w:rPr>
            </w:pPr>
            <w:r w:rsidRPr="0099309E">
              <w:rPr>
                <w:sz w:val="24"/>
              </w:rPr>
              <w:t>6</w:t>
            </w:r>
          </w:p>
        </w:tc>
        <w:tc>
          <w:tcPr>
            <w:tcW w:w="618" w:type="pct"/>
            <w:tcBorders>
              <w:top w:val="single" w:sz="6" w:space="0" w:color="auto"/>
              <w:bottom w:val="single" w:sz="12" w:space="0" w:color="auto"/>
              <w:right w:val="single" w:sz="12" w:space="0" w:color="auto"/>
            </w:tcBorders>
            <w:vAlign w:val="center"/>
          </w:tcPr>
          <w:p w:rsidR="00DC795F" w:rsidRPr="00030B36" w:rsidRDefault="00855977" w:rsidP="0033790B">
            <w:pPr>
              <w:spacing w:before="0" w:after="0" w:line="240" w:lineRule="auto"/>
              <w:jc w:val="center"/>
              <w:rPr>
                <w:sz w:val="24"/>
              </w:rPr>
            </w:pPr>
            <w:r w:rsidRPr="0099309E">
              <w:rPr>
                <w:sz w:val="24"/>
              </w:rPr>
              <w:t>1</w:t>
            </w:r>
          </w:p>
        </w:tc>
      </w:tr>
    </w:tbl>
    <w:p w:rsidR="00225D5E" w:rsidRDefault="002214EB" w:rsidP="00572FED">
      <w:pPr>
        <w:spacing w:before="120" w:after="0" w:line="240" w:lineRule="auto"/>
        <w:ind w:firstLine="720"/>
        <w:rPr>
          <w:szCs w:val="28"/>
          <w:lang w:val="nl-NL"/>
        </w:rPr>
      </w:pPr>
      <w:r w:rsidRPr="00247D25">
        <w:rPr>
          <w:szCs w:val="28"/>
          <w:lang w:val="nl-NL"/>
        </w:rPr>
        <w:t xml:space="preserve">2. </w:t>
      </w:r>
      <w:r w:rsidR="00225D5E" w:rsidRPr="00247D25">
        <w:rPr>
          <w:szCs w:val="28"/>
          <w:lang w:val="nl-NL"/>
        </w:rPr>
        <w:t>Trách nhiệm, chế độ quan trắc,</w:t>
      </w:r>
      <w:r w:rsidR="00225D5E">
        <w:rPr>
          <w:szCs w:val="28"/>
          <w:lang w:val="nl-NL"/>
        </w:rPr>
        <w:t xml:space="preserve"> giám sát,</w:t>
      </w:r>
      <w:r w:rsidR="00225D5E" w:rsidRPr="00247D25">
        <w:rPr>
          <w:szCs w:val="28"/>
          <w:lang w:val="nl-NL"/>
        </w:rPr>
        <w:t xml:space="preserve"> dự báo</w:t>
      </w:r>
      <w:r w:rsidR="00225D5E">
        <w:rPr>
          <w:szCs w:val="28"/>
          <w:lang w:val="nl-NL"/>
        </w:rPr>
        <w:t>;</w:t>
      </w:r>
      <w:r w:rsidR="00225D5E" w:rsidRPr="00247D25">
        <w:rPr>
          <w:szCs w:val="28"/>
          <w:lang w:val="nl-NL"/>
        </w:rPr>
        <w:t xml:space="preserve"> </w:t>
      </w:r>
      <w:r w:rsidR="00225D5E">
        <w:rPr>
          <w:szCs w:val="28"/>
          <w:lang w:val="nl-NL"/>
        </w:rPr>
        <w:t>C</w:t>
      </w:r>
      <w:r w:rsidR="00225D5E" w:rsidRPr="00247D25">
        <w:rPr>
          <w:szCs w:val="28"/>
          <w:lang w:val="nl-NL"/>
        </w:rPr>
        <w:t xml:space="preserve">ác yếu tố, thời gian quan trắc, </w:t>
      </w:r>
      <w:r w:rsidR="00225D5E">
        <w:rPr>
          <w:szCs w:val="28"/>
          <w:lang w:val="nl-NL"/>
        </w:rPr>
        <w:t xml:space="preserve">giám sát, dự báo </w:t>
      </w:r>
      <w:r w:rsidR="00225D5E" w:rsidRPr="00247D25">
        <w:rPr>
          <w:szCs w:val="28"/>
          <w:lang w:val="nl-NL"/>
        </w:rPr>
        <w:t xml:space="preserve">trong mùa </w:t>
      </w:r>
      <w:r w:rsidR="00225D5E">
        <w:rPr>
          <w:szCs w:val="28"/>
          <w:lang w:val="nl-NL"/>
        </w:rPr>
        <w:t>cạn.</w:t>
      </w:r>
    </w:p>
    <w:p w:rsidR="002214EB" w:rsidRDefault="002214EB" w:rsidP="00572FED">
      <w:pPr>
        <w:spacing w:before="120" w:after="0" w:line="240" w:lineRule="auto"/>
        <w:ind w:firstLine="720"/>
        <w:rPr>
          <w:szCs w:val="28"/>
          <w:lang w:val="nl-NL"/>
        </w:rPr>
      </w:pPr>
      <w:r w:rsidRPr="00247D25">
        <w:rPr>
          <w:szCs w:val="28"/>
          <w:lang w:val="nl-NL"/>
        </w:rPr>
        <w:t xml:space="preserve">a) Hằng ngày, tổ chức đo đạc, quan trắc, tính toán lưu lượng đến hồ, </w:t>
      </w:r>
      <w:r w:rsidR="00225D5E">
        <w:rPr>
          <w:szCs w:val="28"/>
          <w:lang w:val="nl-NL"/>
        </w:rPr>
        <w:t>lượng mưa trên lưu vực</w:t>
      </w:r>
      <w:r w:rsidRPr="00247D25">
        <w:rPr>
          <w:szCs w:val="28"/>
          <w:lang w:val="nl-NL"/>
        </w:rPr>
        <w:t xml:space="preserve"> ít nhất 02 lần/ngày vào lúc 07 giờ và 19 giờ.</w:t>
      </w:r>
    </w:p>
    <w:p w:rsidR="00225D5E" w:rsidRPr="00247D25" w:rsidRDefault="00225D5E" w:rsidP="00572FED">
      <w:pPr>
        <w:spacing w:before="120" w:after="0" w:line="240" w:lineRule="auto"/>
        <w:ind w:firstLine="720"/>
        <w:rPr>
          <w:szCs w:val="28"/>
          <w:lang w:val="nl-NL"/>
        </w:rPr>
      </w:pPr>
      <w:r w:rsidRPr="0099309E">
        <w:rPr>
          <w:szCs w:val="28"/>
          <w:lang w:val="nl-NL"/>
        </w:rPr>
        <w:t xml:space="preserve">b) Giám sát: </w:t>
      </w:r>
      <w:r w:rsidRPr="0099309E">
        <w:t>Mực nước</w:t>
      </w:r>
      <w:r w:rsidRPr="0099309E">
        <w:rPr>
          <w:spacing w:val="-3"/>
        </w:rPr>
        <w:t xml:space="preserve"> </w:t>
      </w:r>
      <w:r w:rsidRPr="0099309E">
        <w:t>hồ, lưu lượng xả</w:t>
      </w:r>
      <w:r w:rsidRPr="0099309E">
        <w:rPr>
          <w:spacing w:val="-4"/>
        </w:rPr>
        <w:t xml:space="preserve"> </w:t>
      </w:r>
      <w:r w:rsidRPr="0099309E">
        <w:t>duy</w:t>
      </w:r>
      <w:r w:rsidRPr="0099309E">
        <w:rPr>
          <w:spacing w:val="-5"/>
        </w:rPr>
        <w:t xml:space="preserve"> </w:t>
      </w:r>
      <w:r w:rsidRPr="0099309E">
        <w:t>trì</w:t>
      </w:r>
      <w:r w:rsidRPr="0099309E">
        <w:rPr>
          <w:spacing w:val="-3"/>
        </w:rPr>
        <w:t xml:space="preserve"> </w:t>
      </w:r>
      <w:r w:rsidRPr="0099309E">
        <w:t>dòng chảy</w:t>
      </w:r>
      <w:r w:rsidRPr="0099309E">
        <w:rPr>
          <w:spacing w:val="-5"/>
        </w:rPr>
        <w:t xml:space="preserve"> </w:t>
      </w:r>
      <w:r w:rsidRPr="0099309E">
        <w:t>tối</w:t>
      </w:r>
      <w:r w:rsidRPr="0099309E">
        <w:rPr>
          <w:spacing w:val="1"/>
        </w:rPr>
        <w:t xml:space="preserve"> </w:t>
      </w:r>
      <w:r w:rsidRPr="0099309E">
        <w:t>thiểu, lưu</w:t>
      </w:r>
      <w:r w:rsidRPr="0099309E">
        <w:rPr>
          <w:spacing w:val="-1"/>
        </w:rPr>
        <w:t xml:space="preserve"> </w:t>
      </w:r>
      <w:r w:rsidRPr="0099309E">
        <w:t>lượng</w:t>
      </w:r>
      <w:r w:rsidRPr="0099309E">
        <w:rPr>
          <w:spacing w:val="-3"/>
        </w:rPr>
        <w:t xml:space="preserve"> </w:t>
      </w:r>
      <w:r w:rsidRPr="0099309E">
        <w:t>xả</w:t>
      </w:r>
      <w:r w:rsidRPr="0099309E">
        <w:rPr>
          <w:spacing w:val="-2"/>
        </w:rPr>
        <w:t xml:space="preserve"> </w:t>
      </w:r>
      <w:r w:rsidRPr="0099309E">
        <w:t>qua</w:t>
      </w:r>
      <w:r w:rsidRPr="0099309E">
        <w:rPr>
          <w:spacing w:val="-5"/>
        </w:rPr>
        <w:t xml:space="preserve"> </w:t>
      </w:r>
      <w:r w:rsidRPr="0099309E">
        <w:t>nhà</w:t>
      </w:r>
      <w:r w:rsidRPr="0099309E">
        <w:rPr>
          <w:spacing w:val="-1"/>
        </w:rPr>
        <w:t xml:space="preserve"> </w:t>
      </w:r>
      <w:r w:rsidRPr="0099309E">
        <w:t>máy, lưu lượng xả</w:t>
      </w:r>
      <w:r w:rsidRPr="0099309E">
        <w:rPr>
          <w:spacing w:val="-4"/>
        </w:rPr>
        <w:t xml:space="preserve"> </w:t>
      </w:r>
      <w:r w:rsidRPr="0099309E">
        <w:t>qua</w:t>
      </w:r>
      <w:r w:rsidRPr="0099309E">
        <w:rPr>
          <w:spacing w:val="-1"/>
        </w:rPr>
        <w:t xml:space="preserve"> </w:t>
      </w:r>
      <w:r w:rsidRPr="0099309E">
        <w:t>tràn</w:t>
      </w:r>
      <w:r w:rsidRPr="0099309E">
        <w:rPr>
          <w:szCs w:val="28"/>
          <w:lang w:val="nl-NL"/>
        </w:rPr>
        <w:t xml:space="preserve"> theo quy định tại Điều 10 Thông tư </w:t>
      </w:r>
      <w:r w:rsidRPr="0099309E">
        <w:t>17/2021/TT-BTNMT.</w:t>
      </w:r>
      <w:r>
        <w:t xml:space="preserve"> </w:t>
      </w:r>
    </w:p>
    <w:p w:rsidR="002214EB" w:rsidRPr="00247D25" w:rsidRDefault="002214EB" w:rsidP="00572FED">
      <w:pPr>
        <w:spacing w:before="120" w:after="0" w:line="240" w:lineRule="auto"/>
        <w:ind w:firstLine="720"/>
        <w:rPr>
          <w:szCs w:val="28"/>
          <w:lang w:val="nl-NL"/>
        </w:rPr>
      </w:pPr>
      <w:r w:rsidRPr="00247D25">
        <w:rPr>
          <w:szCs w:val="28"/>
          <w:lang w:val="nl-NL"/>
        </w:rPr>
        <w:t>b) Tổ chức dự báo lưu lượng đến hồ, mực nước hồ 10 ngày tới vào các ngày 01; 11 và 21 hàng tháng.</w:t>
      </w:r>
    </w:p>
    <w:p w:rsidR="002214EB" w:rsidRPr="00247D25" w:rsidRDefault="002214EB" w:rsidP="00572FED">
      <w:pPr>
        <w:spacing w:before="120" w:after="0" w:line="240" w:lineRule="auto"/>
        <w:ind w:firstLine="720"/>
        <w:rPr>
          <w:szCs w:val="28"/>
          <w:lang w:val="nl-NL"/>
        </w:rPr>
      </w:pPr>
      <w:r w:rsidRPr="00247D25">
        <w:rPr>
          <w:szCs w:val="28"/>
          <w:lang w:val="nl-NL"/>
        </w:rPr>
        <w:t>3. Trách nhiệm cung cấp thông tin, số liệu.</w:t>
      </w:r>
    </w:p>
    <w:p w:rsidR="002214EB" w:rsidRPr="00247D25" w:rsidRDefault="002214EB" w:rsidP="00572FED">
      <w:pPr>
        <w:spacing w:before="120" w:after="0" w:line="240" w:lineRule="auto"/>
        <w:ind w:firstLine="720"/>
        <w:rPr>
          <w:szCs w:val="28"/>
          <w:lang w:val="nl-NL"/>
        </w:rPr>
      </w:pPr>
      <w:r w:rsidRPr="00247D25">
        <w:rPr>
          <w:szCs w:val="28"/>
          <w:lang w:val="nl-NL"/>
        </w:rPr>
        <w:t>a) Trong mùa lũ:</w:t>
      </w:r>
    </w:p>
    <w:p w:rsidR="002214EB" w:rsidRPr="00D25A16" w:rsidRDefault="002214EB" w:rsidP="00572FED">
      <w:pPr>
        <w:spacing w:before="120" w:after="0" w:line="240" w:lineRule="auto"/>
        <w:ind w:firstLine="720"/>
        <w:rPr>
          <w:szCs w:val="28"/>
          <w:lang w:val="nl-NL"/>
        </w:rPr>
      </w:pPr>
      <w:r w:rsidRPr="00D25A16">
        <w:rPr>
          <w:szCs w:val="28"/>
          <w:lang w:val="nl-NL"/>
        </w:rPr>
        <w:t xml:space="preserve">- Trong điều kiện thời tiết bình thường, khi chưa xuất hiện tình huống thời tiết có khả năng gây mưa, lũ </w:t>
      </w:r>
      <w:r w:rsidR="00124467" w:rsidRPr="00D25A16">
        <w:rPr>
          <w:szCs w:val="28"/>
          <w:lang w:val="nl-NL"/>
        </w:rPr>
        <w:t xml:space="preserve">Công ty </w:t>
      </w:r>
      <w:r w:rsidR="006969D7" w:rsidRPr="00D25A16">
        <w:rPr>
          <w:szCs w:val="28"/>
          <w:lang w:val="nl-NL"/>
        </w:rPr>
        <w:t>c</w:t>
      </w:r>
      <w:r w:rsidR="006A188A" w:rsidRPr="00D25A16">
        <w:rPr>
          <w:szCs w:val="28"/>
          <w:lang w:val="nl-NL"/>
        </w:rPr>
        <w:t>ổ phần</w:t>
      </w:r>
      <w:r w:rsidR="000C78B5">
        <w:rPr>
          <w:szCs w:val="28"/>
          <w:lang w:val="nl-NL"/>
        </w:rPr>
        <w:t xml:space="preserve"> t</w:t>
      </w:r>
      <w:r w:rsidR="00124467" w:rsidRPr="00D25A16">
        <w:rPr>
          <w:szCs w:val="28"/>
          <w:lang w:val="nl-NL"/>
        </w:rPr>
        <w:t>hủy điện Mỹ Sơn</w:t>
      </w:r>
      <w:r w:rsidRPr="00D25A16">
        <w:rPr>
          <w:szCs w:val="28"/>
          <w:lang w:val="nl-NL"/>
        </w:rPr>
        <w:t xml:space="preserve"> phải cung cấp bản tin dự báo và số liệu qu</w:t>
      </w:r>
      <w:r w:rsidR="000C78B5">
        <w:rPr>
          <w:szCs w:val="28"/>
          <w:lang w:val="nl-NL"/>
        </w:rPr>
        <w:t>an trắc tính toán quy định tại Đ</w:t>
      </w:r>
      <w:r w:rsidRPr="00D25A16">
        <w:rPr>
          <w:szCs w:val="28"/>
          <w:lang w:val="nl-NL"/>
        </w:rPr>
        <w:t>iểm a</w:t>
      </w:r>
      <w:r w:rsidR="000C78B5">
        <w:rPr>
          <w:szCs w:val="28"/>
          <w:lang w:val="nl-NL"/>
        </w:rPr>
        <w:t>, K</w:t>
      </w:r>
      <w:r w:rsidRPr="00D25A16">
        <w:rPr>
          <w:szCs w:val="28"/>
          <w:lang w:val="nl-NL"/>
        </w:rPr>
        <w:t xml:space="preserve">hoản 1 Điều này </w:t>
      </w:r>
      <w:r w:rsidRPr="00D25A16">
        <w:rPr>
          <w:szCs w:val="28"/>
          <w:lang w:val="nl-NL"/>
        </w:rPr>
        <w:lastRenderedPageBreak/>
        <w:t xml:space="preserve">cho </w:t>
      </w:r>
      <w:r w:rsidR="008132A7" w:rsidRPr="00D25A16">
        <w:rPr>
          <w:szCs w:val="28"/>
          <w:lang w:val="nl-NL"/>
        </w:rPr>
        <w:t>Tổng cục Khí tượng Thủy văn</w:t>
      </w:r>
      <w:r w:rsidR="006A096D" w:rsidRPr="00D25A16">
        <w:rPr>
          <w:szCs w:val="28"/>
          <w:lang w:val="nl-NL"/>
        </w:rPr>
        <w:t xml:space="preserve"> (</w:t>
      </w:r>
      <w:r w:rsidR="000C78B5">
        <w:rPr>
          <w:szCs w:val="28"/>
          <w:lang w:val="nl-NL"/>
        </w:rPr>
        <w:t xml:space="preserve">sau đây viết tắt là </w:t>
      </w:r>
      <w:r w:rsidR="006A096D" w:rsidRPr="00D25A16">
        <w:rPr>
          <w:szCs w:val="28"/>
          <w:lang w:val="nl-NL"/>
        </w:rPr>
        <w:t>KTTV)</w:t>
      </w:r>
      <w:r w:rsidR="008132A7" w:rsidRPr="00D25A16">
        <w:rPr>
          <w:szCs w:val="28"/>
          <w:lang w:val="nl-NL"/>
        </w:rPr>
        <w:t xml:space="preserve">, </w:t>
      </w:r>
      <w:r w:rsidR="000C78B5">
        <w:rPr>
          <w:szCs w:val="28"/>
          <w:lang w:val="nl-NL"/>
        </w:rPr>
        <w:t>Ban C</w:t>
      </w:r>
      <w:r w:rsidRPr="00D25A16">
        <w:rPr>
          <w:szCs w:val="28"/>
          <w:lang w:val="nl-NL"/>
        </w:rPr>
        <w:t>hỉ huy phòng chống thiên tai và Tìm kiếm cứu nạn (</w:t>
      </w:r>
      <w:r w:rsidR="000C78B5">
        <w:rPr>
          <w:szCs w:val="28"/>
          <w:lang w:val="nl-NL"/>
        </w:rPr>
        <w:t xml:space="preserve">sau đây viết tắt là </w:t>
      </w:r>
      <w:r w:rsidRPr="00D25A16">
        <w:rPr>
          <w:szCs w:val="28"/>
          <w:lang w:val="nl-NL"/>
        </w:rPr>
        <w:t xml:space="preserve">BCH PCTT&amp;TKCN) tỉnh </w:t>
      </w:r>
      <w:r w:rsidR="0095160D" w:rsidRPr="00D25A16">
        <w:rPr>
          <w:szCs w:val="28"/>
          <w:lang w:val="nl-NL"/>
        </w:rPr>
        <w:t>Ninh Thuận</w:t>
      </w:r>
      <w:r w:rsidRPr="00D25A16">
        <w:rPr>
          <w:szCs w:val="28"/>
          <w:lang w:val="nl-NL"/>
        </w:rPr>
        <w:t xml:space="preserve">, Sở Công Thương tỉnh </w:t>
      </w:r>
      <w:r w:rsidR="0095160D" w:rsidRPr="00D25A16">
        <w:rPr>
          <w:szCs w:val="28"/>
          <w:lang w:val="nl-NL"/>
        </w:rPr>
        <w:t>Ninh Thuận</w:t>
      </w:r>
      <w:r w:rsidRPr="00D25A16">
        <w:rPr>
          <w:szCs w:val="28"/>
          <w:lang w:val="nl-NL"/>
        </w:rPr>
        <w:t xml:space="preserve">, Đài khí tượng thủy văn </w:t>
      </w:r>
      <w:r w:rsidR="00A650A1" w:rsidRPr="00D25A16">
        <w:rPr>
          <w:szCs w:val="28"/>
          <w:lang w:val="nl-NL"/>
        </w:rPr>
        <w:t xml:space="preserve">Khu vực </w:t>
      </w:r>
      <w:r w:rsidR="0010451A" w:rsidRPr="00D25A16">
        <w:rPr>
          <w:szCs w:val="28"/>
          <w:lang w:val="nl-NL"/>
        </w:rPr>
        <w:t>Nam</w:t>
      </w:r>
      <w:r w:rsidR="00A650A1" w:rsidRPr="00D25A16">
        <w:rPr>
          <w:szCs w:val="28"/>
          <w:lang w:val="nl-NL"/>
        </w:rPr>
        <w:t xml:space="preserve"> Trung Bộ</w:t>
      </w:r>
      <w:r w:rsidR="000800AA" w:rsidRPr="00D25A16">
        <w:rPr>
          <w:szCs w:val="28"/>
          <w:lang w:val="nl-NL"/>
        </w:rPr>
        <w:t>, BCH P</w:t>
      </w:r>
      <w:r w:rsidR="007C7CBE" w:rsidRPr="00D25A16">
        <w:rPr>
          <w:szCs w:val="28"/>
          <w:lang w:val="nl-NL"/>
        </w:rPr>
        <w:t>CTT&amp;</w:t>
      </w:r>
      <w:r w:rsidR="000800AA" w:rsidRPr="00D25A16">
        <w:rPr>
          <w:szCs w:val="28"/>
          <w:lang w:val="nl-NL"/>
        </w:rPr>
        <w:t xml:space="preserve">TKCN huyện </w:t>
      </w:r>
      <w:r w:rsidR="0010451A" w:rsidRPr="00D25A16">
        <w:rPr>
          <w:szCs w:val="28"/>
          <w:lang w:val="nl-NL"/>
        </w:rPr>
        <w:t xml:space="preserve">Ninh </w:t>
      </w:r>
      <w:r w:rsidR="00AD7D9A" w:rsidRPr="00D25A16">
        <w:rPr>
          <w:szCs w:val="28"/>
          <w:lang w:val="nl-NL"/>
        </w:rPr>
        <w:t xml:space="preserve">Sơn </w:t>
      </w:r>
      <w:r w:rsidRPr="00D25A16">
        <w:rPr>
          <w:szCs w:val="28"/>
          <w:lang w:val="nl-NL"/>
        </w:rPr>
        <w:t>trước 10 giờ hàng ngày</w:t>
      </w:r>
      <w:r w:rsidR="004114DE" w:rsidRPr="00D25A16">
        <w:rPr>
          <w:szCs w:val="28"/>
          <w:lang w:val="nl-NL"/>
        </w:rPr>
        <w:t>;</w:t>
      </w:r>
    </w:p>
    <w:p w:rsidR="002214EB" w:rsidRPr="00247D25" w:rsidRDefault="002214EB" w:rsidP="00572FED">
      <w:pPr>
        <w:spacing w:before="120" w:after="0" w:line="240" w:lineRule="auto"/>
        <w:ind w:firstLine="720"/>
        <w:rPr>
          <w:szCs w:val="28"/>
          <w:u w:val="single"/>
          <w:lang w:val="nl-NL"/>
        </w:rPr>
      </w:pPr>
      <w:r w:rsidRPr="00D25A16">
        <w:rPr>
          <w:szCs w:val="28"/>
          <w:lang w:val="nl-NL"/>
        </w:rPr>
        <w:t xml:space="preserve">- Khi có bão khẩn cấp, áp thấp nhiệt đới gần bờ, hoặc có tình thế thời tiết nguy hiểm gây mưa, lũ có khả năng ảnh hưởng đến các tỉnh </w:t>
      </w:r>
      <w:r w:rsidR="0010451A" w:rsidRPr="00D25A16">
        <w:rPr>
          <w:szCs w:val="28"/>
          <w:lang w:val="nl-NL"/>
        </w:rPr>
        <w:t>Lâm Đồng</w:t>
      </w:r>
      <w:r w:rsidRPr="00D25A16">
        <w:rPr>
          <w:szCs w:val="28"/>
          <w:lang w:val="nl-NL"/>
        </w:rPr>
        <w:t>,</w:t>
      </w:r>
      <w:r w:rsidR="0010451A" w:rsidRPr="00D25A16">
        <w:rPr>
          <w:szCs w:val="28"/>
          <w:lang w:val="nl-NL"/>
        </w:rPr>
        <w:t xml:space="preserve"> Khánh Hòa,</w:t>
      </w:r>
      <w:r w:rsidRPr="00D25A16">
        <w:rPr>
          <w:szCs w:val="28"/>
          <w:lang w:val="nl-NL"/>
        </w:rPr>
        <w:t xml:space="preserve"> </w:t>
      </w:r>
      <w:r w:rsidR="0095160D" w:rsidRPr="00D25A16">
        <w:rPr>
          <w:szCs w:val="28"/>
          <w:lang w:val="nl-NL"/>
        </w:rPr>
        <w:t>Ninh Thuận</w:t>
      </w:r>
      <w:r w:rsidRPr="00D25A16">
        <w:rPr>
          <w:szCs w:val="28"/>
          <w:lang w:val="nl-NL"/>
        </w:rPr>
        <w:t xml:space="preserve"> </w:t>
      </w:r>
      <w:r w:rsidR="006A188A" w:rsidRPr="00D25A16">
        <w:rPr>
          <w:szCs w:val="28"/>
          <w:lang w:val="nl-NL"/>
        </w:rPr>
        <w:t>(</w:t>
      </w:r>
      <w:r w:rsidRPr="00D25A16">
        <w:rPr>
          <w:szCs w:val="28"/>
          <w:lang w:val="nl-NL"/>
        </w:rPr>
        <w:t xml:space="preserve">trên lưu vực </w:t>
      </w:r>
      <w:r w:rsidR="00A04C19">
        <w:rPr>
          <w:szCs w:val="28"/>
          <w:lang w:val="nl-NL"/>
        </w:rPr>
        <w:t xml:space="preserve">sông </w:t>
      </w:r>
      <w:r w:rsidR="0010451A" w:rsidRPr="00D25A16">
        <w:rPr>
          <w:szCs w:val="28"/>
          <w:lang w:val="nl-NL"/>
        </w:rPr>
        <w:t>Cái Phan Rang</w:t>
      </w:r>
      <w:r w:rsidR="006A188A" w:rsidRPr="00D25A16">
        <w:rPr>
          <w:szCs w:val="28"/>
          <w:lang w:val="nl-NL"/>
        </w:rPr>
        <w:t>)</w:t>
      </w:r>
      <w:r w:rsidRPr="00D25A16">
        <w:rPr>
          <w:szCs w:val="28"/>
          <w:lang w:val="nl-NL"/>
        </w:rPr>
        <w:t xml:space="preserve">, </w:t>
      </w:r>
      <w:r w:rsidR="00124467" w:rsidRPr="00D25A16">
        <w:rPr>
          <w:szCs w:val="28"/>
          <w:lang w:val="nl-NL"/>
        </w:rPr>
        <w:t>Công ty</w:t>
      </w:r>
      <w:r w:rsidR="000C78B5">
        <w:rPr>
          <w:szCs w:val="28"/>
          <w:lang w:val="nl-NL"/>
        </w:rPr>
        <w:t xml:space="preserve"> cổ phần thủy điện Mỹ Sơn</w:t>
      </w:r>
      <w:r w:rsidRPr="00D25A16">
        <w:rPr>
          <w:szCs w:val="28"/>
          <w:lang w:val="nl-NL"/>
        </w:rPr>
        <w:t xml:space="preserve"> phải cung cấp ngay bản tin dự báo và số liệu qu</w:t>
      </w:r>
      <w:r w:rsidR="00A04C19">
        <w:rPr>
          <w:szCs w:val="28"/>
          <w:lang w:val="nl-NL"/>
        </w:rPr>
        <w:t>an trắc tính toán quy định tại Đ</w:t>
      </w:r>
      <w:r w:rsidRPr="00D25A16">
        <w:rPr>
          <w:szCs w:val="28"/>
          <w:lang w:val="nl-NL"/>
        </w:rPr>
        <w:t xml:space="preserve">iểm </w:t>
      </w:r>
      <w:r w:rsidR="00DC77B7" w:rsidRPr="00D25A16">
        <w:rPr>
          <w:szCs w:val="28"/>
          <w:lang w:val="nl-NL"/>
        </w:rPr>
        <w:t>b</w:t>
      </w:r>
      <w:r w:rsidR="00A04C19">
        <w:rPr>
          <w:szCs w:val="28"/>
          <w:lang w:val="nl-NL"/>
        </w:rPr>
        <w:t>, K</w:t>
      </w:r>
      <w:r w:rsidRPr="00D25A16">
        <w:rPr>
          <w:szCs w:val="28"/>
          <w:lang w:val="nl-NL"/>
        </w:rPr>
        <w:t xml:space="preserve">hoản 1 Điều này cho </w:t>
      </w:r>
      <w:r w:rsidR="008132A7" w:rsidRPr="00D25A16">
        <w:rPr>
          <w:szCs w:val="28"/>
          <w:lang w:val="nl-NL"/>
        </w:rPr>
        <w:t>Tổng cục KTTV</w:t>
      </w:r>
      <w:r w:rsidRPr="00D25A16">
        <w:rPr>
          <w:szCs w:val="28"/>
          <w:lang w:val="nl-NL"/>
        </w:rPr>
        <w:t xml:space="preserve">, BCH PCTT&amp;TKCN tỉnh </w:t>
      </w:r>
      <w:r w:rsidR="0095160D" w:rsidRPr="00D25A16">
        <w:rPr>
          <w:szCs w:val="28"/>
          <w:lang w:val="nl-NL"/>
        </w:rPr>
        <w:t>Ninh Thuận</w:t>
      </w:r>
      <w:r w:rsidRPr="00D25A16">
        <w:rPr>
          <w:szCs w:val="28"/>
          <w:lang w:val="nl-NL"/>
        </w:rPr>
        <w:t xml:space="preserve">, Sở Công Thương tỉnh </w:t>
      </w:r>
      <w:r w:rsidR="0095160D" w:rsidRPr="00D25A16">
        <w:rPr>
          <w:szCs w:val="28"/>
          <w:lang w:val="nl-NL"/>
        </w:rPr>
        <w:t>Ninh Thuận</w:t>
      </w:r>
      <w:r w:rsidRPr="00D25A16">
        <w:rPr>
          <w:szCs w:val="28"/>
          <w:lang w:val="nl-NL"/>
        </w:rPr>
        <w:t xml:space="preserve">, Đài khí tượng thủy văn </w:t>
      </w:r>
      <w:r w:rsidR="008132A7" w:rsidRPr="00D25A16">
        <w:rPr>
          <w:szCs w:val="28"/>
          <w:lang w:val="nl-NL"/>
        </w:rPr>
        <w:t xml:space="preserve">Khu vực </w:t>
      </w:r>
      <w:r w:rsidR="0010451A" w:rsidRPr="00D25A16">
        <w:rPr>
          <w:szCs w:val="28"/>
          <w:lang w:val="nl-NL"/>
        </w:rPr>
        <w:t xml:space="preserve">Nam </w:t>
      </w:r>
      <w:r w:rsidR="008132A7" w:rsidRPr="00D25A16">
        <w:rPr>
          <w:szCs w:val="28"/>
          <w:lang w:val="nl-NL"/>
        </w:rPr>
        <w:t>Trung Bộ</w:t>
      </w:r>
      <w:r w:rsidR="000800AA" w:rsidRPr="00D25A16">
        <w:rPr>
          <w:szCs w:val="28"/>
          <w:lang w:val="nl-NL"/>
        </w:rPr>
        <w:t>, BCH P</w:t>
      </w:r>
      <w:r w:rsidR="007C7CBE" w:rsidRPr="00D25A16">
        <w:rPr>
          <w:szCs w:val="28"/>
          <w:lang w:val="nl-NL"/>
        </w:rPr>
        <w:t>CTT&amp;</w:t>
      </w:r>
      <w:r w:rsidR="000800AA" w:rsidRPr="00D25A16">
        <w:rPr>
          <w:szCs w:val="28"/>
          <w:lang w:val="nl-NL"/>
        </w:rPr>
        <w:t xml:space="preserve">TKCN huyện </w:t>
      </w:r>
      <w:r w:rsidR="0010451A" w:rsidRPr="00D25A16">
        <w:rPr>
          <w:szCs w:val="28"/>
          <w:lang w:val="nl-NL"/>
        </w:rPr>
        <w:t xml:space="preserve">Ninh </w:t>
      </w:r>
      <w:r w:rsidR="00AD7D9A" w:rsidRPr="00D25A16">
        <w:rPr>
          <w:szCs w:val="28"/>
          <w:lang w:val="nl-NL"/>
        </w:rPr>
        <w:t>Sơn</w:t>
      </w:r>
      <w:r w:rsidRPr="00D25A16">
        <w:rPr>
          <w:szCs w:val="28"/>
          <w:lang w:val="nl-NL"/>
        </w:rPr>
        <w:t>.</w:t>
      </w:r>
      <w:r w:rsidRPr="00247D25">
        <w:rPr>
          <w:szCs w:val="28"/>
          <w:lang w:val="nl-NL"/>
        </w:rPr>
        <w:t xml:space="preserve"> </w:t>
      </w:r>
    </w:p>
    <w:p w:rsidR="002214EB" w:rsidRPr="00247D25" w:rsidRDefault="002214EB" w:rsidP="00572FED">
      <w:pPr>
        <w:spacing w:before="120" w:after="0" w:line="240" w:lineRule="auto"/>
        <w:ind w:firstLine="720"/>
        <w:rPr>
          <w:szCs w:val="28"/>
          <w:lang w:val="nl-NL"/>
        </w:rPr>
      </w:pPr>
      <w:r w:rsidRPr="00247D25">
        <w:rPr>
          <w:szCs w:val="28"/>
          <w:lang w:val="nl-NL"/>
        </w:rPr>
        <w:t xml:space="preserve">b) Trong mùa </w:t>
      </w:r>
      <w:r w:rsidR="004114DE" w:rsidRPr="00247D25">
        <w:rPr>
          <w:szCs w:val="28"/>
          <w:lang w:val="nl-NL"/>
        </w:rPr>
        <w:t>cạn</w:t>
      </w:r>
      <w:r w:rsidR="00247D25" w:rsidRPr="00247D25">
        <w:rPr>
          <w:szCs w:val="28"/>
          <w:lang w:val="nl-NL"/>
        </w:rPr>
        <w:t>.</w:t>
      </w:r>
    </w:p>
    <w:p w:rsidR="002214EB" w:rsidRDefault="000C78B5" w:rsidP="00572FED">
      <w:pPr>
        <w:spacing w:before="120" w:after="0" w:line="240" w:lineRule="auto"/>
        <w:ind w:firstLine="720"/>
        <w:rPr>
          <w:szCs w:val="28"/>
          <w:lang w:val="nl-NL"/>
        </w:rPr>
      </w:pPr>
      <w:r>
        <w:rPr>
          <w:szCs w:val="28"/>
          <w:lang w:val="nl-NL"/>
        </w:rPr>
        <w:t>Công ty c</w:t>
      </w:r>
      <w:r w:rsidR="006A188A">
        <w:rPr>
          <w:szCs w:val="28"/>
          <w:lang w:val="nl-NL"/>
        </w:rPr>
        <w:t>ổ phần</w:t>
      </w:r>
      <w:r w:rsidR="00124467">
        <w:rPr>
          <w:szCs w:val="28"/>
          <w:lang w:val="nl-NL"/>
        </w:rPr>
        <w:t xml:space="preserve"> </w:t>
      </w:r>
      <w:r>
        <w:rPr>
          <w:szCs w:val="28"/>
          <w:lang w:val="nl-NL"/>
        </w:rPr>
        <w:t>t</w:t>
      </w:r>
      <w:r w:rsidR="00124467">
        <w:rPr>
          <w:szCs w:val="28"/>
          <w:lang w:val="nl-NL"/>
        </w:rPr>
        <w:t>hủy điện Mỹ Sơn</w:t>
      </w:r>
      <w:r w:rsidR="002214EB" w:rsidRPr="00247D25">
        <w:rPr>
          <w:szCs w:val="28"/>
          <w:lang w:val="nl-NL"/>
        </w:rPr>
        <w:t xml:space="preserve"> phải cung cấp bản tin dự báo và số liệu quan trắc tính toán quy định tại </w:t>
      </w:r>
      <w:r w:rsidR="00A04C19">
        <w:rPr>
          <w:szCs w:val="28"/>
          <w:lang w:val="nl-NL"/>
        </w:rPr>
        <w:t>Đ</w:t>
      </w:r>
      <w:r w:rsidR="002214EB" w:rsidRPr="00247D25">
        <w:rPr>
          <w:szCs w:val="28"/>
          <w:lang w:val="nl-NL"/>
        </w:rPr>
        <w:t>iểm a</w:t>
      </w:r>
      <w:r w:rsidR="00A04C19">
        <w:rPr>
          <w:szCs w:val="28"/>
          <w:lang w:val="nl-NL"/>
        </w:rPr>
        <w:t>, K</w:t>
      </w:r>
      <w:r w:rsidR="002214EB" w:rsidRPr="00247D25">
        <w:rPr>
          <w:szCs w:val="28"/>
          <w:lang w:val="nl-NL"/>
        </w:rPr>
        <w:t xml:space="preserve">hoản </w:t>
      </w:r>
      <w:r w:rsidR="00DC77B7" w:rsidRPr="00247D25">
        <w:rPr>
          <w:szCs w:val="28"/>
          <w:lang w:val="nl-NL"/>
        </w:rPr>
        <w:t>2</w:t>
      </w:r>
      <w:r w:rsidR="002214EB" w:rsidRPr="00A04C19">
        <w:rPr>
          <w:szCs w:val="28"/>
          <w:lang w:val="nl-NL"/>
        </w:rPr>
        <w:t xml:space="preserve"> Điều</w:t>
      </w:r>
      <w:r w:rsidR="002214EB" w:rsidRPr="00247D25">
        <w:rPr>
          <w:szCs w:val="28"/>
          <w:lang w:val="nl-NL"/>
        </w:rPr>
        <w:t xml:space="preserve"> này cho BCH PCTT&amp;TKCN tỉnh </w:t>
      </w:r>
      <w:r w:rsidR="0095160D">
        <w:rPr>
          <w:szCs w:val="28"/>
          <w:lang w:val="nl-NL"/>
        </w:rPr>
        <w:t>Ninh Thuận</w:t>
      </w:r>
      <w:r w:rsidR="002214EB" w:rsidRPr="00247D25">
        <w:rPr>
          <w:szCs w:val="28"/>
          <w:lang w:val="nl-NL"/>
        </w:rPr>
        <w:t xml:space="preserve">, Sở Công Thương tỉnh </w:t>
      </w:r>
      <w:r w:rsidR="0095160D">
        <w:rPr>
          <w:szCs w:val="28"/>
          <w:lang w:val="nl-NL"/>
        </w:rPr>
        <w:t>Ninh Thuận</w:t>
      </w:r>
      <w:r w:rsidR="002214EB" w:rsidRPr="00247D25">
        <w:rPr>
          <w:szCs w:val="28"/>
          <w:lang w:val="nl-NL"/>
        </w:rPr>
        <w:t xml:space="preserve">, Đài khí tượng thủy văn </w:t>
      </w:r>
      <w:r w:rsidR="00495825" w:rsidRPr="00247D25">
        <w:rPr>
          <w:szCs w:val="28"/>
          <w:lang w:val="nl-NL"/>
        </w:rPr>
        <w:t xml:space="preserve">khu vực </w:t>
      </w:r>
      <w:r w:rsidR="0010451A">
        <w:rPr>
          <w:szCs w:val="28"/>
          <w:lang w:val="nl-NL"/>
        </w:rPr>
        <w:t>Nam</w:t>
      </w:r>
      <w:r w:rsidR="00495825" w:rsidRPr="00247D25">
        <w:rPr>
          <w:szCs w:val="28"/>
          <w:lang w:val="nl-NL"/>
        </w:rPr>
        <w:t xml:space="preserve"> Trung Bộ</w:t>
      </w:r>
      <w:r w:rsidR="002214EB" w:rsidRPr="00247D25">
        <w:rPr>
          <w:szCs w:val="28"/>
          <w:lang w:val="nl-NL"/>
        </w:rPr>
        <w:t>,</w:t>
      </w:r>
      <w:r w:rsidR="000800AA" w:rsidRPr="00247D25">
        <w:rPr>
          <w:szCs w:val="28"/>
          <w:lang w:val="nl-NL"/>
        </w:rPr>
        <w:t xml:space="preserve"> BCH P</w:t>
      </w:r>
      <w:r w:rsidR="007C7CBE" w:rsidRPr="00247D25">
        <w:rPr>
          <w:szCs w:val="28"/>
          <w:lang w:val="nl-NL"/>
        </w:rPr>
        <w:t>CTT&amp;</w:t>
      </w:r>
      <w:r w:rsidR="000800AA" w:rsidRPr="00247D25">
        <w:rPr>
          <w:szCs w:val="28"/>
          <w:lang w:val="nl-NL"/>
        </w:rPr>
        <w:t>TKCN huyện</w:t>
      </w:r>
      <w:r w:rsidR="0010451A">
        <w:rPr>
          <w:szCs w:val="28"/>
          <w:lang w:val="nl-NL"/>
        </w:rPr>
        <w:t xml:space="preserve"> Ninh</w:t>
      </w:r>
      <w:r w:rsidR="000800AA" w:rsidRPr="00247D25">
        <w:rPr>
          <w:szCs w:val="28"/>
          <w:lang w:val="nl-NL"/>
        </w:rPr>
        <w:t xml:space="preserve"> </w:t>
      </w:r>
      <w:r w:rsidR="0010451A">
        <w:rPr>
          <w:szCs w:val="28"/>
          <w:lang w:val="nl-NL"/>
        </w:rPr>
        <w:t xml:space="preserve">Sơn </w:t>
      </w:r>
      <w:r w:rsidR="002214EB" w:rsidRPr="00247D25">
        <w:rPr>
          <w:szCs w:val="28"/>
          <w:lang w:val="nl-NL"/>
        </w:rPr>
        <w:t xml:space="preserve"> các số liệu sau:</w:t>
      </w:r>
    </w:p>
    <w:p w:rsidR="002214EB" w:rsidRPr="00247D25" w:rsidRDefault="002214EB" w:rsidP="00572FED">
      <w:pPr>
        <w:widowControl w:val="0"/>
        <w:spacing w:before="120" w:after="0" w:line="240" w:lineRule="auto"/>
        <w:ind w:firstLine="720"/>
        <w:rPr>
          <w:szCs w:val="28"/>
          <w:lang w:val="nl-NL"/>
        </w:rPr>
      </w:pPr>
      <w:r w:rsidRPr="00247D25">
        <w:rPr>
          <w:szCs w:val="28"/>
          <w:lang w:val="nl-NL"/>
        </w:rPr>
        <w:t>- Mực nước thượng lưu, mực nước hạ lưu hồ chứa; lưu lượng đến hồ, lưu lượng xả về hạ du thực tế 10 ngày qua trước 11 giờ các ngày 01, 11 và 21 hàng tháng;</w:t>
      </w:r>
    </w:p>
    <w:p w:rsidR="002214EB" w:rsidRPr="00247D25" w:rsidRDefault="002214EB" w:rsidP="00572FED">
      <w:pPr>
        <w:widowControl w:val="0"/>
        <w:spacing w:before="120" w:after="0" w:line="240" w:lineRule="auto"/>
        <w:ind w:firstLine="720"/>
        <w:rPr>
          <w:szCs w:val="28"/>
          <w:lang w:val="nl-NL"/>
        </w:rPr>
      </w:pPr>
      <w:r w:rsidRPr="00247D25">
        <w:rPr>
          <w:szCs w:val="28"/>
          <w:lang w:val="nl-NL"/>
        </w:rPr>
        <w:t>- Lưu lượng đến hồ, lưu lượng xả về hạ du dự kiến 10 ngày tới trước 11 giờ các ngày 01, 11 và 21 hàng tháng.</w:t>
      </w:r>
    </w:p>
    <w:p w:rsidR="003E0092" w:rsidRPr="003A1C2E" w:rsidRDefault="002214EB" w:rsidP="00572FED">
      <w:pPr>
        <w:spacing w:before="120" w:after="0" w:line="240" w:lineRule="auto"/>
        <w:ind w:firstLine="720"/>
        <w:rPr>
          <w:szCs w:val="28"/>
          <w:lang w:val="nl-NL"/>
        </w:rPr>
      </w:pPr>
      <w:r w:rsidRPr="001777A8">
        <w:rPr>
          <w:szCs w:val="28"/>
          <w:lang w:val="nl-NL"/>
        </w:rPr>
        <w:t xml:space="preserve">c) Hàng ngày trong suốt cả năm, </w:t>
      </w:r>
      <w:r w:rsidR="00124467" w:rsidRPr="001777A8">
        <w:rPr>
          <w:szCs w:val="28"/>
          <w:lang w:val="nl-NL"/>
        </w:rPr>
        <w:t>Công ty</w:t>
      </w:r>
      <w:r w:rsidR="000C78B5">
        <w:rPr>
          <w:szCs w:val="28"/>
          <w:lang w:val="nl-NL"/>
        </w:rPr>
        <w:t xml:space="preserve"> cổ phần thủy điện Mỹ Sơn</w:t>
      </w:r>
      <w:r w:rsidRPr="001777A8">
        <w:rPr>
          <w:szCs w:val="28"/>
          <w:lang w:val="nl-NL"/>
        </w:rPr>
        <w:t xml:space="preserve"> cung cấp số liệu vận hành hồ thực tế về hệ thống thông tin, giám sát vận hành hồ của Cục Quản lý tài nguyên nước</w:t>
      </w:r>
      <w:r w:rsidR="003A1C2E" w:rsidRPr="001777A8">
        <w:rPr>
          <w:szCs w:val="28"/>
          <w:lang w:val="nl-NL"/>
        </w:rPr>
        <w:t>,</w:t>
      </w:r>
      <w:r w:rsidRPr="001777A8">
        <w:rPr>
          <w:szCs w:val="28"/>
          <w:lang w:val="nl-NL"/>
        </w:rPr>
        <w:t xml:space="preserve"> Cục Điều tiết điện lực theo yêu cầu</w:t>
      </w:r>
      <w:r w:rsidR="00DC1FC3" w:rsidRPr="001777A8">
        <w:rPr>
          <w:szCs w:val="28"/>
          <w:lang w:val="nl-NL"/>
        </w:rPr>
        <w:t xml:space="preserve"> (Điều 10 Thông tư </w:t>
      </w:r>
      <w:r w:rsidR="00DC1FC3" w:rsidRPr="001777A8">
        <w:rPr>
          <w:szCs w:val="28"/>
        </w:rPr>
        <w:t>17/2021/TT-BTNMT</w:t>
      </w:r>
      <w:r w:rsidR="00DC1FC3" w:rsidRPr="0099309E">
        <w:rPr>
          <w:szCs w:val="28"/>
        </w:rPr>
        <w:t>)</w:t>
      </w:r>
      <w:r w:rsidR="003A1C2E" w:rsidRPr="0099309E">
        <w:rPr>
          <w:szCs w:val="28"/>
        </w:rPr>
        <w:t xml:space="preserve">; </w:t>
      </w:r>
      <w:r w:rsidR="00A04C19">
        <w:rPr>
          <w:w w:val="110"/>
          <w:szCs w:val="28"/>
        </w:rPr>
        <w:t>c</w:t>
      </w:r>
      <w:r w:rsidR="003E0092" w:rsidRPr="0099309E">
        <w:rPr>
          <w:w w:val="110"/>
          <w:szCs w:val="28"/>
        </w:rPr>
        <w:t xml:space="preserve">ung cấp cho Công ty </w:t>
      </w:r>
      <w:r w:rsidR="003A1C2E" w:rsidRPr="0099309E">
        <w:rPr>
          <w:w w:val="110"/>
          <w:szCs w:val="28"/>
        </w:rPr>
        <w:t>TNHH MTV</w:t>
      </w:r>
      <w:r w:rsidR="003E0092" w:rsidRPr="0099309E">
        <w:rPr>
          <w:w w:val="110"/>
          <w:szCs w:val="28"/>
        </w:rPr>
        <w:t xml:space="preserve"> Khai thác công trình thủy lợi Ninh</w:t>
      </w:r>
      <w:r w:rsidR="00896D2B" w:rsidRPr="0099309E">
        <w:rPr>
          <w:w w:val="110"/>
          <w:szCs w:val="28"/>
        </w:rPr>
        <w:t xml:space="preserve"> T</w:t>
      </w:r>
      <w:r w:rsidR="003E0092" w:rsidRPr="0099309E">
        <w:rPr>
          <w:w w:val="110"/>
          <w:szCs w:val="28"/>
        </w:rPr>
        <w:t>huận các</w:t>
      </w:r>
      <w:r w:rsidR="003E0092" w:rsidRPr="0099309E">
        <w:rPr>
          <w:spacing w:val="-51"/>
          <w:w w:val="110"/>
          <w:szCs w:val="28"/>
        </w:rPr>
        <w:t xml:space="preserve"> </w:t>
      </w:r>
      <w:r w:rsidR="003E0092" w:rsidRPr="0099309E">
        <w:rPr>
          <w:w w:val="110"/>
          <w:szCs w:val="28"/>
        </w:rPr>
        <w:t>thông</w:t>
      </w:r>
      <w:r w:rsidR="003E0092" w:rsidRPr="0099309E">
        <w:rPr>
          <w:spacing w:val="-51"/>
          <w:w w:val="110"/>
          <w:szCs w:val="28"/>
        </w:rPr>
        <w:t xml:space="preserve"> </w:t>
      </w:r>
      <w:r w:rsidR="003E0092" w:rsidRPr="0099309E">
        <w:rPr>
          <w:w w:val="110"/>
          <w:szCs w:val="28"/>
        </w:rPr>
        <w:t>số</w:t>
      </w:r>
      <w:r w:rsidR="003E0092" w:rsidRPr="0099309E">
        <w:rPr>
          <w:spacing w:val="-51"/>
          <w:w w:val="110"/>
          <w:szCs w:val="28"/>
        </w:rPr>
        <w:t xml:space="preserve"> </w:t>
      </w:r>
      <w:r w:rsidR="003E0092" w:rsidRPr="0099309E">
        <w:rPr>
          <w:w w:val="110"/>
          <w:szCs w:val="28"/>
        </w:rPr>
        <w:t>gồm:</w:t>
      </w:r>
      <w:r w:rsidR="003E0092" w:rsidRPr="0099309E">
        <w:rPr>
          <w:spacing w:val="-50"/>
          <w:w w:val="110"/>
          <w:szCs w:val="28"/>
        </w:rPr>
        <w:t xml:space="preserve"> </w:t>
      </w:r>
      <w:r w:rsidR="003E0092" w:rsidRPr="0099309E">
        <w:rPr>
          <w:w w:val="110"/>
          <w:szCs w:val="28"/>
        </w:rPr>
        <w:t>Mực</w:t>
      </w:r>
      <w:r w:rsidR="003E0092" w:rsidRPr="0099309E">
        <w:rPr>
          <w:spacing w:val="-50"/>
          <w:w w:val="110"/>
          <w:szCs w:val="28"/>
        </w:rPr>
        <w:t xml:space="preserve"> </w:t>
      </w:r>
      <w:r w:rsidR="003E0092" w:rsidRPr="0099309E">
        <w:rPr>
          <w:w w:val="110"/>
          <w:szCs w:val="28"/>
        </w:rPr>
        <w:t>nước</w:t>
      </w:r>
      <w:r w:rsidR="003E0092" w:rsidRPr="0099309E">
        <w:rPr>
          <w:spacing w:val="-51"/>
          <w:w w:val="110"/>
          <w:szCs w:val="28"/>
        </w:rPr>
        <w:t xml:space="preserve"> </w:t>
      </w:r>
      <w:r w:rsidR="003E0092" w:rsidRPr="0099309E">
        <w:rPr>
          <w:w w:val="110"/>
          <w:szCs w:val="28"/>
        </w:rPr>
        <w:t>hồ,</w:t>
      </w:r>
      <w:r w:rsidR="003E0092" w:rsidRPr="0099309E">
        <w:rPr>
          <w:spacing w:val="-51"/>
          <w:w w:val="110"/>
          <w:szCs w:val="28"/>
        </w:rPr>
        <w:t xml:space="preserve"> </w:t>
      </w:r>
      <w:r w:rsidR="003E0092" w:rsidRPr="0099309E">
        <w:rPr>
          <w:w w:val="110"/>
          <w:szCs w:val="28"/>
        </w:rPr>
        <w:t>lượng</w:t>
      </w:r>
      <w:r w:rsidR="003E0092" w:rsidRPr="0099309E">
        <w:rPr>
          <w:spacing w:val="-51"/>
          <w:w w:val="110"/>
          <w:szCs w:val="28"/>
        </w:rPr>
        <w:t xml:space="preserve"> </w:t>
      </w:r>
      <w:r w:rsidR="003E0092" w:rsidRPr="0099309E">
        <w:rPr>
          <w:w w:val="110"/>
          <w:szCs w:val="28"/>
        </w:rPr>
        <w:t>nước</w:t>
      </w:r>
      <w:r w:rsidR="003E0092" w:rsidRPr="0099309E">
        <w:rPr>
          <w:spacing w:val="-50"/>
          <w:w w:val="110"/>
          <w:szCs w:val="28"/>
        </w:rPr>
        <w:t xml:space="preserve"> </w:t>
      </w:r>
      <w:r w:rsidR="003E0092" w:rsidRPr="0099309E">
        <w:rPr>
          <w:w w:val="110"/>
          <w:szCs w:val="28"/>
        </w:rPr>
        <w:t>đến</w:t>
      </w:r>
      <w:r w:rsidR="003E0092" w:rsidRPr="0099309E">
        <w:rPr>
          <w:spacing w:val="-50"/>
          <w:w w:val="110"/>
          <w:szCs w:val="28"/>
        </w:rPr>
        <w:t xml:space="preserve"> </w:t>
      </w:r>
      <w:r w:rsidR="003E0092" w:rsidRPr="0099309E">
        <w:rPr>
          <w:w w:val="110"/>
          <w:szCs w:val="28"/>
        </w:rPr>
        <w:t>hồ,</w:t>
      </w:r>
      <w:r w:rsidR="003E0092" w:rsidRPr="0099309E">
        <w:rPr>
          <w:spacing w:val="-52"/>
          <w:w w:val="110"/>
          <w:szCs w:val="28"/>
        </w:rPr>
        <w:t xml:space="preserve"> </w:t>
      </w:r>
      <w:r w:rsidR="003E0092" w:rsidRPr="0099309E">
        <w:rPr>
          <w:w w:val="110"/>
          <w:szCs w:val="28"/>
        </w:rPr>
        <w:t>lưu</w:t>
      </w:r>
      <w:r w:rsidR="003E0092" w:rsidRPr="0099309E">
        <w:rPr>
          <w:spacing w:val="-51"/>
          <w:w w:val="110"/>
          <w:szCs w:val="28"/>
        </w:rPr>
        <w:t xml:space="preserve"> </w:t>
      </w:r>
      <w:r w:rsidR="003E0092" w:rsidRPr="0099309E">
        <w:rPr>
          <w:w w:val="110"/>
          <w:szCs w:val="28"/>
        </w:rPr>
        <w:t>lượng</w:t>
      </w:r>
      <w:r w:rsidR="003E0092" w:rsidRPr="0099309E">
        <w:rPr>
          <w:spacing w:val="-51"/>
          <w:w w:val="110"/>
          <w:szCs w:val="28"/>
        </w:rPr>
        <w:t xml:space="preserve"> </w:t>
      </w:r>
      <w:r w:rsidR="003E0092" w:rsidRPr="0099309E">
        <w:rPr>
          <w:w w:val="110"/>
          <w:szCs w:val="28"/>
        </w:rPr>
        <w:t>xả</w:t>
      </w:r>
      <w:r w:rsidR="003E0092" w:rsidRPr="0099309E">
        <w:rPr>
          <w:spacing w:val="-51"/>
          <w:w w:val="110"/>
          <w:szCs w:val="28"/>
        </w:rPr>
        <w:t xml:space="preserve"> </w:t>
      </w:r>
      <w:r w:rsidR="003E0092" w:rsidRPr="0099309E">
        <w:rPr>
          <w:w w:val="110"/>
          <w:szCs w:val="28"/>
        </w:rPr>
        <w:t>qua</w:t>
      </w:r>
      <w:r w:rsidR="003E0092" w:rsidRPr="0099309E">
        <w:rPr>
          <w:spacing w:val="-51"/>
          <w:w w:val="110"/>
          <w:szCs w:val="28"/>
        </w:rPr>
        <w:t xml:space="preserve"> </w:t>
      </w:r>
      <w:r w:rsidR="003E0092" w:rsidRPr="0099309E">
        <w:rPr>
          <w:w w:val="110"/>
          <w:szCs w:val="28"/>
        </w:rPr>
        <w:t>đập</w:t>
      </w:r>
      <w:r w:rsidR="003E0092" w:rsidRPr="0099309E">
        <w:rPr>
          <w:spacing w:val="-49"/>
          <w:w w:val="110"/>
          <w:szCs w:val="28"/>
        </w:rPr>
        <w:t xml:space="preserve"> </w:t>
      </w:r>
      <w:r w:rsidR="003E0092" w:rsidRPr="0099309E">
        <w:rPr>
          <w:w w:val="110"/>
          <w:szCs w:val="28"/>
        </w:rPr>
        <w:t>tràn, lưu</w:t>
      </w:r>
      <w:r w:rsidR="003E0092" w:rsidRPr="0099309E">
        <w:rPr>
          <w:spacing w:val="-39"/>
          <w:w w:val="110"/>
          <w:szCs w:val="28"/>
        </w:rPr>
        <w:t xml:space="preserve"> </w:t>
      </w:r>
      <w:r w:rsidR="003E0092" w:rsidRPr="0099309E">
        <w:rPr>
          <w:w w:val="110"/>
          <w:szCs w:val="28"/>
        </w:rPr>
        <w:t>lượng</w:t>
      </w:r>
      <w:r w:rsidR="003E0092" w:rsidRPr="0099309E">
        <w:rPr>
          <w:spacing w:val="-38"/>
          <w:w w:val="110"/>
          <w:szCs w:val="28"/>
        </w:rPr>
        <w:t xml:space="preserve"> </w:t>
      </w:r>
      <w:r w:rsidR="003E0092" w:rsidRPr="0099309E">
        <w:rPr>
          <w:w w:val="110"/>
          <w:szCs w:val="28"/>
        </w:rPr>
        <w:t>chạy</w:t>
      </w:r>
      <w:r w:rsidR="003E0092" w:rsidRPr="0099309E">
        <w:rPr>
          <w:spacing w:val="-39"/>
          <w:w w:val="110"/>
          <w:szCs w:val="28"/>
        </w:rPr>
        <w:t xml:space="preserve"> </w:t>
      </w:r>
      <w:r w:rsidR="003E0092" w:rsidRPr="0099309E">
        <w:rPr>
          <w:w w:val="110"/>
          <w:szCs w:val="28"/>
        </w:rPr>
        <w:t>máy</w:t>
      </w:r>
      <w:r w:rsidR="003E0092" w:rsidRPr="0099309E">
        <w:rPr>
          <w:spacing w:val="-39"/>
          <w:w w:val="110"/>
          <w:szCs w:val="28"/>
        </w:rPr>
        <w:t xml:space="preserve"> </w:t>
      </w:r>
      <w:r w:rsidR="003E0092" w:rsidRPr="0099309E">
        <w:rPr>
          <w:w w:val="110"/>
          <w:szCs w:val="28"/>
        </w:rPr>
        <w:t>phát</w:t>
      </w:r>
      <w:r w:rsidR="003E0092" w:rsidRPr="0099309E">
        <w:rPr>
          <w:spacing w:val="-38"/>
          <w:w w:val="110"/>
          <w:szCs w:val="28"/>
        </w:rPr>
        <w:t xml:space="preserve"> </w:t>
      </w:r>
      <w:r w:rsidR="003E0092" w:rsidRPr="0099309E">
        <w:rPr>
          <w:w w:val="110"/>
          <w:szCs w:val="28"/>
        </w:rPr>
        <w:t>điện,</w:t>
      </w:r>
      <w:r w:rsidR="003E0092" w:rsidRPr="0099309E">
        <w:rPr>
          <w:spacing w:val="-39"/>
          <w:w w:val="110"/>
          <w:szCs w:val="28"/>
        </w:rPr>
        <w:t xml:space="preserve"> </w:t>
      </w:r>
      <w:r w:rsidR="003E0092" w:rsidRPr="0099309E">
        <w:rPr>
          <w:w w:val="110"/>
          <w:szCs w:val="28"/>
        </w:rPr>
        <w:t>lưu</w:t>
      </w:r>
      <w:r w:rsidR="003E0092" w:rsidRPr="0099309E">
        <w:rPr>
          <w:spacing w:val="-40"/>
          <w:w w:val="110"/>
          <w:szCs w:val="28"/>
        </w:rPr>
        <w:t xml:space="preserve"> </w:t>
      </w:r>
      <w:r w:rsidR="003E0092" w:rsidRPr="0099309E">
        <w:rPr>
          <w:w w:val="110"/>
          <w:szCs w:val="28"/>
        </w:rPr>
        <w:t>lượng</w:t>
      </w:r>
      <w:r w:rsidR="003E0092" w:rsidRPr="0099309E">
        <w:rPr>
          <w:spacing w:val="-39"/>
          <w:w w:val="110"/>
          <w:szCs w:val="28"/>
        </w:rPr>
        <w:t xml:space="preserve"> </w:t>
      </w:r>
      <w:r w:rsidR="003E0092" w:rsidRPr="0099309E">
        <w:rPr>
          <w:w w:val="110"/>
          <w:szCs w:val="28"/>
        </w:rPr>
        <w:t>xả</w:t>
      </w:r>
      <w:r w:rsidR="003E0092" w:rsidRPr="0099309E">
        <w:rPr>
          <w:spacing w:val="-39"/>
          <w:w w:val="110"/>
          <w:szCs w:val="28"/>
        </w:rPr>
        <w:t xml:space="preserve"> </w:t>
      </w:r>
      <w:r w:rsidR="003E0092" w:rsidRPr="0099309E">
        <w:rPr>
          <w:w w:val="110"/>
          <w:szCs w:val="28"/>
        </w:rPr>
        <w:t>dòng</w:t>
      </w:r>
      <w:r w:rsidR="003E0092" w:rsidRPr="0099309E">
        <w:rPr>
          <w:spacing w:val="-38"/>
          <w:w w:val="110"/>
          <w:szCs w:val="28"/>
        </w:rPr>
        <w:t xml:space="preserve"> </w:t>
      </w:r>
      <w:r w:rsidR="003E0092" w:rsidRPr="0099309E">
        <w:rPr>
          <w:w w:val="110"/>
          <w:szCs w:val="28"/>
        </w:rPr>
        <w:t>chảy</w:t>
      </w:r>
      <w:r w:rsidR="003E0092" w:rsidRPr="0099309E">
        <w:rPr>
          <w:spacing w:val="-40"/>
          <w:w w:val="110"/>
          <w:szCs w:val="28"/>
        </w:rPr>
        <w:t xml:space="preserve"> </w:t>
      </w:r>
      <w:r w:rsidR="003E0092" w:rsidRPr="0099309E">
        <w:rPr>
          <w:w w:val="110"/>
          <w:szCs w:val="28"/>
        </w:rPr>
        <w:t>tối</w:t>
      </w:r>
      <w:r w:rsidR="003E0092" w:rsidRPr="0099309E">
        <w:rPr>
          <w:spacing w:val="-33"/>
          <w:w w:val="110"/>
          <w:szCs w:val="28"/>
        </w:rPr>
        <w:t xml:space="preserve"> </w:t>
      </w:r>
      <w:r w:rsidR="003E0092" w:rsidRPr="0099309E">
        <w:rPr>
          <w:w w:val="110"/>
          <w:szCs w:val="28"/>
        </w:rPr>
        <w:t>thiểu</w:t>
      </w:r>
      <w:r w:rsidR="003E0092" w:rsidRPr="0099309E">
        <w:rPr>
          <w:spacing w:val="-38"/>
          <w:w w:val="110"/>
          <w:szCs w:val="28"/>
        </w:rPr>
        <w:t xml:space="preserve"> </w:t>
      </w:r>
      <w:r w:rsidR="003E0092" w:rsidRPr="0099309E">
        <w:rPr>
          <w:w w:val="110"/>
          <w:szCs w:val="28"/>
        </w:rPr>
        <w:t>tại</w:t>
      </w:r>
      <w:r w:rsidR="003E0092" w:rsidRPr="0099309E">
        <w:rPr>
          <w:spacing w:val="1"/>
          <w:w w:val="110"/>
          <w:szCs w:val="28"/>
        </w:rPr>
        <w:t xml:space="preserve"> </w:t>
      </w:r>
      <w:r w:rsidR="003E0092" w:rsidRPr="0099309E">
        <w:rPr>
          <w:w w:val="110"/>
          <w:szCs w:val="28"/>
        </w:rPr>
        <w:t>cống</w:t>
      </w:r>
      <w:r w:rsidR="003E0092" w:rsidRPr="0099309E">
        <w:rPr>
          <w:spacing w:val="-38"/>
          <w:w w:val="110"/>
          <w:szCs w:val="28"/>
        </w:rPr>
        <w:t xml:space="preserve"> </w:t>
      </w:r>
      <w:r w:rsidR="003E0092" w:rsidRPr="0099309E">
        <w:rPr>
          <w:w w:val="110"/>
          <w:szCs w:val="28"/>
        </w:rPr>
        <w:t>xả</w:t>
      </w:r>
      <w:r w:rsidR="003E0092" w:rsidRPr="0099309E">
        <w:rPr>
          <w:spacing w:val="-38"/>
          <w:w w:val="110"/>
          <w:szCs w:val="28"/>
        </w:rPr>
        <w:t xml:space="preserve"> </w:t>
      </w:r>
      <w:r w:rsidR="003E0092" w:rsidRPr="0099309E">
        <w:rPr>
          <w:w w:val="110"/>
          <w:szCs w:val="28"/>
        </w:rPr>
        <w:t>môi trường; thời</w:t>
      </w:r>
      <w:r w:rsidR="003E0092" w:rsidRPr="0099309E">
        <w:rPr>
          <w:spacing w:val="16"/>
          <w:w w:val="110"/>
          <w:szCs w:val="28"/>
        </w:rPr>
        <w:t xml:space="preserve"> </w:t>
      </w:r>
      <w:r w:rsidR="003E0092" w:rsidRPr="0099309E">
        <w:rPr>
          <w:w w:val="110"/>
          <w:szCs w:val="28"/>
        </w:rPr>
        <w:t>gian</w:t>
      </w:r>
      <w:r w:rsidR="003E0092" w:rsidRPr="0099309E">
        <w:rPr>
          <w:spacing w:val="-33"/>
          <w:w w:val="110"/>
          <w:szCs w:val="28"/>
        </w:rPr>
        <w:t xml:space="preserve"> </w:t>
      </w:r>
      <w:r w:rsidR="003E0092" w:rsidRPr="0099309E">
        <w:rPr>
          <w:w w:val="110"/>
          <w:szCs w:val="28"/>
        </w:rPr>
        <w:t>quan</w:t>
      </w:r>
      <w:r w:rsidR="003E0092" w:rsidRPr="0099309E">
        <w:rPr>
          <w:spacing w:val="-33"/>
          <w:w w:val="110"/>
          <w:szCs w:val="28"/>
        </w:rPr>
        <w:t xml:space="preserve"> </w:t>
      </w:r>
      <w:r w:rsidR="003E0092" w:rsidRPr="0099309E">
        <w:rPr>
          <w:w w:val="110"/>
          <w:szCs w:val="28"/>
        </w:rPr>
        <w:t>trắc</w:t>
      </w:r>
      <w:r w:rsidR="003E0092" w:rsidRPr="0099309E">
        <w:rPr>
          <w:spacing w:val="-32"/>
          <w:w w:val="110"/>
          <w:szCs w:val="28"/>
        </w:rPr>
        <w:t xml:space="preserve"> </w:t>
      </w:r>
      <w:r w:rsidR="003E0092" w:rsidRPr="0099309E">
        <w:rPr>
          <w:w w:val="110"/>
          <w:szCs w:val="28"/>
        </w:rPr>
        <w:t>tối</w:t>
      </w:r>
      <w:r w:rsidR="003E0092" w:rsidRPr="0099309E">
        <w:rPr>
          <w:spacing w:val="13"/>
          <w:w w:val="110"/>
          <w:szCs w:val="28"/>
        </w:rPr>
        <w:t xml:space="preserve"> </w:t>
      </w:r>
      <w:r w:rsidR="003E0092" w:rsidRPr="0099309E">
        <w:rPr>
          <w:w w:val="110"/>
          <w:szCs w:val="28"/>
        </w:rPr>
        <w:t>thiểu</w:t>
      </w:r>
      <w:r w:rsidR="003E0092" w:rsidRPr="0099309E">
        <w:rPr>
          <w:spacing w:val="-32"/>
          <w:w w:val="110"/>
          <w:szCs w:val="28"/>
        </w:rPr>
        <w:t xml:space="preserve"> </w:t>
      </w:r>
      <w:r w:rsidR="003E0092" w:rsidRPr="0099309E">
        <w:rPr>
          <w:w w:val="110"/>
          <w:szCs w:val="28"/>
        </w:rPr>
        <w:t>1</w:t>
      </w:r>
      <w:r w:rsidR="003E0092" w:rsidRPr="0099309E">
        <w:rPr>
          <w:spacing w:val="-33"/>
          <w:w w:val="110"/>
          <w:szCs w:val="28"/>
        </w:rPr>
        <w:t xml:space="preserve"> </w:t>
      </w:r>
      <w:r w:rsidR="003E0092" w:rsidRPr="0099309E">
        <w:rPr>
          <w:w w:val="110"/>
          <w:szCs w:val="28"/>
        </w:rPr>
        <w:t>gi</w:t>
      </w:r>
      <w:r w:rsidR="003A1C2E" w:rsidRPr="0099309E">
        <w:rPr>
          <w:w w:val="110"/>
          <w:szCs w:val="28"/>
        </w:rPr>
        <w:t>ờ</w:t>
      </w:r>
      <w:r w:rsidR="003E0092" w:rsidRPr="0099309E">
        <w:rPr>
          <w:w w:val="110"/>
          <w:szCs w:val="28"/>
        </w:rPr>
        <w:t>/lần</w:t>
      </w:r>
      <w:r w:rsidR="003A1C2E" w:rsidRPr="0099309E">
        <w:rPr>
          <w:w w:val="110"/>
          <w:szCs w:val="28"/>
        </w:rPr>
        <w:t xml:space="preserve"> (</w:t>
      </w:r>
      <w:r w:rsidR="0023418D" w:rsidRPr="0099309E">
        <w:rPr>
          <w:w w:val="110"/>
          <w:szCs w:val="28"/>
        </w:rPr>
        <w:t>Qua nhắn tin,</w:t>
      </w:r>
      <w:r w:rsidR="001777A8" w:rsidRPr="0099309E">
        <w:rPr>
          <w:w w:val="110"/>
          <w:szCs w:val="28"/>
        </w:rPr>
        <w:t xml:space="preserve"> Email</w:t>
      </w:r>
      <w:r w:rsidR="003A1C2E" w:rsidRPr="0099309E">
        <w:rPr>
          <w:w w:val="110"/>
          <w:szCs w:val="28"/>
        </w:rPr>
        <w:t>)</w:t>
      </w:r>
      <w:r w:rsidR="00896D2B" w:rsidRPr="0099309E">
        <w:rPr>
          <w:w w:val="110"/>
          <w:szCs w:val="28"/>
        </w:rPr>
        <w:t>.</w:t>
      </w:r>
    </w:p>
    <w:p w:rsidR="002214EB" w:rsidRPr="005474A3" w:rsidRDefault="002214EB" w:rsidP="00572FED">
      <w:pPr>
        <w:spacing w:before="120" w:after="0" w:line="240" w:lineRule="auto"/>
        <w:ind w:firstLine="720"/>
        <w:rPr>
          <w:szCs w:val="28"/>
          <w:lang w:val="nl-NL"/>
        </w:rPr>
      </w:pPr>
      <w:r w:rsidRPr="005474A3">
        <w:rPr>
          <w:szCs w:val="28"/>
          <w:lang w:val="nl-NL"/>
        </w:rPr>
        <w:t>4. Trách nhiệm báo cáo.</w:t>
      </w:r>
    </w:p>
    <w:p w:rsidR="002214EB" w:rsidRPr="005474A3" w:rsidRDefault="00124467" w:rsidP="00572FED">
      <w:pPr>
        <w:shd w:val="clear" w:color="auto" w:fill="FFFFFF"/>
        <w:spacing w:before="120" w:after="0" w:line="240" w:lineRule="auto"/>
        <w:ind w:firstLine="720"/>
        <w:rPr>
          <w:szCs w:val="28"/>
          <w:lang w:val="nl-NL"/>
        </w:rPr>
      </w:pPr>
      <w:r w:rsidRPr="005474A3">
        <w:rPr>
          <w:szCs w:val="28"/>
          <w:lang w:val="nl-NL"/>
        </w:rPr>
        <w:t>Công ty</w:t>
      </w:r>
      <w:r w:rsidR="000C78B5">
        <w:rPr>
          <w:szCs w:val="28"/>
          <w:lang w:val="nl-NL"/>
        </w:rPr>
        <w:t xml:space="preserve"> cổ phần thủy điện Mỹ Sơn</w:t>
      </w:r>
      <w:r w:rsidR="002214EB" w:rsidRPr="005474A3">
        <w:rPr>
          <w:szCs w:val="28"/>
          <w:lang w:val="nl-NL"/>
        </w:rPr>
        <w:t xml:space="preserve"> có trách nhiệm báo cáo kết quả vận hành xả lũ và tình trạng làm việc của công trình, việc báo cáo thực hiện như sau:</w:t>
      </w:r>
    </w:p>
    <w:p w:rsidR="002214EB" w:rsidRPr="005474A3" w:rsidRDefault="002214EB" w:rsidP="00572FED">
      <w:pPr>
        <w:spacing w:before="120" w:after="0" w:line="240" w:lineRule="auto"/>
        <w:ind w:firstLine="720"/>
        <w:rPr>
          <w:szCs w:val="28"/>
          <w:lang w:val="nl-NL"/>
        </w:rPr>
      </w:pPr>
      <w:r w:rsidRPr="005474A3">
        <w:rPr>
          <w:szCs w:val="28"/>
          <w:lang w:val="nl-NL"/>
        </w:rPr>
        <w:t>a) Chậm nhất 02 ngày sau khi kết thúc đợt lũ, phải báo cáo kết quả vận hành xả tràn, trạng thái làm việc sau đợt lũ của hồ và các thông tin có liên quan đến Bộ Công Thương, B</w:t>
      </w:r>
      <w:r w:rsidR="0033790B">
        <w:rPr>
          <w:szCs w:val="28"/>
          <w:lang w:val="nl-NL"/>
        </w:rPr>
        <w:t>an Chỉ huy Phòng chống thiên tai và tìm kiếm cứu nạn</w:t>
      </w:r>
      <w:r w:rsidRPr="005474A3">
        <w:rPr>
          <w:szCs w:val="28"/>
          <w:lang w:val="nl-NL"/>
        </w:rPr>
        <w:t xml:space="preserve"> tỉnh </w:t>
      </w:r>
      <w:r w:rsidR="0095160D" w:rsidRPr="005474A3">
        <w:rPr>
          <w:szCs w:val="28"/>
          <w:lang w:val="nl-NL"/>
        </w:rPr>
        <w:t>Ninh Thuận</w:t>
      </w:r>
      <w:r w:rsidRPr="005474A3">
        <w:rPr>
          <w:szCs w:val="28"/>
          <w:lang w:val="nl-NL"/>
        </w:rPr>
        <w:t xml:space="preserve">, Cục Quản lý tài nguyên nước, Sở Công Thương </w:t>
      </w:r>
      <w:r w:rsidR="0095160D" w:rsidRPr="005474A3">
        <w:rPr>
          <w:szCs w:val="28"/>
          <w:lang w:val="nl-NL"/>
        </w:rPr>
        <w:t>Ninh Thuận</w:t>
      </w:r>
      <w:r w:rsidRPr="005474A3">
        <w:rPr>
          <w:szCs w:val="28"/>
          <w:lang w:val="nl-NL"/>
        </w:rPr>
        <w:t xml:space="preserve">, Sở Nông nghiệp và Phát triển Nông thôn </w:t>
      </w:r>
      <w:r w:rsidR="0095160D" w:rsidRPr="005474A3">
        <w:rPr>
          <w:szCs w:val="28"/>
          <w:lang w:val="nl-NL"/>
        </w:rPr>
        <w:t>Ninh Thuận</w:t>
      </w:r>
      <w:r w:rsidRPr="005474A3">
        <w:rPr>
          <w:szCs w:val="28"/>
          <w:lang w:val="nl-NL"/>
        </w:rPr>
        <w:t xml:space="preserve">, </w:t>
      </w:r>
      <w:r w:rsidRPr="005474A3">
        <w:rPr>
          <w:szCs w:val="28"/>
          <w:lang w:val="da-DK"/>
        </w:rPr>
        <w:t xml:space="preserve">UBND huyện </w:t>
      </w:r>
      <w:r w:rsidR="00AD2A3F" w:rsidRPr="005474A3">
        <w:rPr>
          <w:szCs w:val="28"/>
          <w:lang w:val="da-DK"/>
        </w:rPr>
        <w:t>Ninh Sơn</w:t>
      </w:r>
      <w:r w:rsidRPr="005474A3">
        <w:rPr>
          <w:szCs w:val="28"/>
          <w:lang w:val="da-DK"/>
        </w:rPr>
        <w:t xml:space="preserve">, </w:t>
      </w:r>
      <w:r w:rsidR="0033790B" w:rsidRPr="005474A3">
        <w:rPr>
          <w:szCs w:val="28"/>
          <w:lang w:val="nl-NL"/>
        </w:rPr>
        <w:t>B</w:t>
      </w:r>
      <w:r w:rsidR="0033790B">
        <w:rPr>
          <w:szCs w:val="28"/>
          <w:lang w:val="nl-NL"/>
        </w:rPr>
        <w:t>an Chỉ huy Phòng chống thiên tai và tìm kiếm cứu nạn</w:t>
      </w:r>
      <w:r w:rsidRPr="005474A3">
        <w:rPr>
          <w:szCs w:val="28"/>
          <w:lang w:val="da-DK"/>
        </w:rPr>
        <w:t xml:space="preserve"> huyện </w:t>
      </w:r>
      <w:r w:rsidR="00AD2A3F" w:rsidRPr="005474A3">
        <w:rPr>
          <w:szCs w:val="28"/>
          <w:lang w:val="da-DK"/>
        </w:rPr>
        <w:t xml:space="preserve">Ninh </w:t>
      </w:r>
      <w:r w:rsidR="00AD7D9A" w:rsidRPr="005474A3">
        <w:rPr>
          <w:szCs w:val="28"/>
          <w:lang w:val="da-DK"/>
        </w:rPr>
        <w:t xml:space="preserve">Sơn </w:t>
      </w:r>
      <w:r w:rsidRPr="005474A3">
        <w:rPr>
          <w:szCs w:val="28"/>
          <w:lang w:val="nl-NL"/>
        </w:rPr>
        <w:t>để theo dõi, chỉ đạo</w:t>
      </w:r>
      <w:r w:rsidR="002213B8" w:rsidRPr="005474A3">
        <w:rPr>
          <w:szCs w:val="28"/>
          <w:lang w:val="nl-NL"/>
        </w:rPr>
        <w:t>;</w:t>
      </w:r>
    </w:p>
    <w:p w:rsidR="002214EB" w:rsidRPr="00247D25" w:rsidRDefault="002214EB" w:rsidP="00572FED">
      <w:pPr>
        <w:spacing w:before="120" w:after="0" w:line="240" w:lineRule="auto"/>
        <w:ind w:firstLine="720"/>
        <w:rPr>
          <w:szCs w:val="28"/>
          <w:lang w:val="nl-NL"/>
        </w:rPr>
      </w:pPr>
      <w:r w:rsidRPr="005474A3">
        <w:rPr>
          <w:szCs w:val="28"/>
          <w:lang w:val="nl-NL"/>
        </w:rPr>
        <w:t xml:space="preserve">b) Trước 30 tháng 01 của năm tiếp theo, phải báo cáo kết quả vận hành trong mùa lũ, trạng thái làm việc trong mùa lũ của hồ, các đề xuất, kiến nghị, và các </w:t>
      </w:r>
      <w:r w:rsidRPr="005474A3">
        <w:rPr>
          <w:szCs w:val="28"/>
          <w:lang w:val="nl-NL"/>
        </w:rPr>
        <w:lastRenderedPageBreak/>
        <w:t xml:space="preserve">thông tin liên quan đến Bộ Công Thương, UBND tỉnh </w:t>
      </w:r>
      <w:r w:rsidR="0095160D" w:rsidRPr="005474A3">
        <w:rPr>
          <w:szCs w:val="28"/>
          <w:lang w:val="nl-NL"/>
        </w:rPr>
        <w:t>Ninh Thuận</w:t>
      </w:r>
      <w:r w:rsidRPr="005474A3">
        <w:rPr>
          <w:szCs w:val="28"/>
          <w:lang w:val="nl-NL"/>
        </w:rPr>
        <w:t xml:space="preserve">, </w:t>
      </w:r>
      <w:r w:rsidR="0033790B" w:rsidRPr="005474A3">
        <w:rPr>
          <w:szCs w:val="28"/>
          <w:lang w:val="nl-NL"/>
        </w:rPr>
        <w:t>B</w:t>
      </w:r>
      <w:r w:rsidR="0033790B">
        <w:rPr>
          <w:szCs w:val="28"/>
          <w:lang w:val="nl-NL"/>
        </w:rPr>
        <w:t>an Chỉ huy Phòng chống thiên tai và tìm kiếm cứu nạn</w:t>
      </w:r>
      <w:r w:rsidRPr="005474A3">
        <w:rPr>
          <w:szCs w:val="28"/>
          <w:lang w:val="nl-NL"/>
        </w:rPr>
        <w:t xml:space="preserve"> tỉnh </w:t>
      </w:r>
      <w:r w:rsidR="0095160D" w:rsidRPr="005474A3">
        <w:rPr>
          <w:szCs w:val="28"/>
          <w:lang w:val="nl-NL"/>
        </w:rPr>
        <w:t>Ninh Thuận</w:t>
      </w:r>
      <w:r w:rsidRPr="005474A3">
        <w:rPr>
          <w:szCs w:val="28"/>
          <w:lang w:val="nl-NL"/>
        </w:rPr>
        <w:t xml:space="preserve">, Cục Quản lý tài nguyên nước, Sở Công Thương tỉnh </w:t>
      </w:r>
      <w:r w:rsidR="0095160D" w:rsidRPr="005474A3">
        <w:rPr>
          <w:szCs w:val="28"/>
          <w:lang w:val="nl-NL"/>
        </w:rPr>
        <w:t>Ninh Thuận</w:t>
      </w:r>
      <w:r w:rsidRPr="005474A3">
        <w:rPr>
          <w:szCs w:val="28"/>
          <w:lang w:val="nl-NL"/>
        </w:rPr>
        <w:t>.</w:t>
      </w:r>
      <w:r w:rsidRPr="00247D25">
        <w:rPr>
          <w:szCs w:val="28"/>
          <w:lang w:val="nl-NL"/>
        </w:rPr>
        <w:t xml:space="preserve">  </w:t>
      </w:r>
    </w:p>
    <w:p w:rsidR="00042B9D" w:rsidRPr="00247D25" w:rsidRDefault="00042B9D" w:rsidP="00572FED">
      <w:pPr>
        <w:spacing w:before="120" w:after="0" w:line="240" w:lineRule="auto"/>
        <w:ind w:firstLine="720"/>
        <w:rPr>
          <w:szCs w:val="28"/>
          <w:lang w:val="nl-NL"/>
        </w:rPr>
      </w:pPr>
      <w:r w:rsidRPr="00247D25">
        <w:rPr>
          <w:szCs w:val="28"/>
          <w:lang w:val="nl-NL"/>
        </w:rPr>
        <w:t>5. Kiểm tra, kiểm định thiết bị, dụng cụ đo đạc Khí tượng thủy văn.</w:t>
      </w:r>
    </w:p>
    <w:p w:rsidR="00042B9D" w:rsidRPr="00247D25" w:rsidRDefault="00042B9D" w:rsidP="00572FED">
      <w:pPr>
        <w:spacing w:before="120" w:after="0" w:line="240" w:lineRule="auto"/>
        <w:ind w:firstLine="720"/>
        <w:rPr>
          <w:szCs w:val="28"/>
          <w:lang w:val="nl-NL"/>
        </w:rPr>
      </w:pPr>
      <w:r w:rsidRPr="00247D25">
        <w:rPr>
          <w:szCs w:val="28"/>
          <w:lang w:val="nl-NL"/>
        </w:rPr>
        <w:t>Các dụng cụ, thiết bị chuyên dùng trong công tác đo đạc Khí tượng thủy văn phải được kiểm tra, kiểm định bởi cơ quan chuyên môn theo quy định hiện hành.</w:t>
      </w:r>
    </w:p>
    <w:p w:rsidR="006A65D0" w:rsidRPr="006A096D" w:rsidRDefault="00042B9D" w:rsidP="00572FED">
      <w:pPr>
        <w:spacing w:before="120" w:after="0" w:line="240" w:lineRule="auto"/>
        <w:ind w:firstLine="720"/>
        <w:rPr>
          <w:color w:val="000000" w:themeColor="text1"/>
          <w:szCs w:val="28"/>
          <w:lang w:val="nl-NL"/>
        </w:rPr>
      </w:pPr>
      <w:r w:rsidRPr="006A096D">
        <w:rPr>
          <w:color w:val="000000" w:themeColor="text1"/>
          <w:szCs w:val="28"/>
          <w:lang w:val="nl-NL"/>
        </w:rPr>
        <w:t>6</w:t>
      </w:r>
      <w:r w:rsidR="006A65D0" w:rsidRPr="006A096D">
        <w:rPr>
          <w:color w:val="000000" w:themeColor="text1"/>
          <w:szCs w:val="28"/>
          <w:lang w:val="nl-NL"/>
        </w:rPr>
        <w:t>. Quan trắc c</w:t>
      </w:r>
      <w:r w:rsidR="006A65D0" w:rsidRPr="006A096D">
        <w:rPr>
          <w:color w:val="000000" w:themeColor="text1"/>
          <w:szCs w:val="28"/>
        </w:rPr>
        <w:t>hất lượng nước trong quá trình khai thác</w:t>
      </w:r>
      <w:r w:rsidR="006A65D0" w:rsidRPr="006A096D">
        <w:rPr>
          <w:color w:val="000000" w:themeColor="text1"/>
          <w:szCs w:val="28"/>
          <w:lang w:val="nl-NL"/>
        </w:rPr>
        <w:t>.</w:t>
      </w:r>
    </w:p>
    <w:p w:rsidR="006A65D0" w:rsidRDefault="00124467" w:rsidP="00572FED">
      <w:pPr>
        <w:spacing w:before="120" w:after="0" w:line="240" w:lineRule="auto"/>
        <w:ind w:firstLine="720"/>
        <w:rPr>
          <w:color w:val="000000" w:themeColor="text1"/>
          <w:szCs w:val="28"/>
        </w:rPr>
      </w:pPr>
      <w:r w:rsidRPr="006A096D">
        <w:rPr>
          <w:color w:val="000000" w:themeColor="text1"/>
          <w:szCs w:val="28"/>
          <w:lang w:val="nl-NL"/>
        </w:rPr>
        <w:t>Công ty</w:t>
      </w:r>
      <w:r w:rsidR="000C78B5">
        <w:rPr>
          <w:color w:val="000000" w:themeColor="text1"/>
          <w:szCs w:val="28"/>
          <w:lang w:val="nl-NL"/>
        </w:rPr>
        <w:t xml:space="preserve"> cổ phần thủy điện Mỹ Sơn</w:t>
      </w:r>
      <w:r w:rsidR="006A65D0" w:rsidRPr="006A096D">
        <w:rPr>
          <w:color w:val="000000" w:themeColor="text1"/>
          <w:szCs w:val="28"/>
          <w:lang w:val="nl-NL"/>
        </w:rPr>
        <w:t xml:space="preserve"> </w:t>
      </w:r>
      <w:r w:rsidR="006A65D0" w:rsidRPr="006A096D">
        <w:rPr>
          <w:color w:val="000000" w:themeColor="text1"/>
          <w:szCs w:val="28"/>
        </w:rPr>
        <w:t>có trách nhiệm quan trắc</w:t>
      </w:r>
      <w:r w:rsidR="008F27FB" w:rsidRPr="006A096D">
        <w:rPr>
          <w:color w:val="000000" w:themeColor="text1"/>
          <w:szCs w:val="28"/>
        </w:rPr>
        <w:t xml:space="preserve"> và báo cáo</w:t>
      </w:r>
      <w:r w:rsidR="00B71CD9" w:rsidRPr="006A096D">
        <w:rPr>
          <w:color w:val="000000" w:themeColor="text1"/>
          <w:szCs w:val="28"/>
        </w:rPr>
        <w:t xml:space="preserve"> chất lượng</w:t>
      </w:r>
      <w:r w:rsidR="006A65D0" w:rsidRPr="006A096D">
        <w:rPr>
          <w:color w:val="000000" w:themeColor="text1"/>
          <w:szCs w:val="28"/>
        </w:rPr>
        <w:t xml:space="preserve"> môi trường nước hồ </w:t>
      </w:r>
      <w:r w:rsidR="008F27FB" w:rsidRPr="006A096D">
        <w:rPr>
          <w:color w:val="000000" w:themeColor="text1"/>
          <w:szCs w:val="28"/>
        </w:rPr>
        <w:t>theo yêu cầu của cơ quan chuyên môn (nếu có)</w:t>
      </w:r>
      <w:r w:rsidR="006A65D0" w:rsidRPr="006A096D">
        <w:rPr>
          <w:color w:val="000000" w:themeColor="text1"/>
          <w:szCs w:val="28"/>
        </w:rPr>
        <w:t>.</w:t>
      </w:r>
      <w:r w:rsidR="006A65D0" w:rsidRPr="00634127">
        <w:rPr>
          <w:color w:val="000000" w:themeColor="text1"/>
          <w:szCs w:val="28"/>
        </w:rPr>
        <w:t xml:space="preserve"> </w:t>
      </w:r>
    </w:p>
    <w:p w:rsidR="002214EB" w:rsidRPr="00247D25" w:rsidRDefault="002214EB" w:rsidP="00572FED">
      <w:pPr>
        <w:spacing w:before="120" w:after="0" w:line="240" w:lineRule="auto"/>
        <w:ind w:firstLine="720"/>
        <w:rPr>
          <w:szCs w:val="28"/>
        </w:rPr>
      </w:pPr>
      <w:r w:rsidRPr="00D71B58">
        <w:rPr>
          <w:b/>
          <w:szCs w:val="28"/>
        </w:rPr>
        <w:t xml:space="preserve">Điều </w:t>
      </w:r>
      <w:r w:rsidR="00580260" w:rsidRPr="00D71B58">
        <w:rPr>
          <w:b/>
          <w:szCs w:val="28"/>
        </w:rPr>
        <w:t>8</w:t>
      </w:r>
      <w:r w:rsidR="00572FED">
        <w:rPr>
          <w:b/>
          <w:szCs w:val="28"/>
        </w:rPr>
        <w:t xml:space="preserve">. </w:t>
      </w:r>
      <w:r w:rsidRPr="00D71B58">
        <w:rPr>
          <w:szCs w:val="28"/>
          <w:lang w:val="vi-VN"/>
        </w:rPr>
        <w:t>Phối hợp vận hành</w:t>
      </w:r>
      <w:r w:rsidR="00424947" w:rsidRPr="00D71B58">
        <w:rPr>
          <w:szCs w:val="28"/>
        </w:rPr>
        <w:t xml:space="preserve"> giữa chủ sở hữu đập, hồ chứa</w:t>
      </w:r>
      <w:r w:rsidRPr="00D71B58">
        <w:rPr>
          <w:szCs w:val="28"/>
          <w:lang w:val="vi-VN"/>
        </w:rPr>
        <w:t xml:space="preserve"> </w:t>
      </w:r>
      <w:r w:rsidRPr="00D71B58">
        <w:rPr>
          <w:szCs w:val="28"/>
        </w:rPr>
        <w:t xml:space="preserve">thủy điện </w:t>
      </w:r>
      <w:r w:rsidR="002A63EE" w:rsidRPr="00D71B58">
        <w:rPr>
          <w:szCs w:val="28"/>
        </w:rPr>
        <w:t>Mỹ Sơn</w:t>
      </w:r>
      <w:r w:rsidRPr="00247D25">
        <w:rPr>
          <w:szCs w:val="28"/>
        </w:rPr>
        <w:t xml:space="preserve"> với các </w:t>
      </w:r>
      <w:r w:rsidR="00424947" w:rsidRPr="00247D25">
        <w:rPr>
          <w:szCs w:val="28"/>
        </w:rPr>
        <w:t xml:space="preserve">chủ sở hữu đập, hồ chứa </w:t>
      </w:r>
      <w:r w:rsidRPr="00247D25">
        <w:rPr>
          <w:szCs w:val="28"/>
        </w:rPr>
        <w:t xml:space="preserve">công trình thủy lợi, thủy điện </w:t>
      </w:r>
      <w:r w:rsidRPr="00247D25">
        <w:rPr>
          <w:szCs w:val="28"/>
          <w:lang w:val="vi-VN"/>
        </w:rPr>
        <w:t xml:space="preserve">trên cùng lưu vực sông </w:t>
      </w:r>
      <w:r w:rsidR="00AD2A3F">
        <w:rPr>
          <w:szCs w:val="28"/>
        </w:rPr>
        <w:t>Cái Phan Rang</w:t>
      </w:r>
      <w:r w:rsidRPr="00247D25">
        <w:rPr>
          <w:szCs w:val="28"/>
          <w:lang w:val="vi-VN"/>
        </w:rPr>
        <w:t>.</w:t>
      </w:r>
    </w:p>
    <w:p w:rsidR="002214EB" w:rsidRPr="00247D25" w:rsidRDefault="002214EB" w:rsidP="00572FED">
      <w:pPr>
        <w:spacing w:before="120" w:after="0" w:line="240" w:lineRule="auto"/>
        <w:ind w:firstLine="720"/>
        <w:rPr>
          <w:szCs w:val="28"/>
          <w:lang w:val="nl-NL"/>
        </w:rPr>
      </w:pPr>
      <w:r w:rsidRPr="00247D25">
        <w:rPr>
          <w:szCs w:val="28"/>
          <w:lang w:val="nl-NL"/>
        </w:rPr>
        <w:t>1. Tuân thủ quy trình vận hành liên hồ chứa do cấp có thẩm quyền phê duyệt</w:t>
      </w:r>
      <w:r w:rsidR="008678F8">
        <w:rPr>
          <w:szCs w:val="28"/>
          <w:lang w:val="nl-NL"/>
        </w:rPr>
        <w:t xml:space="preserve"> (</w:t>
      </w:r>
      <w:r w:rsidR="00790974">
        <w:rPr>
          <w:szCs w:val="28"/>
          <w:lang w:val="nl-NL"/>
        </w:rPr>
        <w:t>n</w:t>
      </w:r>
      <w:r w:rsidR="008678F8">
        <w:rPr>
          <w:szCs w:val="28"/>
          <w:lang w:val="nl-NL"/>
        </w:rPr>
        <w:t>ếu có)</w:t>
      </w:r>
      <w:r w:rsidRPr="00247D25">
        <w:rPr>
          <w:szCs w:val="28"/>
          <w:lang w:val="nl-NL"/>
        </w:rPr>
        <w:t xml:space="preserve">. </w:t>
      </w:r>
      <w:r w:rsidR="00124467">
        <w:rPr>
          <w:szCs w:val="28"/>
          <w:lang w:val="nl-NL"/>
        </w:rPr>
        <w:t>Công ty</w:t>
      </w:r>
      <w:r w:rsidR="000C78B5">
        <w:rPr>
          <w:szCs w:val="28"/>
          <w:lang w:val="nl-NL"/>
        </w:rPr>
        <w:t xml:space="preserve"> cổ phần thủy điện Mỹ Sơn</w:t>
      </w:r>
      <w:r w:rsidRPr="00247D25">
        <w:rPr>
          <w:szCs w:val="28"/>
          <w:lang w:val="nl-NL"/>
        </w:rPr>
        <w:t xml:space="preserve"> phối hợp với các đơn vị quản lý vận hành trên cùng lưu vực sông </w:t>
      </w:r>
      <w:r w:rsidR="00AD2A3F">
        <w:rPr>
          <w:szCs w:val="28"/>
          <w:lang w:val="nl-NL"/>
        </w:rPr>
        <w:t>Sông Cái Phan Rang</w:t>
      </w:r>
      <w:r w:rsidR="00AD7D9A" w:rsidRPr="00247D25">
        <w:rPr>
          <w:szCs w:val="28"/>
          <w:lang w:val="nl-NL"/>
        </w:rPr>
        <w:t xml:space="preserve"> </w:t>
      </w:r>
      <w:r w:rsidRPr="00247D25">
        <w:rPr>
          <w:szCs w:val="28"/>
          <w:lang w:val="nl-NL"/>
        </w:rPr>
        <w:t xml:space="preserve">xây dựng Quy chế phối hợp vận hành, thống nhất với </w:t>
      </w:r>
      <w:r w:rsidR="0033790B" w:rsidRPr="005474A3">
        <w:rPr>
          <w:szCs w:val="28"/>
          <w:lang w:val="nl-NL"/>
        </w:rPr>
        <w:t>B</w:t>
      </w:r>
      <w:r w:rsidR="0033790B">
        <w:rPr>
          <w:szCs w:val="28"/>
          <w:lang w:val="nl-NL"/>
        </w:rPr>
        <w:t>an Chỉ huy Phòng chống thiên tai và tìm kiếm cứu nạn</w:t>
      </w:r>
      <w:r w:rsidRPr="00247D25">
        <w:rPr>
          <w:szCs w:val="28"/>
          <w:lang w:val="nl-NL"/>
        </w:rPr>
        <w:t xml:space="preserve"> tỉnh </w:t>
      </w:r>
      <w:r w:rsidR="0095160D">
        <w:rPr>
          <w:szCs w:val="28"/>
          <w:lang w:val="nl-NL"/>
        </w:rPr>
        <w:t>Ninh Thuận</w:t>
      </w:r>
      <w:r w:rsidRPr="00247D25">
        <w:rPr>
          <w:szCs w:val="28"/>
          <w:lang w:val="nl-NL"/>
        </w:rPr>
        <w:t xml:space="preserve"> và các đơn vị có liên quan (</w:t>
      </w:r>
      <w:r w:rsidRPr="00247D25">
        <w:rPr>
          <w:szCs w:val="28"/>
          <w:lang w:val="da-DK"/>
        </w:rPr>
        <w:t xml:space="preserve">UBND huyện </w:t>
      </w:r>
      <w:r w:rsidR="008678F8">
        <w:rPr>
          <w:szCs w:val="28"/>
          <w:lang w:val="da-DK"/>
        </w:rPr>
        <w:t>Ninh Sơn</w:t>
      </w:r>
      <w:r w:rsidRPr="00247D25">
        <w:rPr>
          <w:szCs w:val="28"/>
          <w:lang w:val="da-DK"/>
        </w:rPr>
        <w:t xml:space="preserve">, </w:t>
      </w:r>
      <w:r w:rsidR="0033790B" w:rsidRPr="005474A3">
        <w:rPr>
          <w:szCs w:val="28"/>
          <w:lang w:val="nl-NL"/>
        </w:rPr>
        <w:t>B</w:t>
      </w:r>
      <w:r w:rsidR="0033790B">
        <w:rPr>
          <w:szCs w:val="28"/>
          <w:lang w:val="nl-NL"/>
        </w:rPr>
        <w:t>an Chỉ huy Phòng chống thiên tai và tìm kiếm cứu nạn</w:t>
      </w:r>
      <w:r w:rsidRPr="00247D25">
        <w:rPr>
          <w:szCs w:val="28"/>
          <w:lang w:val="da-DK"/>
        </w:rPr>
        <w:t xml:space="preserve"> huyện </w:t>
      </w:r>
      <w:r w:rsidR="008678F8">
        <w:rPr>
          <w:szCs w:val="28"/>
          <w:lang w:val="da-DK"/>
        </w:rPr>
        <w:t>Ninh Sơn</w:t>
      </w:r>
      <w:r w:rsidR="00B3055B" w:rsidRPr="00247D25">
        <w:rPr>
          <w:szCs w:val="28"/>
          <w:lang w:val="da-DK"/>
        </w:rPr>
        <w:t>)</w:t>
      </w:r>
      <w:r w:rsidR="008678F8">
        <w:rPr>
          <w:szCs w:val="28"/>
          <w:lang w:val="nl-NL"/>
        </w:rPr>
        <w:t>.</w:t>
      </w:r>
      <w:r w:rsidRPr="00247D25">
        <w:rPr>
          <w:szCs w:val="28"/>
          <w:lang w:val="nl-NL"/>
        </w:rPr>
        <w:t xml:space="preserve">  </w:t>
      </w:r>
    </w:p>
    <w:p w:rsidR="002214EB" w:rsidRPr="00247D25" w:rsidRDefault="002214EB" w:rsidP="00572FED">
      <w:pPr>
        <w:spacing w:before="120" w:after="0" w:line="240" w:lineRule="auto"/>
        <w:ind w:firstLine="720"/>
        <w:rPr>
          <w:szCs w:val="28"/>
          <w:lang w:val="nl-NL"/>
        </w:rPr>
      </w:pPr>
      <w:r w:rsidRPr="00247D25">
        <w:rPr>
          <w:szCs w:val="28"/>
          <w:lang w:val="nl-NL"/>
        </w:rPr>
        <w:t>2. Trong quá trình vận hành</w:t>
      </w:r>
      <w:r w:rsidR="00F56299" w:rsidRPr="00247D25">
        <w:rPr>
          <w:szCs w:val="28"/>
          <w:lang w:val="nl-NL"/>
        </w:rPr>
        <w:t xml:space="preserve"> hồ chứa</w:t>
      </w:r>
      <w:r w:rsidRPr="00247D25">
        <w:rPr>
          <w:szCs w:val="28"/>
          <w:lang w:val="nl-NL"/>
        </w:rPr>
        <w:t xml:space="preserve"> công trình thủy điện </w:t>
      </w:r>
      <w:r w:rsidR="002A63EE">
        <w:rPr>
          <w:szCs w:val="28"/>
          <w:lang w:val="nl-NL"/>
        </w:rPr>
        <w:t>Mỹ Sơn</w:t>
      </w:r>
      <w:r w:rsidRPr="00247D25">
        <w:rPr>
          <w:szCs w:val="28"/>
          <w:lang w:val="nl-NL"/>
        </w:rPr>
        <w:t xml:space="preserve">, </w:t>
      </w:r>
      <w:r w:rsidR="00124467">
        <w:rPr>
          <w:szCs w:val="28"/>
          <w:lang w:val="nl-NL"/>
        </w:rPr>
        <w:t>Công ty</w:t>
      </w:r>
      <w:r w:rsidR="000C78B5">
        <w:rPr>
          <w:szCs w:val="28"/>
          <w:lang w:val="nl-NL"/>
        </w:rPr>
        <w:t xml:space="preserve"> cổ phần thủy điện Mỹ Sơn</w:t>
      </w:r>
      <w:r w:rsidRPr="00247D25">
        <w:rPr>
          <w:szCs w:val="28"/>
          <w:lang w:val="nl-NL"/>
        </w:rPr>
        <w:t xml:space="preserve"> phải thường xuyên thông tin</w:t>
      </w:r>
      <w:r w:rsidR="007F24B6" w:rsidRPr="00247D25">
        <w:rPr>
          <w:szCs w:val="28"/>
          <w:lang w:val="nl-NL"/>
        </w:rPr>
        <w:t>,</w:t>
      </w:r>
      <w:r w:rsidRPr="00247D25">
        <w:rPr>
          <w:szCs w:val="28"/>
          <w:lang w:val="nl-NL"/>
        </w:rPr>
        <w:t xml:space="preserve"> cung cấp, trao đổi và cập nhật thông tin với các công trình thủy điện, thủy lợi có liên quan trên lưu vực sông </w:t>
      </w:r>
      <w:r w:rsidR="00AD2A3F">
        <w:rPr>
          <w:szCs w:val="28"/>
          <w:lang w:val="nl-NL"/>
        </w:rPr>
        <w:t>Sông Cái Phan Rang</w:t>
      </w:r>
      <w:r w:rsidRPr="00247D25">
        <w:rPr>
          <w:szCs w:val="28"/>
          <w:lang w:val="nl-NL"/>
        </w:rPr>
        <w:t xml:space="preserve"> để có chế độ vận hành tối ưu và an toàn.</w:t>
      </w:r>
    </w:p>
    <w:p w:rsidR="002214EB" w:rsidRPr="00247D25" w:rsidRDefault="002214EB" w:rsidP="00572FED">
      <w:pPr>
        <w:spacing w:before="120" w:after="0" w:line="240" w:lineRule="auto"/>
        <w:ind w:firstLine="720"/>
        <w:rPr>
          <w:szCs w:val="28"/>
        </w:rPr>
      </w:pPr>
      <w:r w:rsidRPr="00D71B58">
        <w:rPr>
          <w:b/>
          <w:szCs w:val="28"/>
          <w:lang w:val="nl-NL"/>
        </w:rPr>
        <w:t>Điều</w:t>
      </w:r>
      <w:r w:rsidRPr="00D71B58">
        <w:rPr>
          <w:b/>
          <w:szCs w:val="28"/>
        </w:rPr>
        <w:t xml:space="preserve"> </w:t>
      </w:r>
      <w:r w:rsidR="00580260" w:rsidRPr="00D71B58">
        <w:rPr>
          <w:b/>
          <w:szCs w:val="28"/>
        </w:rPr>
        <w:t>9</w:t>
      </w:r>
      <w:r w:rsidR="00572FED">
        <w:rPr>
          <w:b/>
          <w:szCs w:val="28"/>
        </w:rPr>
        <w:t>.</w:t>
      </w:r>
      <w:r w:rsidRPr="00D71B58">
        <w:rPr>
          <w:szCs w:val="28"/>
          <w:lang w:val="vi-VN"/>
        </w:rPr>
        <w:t xml:space="preserve"> </w:t>
      </w:r>
      <w:r w:rsidR="00424947" w:rsidRPr="00D71B58">
        <w:rPr>
          <w:szCs w:val="28"/>
        </w:rPr>
        <w:t>Cảnh báo trước, trong quá trình vận hành xả lũ và vận hành phát</w:t>
      </w:r>
      <w:r w:rsidR="00424947" w:rsidRPr="00247D25">
        <w:rPr>
          <w:szCs w:val="28"/>
        </w:rPr>
        <w:t xml:space="preserve"> điện</w:t>
      </w:r>
      <w:r w:rsidR="009378BB" w:rsidRPr="00247D25">
        <w:rPr>
          <w:szCs w:val="28"/>
        </w:rPr>
        <w:t xml:space="preserve"> (</w:t>
      </w:r>
      <w:r w:rsidR="0033790B">
        <w:rPr>
          <w:szCs w:val="28"/>
        </w:rPr>
        <w:t>l</w:t>
      </w:r>
      <w:r w:rsidR="009378BB" w:rsidRPr="00247D25">
        <w:rPr>
          <w:szCs w:val="28"/>
        </w:rPr>
        <w:t>ắp đặt còi hụ hoặc loa phóng thanh công suất lớn tại</w:t>
      </w:r>
      <w:r w:rsidR="00843533">
        <w:rPr>
          <w:szCs w:val="28"/>
        </w:rPr>
        <w:t xml:space="preserve"> đập và</w:t>
      </w:r>
      <w:r w:rsidR="009378BB" w:rsidRPr="00247D25">
        <w:rPr>
          <w:szCs w:val="28"/>
        </w:rPr>
        <w:t xml:space="preserve"> nhà máy)</w:t>
      </w:r>
      <w:r w:rsidRPr="00247D25">
        <w:rPr>
          <w:szCs w:val="28"/>
        </w:rPr>
        <w:t>.</w:t>
      </w:r>
    </w:p>
    <w:p w:rsidR="007A3AB5" w:rsidRPr="00247D25" w:rsidRDefault="007A3AB5" w:rsidP="00572FED">
      <w:pPr>
        <w:spacing w:before="120" w:after="0" w:line="240" w:lineRule="auto"/>
        <w:ind w:firstLine="720"/>
        <w:rPr>
          <w:color w:val="000000" w:themeColor="text1"/>
          <w:szCs w:val="28"/>
        </w:rPr>
      </w:pPr>
      <w:r w:rsidRPr="00247D25">
        <w:rPr>
          <w:color w:val="000000" w:themeColor="text1"/>
          <w:szCs w:val="28"/>
        </w:rPr>
        <w:t>1</w:t>
      </w:r>
      <w:r w:rsidR="00913DE6">
        <w:rPr>
          <w:color w:val="000000" w:themeColor="text1"/>
          <w:szCs w:val="28"/>
        </w:rPr>
        <w:t>.</w:t>
      </w:r>
      <w:r w:rsidRPr="00247D25">
        <w:rPr>
          <w:color w:val="000000" w:themeColor="text1"/>
          <w:szCs w:val="28"/>
          <w:lang w:val="vi-VN"/>
        </w:rPr>
        <w:t xml:space="preserve"> Quy định khoảng thời gian tối thiểu phải thông báo trước khi vận hành </w:t>
      </w:r>
      <w:r w:rsidR="00913DE6">
        <w:rPr>
          <w:color w:val="000000" w:themeColor="text1"/>
          <w:szCs w:val="28"/>
        </w:rPr>
        <w:t>tràn xả lũ</w:t>
      </w:r>
      <w:r w:rsidRPr="00247D25">
        <w:rPr>
          <w:color w:val="000000" w:themeColor="text1"/>
          <w:szCs w:val="28"/>
          <w:lang w:val="vi-VN"/>
        </w:rPr>
        <w:t>.</w:t>
      </w:r>
    </w:p>
    <w:p w:rsidR="007A3AB5" w:rsidRPr="00247D25" w:rsidRDefault="007A3AB5" w:rsidP="00572FED">
      <w:pPr>
        <w:spacing w:before="120" w:after="0" w:line="240" w:lineRule="auto"/>
        <w:ind w:firstLine="720"/>
        <w:rPr>
          <w:color w:val="000000" w:themeColor="text1"/>
          <w:szCs w:val="28"/>
        </w:rPr>
      </w:pPr>
      <w:r w:rsidRPr="00247D25">
        <w:rPr>
          <w:color w:val="000000" w:themeColor="text1"/>
          <w:szCs w:val="28"/>
        </w:rPr>
        <w:t xml:space="preserve">Thủy điện </w:t>
      </w:r>
      <w:r w:rsidR="002A63EE">
        <w:rPr>
          <w:color w:val="000000" w:themeColor="text1"/>
          <w:szCs w:val="28"/>
        </w:rPr>
        <w:t>Mỹ Sơn</w:t>
      </w:r>
      <w:r w:rsidR="00AE44A3" w:rsidRPr="00247D25">
        <w:rPr>
          <w:color w:val="000000" w:themeColor="text1"/>
          <w:szCs w:val="28"/>
        </w:rPr>
        <w:t xml:space="preserve"> có </w:t>
      </w:r>
      <w:r w:rsidR="00913DE6">
        <w:rPr>
          <w:color w:val="000000" w:themeColor="text1"/>
          <w:szCs w:val="28"/>
        </w:rPr>
        <w:t>tràn xả lũ là tràn tự do kiểu Piano, không có thiết bị đóng mở, không quy định thời gian tối thiểu phải thông báo trước khi vận hành.</w:t>
      </w:r>
    </w:p>
    <w:p w:rsidR="002214EB" w:rsidRPr="00247D25" w:rsidRDefault="00600DD6" w:rsidP="00572FED">
      <w:pPr>
        <w:spacing w:before="120" w:after="0" w:line="240" w:lineRule="auto"/>
        <w:ind w:firstLine="720"/>
        <w:rPr>
          <w:szCs w:val="28"/>
        </w:rPr>
      </w:pPr>
      <w:r w:rsidRPr="00247D25">
        <w:rPr>
          <w:szCs w:val="28"/>
        </w:rPr>
        <w:t>2</w:t>
      </w:r>
      <w:r w:rsidR="002214EB" w:rsidRPr="00247D25">
        <w:rPr>
          <w:szCs w:val="28"/>
        </w:rPr>
        <w:t xml:space="preserve">. Khi nước </w:t>
      </w:r>
      <w:r w:rsidR="007B01E2" w:rsidRPr="00247D25">
        <w:rPr>
          <w:szCs w:val="28"/>
        </w:rPr>
        <w:t xml:space="preserve">tràn (MNH) </w:t>
      </w:r>
      <w:r w:rsidR="002214EB" w:rsidRPr="00247D25">
        <w:rPr>
          <w:szCs w:val="28"/>
        </w:rPr>
        <w:t xml:space="preserve">bắt đầu </w:t>
      </w:r>
      <w:r w:rsidR="007B01E2" w:rsidRPr="00247D25">
        <w:rPr>
          <w:szCs w:val="28"/>
        </w:rPr>
        <w:t>ở Z</w:t>
      </w:r>
      <w:r w:rsidR="007B01E2" w:rsidRPr="009478A0">
        <w:rPr>
          <w:szCs w:val="28"/>
          <w:vertAlign w:val="subscript"/>
        </w:rPr>
        <w:t>h</w:t>
      </w:r>
      <w:r w:rsidR="001666E1" w:rsidRPr="009478A0">
        <w:rPr>
          <w:szCs w:val="28"/>
          <w:vertAlign w:val="subscript"/>
        </w:rPr>
        <w:t>ồ</w:t>
      </w:r>
      <w:r w:rsidR="009478A0">
        <w:rPr>
          <w:szCs w:val="28"/>
        </w:rPr>
        <w:t xml:space="preserve"> </w:t>
      </w:r>
      <w:r w:rsidR="007B01E2" w:rsidRPr="00247D25">
        <w:rPr>
          <w:szCs w:val="28"/>
        </w:rPr>
        <w:t>&gt;</w:t>
      </w:r>
      <w:r w:rsidR="00913DE6">
        <w:rPr>
          <w:szCs w:val="28"/>
        </w:rPr>
        <w:t>+</w:t>
      </w:r>
      <w:r w:rsidR="008678F8">
        <w:rPr>
          <w:szCs w:val="28"/>
        </w:rPr>
        <w:t>47,</w:t>
      </w:r>
      <w:r w:rsidR="00913DE6">
        <w:rPr>
          <w:szCs w:val="28"/>
        </w:rPr>
        <w:t>7</w:t>
      </w:r>
      <w:r w:rsidR="007F082C" w:rsidRPr="00247D25">
        <w:rPr>
          <w:szCs w:val="28"/>
        </w:rPr>
        <w:t>0</w:t>
      </w:r>
      <w:r w:rsidR="007B01E2" w:rsidRPr="00247D25">
        <w:rPr>
          <w:szCs w:val="28"/>
        </w:rPr>
        <w:t>m</w:t>
      </w:r>
      <w:r w:rsidR="008678F8">
        <w:rPr>
          <w:szCs w:val="28"/>
        </w:rPr>
        <w:t xml:space="preserve"> </w:t>
      </w:r>
      <w:r w:rsidR="00F46A7C" w:rsidRPr="00247D25">
        <w:rPr>
          <w:szCs w:val="28"/>
        </w:rPr>
        <w:t xml:space="preserve"> </w:t>
      </w:r>
      <w:r w:rsidR="007B01E2" w:rsidRPr="00247D25">
        <w:rPr>
          <w:szCs w:val="28"/>
        </w:rPr>
        <w:t>(</w:t>
      </w:r>
      <w:r w:rsidR="00913DE6">
        <w:rPr>
          <w:szCs w:val="28"/>
        </w:rPr>
        <w:t>L</w:t>
      </w:r>
      <w:r w:rsidR="007B01E2" w:rsidRPr="00247D25">
        <w:rPr>
          <w:szCs w:val="28"/>
        </w:rPr>
        <w:t>ũ nhỏ)</w:t>
      </w:r>
      <w:r w:rsidR="002214EB" w:rsidRPr="00247D25">
        <w:rPr>
          <w:szCs w:val="28"/>
        </w:rPr>
        <w:t xml:space="preserve">,  kéo </w:t>
      </w:r>
      <w:r w:rsidR="001D7486" w:rsidRPr="00247D25">
        <w:rPr>
          <w:szCs w:val="28"/>
        </w:rPr>
        <w:t>1</w:t>
      </w:r>
      <w:r w:rsidR="002214EB" w:rsidRPr="00247D25">
        <w:rPr>
          <w:szCs w:val="28"/>
        </w:rPr>
        <w:t xml:space="preserve"> hồi còi dài </w:t>
      </w:r>
      <w:r w:rsidR="001D7486" w:rsidRPr="00247D25">
        <w:rPr>
          <w:szCs w:val="28"/>
        </w:rPr>
        <w:t>1</w:t>
      </w:r>
      <w:r w:rsidR="002214EB" w:rsidRPr="00247D25">
        <w:rPr>
          <w:szCs w:val="28"/>
        </w:rPr>
        <w:t>0 giây</w:t>
      </w:r>
      <w:r w:rsidR="002213B8" w:rsidRPr="00247D25">
        <w:rPr>
          <w:szCs w:val="28"/>
        </w:rPr>
        <w:t>.</w:t>
      </w:r>
    </w:p>
    <w:p w:rsidR="002214EB" w:rsidRPr="00247D25" w:rsidRDefault="00600DD6" w:rsidP="00572FED">
      <w:pPr>
        <w:spacing w:before="120" w:after="0" w:line="240" w:lineRule="auto"/>
        <w:ind w:firstLine="720"/>
        <w:rPr>
          <w:szCs w:val="28"/>
        </w:rPr>
      </w:pPr>
      <w:r w:rsidRPr="00247D25">
        <w:rPr>
          <w:szCs w:val="28"/>
        </w:rPr>
        <w:t>3</w:t>
      </w:r>
      <w:r w:rsidR="002214EB" w:rsidRPr="00247D25">
        <w:rPr>
          <w:szCs w:val="28"/>
        </w:rPr>
        <w:t xml:space="preserve">. Khi </w:t>
      </w:r>
      <w:r w:rsidR="001D7486" w:rsidRPr="00247D25">
        <w:rPr>
          <w:szCs w:val="28"/>
        </w:rPr>
        <w:t>mực nước tràn (MNH) bắt đầu ở Z</w:t>
      </w:r>
      <w:r w:rsidR="001D7486" w:rsidRPr="009478A0">
        <w:rPr>
          <w:szCs w:val="28"/>
          <w:vertAlign w:val="subscript"/>
        </w:rPr>
        <w:t>h</w:t>
      </w:r>
      <w:r w:rsidR="001666E1" w:rsidRPr="009478A0">
        <w:rPr>
          <w:szCs w:val="28"/>
          <w:vertAlign w:val="subscript"/>
        </w:rPr>
        <w:t>ồ</w:t>
      </w:r>
      <w:r w:rsidR="009478A0">
        <w:rPr>
          <w:szCs w:val="28"/>
        </w:rPr>
        <w:t xml:space="preserve"> </w:t>
      </w:r>
      <w:r w:rsidR="001D7486" w:rsidRPr="00247D25">
        <w:rPr>
          <w:szCs w:val="28"/>
        </w:rPr>
        <w:t>≥ +</w:t>
      </w:r>
      <w:r w:rsidR="00913DE6">
        <w:rPr>
          <w:szCs w:val="28"/>
        </w:rPr>
        <w:t>48,0</w:t>
      </w:r>
      <w:r w:rsidR="007F082C" w:rsidRPr="00247D25">
        <w:rPr>
          <w:szCs w:val="28"/>
        </w:rPr>
        <w:t>0</w:t>
      </w:r>
      <w:r w:rsidR="001D7486" w:rsidRPr="00247D25">
        <w:rPr>
          <w:szCs w:val="28"/>
        </w:rPr>
        <w:t>m</w:t>
      </w:r>
      <w:r w:rsidR="00BE6BA7" w:rsidRPr="00247D25">
        <w:rPr>
          <w:szCs w:val="28"/>
        </w:rPr>
        <w:t xml:space="preserve"> </w:t>
      </w:r>
      <w:r w:rsidR="001D7486" w:rsidRPr="00247D25">
        <w:rPr>
          <w:szCs w:val="28"/>
        </w:rPr>
        <w:t xml:space="preserve"> (Lũ vừa)</w:t>
      </w:r>
      <w:r w:rsidR="002214EB" w:rsidRPr="00247D25">
        <w:rPr>
          <w:szCs w:val="28"/>
        </w:rPr>
        <w:t>,  kéo 2 hồi còi, mỗi hồi còi dài 20 giây và cách nhau 10 giây</w:t>
      </w:r>
      <w:r w:rsidR="002213B8" w:rsidRPr="00247D25">
        <w:rPr>
          <w:szCs w:val="28"/>
        </w:rPr>
        <w:t>.</w:t>
      </w:r>
    </w:p>
    <w:p w:rsidR="002214EB" w:rsidRPr="00247D25" w:rsidRDefault="00600DD6" w:rsidP="00572FED">
      <w:pPr>
        <w:spacing w:before="120" w:after="0" w:line="240" w:lineRule="auto"/>
        <w:ind w:firstLine="720"/>
        <w:rPr>
          <w:szCs w:val="28"/>
        </w:rPr>
      </w:pPr>
      <w:r w:rsidRPr="00247D25">
        <w:rPr>
          <w:szCs w:val="28"/>
        </w:rPr>
        <w:t>4</w:t>
      </w:r>
      <w:r w:rsidR="002214EB" w:rsidRPr="00247D25">
        <w:rPr>
          <w:szCs w:val="28"/>
        </w:rPr>
        <w:t>. Khi</w:t>
      </w:r>
      <w:r w:rsidR="001D7486" w:rsidRPr="00247D25">
        <w:rPr>
          <w:szCs w:val="28"/>
        </w:rPr>
        <w:t xml:space="preserve"> mực nước tràn (MNH) bắt đầu ở Z</w:t>
      </w:r>
      <w:r w:rsidR="001D7486" w:rsidRPr="009478A0">
        <w:rPr>
          <w:szCs w:val="28"/>
          <w:vertAlign w:val="subscript"/>
        </w:rPr>
        <w:t>h</w:t>
      </w:r>
      <w:r w:rsidR="001666E1" w:rsidRPr="009478A0">
        <w:rPr>
          <w:szCs w:val="28"/>
          <w:vertAlign w:val="subscript"/>
        </w:rPr>
        <w:t>ồ</w:t>
      </w:r>
      <w:r w:rsidR="009478A0">
        <w:rPr>
          <w:szCs w:val="28"/>
        </w:rPr>
        <w:t xml:space="preserve"> </w:t>
      </w:r>
      <w:r w:rsidR="001D7486" w:rsidRPr="00247D25">
        <w:rPr>
          <w:szCs w:val="28"/>
        </w:rPr>
        <w:t>≥ +</w:t>
      </w:r>
      <w:r w:rsidR="00913DE6">
        <w:rPr>
          <w:szCs w:val="28"/>
        </w:rPr>
        <w:t>48,40</w:t>
      </w:r>
      <w:r w:rsidR="001D7486" w:rsidRPr="00247D25">
        <w:rPr>
          <w:szCs w:val="28"/>
        </w:rPr>
        <w:t>m</w:t>
      </w:r>
      <w:r w:rsidR="00BE6BA7" w:rsidRPr="00247D25">
        <w:rPr>
          <w:szCs w:val="28"/>
        </w:rPr>
        <w:t xml:space="preserve"> </w:t>
      </w:r>
      <w:r w:rsidR="001D7486" w:rsidRPr="00247D25">
        <w:rPr>
          <w:szCs w:val="28"/>
        </w:rPr>
        <w:t>(Lũ lớn)</w:t>
      </w:r>
      <w:r w:rsidR="002214EB" w:rsidRPr="00247D25">
        <w:rPr>
          <w:szCs w:val="28"/>
        </w:rPr>
        <w:t xml:space="preserve">, kéo </w:t>
      </w:r>
      <w:r w:rsidR="001D7486" w:rsidRPr="00247D25">
        <w:rPr>
          <w:szCs w:val="28"/>
        </w:rPr>
        <w:t>3</w:t>
      </w:r>
      <w:r w:rsidR="002214EB" w:rsidRPr="00247D25">
        <w:rPr>
          <w:szCs w:val="28"/>
        </w:rPr>
        <w:t xml:space="preserve"> hồi còi, mỗi hồi còi dài 20 giây và cách nhau 10 giây</w:t>
      </w:r>
      <w:r w:rsidR="002213B8" w:rsidRPr="00247D25">
        <w:rPr>
          <w:szCs w:val="28"/>
        </w:rPr>
        <w:t>.</w:t>
      </w:r>
    </w:p>
    <w:p w:rsidR="002214EB" w:rsidRPr="00247D25" w:rsidRDefault="00600DD6" w:rsidP="00572FED">
      <w:pPr>
        <w:spacing w:before="120" w:after="0" w:line="240" w:lineRule="auto"/>
        <w:ind w:firstLine="720"/>
        <w:rPr>
          <w:szCs w:val="28"/>
        </w:rPr>
      </w:pPr>
      <w:r w:rsidRPr="00247D25">
        <w:rPr>
          <w:szCs w:val="28"/>
        </w:rPr>
        <w:t>5</w:t>
      </w:r>
      <w:r w:rsidR="002214EB" w:rsidRPr="00247D25">
        <w:rPr>
          <w:szCs w:val="28"/>
        </w:rPr>
        <w:t>. Trước khi xả nước qua tổ máy đầu tiên</w:t>
      </w:r>
      <w:r w:rsidR="00DB65CC" w:rsidRPr="00247D25">
        <w:rPr>
          <w:szCs w:val="28"/>
        </w:rPr>
        <w:t xml:space="preserve"> 15 phút </w:t>
      </w:r>
      <w:r w:rsidR="002214EB" w:rsidRPr="00247D25">
        <w:rPr>
          <w:szCs w:val="28"/>
        </w:rPr>
        <w:t>để phát điện (trừ trường hợp đang xả tràn): Kéo 2 hồi còi, mỗi hồi còi dài 10 giây và cách nhau 10 giây.</w:t>
      </w:r>
    </w:p>
    <w:p w:rsidR="002214EB" w:rsidRPr="00247D25" w:rsidRDefault="00600DD6" w:rsidP="00572FED">
      <w:pPr>
        <w:spacing w:before="120" w:after="0" w:line="240" w:lineRule="auto"/>
        <w:ind w:firstLine="720"/>
        <w:rPr>
          <w:szCs w:val="28"/>
        </w:rPr>
      </w:pPr>
      <w:r w:rsidRPr="00247D25">
        <w:rPr>
          <w:szCs w:val="28"/>
        </w:rPr>
        <w:t>6</w:t>
      </w:r>
      <w:r w:rsidR="002214EB" w:rsidRPr="00247D25">
        <w:rPr>
          <w:szCs w:val="28"/>
        </w:rPr>
        <w:t>. Khi kết thúc xả</w:t>
      </w:r>
      <w:r w:rsidR="00BB2828">
        <w:rPr>
          <w:szCs w:val="28"/>
        </w:rPr>
        <w:t xml:space="preserve"> lũ</w:t>
      </w:r>
      <w:r w:rsidR="002214EB" w:rsidRPr="00247D25">
        <w:rPr>
          <w:szCs w:val="28"/>
        </w:rPr>
        <w:t xml:space="preserve"> thì kéo 1 hồi còi dài 30 giây</w:t>
      </w:r>
      <w:r w:rsidR="00AD7D9A" w:rsidRPr="00247D25">
        <w:rPr>
          <w:szCs w:val="28"/>
        </w:rPr>
        <w:t xml:space="preserve"> (trong quá trình xả lũ, khi mực nước hồ về </w:t>
      </w:r>
      <w:r w:rsidR="008678F8">
        <w:rPr>
          <w:szCs w:val="28"/>
        </w:rPr>
        <w:t>&lt;+47,50m</w:t>
      </w:r>
      <w:r w:rsidR="00AD7D9A" w:rsidRPr="00247D25">
        <w:rPr>
          <w:szCs w:val="28"/>
        </w:rPr>
        <w:t>)</w:t>
      </w:r>
      <w:r w:rsidR="002214EB" w:rsidRPr="00247D25">
        <w:rPr>
          <w:szCs w:val="28"/>
        </w:rPr>
        <w:t>.</w:t>
      </w:r>
    </w:p>
    <w:p w:rsidR="002214EB" w:rsidRDefault="008678F8" w:rsidP="00572FED">
      <w:pPr>
        <w:spacing w:before="120" w:after="0" w:line="240" w:lineRule="auto"/>
        <w:ind w:firstLine="720"/>
        <w:rPr>
          <w:color w:val="000000" w:themeColor="text1"/>
          <w:szCs w:val="28"/>
        </w:rPr>
      </w:pPr>
      <w:r>
        <w:rPr>
          <w:szCs w:val="28"/>
        </w:rPr>
        <w:lastRenderedPageBreak/>
        <w:t>7</w:t>
      </w:r>
      <w:r w:rsidR="002214EB" w:rsidRPr="00247D25">
        <w:rPr>
          <w:szCs w:val="28"/>
        </w:rPr>
        <w:t xml:space="preserve">. Ngoài các hiệu lệnh thông báo theo quy định từ </w:t>
      </w:r>
      <w:r w:rsidR="00A04C19">
        <w:rPr>
          <w:szCs w:val="28"/>
        </w:rPr>
        <w:t>Khoản 1 đến K</w:t>
      </w:r>
      <w:r w:rsidR="002214EB" w:rsidRPr="00247D25">
        <w:rPr>
          <w:szCs w:val="28"/>
        </w:rPr>
        <w:t xml:space="preserve">hoản </w:t>
      </w:r>
      <w:r w:rsidR="002A0037" w:rsidRPr="00247D25">
        <w:rPr>
          <w:szCs w:val="28"/>
        </w:rPr>
        <w:t>6</w:t>
      </w:r>
      <w:r w:rsidR="002214EB" w:rsidRPr="00247D25">
        <w:rPr>
          <w:szCs w:val="28"/>
        </w:rPr>
        <w:t xml:space="preserve"> </w:t>
      </w:r>
      <w:r w:rsidR="002214EB" w:rsidRPr="00C4796F">
        <w:rPr>
          <w:b/>
          <w:szCs w:val="28"/>
        </w:rPr>
        <w:t>Điều</w:t>
      </w:r>
      <w:r w:rsidR="002214EB" w:rsidRPr="00247D25">
        <w:rPr>
          <w:szCs w:val="28"/>
        </w:rPr>
        <w:t xml:space="preserve"> này, </w:t>
      </w:r>
      <w:r w:rsidR="00124467">
        <w:rPr>
          <w:szCs w:val="28"/>
        </w:rPr>
        <w:t>Công ty</w:t>
      </w:r>
      <w:r w:rsidR="000C78B5">
        <w:rPr>
          <w:szCs w:val="28"/>
        </w:rPr>
        <w:t xml:space="preserve"> cổ phần thủy điện Mỹ Sơn</w:t>
      </w:r>
      <w:r w:rsidR="002214EB" w:rsidRPr="00247D25">
        <w:rPr>
          <w:szCs w:val="28"/>
        </w:rPr>
        <w:t>, phải thông báo qua hệ thống cảnh báo được lắp đặt phía hạ d</w:t>
      </w:r>
      <w:r w:rsidR="00A04C19">
        <w:rPr>
          <w:szCs w:val="28"/>
        </w:rPr>
        <w:t>u công trình theo quy định tại K</w:t>
      </w:r>
      <w:r w:rsidR="002214EB" w:rsidRPr="00247D25">
        <w:rPr>
          <w:szCs w:val="28"/>
        </w:rPr>
        <w:t>hoản</w:t>
      </w:r>
      <w:r w:rsidR="0016124F" w:rsidRPr="00247D25">
        <w:rPr>
          <w:szCs w:val="28"/>
        </w:rPr>
        <w:t xml:space="preserve"> 1</w:t>
      </w:r>
      <w:r w:rsidR="00E335C6" w:rsidRPr="00247D25">
        <w:rPr>
          <w:szCs w:val="28"/>
        </w:rPr>
        <w:t>4</w:t>
      </w:r>
      <w:r w:rsidR="0016124F" w:rsidRPr="00247D25">
        <w:rPr>
          <w:szCs w:val="28"/>
        </w:rPr>
        <w:t xml:space="preserve">, </w:t>
      </w:r>
      <w:r w:rsidR="002214EB" w:rsidRPr="00D71B58">
        <w:rPr>
          <w:b/>
          <w:szCs w:val="28"/>
        </w:rPr>
        <w:t>Điều 2</w:t>
      </w:r>
      <w:r w:rsidR="00D71B58" w:rsidRPr="00D71B58">
        <w:rPr>
          <w:b/>
          <w:szCs w:val="28"/>
        </w:rPr>
        <w:t>3</w:t>
      </w:r>
      <w:r w:rsidR="002214EB" w:rsidRPr="00247D25">
        <w:rPr>
          <w:szCs w:val="28"/>
        </w:rPr>
        <w:t xml:space="preserve"> của Quy trình này.</w:t>
      </w:r>
      <w:r w:rsidR="00600DD6" w:rsidRPr="00247D25">
        <w:rPr>
          <w:szCs w:val="28"/>
        </w:rPr>
        <w:t xml:space="preserve"> </w:t>
      </w:r>
      <w:r w:rsidR="00600DD6" w:rsidRPr="00247D25">
        <w:rPr>
          <w:color w:val="000000" w:themeColor="text1"/>
          <w:szCs w:val="28"/>
        </w:rPr>
        <w:t>Các đơn vị, tổ chức cá nhân ở hạ du công trình, khi nhận thông báo xả lũ cần chủ động phòng tránh, hạn chế thiệt hại do lũ lụt gây ra.</w:t>
      </w:r>
    </w:p>
    <w:p w:rsidR="00FD2AB5" w:rsidRPr="00247D25" w:rsidRDefault="00FD2AB5" w:rsidP="00572FED">
      <w:pPr>
        <w:spacing w:before="120" w:after="0" w:line="240" w:lineRule="auto"/>
        <w:ind w:firstLine="720"/>
        <w:rPr>
          <w:szCs w:val="28"/>
        </w:rPr>
      </w:pPr>
      <w:r w:rsidRPr="00D71B58">
        <w:rPr>
          <w:szCs w:val="28"/>
        </w:rPr>
        <w:t xml:space="preserve">8. Các lệnh, ý kiến chỉ đạo, kiến nghị trao đổi có liên quan đến việc vận hành và chống lũ hồ thủy điện Mỹ Sơn phải được thực hiện bằng văn bản, đồng </w:t>
      </w:r>
      <w:r w:rsidRPr="00D71B58">
        <w:rPr>
          <w:szCs w:val="28"/>
          <w:lang w:val="da-DK"/>
        </w:rPr>
        <w:t>thời</w:t>
      </w:r>
      <w:r w:rsidRPr="00D71B58">
        <w:rPr>
          <w:szCs w:val="28"/>
        </w:rPr>
        <w:t xml:space="preserve"> Fax, thông tin trực tiếp qua điện thoại, chuyển văn bản bằng mạng vi tính, sau đó bản gốc được gửi để theo dõi, đối chiếu và lưu hồ sơ quản lý.</w:t>
      </w:r>
    </w:p>
    <w:p w:rsidR="00AD45A8" w:rsidRPr="00F407EA" w:rsidRDefault="00AD45A8" w:rsidP="00572FED">
      <w:pPr>
        <w:spacing w:before="120" w:after="0" w:line="240" w:lineRule="auto"/>
        <w:ind w:firstLine="720"/>
        <w:rPr>
          <w:color w:val="000000" w:themeColor="text1"/>
          <w:szCs w:val="28"/>
        </w:rPr>
      </w:pPr>
      <w:r w:rsidRPr="00D71B58">
        <w:rPr>
          <w:b/>
          <w:color w:val="000000" w:themeColor="text1"/>
          <w:szCs w:val="28"/>
        </w:rPr>
        <w:t>Điều 1</w:t>
      </w:r>
      <w:r w:rsidR="00580260" w:rsidRPr="00D71B58">
        <w:rPr>
          <w:b/>
          <w:color w:val="000000" w:themeColor="text1"/>
          <w:szCs w:val="28"/>
        </w:rPr>
        <w:t>0</w:t>
      </w:r>
      <w:r w:rsidR="00572FED">
        <w:rPr>
          <w:b/>
          <w:color w:val="000000" w:themeColor="text1"/>
          <w:szCs w:val="28"/>
        </w:rPr>
        <w:t xml:space="preserve">. </w:t>
      </w:r>
      <w:r w:rsidRPr="00D71B58">
        <w:rPr>
          <w:color w:val="000000" w:themeColor="text1"/>
          <w:szCs w:val="28"/>
        </w:rPr>
        <w:t>Vận hành công trình đảm bảo xả dòng chảy tối thiểu.</w:t>
      </w:r>
    </w:p>
    <w:p w:rsidR="002B0E6A" w:rsidRDefault="002B0E6A" w:rsidP="00572FED">
      <w:pPr>
        <w:spacing w:before="120" w:after="0" w:line="240" w:lineRule="auto"/>
        <w:ind w:firstLine="720"/>
      </w:pPr>
      <w:r w:rsidRPr="009C5E89">
        <w:rPr>
          <w:color w:val="000000" w:themeColor="text1"/>
          <w:szCs w:val="28"/>
        </w:rPr>
        <w:t>1. Việc vận hành công trình phải đảm bảo xả dòng chảy tối thiểu theo quy định của Giấy phép khai thác</w:t>
      </w:r>
      <w:r w:rsidR="009478A0">
        <w:rPr>
          <w:color w:val="000000" w:themeColor="text1"/>
          <w:szCs w:val="28"/>
        </w:rPr>
        <w:t>,</w:t>
      </w:r>
      <w:r w:rsidRPr="009C5E89">
        <w:rPr>
          <w:color w:val="000000" w:themeColor="text1"/>
          <w:szCs w:val="28"/>
        </w:rPr>
        <w:t xml:space="preserve"> sử dụng nước mặt của công trình được cấp có thẩm quyền cấp phép (Giấy phép số 24/GP-BTNMT ngày 24 tháng 01 năm 2022</w:t>
      </w:r>
      <w:r w:rsidR="009478A0">
        <w:rPr>
          <w:color w:val="000000" w:themeColor="text1"/>
          <w:szCs w:val="28"/>
        </w:rPr>
        <w:t xml:space="preserve"> của Bộ Tài nguyên và Môi trường</w:t>
      </w:r>
      <w:r w:rsidRPr="009C5E89">
        <w:rPr>
          <w:color w:val="000000" w:themeColor="text1"/>
          <w:szCs w:val="28"/>
        </w:rPr>
        <w:t>)</w:t>
      </w:r>
      <w:r>
        <w:rPr>
          <w:color w:val="000000" w:themeColor="text1"/>
          <w:szCs w:val="28"/>
        </w:rPr>
        <w:t xml:space="preserve">. </w:t>
      </w:r>
      <w:r>
        <w:t>Hàng ngày, vận hành công trình thuỷ điện Mỹ Sơn đảm bảo lưu lượng, thời gian xả như</w:t>
      </w:r>
      <w:r>
        <w:rPr>
          <w:spacing w:val="-7"/>
        </w:rPr>
        <w:t xml:space="preserve"> </w:t>
      </w:r>
      <w:r>
        <w:t>sau:</w:t>
      </w:r>
    </w:p>
    <w:p w:rsidR="002B0E6A" w:rsidRDefault="002B0E6A" w:rsidP="00572FED">
      <w:pPr>
        <w:pStyle w:val="ListParagraph"/>
        <w:widowControl w:val="0"/>
        <w:tabs>
          <w:tab w:val="left" w:pos="1826"/>
        </w:tabs>
        <w:autoSpaceDE w:val="0"/>
        <w:autoSpaceDN w:val="0"/>
        <w:spacing w:before="120" w:after="0" w:line="240" w:lineRule="auto"/>
        <w:ind w:left="0" w:firstLine="720"/>
        <w:contextualSpacing w:val="0"/>
      </w:pPr>
      <w:r>
        <w:t>- Xả thường xuyên, liên tục sau đập Mỹ Sơn không nhỏ hơn</w:t>
      </w:r>
      <w:r>
        <w:rPr>
          <w:spacing w:val="-11"/>
        </w:rPr>
        <w:t xml:space="preserve"> </w:t>
      </w:r>
      <w:r>
        <w:t>1,56m</w:t>
      </w:r>
      <w:r>
        <w:rPr>
          <w:vertAlign w:val="superscript"/>
        </w:rPr>
        <w:t>3</w:t>
      </w:r>
      <w:r>
        <w:t>/s;</w:t>
      </w:r>
    </w:p>
    <w:p w:rsidR="00067ECF" w:rsidRDefault="002B0E6A" w:rsidP="00572FED">
      <w:pPr>
        <w:spacing w:before="120" w:after="0" w:line="240" w:lineRule="auto"/>
        <w:ind w:firstLine="720"/>
      </w:pPr>
      <w:r>
        <w:t>- Tổng lưu lượng xả trung bình ngày sau công trình không nhỏ hơn 20m</w:t>
      </w:r>
      <w:r>
        <w:rPr>
          <w:vertAlign w:val="superscript"/>
        </w:rPr>
        <w:t>3</w:t>
      </w:r>
      <w:r>
        <w:t>/s với thời gian chạy máy không ít hơn 16 giờ/ngày. Đồng thời đảm bảo lưu lượng xả không nhỏ hơn 17m</w:t>
      </w:r>
      <w:r>
        <w:rPr>
          <w:vertAlign w:val="superscript"/>
        </w:rPr>
        <w:t>3</w:t>
      </w:r>
      <w:r>
        <w:t>/s trong khoảng thời gian từ 6h đến</w:t>
      </w:r>
      <w:r>
        <w:rPr>
          <w:spacing w:val="-6"/>
        </w:rPr>
        <w:t xml:space="preserve"> </w:t>
      </w:r>
      <w:r>
        <w:t>18h.</w:t>
      </w:r>
    </w:p>
    <w:p w:rsidR="00AD45A8" w:rsidRPr="00247D25" w:rsidRDefault="00AD45A8" w:rsidP="00572FED">
      <w:pPr>
        <w:spacing w:before="120" w:after="0" w:line="240" w:lineRule="auto"/>
        <w:ind w:firstLine="720"/>
        <w:rPr>
          <w:szCs w:val="28"/>
        </w:rPr>
      </w:pPr>
      <w:r w:rsidRPr="00247D25">
        <w:rPr>
          <w:szCs w:val="28"/>
        </w:rPr>
        <w:t xml:space="preserve">2. Nguyên tắc vận hành: Vận hành duy trì dòng chảy tối thiểu công trình thủy điện </w:t>
      </w:r>
      <w:r w:rsidR="002A63EE">
        <w:rPr>
          <w:szCs w:val="28"/>
        </w:rPr>
        <w:t>Mỹ Sơn</w:t>
      </w:r>
      <w:r w:rsidRPr="00247D25">
        <w:rPr>
          <w:szCs w:val="28"/>
        </w:rPr>
        <w:t xml:space="preserve"> thông qua </w:t>
      </w:r>
      <w:r w:rsidR="006A1430" w:rsidRPr="00247D25">
        <w:rPr>
          <w:szCs w:val="28"/>
        </w:rPr>
        <w:t>cống xả dòng chảy tối thiểu</w:t>
      </w:r>
      <w:r w:rsidR="004321BA" w:rsidRPr="00247D25">
        <w:rPr>
          <w:szCs w:val="28"/>
        </w:rPr>
        <w:t>, đường kính D</w:t>
      </w:r>
      <w:r w:rsidR="00F407EA">
        <w:rPr>
          <w:szCs w:val="28"/>
        </w:rPr>
        <w:t>=60</w:t>
      </w:r>
      <w:r w:rsidR="004321BA" w:rsidRPr="00247D25">
        <w:rPr>
          <w:szCs w:val="28"/>
        </w:rPr>
        <w:t>0</w:t>
      </w:r>
      <w:r w:rsidR="00F407EA">
        <w:rPr>
          <w:szCs w:val="28"/>
        </w:rPr>
        <w:t>mm</w:t>
      </w:r>
      <w:r w:rsidR="004321BA" w:rsidRPr="00247D25">
        <w:rPr>
          <w:szCs w:val="28"/>
        </w:rPr>
        <w:t xml:space="preserve">, </w:t>
      </w:r>
      <w:r w:rsidR="00F407EA">
        <w:rPr>
          <w:szCs w:val="28"/>
        </w:rPr>
        <w:t>đáy</w:t>
      </w:r>
      <w:r w:rsidR="004321BA" w:rsidRPr="00247D25">
        <w:rPr>
          <w:szCs w:val="28"/>
        </w:rPr>
        <w:t xml:space="preserve"> cống ở +</w:t>
      </w:r>
      <w:r w:rsidR="00F407EA">
        <w:rPr>
          <w:szCs w:val="28"/>
        </w:rPr>
        <w:t>42,0</w:t>
      </w:r>
      <w:r w:rsidR="004321BA" w:rsidRPr="00247D25">
        <w:rPr>
          <w:szCs w:val="28"/>
        </w:rPr>
        <w:t>m, đặt ở vai trái đập</w:t>
      </w:r>
      <w:r w:rsidRPr="00247D25">
        <w:rPr>
          <w:szCs w:val="28"/>
        </w:rPr>
        <w:t>.</w:t>
      </w:r>
    </w:p>
    <w:p w:rsidR="004321BA" w:rsidRPr="00247D25" w:rsidRDefault="0069240A" w:rsidP="0033790B">
      <w:pPr>
        <w:spacing w:before="0" w:after="0" w:line="240" w:lineRule="auto"/>
        <w:jc w:val="center"/>
        <w:rPr>
          <w:b/>
          <w:szCs w:val="28"/>
        </w:rPr>
      </w:pPr>
      <w:bookmarkStart w:id="2" w:name="_Toc46845536"/>
      <w:r w:rsidRPr="00247D25">
        <w:rPr>
          <w:szCs w:val="28"/>
        </w:rPr>
        <w:br/>
      </w:r>
      <w:r w:rsidR="004321BA" w:rsidRPr="00247D25">
        <w:rPr>
          <w:b/>
          <w:szCs w:val="28"/>
        </w:rPr>
        <w:t>CHƯƠNG II</w:t>
      </w:r>
    </w:p>
    <w:p w:rsidR="002214EB" w:rsidRDefault="002214EB" w:rsidP="0033790B">
      <w:pPr>
        <w:spacing w:before="0" w:after="0" w:line="240" w:lineRule="auto"/>
        <w:jc w:val="center"/>
        <w:rPr>
          <w:b/>
          <w:szCs w:val="28"/>
        </w:rPr>
      </w:pPr>
      <w:r w:rsidRPr="00247D25">
        <w:rPr>
          <w:b/>
          <w:szCs w:val="28"/>
        </w:rPr>
        <w:t>VẬN HÀNH HỒ CHỨA TRONG MÙA LŨ</w:t>
      </w:r>
      <w:bookmarkEnd w:id="2"/>
    </w:p>
    <w:p w:rsidR="0033790B" w:rsidRPr="00247D25" w:rsidRDefault="0033790B" w:rsidP="0033790B">
      <w:pPr>
        <w:spacing w:before="0" w:after="0" w:line="240" w:lineRule="auto"/>
        <w:jc w:val="center"/>
        <w:rPr>
          <w:b/>
          <w:szCs w:val="28"/>
        </w:rPr>
      </w:pPr>
    </w:p>
    <w:p w:rsidR="00580260" w:rsidRPr="00BF599B" w:rsidRDefault="002214EB" w:rsidP="00572FED">
      <w:pPr>
        <w:spacing w:before="120" w:after="0" w:line="240" w:lineRule="auto"/>
        <w:ind w:firstLine="720"/>
        <w:rPr>
          <w:color w:val="000000" w:themeColor="text1"/>
          <w:szCs w:val="28"/>
        </w:rPr>
      </w:pPr>
      <w:r w:rsidRPr="007B7A49">
        <w:rPr>
          <w:b/>
          <w:szCs w:val="28"/>
        </w:rPr>
        <w:t>Điều 1</w:t>
      </w:r>
      <w:r w:rsidR="00580260" w:rsidRPr="007B7A49">
        <w:rPr>
          <w:b/>
          <w:szCs w:val="28"/>
        </w:rPr>
        <w:t>1</w:t>
      </w:r>
      <w:r w:rsidR="00572FED">
        <w:rPr>
          <w:b/>
          <w:szCs w:val="28"/>
        </w:rPr>
        <w:t>.</w:t>
      </w:r>
      <w:r w:rsidRPr="007B7A49">
        <w:rPr>
          <w:szCs w:val="28"/>
        </w:rPr>
        <w:t xml:space="preserve"> </w:t>
      </w:r>
      <w:r w:rsidR="00580260" w:rsidRPr="007B7A49">
        <w:rPr>
          <w:color w:val="000000" w:themeColor="text1"/>
          <w:szCs w:val="28"/>
          <w:lang w:val="vi-VN"/>
        </w:rPr>
        <w:t>Quy định về mực nước trước lũ, đón lũ</w:t>
      </w:r>
      <w:r w:rsidR="00BF599B">
        <w:rPr>
          <w:color w:val="000000" w:themeColor="text1"/>
          <w:szCs w:val="28"/>
        </w:rPr>
        <w:t>.</w:t>
      </w:r>
    </w:p>
    <w:p w:rsidR="00600DD6" w:rsidRPr="00247D25" w:rsidRDefault="00783140" w:rsidP="00572FED">
      <w:pPr>
        <w:spacing w:before="120" w:after="0" w:line="240" w:lineRule="auto"/>
        <w:ind w:firstLine="720"/>
        <w:rPr>
          <w:szCs w:val="28"/>
        </w:rPr>
      </w:pPr>
      <w:r>
        <w:rPr>
          <w:color w:val="000000" w:themeColor="text1"/>
          <w:szCs w:val="28"/>
        </w:rPr>
        <w:t>Hồ thủy điện Mỹ Sơn</w:t>
      </w:r>
      <w:r w:rsidR="007A2EA2">
        <w:rPr>
          <w:color w:val="000000" w:themeColor="text1"/>
          <w:szCs w:val="28"/>
        </w:rPr>
        <w:t xml:space="preserve"> là hồ điều tiết ngày đêm, </w:t>
      </w:r>
      <w:r>
        <w:rPr>
          <w:color w:val="000000" w:themeColor="text1"/>
          <w:szCs w:val="28"/>
        </w:rPr>
        <w:t>tràn xả lũ là tràn tự do (Tràn Piano), c</w:t>
      </w:r>
      <w:r w:rsidR="00600DD6" w:rsidRPr="00247D25">
        <w:rPr>
          <w:szCs w:val="28"/>
        </w:rPr>
        <w:t xml:space="preserve">ao trình mực nước hồ trước lũ của hồ thủy điện </w:t>
      </w:r>
      <w:r w:rsidR="002A63EE">
        <w:rPr>
          <w:szCs w:val="28"/>
        </w:rPr>
        <w:t>Mỹ Sơn</w:t>
      </w:r>
      <w:r w:rsidR="00600DD6" w:rsidRPr="00247D25">
        <w:rPr>
          <w:szCs w:val="28"/>
        </w:rPr>
        <w:t xml:space="preserve"> là ở MNDBT (+</w:t>
      </w:r>
      <w:r w:rsidR="00275B12">
        <w:rPr>
          <w:szCs w:val="28"/>
        </w:rPr>
        <w:t>47,</w:t>
      </w:r>
      <w:r w:rsidR="004321BA" w:rsidRPr="00247D25">
        <w:rPr>
          <w:szCs w:val="28"/>
        </w:rPr>
        <w:t>5</w:t>
      </w:r>
      <w:r w:rsidR="00600DD6" w:rsidRPr="00247D25">
        <w:rPr>
          <w:szCs w:val="28"/>
        </w:rPr>
        <w:t>0m).</w:t>
      </w:r>
    </w:p>
    <w:p w:rsidR="00580260" w:rsidRPr="00BF599B" w:rsidRDefault="00580260" w:rsidP="00572FED">
      <w:pPr>
        <w:spacing w:before="120" w:after="0" w:line="240" w:lineRule="auto"/>
        <w:ind w:firstLine="720"/>
        <w:rPr>
          <w:szCs w:val="28"/>
        </w:rPr>
      </w:pPr>
      <w:r w:rsidRPr="007B7A49">
        <w:rPr>
          <w:b/>
          <w:szCs w:val="28"/>
        </w:rPr>
        <w:t>Điều 12</w:t>
      </w:r>
      <w:r w:rsidR="00572FED">
        <w:rPr>
          <w:b/>
          <w:szCs w:val="28"/>
        </w:rPr>
        <w:t>.</w:t>
      </w:r>
      <w:r w:rsidRPr="007B7A49">
        <w:rPr>
          <w:szCs w:val="28"/>
        </w:rPr>
        <w:t xml:space="preserve"> </w:t>
      </w:r>
      <w:r w:rsidRPr="007B7A49">
        <w:rPr>
          <w:szCs w:val="28"/>
          <w:lang w:val="vi-VN"/>
        </w:rPr>
        <w:t>Nguyên tắc vận hành hồ trong mùa lũ</w:t>
      </w:r>
      <w:r w:rsidR="00BF599B">
        <w:rPr>
          <w:szCs w:val="28"/>
        </w:rPr>
        <w:t>.</w:t>
      </w:r>
    </w:p>
    <w:p w:rsidR="002214EB" w:rsidRPr="00247D25" w:rsidRDefault="00580260" w:rsidP="00572FED">
      <w:pPr>
        <w:spacing w:before="120" w:after="0" w:line="240" w:lineRule="auto"/>
        <w:ind w:firstLine="720"/>
        <w:rPr>
          <w:szCs w:val="28"/>
        </w:rPr>
      </w:pPr>
      <w:r>
        <w:rPr>
          <w:szCs w:val="28"/>
        </w:rPr>
        <w:t>1.</w:t>
      </w:r>
      <w:r w:rsidR="003B5D5D" w:rsidRPr="00247D25">
        <w:rPr>
          <w:szCs w:val="28"/>
        </w:rPr>
        <w:t xml:space="preserve"> Lưu lượng vào hồ phải được ưu tiên phát điện với công suất tối đa, phần lưu </w:t>
      </w:r>
      <w:r w:rsidR="0071573F" w:rsidRPr="00247D25">
        <w:rPr>
          <w:szCs w:val="28"/>
        </w:rPr>
        <w:t>lượng lũ còn lạ</w:t>
      </w:r>
      <w:r w:rsidR="00F51724" w:rsidRPr="00247D25">
        <w:rPr>
          <w:szCs w:val="28"/>
        </w:rPr>
        <w:t xml:space="preserve">i tự xả qua tràn tự do khi mực </w:t>
      </w:r>
      <w:r w:rsidR="0071573F" w:rsidRPr="00247D25">
        <w:rPr>
          <w:szCs w:val="28"/>
        </w:rPr>
        <w:t>n</w:t>
      </w:r>
      <w:r w:rsidR="00F51724" w:rsidRPr="00247D25">
        <w:rPr>
          <w:szCs w:val="28"/>
        </w:rPr>
        <w:t>ước hồ &gt;+</w:t>
      </w:r>
      <w:r w:rsidR="00275B12">
        <w:rPr>
          <w:szCs w:val="28"/>
        </w:rPr>
        <w:t>47,5</w:t>
      </w:r>
      <w:r w:rsidR="00F51724" w:rsidRPr="00247D25">
        <w:rPr>
          <w:szCs w:val="28"/>
        </w:rPr>
        <w:t>0m</w:t>
      </w:r>
      <w:r w:rsidR="001B225F" w:rsidRPr="00247D25">
        <w:rPr>
          <w:szCs w:val="28"/>
        </w:rPr>
        <w:t>.</w:t>
      </w:r>
    </w:p>
    <w:p w:rsidR="00F51724" w:rsidRPr="00247D25" w:rsidRDefault="00580260" w:rsidP="00572FED">
      <w:pPr>
        <w:spacing w:before="120" w:after="0" w:line="240" w:lineRule="auto"/>
        <w:ind w:firstLine="720"/>
        <w:rPr>
          <w:szCs w:val="28"/>
        </w:rPr>
      </w:pPr>
      <w:r>
        <w:rPr>
          <w:szCs w:val="28"/>
        </w:rPr>
        <w:t>2.</w:t>
      </w:r>
      <w:r w:rsidR="00600DD6" w:rsidRPr="00247D25">
        <w:rPr>
          <w:szCs w:val="28"/>
        </w:rPr>
        <w:t xml:space="preserve"> </w:t>
      </w:r>
      <w:r w:rsidR="002214EB" w:rsidRPr="00247D25">
        <w:rPr>
          <w:szCs w:val="28"/>
        </w:rPr>
        <w:t xml:space="preserve"> </w:t>
      </w:r>
      <w:r w:rsidR="00F51724" w:rsidRPr="00247D25">
        <w:rPr>
          <w:szCs w:val="28"/>
        </w:rPr>
        <w:t>Khi mực nước hồ vượt MNLTK ≥+</w:t>
      </w:r>
      <w:r w:rsidR="00BA58AD">
        <w:rPr>
          <w:szCs w:val="28"/>
        </w:rPr>
        <w:t>4</w:t>
      </w:r>
      <w:r w:rsidR="005F0C08">
        <w:rPr>
          <w:szCs w:val="28"/>
        </w:rPr>
        <w:t>9</w:t>
      </w:r>
      <w:r w:rsidR="00BA58AD">
        <w:rPr>
          <w:szCs w:val="28"/>
        </w:rPr>
        <w:t>,</w:t>
      </w:r>
      <w:r w:rsidR="005F0C08">
        <w:rPr>
          <w:szCs w:val="28"/>
        </w:rPr>
        <w:t>38</w:t>
      </w:r>
      <w:r w:rsidR="00F51724" w:rsidRPr="00247D25">
        <w:rPr>
          <w:szCs w:val="28"/>
        </w:rPr>
        <w:t xml:space="preserve">m và </w:t>
      </w:r>
      <w:r w:rsidR="00CF5F73" w:rsidRPr="00247D25">
        <w:rPr>
          <w:szCs w:val="28"/>
        </w:rPr>
        <w:t>đang tăng</w:t>
      </w:r>
      <w:r w:rsidR="00F51724" w:rsidRPr="00247D25">
        <w:rPr>
          <w:szCs w:val="28"/>
        </w:rPr>
        <w:t xml:space="preserve">, Giám đốc </w:t>
      </w:r>
      <w:r w:rsidR="00634127">
        <w:rPr>
          <w:szCs w:val="28"/>
        </w:rPr>
        <w:t>c</w:t>
      </w:r>
      <w:r w:rsidR="00124467">
        <w:rPr>
          <w:szCs w:val="28"/>
        </w:rPr>
        <w:t>ông ty</w:t>
      </w:r>
      <w:r w:rsidR="000C78B5">
        <w:rPr>
          <w:szCs w:val="28"/>
        </w:rPr>
        <w:t xml:space="preserve"> cổ phần thủy điện Mỹ Sơn</w:t>
      </w:r>
      <w:r w:rsidR="00F51724" w:rsidRPr="00247D25">
        <w:rPr>
          <w:szCs w:val="28"/>
        </w:rPr>
        <w:t xml:space="preserve"> triển khai ngay các biện pháp đảm bảo an toàn công trình (Phương án ứng phó khẩn cấp), đồng thời báo cáo về UBND tỉnh </w:t>
      </w:r>
      <w:r w:rsidR="0095160D">
        <w:rPr>
          <w:szCs w:val="28"/>
        </w:rPr>
        <w:t>Ninh Thuận</w:t>
      </w:r>
      <w:r w:rsidR="00F51724" w:rsidRPr="00247D25">
        <w:rPr>
          <w:szCs w:val="28"/>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F51724" w:rsidRPr="00247D25">
        <w:rPr>
          <w:szCs w:val="28"/>
          <w:lang w:val="nl-NL"/>
        </w:rPr>
        <w:t xml:space="preserve">tỉnh </w:t>
      </w:r>
      <w:r w:rsidR="0095160D">
        <w:rPr>
          <w:szCs w:val="28"/>
          <w:lang w:val="nl-NL"/>
        </w:rPr>
        <w:t>Ninh Thuận</w:t>
      </w:r>
      <w:r w:rsidR="00F51724" w:rsidRPr="00247D25">
        <w:rPr>
          <w:szCs w:val="28"/>
          <w:lang w:val="nl-NL"/>
        </w:rPr>
        <w:t xml:space="preserve"> và các đơn vị có liên quan (</w:t>
      </w:r>
      <w:r w:rsidR="00F51724" w:rsidRPr="00247D25">
        <w:rPr>
          <w:szCs w:val="28"/>
          <w:lang w:val="da-DK"/>
        </w:rPr>
        <w:t xml:space="preserve">UBND huyện </w:t>
      </w:r>
      <w:r w:rsidR="00275B12">
        <w:rPr>
          <w:szCs w:val="28"/>
          <w:lang w:val="da-DK"/>
        </w:rPr>
        <w:t>Ninh Sơn</w:t>
      </w:r>
      <w:r w:rsidR="00F51724" w:rsidRPr="00247D25">
        <w:rPr>
          <w:szCs w:val="28"/>
          <w:lang w:val="da-DK"/>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F51724" w:rsidRPr="00247D25">
        <w:rPr>
          <w:szCs w:val="28"/>
          <w:lang w:val="da-DK"/>
        </w:rPr>
        <w:t xml:space="preserve">huyện </w:t>
      </w:r>
      <w:r w:rsidR="00275B12">
        <w:rPr>
          <w:szCs w:val="28"/>
          <w:lang w:val="da-DK"/>
        </w:rPr>
        <w:t>Ninh Sơn</w:t>
      </w:r>
      <w:r w:rsidR="00F51724" w:rsidRPr="00247D25">
        <w:rPr>
          <w:szCs w:val="28"/>
          <w:lang w:val="da-DK"/>
        </w:rPr>
        <w:t>) triển khai phương án ứng phó khẩn cấp, đảm bảo an toàn cho người và tài sản nhân dân ở vùng hạ du</w:t>
      </w:r>
      <w:r w:rsidR="001B225F" w:rsidRPr="00247D25">
        <w:rPr>
          <w:szCs w:val="28"/>
          <w:lang w:val="da-DK"/>
        </w:rPr>
        <w:t>.</w:t>
      </w:r>
    </w:p>
    <w:p w:rsidR="002214EB" w:rsidRPr="00247D25" w:rsidRDefault="00580260" w:rsidP="00572FED">
      <w:pPr>
        <w:spacing w:before="120" w:after="0" w:line="240" w:lineRule="auto"/>
        <w:ind w:firstLine="720"/>
        <w:rPr>
          <w:szCs w:val="28"/>
        </w:rPr>
      </w:pPr>
      <w:r w:rsidRPr="00BF599B">
        <w:rPr>
          <w:szCs w:val="28"/>
        </w:rPr>
        <w:lastRenderedPageBreak/>
        <w:t>3.</w:t>
      </w:r>
      <w:r w:rsidR="002214EB" w:rsidRPr="00BF599B">
        <w:rPr>
          <w:szCs w:val="28"/>
        </w:rPr>
        <w:t xml:space="preserve"> Hiệu lệnh thông báo xả nước thực hiện theo quy định tại </w:t>
      </w:r>
      <w:r w:rsidR="002214EB" w:rsidRPr="00BF599B">
        <w:rPr>
          <w:b/>
          <w:szCs w:val="28"/>
        </w:rPr>
        <w:t xml:space="preserve">Điều </w:t>
      </w:r>
      <w:r w:rsidRPr="00BF599B">
        <w:rPr>
          <w:b/>
          <w:szCs w:val="28"/>
        </w:rPr>
        <w:t>9</w:t>
      </w:r>
      <w:r w:rsidR="002214EB" w:rsidRPr="00BF599B">
        <w:rPr>
          <w:szCs w:val="28"/>
        </w:rPr>
        <w:t xml:space="preserve"> của Quy trình này.</w:t>
      </w:r>
    </w:p>
    <w:p w:rsidR="00580260" w:rsidRPr="00247D25" w:rsidRDefault="00580260" w:rsidP="00572FED">
      <w:pPr>
        <w:spacing w:before="120" w:after="0" w:line="240" w:lineRule="auto"/>
        <w:ind w:firstLine="720"/>
        <w:rPr>
          <w:szCs w:val="28"/>
        </w:rPr>
      </w:pPr>
      <w:r w:rsidRPr="00247D25">
        <w:rPr>
          <w:b/>
          <w:szCs w:val="28"/>
        </w:rPr>
        <w:t>Điều 13</w:t>
      </w:r>
      <w:r w:rsidR="00572FED">
        <w:rPr>
          <w:b/>
          <w:szCs w:val="28"/>
        </w:rPr>
        <w:t>.</w:t>
      </w:r>
      <w:r w:rsidRPr="00247D25">
        <w:rPr>
          <w:szCs w:val="28"/>
        </w:rPr>
        <w:t xml:space="preserve"> </w:t>
      </w:r>
      <w:r w:rsidRPr="00580260">
        <w:rPr>
          <w:szCs w:val="28"/>
          <w:lang w:val="vi-VN"/>
        </w:rPr>
        <w:t>Vận hành hồ chứa tham gia cắt/giảm lũ cho hạ du, phát điện</w:t>
      </w:r>
      <w:r w:rsidRPr="00247D25">
        <w:rPr>
          <w:szCs w:val="28"/>
          <w:lang w:val="vi-VN"/>
        </w:rPr>
        <w:t xml:space="preserve">. </w:t>
      </w:r>
    </w:p>
    <w:p w:rsidR="00580260" w:rsidRDefault="00783140" w:rsidP="00572FED">
      <w:pPr>
        <w:spacing w:before="120" w:after="0" w:line="240" w:lineRule="auto"/>
        <w:ind w:firstLine="720"/>
        <w:rPr>
          <w:b/>
          <w:szCs w:val="28"/>
        </w:rPr>
      </w:pPr>
      <w:r>
        <w:rPr>
          <w:szCs w:val="28"/>
        </w:rPr>
        <w:t>Hồ điều tiết ngày đêm, hồ không có nhiệm vụ tham gia cắt giảm lũ cho hạ du, khi có lũ</w:t>
      </w:r>
      <w:r w:rsidRPr="00247D25">
        <w:rPr>
          <w:szCs w:val="28"/>
          <w:lang w:val="nl-NL"/>
        </w:rPr>
        <w:t xml:space="preserve"> ưu tiên sử dụng để phát công suất tối đa của nhà máy thủy điện, phần còn lại xả qua đập tràn tự do</w:t>
      </w:r>
      <w:r w:rsidR="001D4678">
        <w:rPr>
          <w:szCs w:val="28"/>
          <w:lang w:val="nl-NL"/>
        </w:rPr>
        <w:t>.</w:t>
      </w:r>
      <w:r w:rsidRPr="00247D25">
        <w:rPr>
          <w:szCs w:val="28"/>
          <w:lang w:val="nl-NL"/>
        </w:rPr>
        <w:t xml:space="preserve"> </w:t>
      </w:r>
    </w:p>
    <w:p w:rsidR="002214EB" w:rsidRPr="00247D25" w:rsidRDefault="002214EB" w:rsidP="00572FED">
      <w:pPr>
        <w:spacing w:before="120" w:after="0" w:line="240" w:lineRule="auto"/>
        <w:ind w:firstLine="720"/>
        <w:rPr>
          <w:szCs w:val="28"/>
        </w:rPr>
      </w:pPr>
      <w:r w:rsidRPr="00247D25">
        <w:rPr>
          <w:b/>
          <w:szCs w:val="28"/>
        </w:rPr>
        <w:t>Điều 1</w:t>
      </w:r>
      <w:r w:rsidR="00580260">
        <w:rPr>
          <w:b/>
          <w:szCs w:val="28"/>
        </w:rPr>
        <w:t>4</w:t>
      </w:r>
      <w:r w:rsidR="00572FED">
        <w:rPr>
          <w:b/>
          <w:szCs w:val="28"/>
        </w:rPr>
        <w:t>.</w:t>
      </w:r>
      <w:r w:rsidRPr="00247D25">
        <w:rPr>
          <w:szCs w:val="28"/>
        </w:rPr>
        <w:t xml:space="preserve"> Vận hành</w:t>
      </w:r>
      <w:r w:rsidR="006262CA" w:rsidRPr="00247D25">
        <w:rPr>
          <w:szCs w:val="28"/>
        </w:rPr>
        <w:t xml:space="preserve"> hồ chứa</w:t>
      </w:r>
      <w:r w:rsidRPr="00247D25">
        <w:rPr>
          <w:szCs w:val="28"/>
        </w:rPr>
        <w:t xml:space="preserve"> đảm bảo an toàn công trình</w:t>
      </w:r>
      <w:r w:rsidRPr="00247D25">
        <w:rPr>
          <w:szCs w:val="28"/>
          <w:lang w:val="vi-VN"/>
        </w:rPr>
        <w:t xml:space="preserve">. </w:t>
      </w:r>
    </w:p>
    <w:p w:rsidR="002214EB" w:rsidRPr="00247D25" w:rsidRDefault="002214EB" w:rsidP="00572FED">
      <w:pPr>
        <w:spacing w:before="120" w:after="0" w:line="240" w:lineRule="auto"/>
        <w:ind w:firstLine="720"/>
        <w:rPr>
          <w:szCs w:val="28"/>
        </w:rPr>
      </w:pPr>
      <w:r w:rsidRPr="00247D25">
        <w:rPr>
          <w:szCs w:val="28"/>
        </w:rPr>
        <w:t xml:space="preserve">1. Nguyên tắc cơ bản: </w:t>
      </w:r>
      <w:r w:rsidR="00DB65CC" w:rsidRPr="00247D25">
        <w:rPr>
          <w:szCs w:val="28"/>
          <w:lang w:val="nl-NL"/>
        </w:rPr>
        <w:t xml:space="preserve">Lưu lượng lũ vào hồ được ưu tiên sử dụng để phát công suất tối đa của nhà máy thủy điện, phần còn lại xả qua đập tràn tự do khi mực nước hồ vượt quá </w:t>
      </w:r>
      <w:r w:rsidR="00BF599B">
        <w:rPr>
          <w:szCs w:val="28"/>
          <w:lang w:val="nl-NL"/>
        </w:rPr>
        <w:t>MNDBT</w:t>
      </w:r>
      <w:r w:rsidR="00DB65CC" w:rsidRPr="00247D25">
        <w:rPr>
          <w:szCs w:val="28"/>
          <w:lang w:val="nl-NL"/>
        </w:rPr>
        <w:t xml:space="preserve"> </w:t>
      </w:r>
      <w:r w:rsidR="00DB65CC" w:rsidRPr="00247D25">
        <w:rPr>
          <w:szCs w:val="28"/>
        </w:rPr>
        <w:t>(+</w:t>
      </w:r>
      <w:r w:rsidR="00275B12">
        <w:rPr>
          <w:szCs w:val="28"/>
        </w:rPr>
        <w:t>47,5</w:t>
      </w:r>
      <w:r w:rsidR="00DB65CC" w:rsidRPr="00247D25">
        <w:rPr>
          <w:szCs w:val="28"/>
        </w:rPr>
        <w:t>0m)</w:t>
      </w:r>
      <w:r w:rsidRPr="00247D25">
        <w:rPr>
          <w:szCs w:val="28"/>
        </w:rPr>
        <w:t xml:space="preserve">.   </w:t>
      </w:r>
    </w:p>
    <w:p w:rsidR="002214EB" w:rsidRPr="00247D25" w:rsidRDefault="006A56EE" w:rsidP="00572FED">
      <w:pPr>
        <w:spacing w:before="120" w:after="0" w:line="240" w:lineRule="auto"/>
        <w:ind w:firstLine="720"/>
        <w:rPr>
          <w:szCs w:val="28"/>
        </w:rPr>
      </w:pPr>
      <w:r w:rsidRPr="00247D25">
        <w:rPr>
          <w:szCs w:val="28"/>
        </w:rPr>
        <w:t>2</w:t>
      </w:r>
      <w:r w:rsidR="002214EB" w:rsidRPr="00247D25">
        <w:rPr>
          <w:szCs w:val="28"/>
        </w:rPr>
        <w:t>. Trường hợp đập hoặc thiết bị của công trình hư hỏng hoặc gặp sự cố ảnh hưởng đến việc vận hành,</w:t>
      </w:r>
      <w:r w:rsidR="0034245E" w:rsidRPr="00247D25">
        <w:rPr>
          <w:szCs w:val="28"/>
        </w:rPr>
        <w:t xml:space="preserve"> hoặc trường hợp khẩn cấp MNH&gt;+</w:t>
      </w:r>
      <w:r w:rsidR="005F0C08">
        <w:rPr>
          <w:szCs w:val="28"/>
        </w:rPr>
        <w:t>49,</w:t>
      </w:r>
      <w:r w:rsidR="00790974">
        <w:rPr>
          <w:szCs w:val="28"/>
        </w:rPr>
        <w:t>38</w:t>
      </w:r>
      <w:r w:rsidR="0034245E" w:rsidRPr="00247D25">
        <w:rPr>
          <w:szCs w:val="28"/>
        </w:rPr>
        <w:t>m mà vẫn lưu lượng về hồ vẫn tăng</w:t>
      </w:r>
      <w:r w:rsidR="00067545" w:rsidRPr="00247D25">
        <w:rPr>
          <w:szCs w:val="28"/>
        </w:rPr>
        <w:t xml:space="preserve"> (Trường hợp khẩn cấp)</w:t>
      </w:r>
      <w:r w:rsidR="002214EB" w:rsidRPr="00247D25">
        <w:rPr>
          <w:szCs w:val="28"/>
        </w:rPr>
        <w:t xml:space="preserve">, </w:t>
      </w:r>
      <w:r w:rsidR="00124467">
        <w:rPr>
          <w:szCs w:val="28"/>
        </w:rPr>
        <w:t xml:space="preserve">Công ty </w:t>
      </w:r>
      <w:r w:rsidR="0033790B">
        <w:rPr>
          <w:szCs w:val="28"/>
        </w:rPr>
        <w:t>c</w:t>
      </w:r>
      <w:r w:rsidR="005F0C08">
        <w:rPr>
          <w:szCs w:val="28"/>
        </w:rPr>
        <w:t>ổ phần</w:t>
      </w:r>
      <w:r w:rsidR="0033790B">
        <w:rPr>
          <w:szCs w:val="28"/>
        </w:rPr>
        <w:t xml:space="preserve"> t</w:t>
      </w:r>
      <w:r w:rsidR="00124467">
        <w:rPr>
          <w:szCs w:val="28"/>
        </w:rPr>
        <w:t>hủy điện Mỹ Sơn</w:t>
      </w:r>
      <w:r w:rsidR="002214EB" w:rsidRPr="00247D25">
        <w:rPr>
          <w:szCs w:val="28"/>
        </w:rPr>
        <w:t xml:space="preserve"> phải </w:t>
      </w:r>
      <w:r w:rsidR="005509FE" w:rsidRPr="00247D25">
        <w:rPr>
          <w:szCs w:val="28"/>
        </w:rPr>
        <w:t>báo cáo</w:t>
      </w:r>
      <w:r w:rsidR="00067545" w:rsidRPr="00247D25">
        <w:rPr>
          <w:szCs w:val="28"/>
        </w:rPr>
        <w:t xml:space="preserve"> ngay</w:t>
      </w:r>
      <w:r w:rsidR="005509FE" w:rsidRPr="00247D25">
        <w:rPr>
          <w:szCs w:val="28"/>
        </w:rPr>
        <w:t xml:space="preserve"> UBND tỉnh </w:t>
      </w:r>
      <w:r w:rsidR="0095160D">
        <w:rPr>
          <w:szCs w:val="28"/>
        </w:rPr>
        <w:t>Ninh Thuận</w:t>
      </w:r>
      <w:r w:rsidR="00397718" w:rsidRPr="00247D25">
        <w:rPr>
          <w:szCs w:val="28"/>
        </w:rPr>
        <w:t xml:space="preserve"> quyết định phương án</w:t>
      </w:r>
      <w:r w:rsidR="00067545" w:rsidRPr="00247D25">
        <w:rPr>
          <w:szCs w:val="28"/>
        </w:rPr>
        <w:t xml:space="preserve"> ứng phó khẩn cấp</w:t>
      </w:r>
      <w:r w:rsidR="005509FE" w:rsidRPr="00247D25">
        <w:rPr>
          <w:szCs w:val="28"/>
        </w:rPr>
        <w:t>,</w:t>
      </w:r>
      <w:r w:rsidR="00397718" w:rsidRPr="00247D25">
        <w:rPr>
          <w:szCs w:val="28"/>
        </w:rPr>
        <w:t xml:space="preserve"> đồng thời báo cáo</w:t>
      </w:r>
      <w:r w:rsidR="005509FE" w:rsidRPr="00247D25">
        <w:rPr>
          <w:szCs w:val="28"/>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5509FE" w:rsidRPr="00247D25">
        <w:rPr>
          <w:szCs w:val="28"/>
          <w:lang w:val="nl-NL"/>
        </w:rPr>
        <w:t xml:space="preserve">tỉnh </w:t>
      </w:r>
      <w:r w:rsidR="0095160D">
        <w:rPr>
          <w:szCs w:val="28"/>
          <w:lang w:val="nl-NL"/>
        </w:rPr>
        <w:t>Ninh Thuận</w:t>
      </w:r>
      <w:r w:rsidR="005509FE" w:rsidRPr="00247D25">
        <w:rPr>
          <w:szCs w:val="28"/>
          <w:lang w:val="nl-NL"/>
        </w:rPr>
        <w:t xml:space="preserve"> và các đơn vị có liên quan</w:t>
      </w:r>
      <w:r w:rsidR="00397718" w:rsidRPr="00247D25">
        <w:rPr>
          <w:szCs w:val="28"/>
          <w:lang w:val="nl-NL"/>
        </w:rPr>
        <w:t xml:space="preserve">, </w:t>
      </w:r>
      <w:r w:rsidR="00397718" w:rsidRPr="00247D25">
        <w:rPr>
          <w:szCs w:val="28"/>
          <w:lang w:val="da-DK"/>
        </w:rPr>
        <w:t>triển khai phương án ứng phó khẩn cấp, đảm bảo an toàn cho người và tài sản nhân dân ở vùng hạ du</w:t>
      </w:r>
      <w:r w:rsidR="005509FE" w:rsidRPr="00247D25">
        <w:rPr>
          <w:szCs w:val="28"/>
          <w:lang w:val="nl-NL"/>
        </w:rPr>
        <w:t>.</w:t>
      </w:r>
    </w:p>
    <w:p w:rsidR="009209D8" w:rsidRPr="00247D25" w:rsidRDefault="006A56EE" w:rsidP="00572FED">
      <w:pPr>
        <w:spacing w:before="120" w:after="0" w:line="240" w:lineRule="auto"/>
        <w:ind w:firstLine="720"/>
        <w:rPr>
          <w:szCs w:val="28"/>
        </w:rPr>
      </w:pPr>
      <w:r w:rsidRPr="00BF599B">
        <w:rPr>
          <w:szCs w:val="28"/>
        </w:rPr>
        <w:t>3</w:t>
      </w:r>
      <w:r w:rsidR="002214EB" w:rsidRPr="00BF599B">
        <w:rPr>
          <w:szCs w:val="28"/>
        </w:rPr>
        <w:t xml:space="preserve">. Trách nhiệm phát hiện, xử lý sự cố hoặc những tình huống bất thường thực hiện theo quy định tại </w:t>
      </w:r>
      <w:r w:rsidR="002214EB" w:rsidRPr="00BF599B">
        <w:rPr>
          <w:b/>
          <w:szCs w:val="28"/>
        </w:rPr>
        <w:t xml:space="preserve">Điều </w:t>
      </w:r>
      <w:r w:rsidR="000A1895" w:rsidRPr="00BF599B">
        <w:rPr>
          <w:b/>
          <w:szCs w:val="28"/>
        </w:rPr>
        <w:t>22</w:t>
      </w:r>
      <w:r w:rsidR="002214EB" w:rsidRPr="00BF599B">
        <w:rPr>
          <w:szCs w:val="28"/>
        </w:rPr>
        <w:t xml:space="preserve">, </w:t>
      </w:r>
      <w:r w:rsidR="002214EB" w:rsidRPr="00BF599B">
        <w:rPr>
          <w:b/>
          <w:szCs w:val="28"/>
        </w:rPr>
        <w:t>Điều 2</w:t>
      </w:r>
      <w:r w:rsidR="000A1895" w:rsidRPr="00BF599B">
        <w:rPr>
          <w:b/>
          <w:szCs w:val="28"/>
        </w:rPr>
        <w:t>3</w:t>
      </w:r>
      <w:r w:rsidR="002214EB" w:rsidRPr="00BF599B">
        <w:rPr>
          <w:szCs w:val="28"/>
        </w:rPr>
        <w:t xml:space="preserve"> của Quy trình này.</w:t>
      </w:r>
    </w:p>
    <w:p w:rsidR="00580260" w:rsidRPr="00247D25" w:rsidRDefault="00580260" w:rsidP="00572FED">
      <w:pPr>
        <w:spacing w:before="120" w:after="0" w:line="240" w:lineRule="auto"/>
        <w:ind w:firstLine="720"/>
        <w:rPr>
          <w:szCs w:val="28"/>
        </w:rPr>
      </w:pPr>
      <w:r w:rsidRPr="00247D25">
        <w:rPr>
          <w:b/>
          <w:szCs w:val="28"/>
        </w:rPr>
        <w:t>Điều 1</w:t>
      </w:r>
      <w:r>
        <w:rPr>
          <w:b/>
          <w:szCs w:val="28"/>
        </w:rPr>
        <w:t>5</w:t>
      </w:r>
      <w:r w:rsidR="00572FED">
        <w:rPr>
          <w:b/>
          <w:szCs w:val="28"/>
        </w:rPr>
        <w:t>.</w:t>
      </w:r>
      <w:r w:rsidRPr="00247D25">
        <w:rPr>
          <w:szCs w:val="28"/>
        </w:rPr>
        <w:t xml:space="preserve"> </w:t>
      </w:r>
      <w:r w:rsidRPr="00580260">
        <w:rPr>
          <w:szCs w:val="28"/>
          <w:lang w:val="vi-VN"/>
        </w:rPr>
        <w:t>Tích nước cu</w:t>
      </w:r>
      <w:r w:rsidRPr="00580260">
        <w:rPr>
          <w:szCs w:val="28"/>
        </w:rPr>
        <w:t>ố</w:t>
      </w:r>
      <w:r w:rsidRPr="00580260">
        <w:rPr>
          <w:szCs w:val="28"/>
          <w:lang w:val="vi-VN"/>
        </w:rPr>
        <w:t>i mùa lũ</w:t>
      </w:r>
      <w:r w:rsidRPr="00247D25">
        <w:rPr>
          <w:szCs w:val="28"/>
          <w:lang w:val="vi-VN"/>
        </w:rPr>
        <w:t xml:space="preserve">. </w:t>
      </w:r>
    </w:p>
    <w:p w:rsidR="009209D8" w:rsidRPr="00BF76F5" w:rsidRDefault="009209D8" w:rsidP="00572FED">
      <w:pPr>
        <w:spacing w:before="120" w:after="0" w:line="240" w:lineRule="auto"/>
        <w:ind w:firstLine="720"/>
        <w:rPr>
          <w:color w:val="000000" w:themeColor="text1"/>
          <w:szCs w:val="28"/>
        </w:rPr>
      </w:pPr>
      <w:r w:rsidRPr="001D4678">
        <w:rPr>
          <w:color w:val="000000" w:themeColor="text1"/>
          <w:szCs w:val="28"/>
        </w:rPr>
        <w:t>Tích nước cuối mùa lũ (Hồ điều tiết ngày</w:t>
      </w:r>
      <w:r w:rsidR="00BF599B">
        <w:rPr>
          <w:color w:val="000000" w:themeColor="text1"/>
          <w:szCs w:val="28"/>
        </w:rPr>
        <w:t xml:space="preserve"> đêm</w:t>
      </w:r>
      <w:r w:rsidRPr="001D4678">
        <w:rPr>
          <w:color w:val="000000" w:themeColor="text1"/>
          <w:szCs w:val="28"/>
        </w:rPr>
        <w:t>, không quy định thời gian tích nước cuối mùa lũ).</w:t>
      </w:r>
    </w:p>
    <w:p w:rsidR="00BF599B" w:rsidRDefault="00BF599B" w:rsidP="00572FED">
      <w:pPr>
        <w:spacing w:before="120" w:after="0" w:line="240" w:lineRule="auto"/>
        <w:jc w:val="center"/>
        <w:rPr>
          <w:b/>
          <w:szCs w:val="28"/>
        </w:rPr>
      </w:pPr>
      <w:bookmarkStart w:id="3" w:name="_Toc46845537"/>
    </w:p>
    <w:p w:rsidR="004321BA" w:rsidRPr="00247D25" w:rsidRDefault="004321BA" w:rsidP="000C78B5">
      <w:pPr>
        <w:spacing w:before="0" w:after="0" w:line="240" w:lineRule="auto"/>
        <w:jc w:val="center"/>
        <w:rPr>
          <w:b/>
          <w:szCs w:val="28"/>
        </w:rPr>
      </w:pPr>
      <w:r w:rsidRPr="00247D25">
        <w:rPr>
          <w:b/>
          <w:szCs w:val="28"/>
        </w:rPr>
        <w:t>CHƯƠNG III</w:t>
      </w:r>
    </w:p>
    <w:p w:rsidR="002214EB" w:rsidRDefault="002214EB" w:rsidP="000C78B5">
      <w:pPr>
        <w:spacing w:before="0" w:after="0" w:line="240" w:lineRule="auto"/>
        <w:jc w:val="center"/>
        <w:rPr>
          <w:b/>
          <w:szCs w:val="28"/>
        </w:rPr>
      </w:pPr>
      <w:r w:rsidRPr="00247D25">
        <w:rPr>
          <w:b/>
          <w:szCs w:val="28"/>
          <w:lang w:val="vi-VN"/>
        </w:rPr>
        <w:t xml:space="preserve">VẬN HÀNH HỒ CHỨA TRONG MÙA </w:t>
      </w:r>
      <w:r w:rsidR="003A0D5C" w:rsidRPr="00247D25">
        <w:rPr>
          <w:b/>
          <w:szCs w:val="28"/>
        </w:rPr>
        <w:t>CẠN</w:t>
      </w:r>
      <w:bookmarkEnd w:id="3"/>
    </w:p>
    <w:p w:rsidR="000C78B5" w:rsidRPr="00247D25" w:rsidRDefault="000C78B5" w:rsidP="000C78B5">
      <w:pPr>
        <w:spacing w:before="0" w:after="0" w:line="240" w:lineRule="auto"/>
        <w:jc w:val="center"/>
        <w:rPr>
          <w:b/>
          <w:szCs w:val="28"/>
        </w:rPr>
      </w:pPr>
    </w:p>
    <w:p w:rsidR="002214EB" w:rsidRPr="00247D25" w:rsidRDefault="002214EB" w:rsidP="00572FED">
      <w:pPr>
        <w:spacing w:before="120" w:after="0" w:line="240" w:lineRule="auto"/>
        <w:ind w:firstLine="720"/>
        <w:rPr>
          <w:szCs w:val="28"/>
        </w:rPr>
      </w:pPr>
      <w:r w:rsidRPr="004D4384">
        <w:rPr>
          <w:b/>
          <w:szCs w:val="28"/>
        </w:rPr>
        <w:t xml:space="preserve">Điều </w:t>
      </w:r>
      <w:r w:rsidRPr="004D4384">
        <w:rPr>
          <w:b/>
          <w:szCs w:val="28"/>
          <w:lang w:val="vi-VN"/>
        </w:rPr>
        <w:t>1</w:t>
      </w:r>
      <w:r w:rsidR="001D4678" w:rsidRPr="004D4384">
        <w:rPr>
          <w:b/>
          <w:szCs w:val="28"/>
        </w:rPr>
        <w:t>6</w:t>
      </w:r>
      <w:r w:rsidR="00572FED">
        <w:rPr>
          <w:b/>
          <w:szCs w:val="28"/>
        </w:rPr>
        <w:t>.</w:t>
      </w:r>
      <w:r w:rsidRPr="004D4384">
        <w:rPr>
          <w:szCs w:val="28"/>
        </w:rPr>
        <w:t xml:space="preserve"> </w:t>
      </w:r>
      <w:r w:rsidRPr="004D4384">
        <w:rPr>
          <w:szCs w:val="28"/>
          <w:lang w:val="vi-VN"/>
        </w:rPr>
        <w:t xml:space="preserve">Nguyên tắc vận hành hồ trong mùa </w:t>
      </w:r>
      <w:r w:rsidR="003A0D5C" w:rsidRPr="004D4384">
        <w:rPr>
          <w:szCs w:val="28"/>
        </w:rPr>
        <w:t>cạn</w:t>
      </w:r>
      <w:r w:rsidRPr="004D4384">
        <w:rPr>
          <w:szCs w:val="28"/>
          <w:lang w:val="vi-VN"/>
        </w:rPr>
        <w:t>.</w:t>
      </w:r>
    </w:p>
    <w:p w:rsidR="002214EB" w:rsidRPr="00247D25" w:rsidRDefault="002214EB" w:rsidP="00572FED">
      <w:pPr>
        <w:spacing w:before="120" w:after="0" w:line="240" w:lineRule="auto"/>
        <w:ind w:firstLine="720"/>
        <w:rPr>
          <w:szCs w:val="28"/>
        </w:rPr>
      </w:pPr>
      <w:r w:rsidRPr="00247D25">
        <w:rPr>
          <w:szCs w:val="28"/>
        </w:rPr>
        <w:t>1. Vận hành hồ</w:t>
      </w:r>
      <w:r w:rsidR="004D4384">
        <w:rPr>
          <w:szCs w:val="28"/>
        </w:rPr>
        <w:t xml:space="preserve"> </w:t>
      </w:r>
      <w:r w:rsidR="002A63EE">
        <w:rPr>
          <w:szCs w:val="28"/>
        </w:rPr>
        <w:t>Mỹ Sơn</w:t>
      </w:r>
      <w:r w:rsidRPr="00247D25">
        <w:rPr>
          <w:szCs w:val="28"/>
        </w:rPr>
        <w:t xml:space="preserve"> theo các thời kỳ và theo thời đoạn 10 ngày.</w:t>
      </w:r>
    </w:p>
    <w:p w:rsidR="002214EB" w:rsidRPr="00247D25" w:rsidRDefault="002214EB" w:rsidP="00572FED">
      <w:pPr>
        <w:spacing w:before="120" w:after="0" w:line="240" w:lineRule="auto"/>
        <w:ind w:firstLine="720"/>
        <w:rPr>
          <w:szCs w:val="28"/>
        </w:rPr>
      </w:pPr>
      <w:r w:rsidRPr="00247D25">
        <w:rPr>
          <w:szCs w:val="28"/>
        </w:rPr>
        <w:t xml:space="preserve">2. Việc vận hành hồ </w:t>
      </w:r>
      <w:r w:rsidR="002A63EE">
        <w:rPr>
          <w:szCs w:val="28"/>
        </w:rPr>
        <w:t>Mỹ Sơn</w:t>
      </w:r>
      <w:r w:rsidRPr="00247D25">
        <w:rPr>
          <w:szCs w:val="28"/>
        </w:rPr>
        <w:t xml:space="preserve"> trong mùa </w:t>
      </w:r>
      <w:r w:rsidR="000B2E9E" w:rsidRPr="00247D25">
        <w:rPr>
          <w:szCs w:val="28"/>
        </w:rPr>
        <w:t>cạn</w:t>
      </w:r>
      <w:r w:rsidRPr="00247D25">
        <w:rPr>
          <w:szCs w:val="28"/>
        </w:rPr>
        <w:t xml:space="preserve">  thực hiện qua các turbine khi phát điện hoặc qua tràn tự </w:t>
      </w:r>
      <w:r w:rsidR="006A56EE" w:rsidRPr="00247D25">
        <w:rPr>
          <w:szCs w:val="28"/>
        </w:rPr>
        <w:t>do (lũ tiểu mãn)</w:t>
      </w:r>
      <w:r w:rsidRPr="00247D25">
        <w:rPr>
          <w:szCs w:val="28"/>
        </w:rPr>
        <w:t>.</w:t>
      </w:r>
    </w:p>
    <w:p w:rsidR="007A4E38" w:rsidRPr="00247D25" w:rsidRDefault="007A4E38" w:rsidP="00572FED">
      <w:pPr>
        <w:spacing w:before="120" w:after="0" w:line="240" w:lineRule="auto"/>
        <w:ind w:firstLine="720"/>
        <w:rPr>
          <w:color w:val="000000" w:themeColor="text1"/>
          <w:szCs w:val="28"/>
        </w:rPr>
      </w:pPr>
      <w:r w:rsidRPr="004D4384">
        <w:rPr>
          <w:color w:val="000000" w:themeColor="text1"/>
          <w:szCs w:val="28"/>
        </w:rPr>
        <w:t xml:space="preserve">3. Vận hành điều tiết lũ trong mùa </w:t>
      </w:r>
      <w:r w:rsidR="003A0D5C" w:rsidRPr="004D4384">
        <w:rPr>
          <w:color w:val="000000" w:themeColor="text1"/>
          <w:szCs w:val="28"/>
        </w:rPr>
        <w:t>cạn</w:t>
      </w:r>
      <w:r w:rsidR="00EB6767" w:rsidRPr="004D4384">
        <w:rPr>
          <w:color w:val="000000" w:themeColor="text1"/>
          <w:szCs w:val="28"/>
        </w:rPr>
        <w:t xml:space="preserve"> (</w:t>
      </w:r>
      <w:r w:rsidR="003A0D5C" w:rsidRPr="004D4384">
        <w:rPr>
          <w:color w:val="000000" w:themeColor="text1"/>
          <w:szCs w:val="28"/>
        </w:rPr>
        <w:t xml:space="preserve">công trình xả lũ là </w:t>
      </w:r>
      <w:r w:rsidR="00EB6767" w:rsidRPr="004D4384">
        <w:rPr>
          <w:color w:val="000000" w:themeColor="text1"/>
          <w:szCs w:val="28"/>
        </w:rPr>
        <w:t>tràn tự do</w:t>
      </w:r>
      <w:r w:rsidR="000B2E9E" w:rsidRPr="004D4384">
        <w:rPr>
          <w:color w:val="000000" w:themeColor="text1"/>
          <w:szCs w:val="28"/>
        </w:rPr>
        <w:t xml:space="preserve">; </w:t>
      </w:r>
      <w:r w:rsidR="00EB6767" w:rsidRPr="004D4384">
        <w:rPr>
          <w:color w:val="000000" w:themeColor="text1"/>
          <w:szCs w:val="28"/>
        </w:rPr>
        <w:t xml:space="preserve">hồ điều tiết ngày đêm nên trong mùa </w:t>
      </w:r>
      <w:r w:rsidR="000B2E9E" w:rsidRPr="004D4384">
        <w:rPr>
          <w:color w:val="000000" w:themeColor="text1"/>
          <w:szCs w:val="28"/>
        </w:rPr>
        <w:t>cạn</w:t>
      </w:r>
      <w:r w:rsidR="00EB6767" w:rsidRPr="004D4384">
        <w:rPr>
          <w:color w:val="000000" w:themeColor="text1"/>
          <w:szCs w:val="28"/>
        </w:rPr>
        <w:t xml:space="preserve"> vẫn có thể có nước xả qua tràn, trường hợp có lũ tiểu mãn, mực  nước hồ đạt quy định cảnh báo (</w:t>
      </w:r>
      <w:r w:rsidR="00EB6767" w:rsidRPr="004D4384">
        <w:rPr>
          <w:b/>
          <w:color w:val="000000" w:themeColor="text1"/>
          <w:szCs w:val="28"/>
        </w:rPr>
        <w:t xml:space="preserve">Điều </w:t>
      </w:r>
      <w:r w:rsidR="001D4678" w:rsidRPr="004D4384">
        <w:rPr>
          <w:b/>
          <w:color w:val="000000" w:themeColor="text1"/>
          <w:szCs w:val="28"/>
        </w:rPr>
        <w:t>9</w:t>
      </w:r>
      <w:r w:rsidR="00EB6767" w:rsidRPr="004D4384">
        <w:rPr>
          <w:color w:val="000000" w:themeColor="text1"/>
          <w:szCs w:val="28"/>
        </w:rPr>
        <w:t>), cần chuyển sang chế độ vận hành mùa lũ.</w:t>
      </w:r>
    </w:p>
    <w:p w:rsidR="002214EB" w:rsidRPr="00247D25" w:rsidRDefault="002214EB" w:rsidP="00572FED">
      <w:pPr>
        <w:spacing w:before="120" w:after="0" w:line="240" w:lineRule="auto"/>
        <w:ind w:firstLine="720"/>
        <w:rPr>
          <w:szCs w:val="28"/>
        </w:rPr>
      </w:pPr>
      <w:r w:rsidRPr="004D4384">
        <w:rPr>
          <w:b/>
          <w:szCs w:val="28"/>
        </w:rPr>
        <w:t>Điều 1</w:t>
      </w:r>
      <w:r w:rsidR="001D4678" w:rsidRPr="004D4384">
        <w:rPr>
          <w:b/>
          <w:szCs w:val="28"/>
        </w:rPr>
        <w:t>7</w:t>
      </w:r>
      <w:r w:rsidR="00572FED">
        <w:rPr>
          <w:b/>
          <w:szCs w:val="28"/>
        </w:rPr>
        <w:t>.</w:t>
      </w:r>
      <w:r w:rsidRPr="004D4384">
        <w:rPr>
          <w:szCs w:val="28"/>
        </w:rPr>
        <w:t xml:space="preserve"> </w:t>
      </w:r>
      <w:r w:rsidRPr="004D4384">
        <w:rPr>
          <w:szCs w:val="28"/>
          <w:lang w:val="vi-VN"/>
        </w:rPr>
        <w:t xml:space="preserve"> Vận hành </w:t>
      </w:r>
      <w:r w:rsidRPr="004D4384">
        <w:rPr>
          <w:szCs w:val="28"/>
        </w:rPr>
        <w:t>phát điện</w:t>
      </w:r>
      <w:r w:rsidR="00B4254E" w:rsidRPr="004D4384">
        <w:rPr>
          <w:szCs w:val="28"/>
        </w:rPr>
        <w:t xml:space="preserve">, </w:t>
      </w:r>
      <w:r w:rsidR="001D4678" w:rsidRPr="004D4384">
        <w:rPr>
          <w:szCs w:val="28"/>
        </w:rPr>
        <w:t>xả nước trong mùa cạn</w:t>
      </w:r>
      <w:r w:rsidRPr="004D4384">
        <w:rPr>
          <w:szCs w:val="28"/>
        </w:rPr>
        <w:t>.</w:t>
      </w:r>
    </w:p>
    <w:p w:rsidR="002214EB" w:rsidRPr="00247D25" w:rsidRDefault="002214EB" w:rsidP="00572FED">
      <w:pPr>
        <w:spacing w:before="120" w:after="0" w:line="240" w:lineRule="auto"/>
        <w:ind w:firstLine="720"/>
        <w:rPr>
          <w:szCs w:val="28"/>
        </w:rPr>
      </w:pPr>
      <w:r w:rsidRPr="00247D25">
        <w:rPr>
          <w:szCs w:val="28"/>
        </w:rPr>
        <w:t>1. Nguyên tắc chung: Phải tuân thủ phương thức và lệnh điều độ của cấp điều độ hệ</w:t>
      </w:r>
      <w:r w:rsidR="00BF61F8">
        <w:rPr>
          <w:szCs w:val="28"/>
        </w:rPr>
        <w:t xml:space="preserve"> thống điện có quyền điều khiển, đồng thời đảm bảo vận hành theo quy định của Giấy phép khai thác sử dụng nước mặt.</w:t>
      </w:r>
    </w:p>
    <w:p w:rsidR="002214EB" w:rsidRPr="00247D25" w:rsidRDefault="007A359D" w:rsidP="00572FED">
      <w:pPr>
        <w:spacing w:before="120" w:after="0" w:line="240" w:lineRule="auto"/>
        <w:ind w:firstLine="720"/>
        <w:rPr>
          <w:szCs w:val="28"/>
        </w:rPr>
      </w:pPr>
      <w:r w:rsidRPr="00247D25">
        <w:rPr>
          <w:szCs w:val="28"/>
        </w:rPr>
        <w:lastRenderedPageBreak/>
        <w:t>2</w:t>
      </w:r>
      <w:r w:rsidR="002214EB" w:rsidRPr="00247D25">
        <w:rPr>
          <w:szCs w:val="28"/>
        </w:rPr>
        <w:t xml:space="preserve">. Khi mực nước hồ đang ở cao trình MNDBT </w:t>
      </w:r>
      <w:r w:rsidR="00E92FA1" w:rsidRPr="00247D25">
        <w:rPr>
          <w:szCs w:val="28"/>
        </w:rPr>
        <w:t>+</w:t>
      </w:r>
      <w:r w:rsidR="00275B12">
        <w:rPr>
          <w:szCs w:val="28"/>
        </w:rPr>
        <w:t>47,5</w:t>
      </w:r>
      <w:r w:rsidR="00E92FA1" w:rsidRPr="00247D25">
        <w:rPr>
          <w:szCs w:val="28"/>
        </w:rPr>
        <w:t>0</w:t>
      </w:r>
      <w:r w:rsidR="002214EB" w:rsidRPr="00247D25">
        <w:rPr>
          <w:szCs w:val="28"/>
        </w:rPr>
        <w:t>m mà lưu lượng đến hồ lớn hơn Qpđ max (</w:t>
      </w:r>
      <w:r w:rsidR="003F0081" w:rsidRPr="00247D25">
        <w:rPr>
          <w:szCs w:val="28"/>
        </w:rPr>
        <w:t>1</w:t>
      </w:r>
      <w:r w:rsidR="00275B12">
        <w:rPr>
          <w:szCs w:val="28"/>
        </w:rPr>
        <w:t>1</w:t>
      </w:r>
      <w:r w:rsidR="003A0D5C" w:rsidRPr="00247D25">
        <w:rPr>
          <w:szCs w:val="28"/>
        </w:rPr>
        <w:t>2</w:t>
      </w:r>
      <w:r w:rsidR="003F0081" w:rsidRPr="00247D25">
        <w:rPr>
          <w:szCs w:val="28"/>
        </w:rPr>
        <w:t>,</w:t>
      </w:r>
      <w:r w:rsidR="00275B12">
        <w:rPr>
          <w:szCs w:val="28"/>
        </w:rPr>
        <w:t>8</w:t>
      </w:r>
      <w:r w:rsidR="003A0D5C" w:rsidRPr="00247D25">
        <w:rPr>
          <w:szCs w:val="28"/>
        </w:rPr>
        <w:t>0</w:t>
      </w:r>
      <w:r w:rsidR="002214EB" w:rsidRPr="00247D25">
        <w:rPr>
          <w:szCs w:val="28"/>
        </w:rPr>
        <w:t>m</w:t>
      </w:r>
      <w:r w:rsidR="002214EB" w:rsidRPr="00247D25">
        <w:rPr>
          <w:szCs w:val="28"/>
          <w:vertAlign w:val="superscript"/>
        </w:rPr>
        <w:t>3</w:t>
      </w:r>
      <w:r w:rsidR="003F0710" w:rsidRPr="00247D25">
        <w:rPr>
          <w:szCs w:val="28"/>
        </w:rPr>
        <w:t>/s)</w:t>
      </w:r>
      <w:r w:rsidR="002214EB" w:rsidRPr="00247D25">
        <w:rPr>
          <w:szCs w:val="28"/>
        </w:rPr>
        <w:t>, ưu tiên phát điện với công suất tối đa, lưu lượng còn lại sau khi phá</w:t>
      </w:r>
      <w:r w:rsidR="00E92FA1" w:rsidRPr="00247D25">
        <w:rPr>
          <w:szCs w:val="28"/>
        </w:rPr>
        <w:t>t điện xả qua đập tràn, để duy trì mực nước hồ</w:t>
      </w:r>
      <w:r w:rsidR="002214EB" w:rsidRPr="00247D25">
        <w:rPr>
          <w:szCs w:val="28"/>
        </w:rPr>
        <w:t xml:space="preserve">. </w:t>
      </w:r>
    </w:p>
    <w:p w:rsidR="002214EB" w:rsidRPr="00247D25" w:rsidRDefault="007A359D" w:rsidP="00572FED">
      <w:pPr>
        <w:spacing w:before="120" w:after="0" w:line="240" w:lineRule="auto"/>
        <w:ind w:firstLine="720"/>
        <w:rPr>
          <w:szCs w:val="28"/>
        </w:rPr>
      </w:pPr>
      <w:r w:rsidRPr="00247D25">
        <w:rPr>
          <w:szCs w:val="28"/>
        </w:rPr>
        <w:t>3</w:t>
      </w:r>
      <w:r w:rsidR="002214EB" w:rsidRPr="00247D25">
        <w:rPr>
          <w:szCs w:val="28"/>
        </w:rPr>
        <w:t>. Khi mực nước hồ nằm khoảng giữa MNC và MNDBT</w:t>
      </w:r>
      <w:r w:rsidR="002E4688" w:rsidRPr="00247D25">
        <w:rPr>
          <w:szCs w:val="28"/>
        </w:rPr>
        <w:t>.</w:t>
      </w:r>
    </w:p>
    <w:p w:rsidR="002214EB" w:rsidRPr="00247D25" w:rsidRDefault="002214EB" w:rsidP="00572FED">
      <w:pPr>
        <w:spacing w:before="120" w:after="0" w:line="240" w:lineRule="auto"/>
        <w:ind w:firstLine="720"/>
        <w:rPr>
          <w:szCs w:val="28"/>
        </w:rPr>
      </w:pPr>
      <w:r w:rsidRPr="00247D25">
        <w:rPr>
          <w:szCs w:val="28"/>
        </w:rPr>
        <w:t>a) Trường hợp lưu lượng về hồ lớn hơn Qpđ max (</w:t>
      </w:r>
      <w:r w:rsidR="003F0081" w:rsidRPr="00247D25">
        <w:rPr>
          <w:szCs w:val="28"/>
        </w:rPr>
        <w:t>1</w:t>
      </w:r>
      <w:r w:rsidR="00275B12">
        <w:rPr>
          <w:szCs w:val="28"/>
        </w:rPr>
        <w:t>1</w:t>
      </w:r>
      <w:r w:rsidR="003A0D5C" w:rsidRPr="00247D25">
        <w:rPr>
          <w:szCs w:val="28"/>
        </w:rPr>
        <w:t>2</w:t>
      </w:r>
      <w:r w:rsidR="003F0081" w:rsidRPr="00247D25">
        <w:rPr>
          <w:szCs w:val="28"/>
        </w:rPr>
        <w:t>,</w:t>
      </w:r>
      <w:r w:rsidR="00275B12">
        <w:rPr>
          <w:szCs w:val="28"/>
        </w:rPr>
        <w:t>8</w:t>
      </w:r>
      <w:r w:rsidR="003A0D5C" w:rsidRPr="00247D25">
        <w:rPr>
          <w:szCs w:val="28"/>
        </w:rPr>
        <w:t>0</w:t>
      </w:r>
      <w:r w:rsidRPr="00247D25">
        <w:rPr>
          <w:szCs w:val="28"/>
        </w:rPr>
        <w:t>m</w:t>
      </w:r>
      <w:r w:rsidRPr="00247D25">
        <w:rPr>
          <w:szCs w:val="28"/>
          <w:vertAlign w:val="superscript"/>
        </w:rPr>
        <w:t>3</w:t>
      </w:r>
      <w:r w:rsidRPr="00247D25">
        <w:rPr>
          <w:szCs w:val="28"/>
        </w:rPr>
        <w:t xml:space="preserve">/s) theo nhu cầu của hệ thống điện và lưu lượng thực tế, phát điện tối đa, giảm xả thừa. </w:t>
      </w:r>
    </w:p>
    <w:p w:rsidR="002214EB" w:rsidRPr="00CB1619" w:rsidRDefault="002214EB" w:rsidP="00572FED">
      <w:pPr>
        <w:spacing w:before="120" w:after="0" w:line="240" w:lineRule="auto"/>
        <w:ind w:firstLine="720"/>
        <w:rPr>
          <w:szCs w:val="28"/>
        </w:rPr>
      </w:pPr>
      <w:r w:rsidRPr="00247D25">
        <w:rPr>
          <w:szCs w:val="28"/>
        </w:rPr>
        <w:t xml:space="preserve">b) Trường hợp lưu lượng về hồ lớn hơn Qpđ min </w:t>
      </w:r>
      <w:r w:rsidRPr="00CB1619">
        <w:rPr>
          <w:szCs w:val="28"/>
        </w:rPr>
        <w:t>(</w:t>
      </w:r>
      <w:r w:rsidR="004D4384" w:rsidRPr="00CB1619">
        <w:rPr>
          <w:szCs w:val="28"/>
        </w:rPr>
        <w:t>8,46</w:t>
      </w:r>
      <w:r w:rsidRPr="00CB1619">
        <w:rPr>
          <w:szCs w:val="28"/>
        </w:rPr>
        <w:t>m</w:t>
      </w:r>
      <w:r w:rsidRPr="00CB1619">
        <w:rPr>
          <w:szCs w:val="28"/>
          <w:vertAlign w:val="superscript"/>
        </w:rPr>
        <w:t>3</w:t>
      </w:r>
      <w:r w:rsidRPr="00CB1619">
        <w:rPr>
          <w:szCs w:val="28"/>
        </w:rPr>
        <w:t>/s) theo nhu cầu của hệ thống điện và lưu lượng thực tế, phát điện lớn hơn hoặc bằng công suất min</w:t>
      </w:r>
      <w:r w:rsidR="00BF76F5" w:rsidRPr="00CB1619">
        <w:rPr>
          <w:szCs w:val="28"/>
        </w:rPr>
        <w:t>; thời gian phát không nhỏ hơn 16 giờ/ngày</w:t>
      </w:r>
      <w:r w:rsidRPr="00CB1619">
        <w:rPr>
          <w:szCs w:val="28"/>
        </w:rPr>
        <w:t>.</w:t>
      </w:r>
    </w:p>
    <w:p w:rsidR="002214EB" w:rsidRPr="00CB1619" w:rsidRDefault="002214EB" w:rsidP="00572FED">
      <w:pPr>
        <w:spacing w:before="120" w:after="0" w:line="240" w:lineRule="auto"/>
        <w:ind w:firstLine="720"/>
        <w:rPr>
          <w:szCs w:val="28"/>
        </w:rPr>
      </w:pPr>
      <w:r w:rsidRPr="00CB1619">
        <w:rPr>
          <w:szCs w:val="28"/>
        </w:rPr>
        <w:t>c) Trường hợp lưu lượng về hồ nhỏ hơn hoặc bằng Qpđ min (</w:t>
      </w:r>
      <w:r w:rsidR="00C42E32" w:rsidRPr="00CB1619">
        <w:rPr>
          <w:szCs w:val="28"/>
        </w:rPr>
        <w:t>8,46</w:t>
      </w:r>
      <w:r w:rsidRPr="00CB1619">
        <w:rPr>
          <w:szCs w:val="28"/>
        </w:rPr>
        <w:t>m</w:t>
      </w:r>
      <w:r w:rsidRPr="00CB1619">
        <w:rPr>
          <w:szCs w:val="28"/>
          <w:vertAlign w:val="superscript"/>
        </w:rPr>
        <w:t>3</w:t>
      </w:r>
      <w:r w:rsidRPr="00CB1619">
        <w:rPr>
          <w:szCs w:val="28"/>
        </w:rPr>
        <w:t>/s) theo nhu cầu của hệ thống điện và lưu lượng thực tế, phát điện bằng công suất min</w:t>
      </w:r>
      <w:r w:rsidR="00BF76F5" w:rsidRPr="00CB1619">
        <w:rPr>
          <w:szCs w:val="28"/>
        </w:rPr>
        <w:t>; thời gian phát không nhỏ hơn 16 giờ/ngày (trừ trường hợp bất khả kháng)</w:t>
      </w:r>
      <w:r w:rsidRPr="00CB1619">
        <w:rPr>
          <w:szCs w:val="28"/>
        </w:rPr>
        <w:t>.</w:t>
      </w:r>
    </w:p>
    <w:p w:rsidR="007A4E38" w:rsidRDefault="002214EB" w:rsidP="00572FED">
      <w:pPr>
        <w:spacing w:before="120" w:after="0" w:line="240" w:lineRule="auto"/>
        <w:ind w:firstLine="720"/>
        <w:rPr>
          <w:szCs w:val="28"/>
        </w:rPr>
      </w:pPr>
      <w:r w:rsidRPr="00CB1619">
        <w:rPr>
          <w:szCs w:val="28"/>
        </w:rPr>
        <w:t>d) Khi mực nước hồ ở MNC (+</w:t>
      </w:r>
      <w:r w:rsidR="00275B12" w:rsidRPr="00CB1619">
        <w:rPr>
          <w:szCs w:val="28"/>
        </w:rPr>
        <w:t>4</w:t>
      </w:r>
      <w:r w:rsidR="003A0D5C" w:rsidRPr="00CB1619">
        <w:rPr>
          <w:szCs w:val="28"/>
        </w:rPr>
        <w:t>5</w:t>
      </w:r>
      <w:r w:rsidRPr="00CB1619">
        <w:rPr>
          <w:szCs w:val="28"/>
        </w:rPr>
        <w:t>,0m), lưu lượng về hồ nhỏ hơn Qpđ min (</w:t>
      </w:r>
      <w:r w:rsidR="00C42E32" w:rsidRPr="00CB1619">
        <w:rPr>
          <w:szCs w:val="28"/>
        </w:rPr>
        <w:t>8,46</w:t>
      </w:r>
      <w:r w:rsidRPr="00CB1619">
        <w:rPr>
          <w:szCs w:val="28"/>
        </w:rPr>
        <w:t>m</w:t>
      </w:r>
      <w:r w:rsidRPr="00CB1619">
        <w:rPr>
          <w:szCs w:val="28"/>
          <w:vertAlign w:val="superscript"/>
        </w:rPr>
        <w:t>3</w:t>
      </w:r>
      <w:r w:rsidRPr="00CB1619">
        <w:rPr>
          <w:szCs w:val="28"/>
        </w:rPr>
        <w:t>/s) ngừng phát điện.</w:t>
      </w:r>
    </w:p>
    <w:p w:rsidR="001D4678" w:rsidRPr="00F8369E" w:rsidRDefault="001D4678" w:rsidP="00572FED">
      <w:pPr>
        <w:spacing w:before="120" w:after="0" w:line="240" w:lineRule="auto"/>
        <w:ind w:firstLine="720"/>
        <w:rPr>
          <w:szCs w:val="28"/>
        </w:rPr>
      </w:pPr>
      <w:r w:rsidRPr="00F8369E">
        <w:rPr>
          <w:b/>
          <w:szCs w:val="28"/>
        </w:rPr>
        <w:t>Điều 18</w:t>
      </w:r>
      <w:r w:rsidR="00572FED">
        <w:rPr>
          <w:b/>
          <w:szCs w:val="28"/>
        </w:rPr>
        <w:t>.</w:t>
      </w:r>
      <w:r w:rsidRPr="00F8369E">
        <w:rPr>
          <w:szCs w:val="28"/>
        </w:rPr>
        <w:t xml:space="preserve"> </w:t>
      </w:r>
      <w:r w:rsidRPr="00F8369E">
        <w:rPr>
          <w:szCs w:val="28"/>
          <w:lang w:val="vi-VN"/>
        </w:rPr>
        <w:t xml:space="preserve">Vận hành bảo đảm mực nước trong mùa </w:t>
      </w:r>
      <w:r w:rsidR="00AA30AF" w:rsidRPr="00F8369E">
        <w:rPr>
          <w:szCs w:val="28"/>
        </w:rPr>
        <w:t>cạn</w:t>
      </w:r>
      <w:r w:rsidRPr="00F8369E">
        <w:rPr>
          <w:szCs w:val="28"/>
        </w:rPr>
        <w:t>.</w:t>
      </w:r>
    </w:p>
    <w:p w:rsidR="00AA30AF" w:rsidRPr="00F8369E" w:rsidRDefault="00AA30AF" w:rsidP="00572FED">
      <w:pPr>
        <w:spacing w:before="120" w:after="0" w:line="240" w:lineRule="auto"/>
        <w:ind w:firstLine="720"/>
        <w:rPr>
          <w:color w:val="000000" w:themeColor="text1"/>
          <w:szCs w:val="28"/>
        </w:rPr>
      </w:pPr>
      <w:r w:rsidRPr="00F8369E">
        <w:rPr>
          <w:color w:val="000000" w:themeColor="text1"/>
          <w:szCs w:val="28"/>
        </w:rPr>
        <w:t>Hồ điều tiết ngày đêm, không quy định đảm bảo mực nước trong mùa cạn</w:t>
      </w:r>
      <w:r w:rsidR="00662394" w:rsidRPr="00F8369E">
        <w:rPr>
          <w:color w:val="000000" w:themeColor="text1"/>
          <w:szCs w:val="28"/>
        </w:rPr>
        <w:t>.</w:t>
      </w:r>
    </w:p>
    <w:p w:rsidR="001D4678" w:rsidRPr="00247D25" w:rsidRDefault="001D4678" w:rsidP="00572FED">
      <w:pPr>
        <w:spacing w:before="120" w:after="0" w:line="240" w:lineRule="auto"/>
        <w:ind w:firstLine="720"/>
        <w:rPr>
          <w:szCs w:val="28"/>
        </w:rPr>
      </w:pPr>
      <w:r w:rsidRPr="00F8369E">
        <w:rPr>
          <w:b/>
          <w:szCs w:val="28"/>
        </w:rPr>
        <w:t>Điều 1</w:t>
      </w:r>
      <w:r w:rsidR="007663EA" w:rsidRPr="00F8369E">
        <w:rPr>
          <w:b/>
          <w:szCs w:val="28"/>
        </w:rPr>
        <w:t>9</w:t>
      </w:r>
      <w:r w:rsidR="00572FED">
        <w:rPr>
          <w:b/>
          <w:szCs w:val="28"/>
        </w:rPr>
        <w:t>.</w:t>
      </w:r>
      <w:r w:rsidRPr="00F8369E">
        <w:rPr>
          <w:szCs w:val="28"/>
          <w:lang w:val="vi-VN"/>
        </w:rPr>
        <w:t xml:space="preserve"> Vận hành </w:t>
      </w:r>
      <w:r w:rsidRPr="00F8369E">
        <w:rPr>
          <w:szCs w:val="28"/>
        </w:rPr>
        <w:t>điều tiết lũ, phát điện, xả nước trong mùa cạn (nếu có).</w:t>
      </w:r>
    </w:p>
    <w:p w:rsidR="001D4678" w:rsidRDefault="001D4678" w:rsidP="00572FED">
      <w:pPr>
        <w:spacing w:before="120" w:after="0" w:line="240" w:lineRule="auto"/>
        <w:ind w:firstLine="720"/>
        <w:rPr>
          <w:szCs w:val="28"/>
        </w:rPr>
      </w:pPr>
      <w:r w:rsidRPr="00247D25">
        <w:rPr>
          <w:szCs w:val="28"/>
        </w:rPr>
        <w:t>Ngo</w:t>
      </w:r>
      <w:r w:rsidR="00A04C19">
        <w:rPr>
          <w:szCs w:val="28"/>
        </w:rPr>
        <w:t>ài thời gian mùa lũ quy định ở K</w:t>
      </w:r>
      <w:r w:rsidRPr="00247D25">
        <w:rPr>
          <w:szCs w:val="28"/>
        </w:rPr>
        <w:t xml:space="preserve">hoản 2, </w:t>
      </w:r>
      <w:r w:rsidRPr="00247D25">
        <w:rPr>
          <w:b/>
          <w:szCs w:val="28"/>
        </w:rPr>
        <w:t>Điều 5</w:t>
      </w:r>
      <w:r w:rsidRPr="00247D25">
        <w:rPr>
          <w:szCs w:val="28"/>
        </w:rPr>
        <w:t xml:space="preserve"> của quy trình này, khi xảy ra tình huống bất thường có mưa lũ lớn, hoặc xuất hiện sự cố; hoặc có nguy cơ sự cố của các hạng mục ảnh hưởng an toàn công trình, Giám đốc </w:t>
      </w:r>
      <w:r>
        <w:rPr>
          <w:szCs w:val="28"/>
        </w:rPr>
        <w:t>công ty</w:t>
      </w:r>
      <w:r w:rsidR="000C78B5">
        <w:rPr>
          <w:szCs w:val="28"/>
        </w:rPr>
        <w:t xml:space="preserve"> cổ phần thủy điện Mỹ Sơn</w:t>
      </w:r>
      <w:r w:rsidRPr="00247D25">
        <w:rPr>
          <w:szCs w:val="28"/>
        </w:rPr>
        <w:t xml:space="preserve"> báo cáo ngay Trưởng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Pr="00247D25">
        <w:rPr>
          <w:szCs w:val="28"/>
        </w:rPr>
        <w:t xml:space="preserve">tỉnh </w:t>
      </w:r>
      <w:r>
        <w:rPr>
          <w:szCs w:val="28"/>
        </w:rPr>
        <w:t>Ninh Thuận</w:t>
      </w:r>
      <w:r w:rsidRPr="00247D25">
        <w:rPr>
          <w:szCs w:val="28"/>
        </w:rPr>
        <w:t xml:space="preserve"> để quyết định chế độ vận hành trong mùa lũ quy định tại Quy trình này, đồng thời báo cáo </w:t>
      </w:r>
      <w:r w:rsidRPr="00247D25">
        <w:rPr>
          <w:spacing w:val="-2"/>
          <w:szCs w:val="28"/>
        </w:rPr>
        <w:t xml:space="preserve">UBND tỉnh, Sở Công Thương, thông báo đến UBND huyện </w:t>
      </w:r>
      <w:r>
        <w:rPr>
          <w:spacing w:val="-2"/>
          <w:szCs w:val="28"/>
        </w:rPr>
        <w:t>Ninh Sơn</w:t>
      </w:r>
      <w:r w:rsidRPr="00247D25">
        <w:rPr>
          <w:spacing w:val="-2"/>
          <w:szCs w:val="28"/>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Pr="00247D25">
        <w:rPr>
          <w:spacing w:val="-2"/>
          <w:szCs w:val="28"/>
        </w:rPr>
        <w:t xml:space="preserve">huyện </w:t>
      </w:r>
      <w:r>
        <w:rPr>
          <w:spacing w:val="-2"/>
          <w:szCs w:val="28"/>
        </w:rPr>
        <w:t xml:space="preserve">Ninh </w:t>
      </w:r>
      <w:r w:rsidRPr="00247D25">
        <w:rPr>
          <w:spacing w:val="-2"/>
          <w:szCs w:val="28"/>
        </w:rPr>
        <w:t>Sơn</w:t>
      </w:r>
      <w:r w:rsidRPr="00247D25">
        <w:rPr>
          <w:szCs w:val="28"/>
        </w:rPr>
        <w:t>.</w:t>
      </w:r>
    </w:p>
    <w:p w:rsidR="000C78B5" w:rsidRPr="00247D25" w:rsidRDefault="000C78B5" w:rsidP="00572FED">
      <w:pPr>
        <w:spacing w:before="120" w:after="0" w:line="240" w:lineRule="auto"/>
        <w:ind w:firstLine="720"/>
        <w:rPr>
          <w:szCs w:val="28"/>
        </w:rPr>
      </w:pPr>
    </w:p>
    <w:p w:rsidR="002214EB" w:rsidRDefault="004321BA" w:rsidP="00572FED">
      <w:pPr>
        <w:spacing w:before="120" w:after="0" w:line="240" w:lineRule="auto"/>
        <w:jc w:val="center"/>
        <w:rPr>
          <w:b/>
          <w:szCs w:val="28"/>
        </w:rPr>
      </w:pPr>
      <w:bookmarkStart w:id="4" w:name="_Toc46845538"/>
      <w:r w:rsidRPr="00247D25">
        <w:rPr>
          <w:b/>
          <w:szCs w:val="28"/>
        </w:rPr>
        <w:t>CHƯƠNG IV</w:t>
      </w:r>
      <w:r w:rsidR="0069240A" w:rsidRPr="00247D25">
        <w:rPr>
          <w:b/>
          <w:szCs w:val="28"/>
        </w:rPr>
        <w:br w:type="textWrapping" w:clear="all"/>
      </w:r>
      <w:r w:rsidR="002214EB" w:rsidRPr="00F8369E">
        <w:rPr>
          <w:b/>
          <w:szCs w:val="28"/>
        </w:rPr>
        <w:t>CÁC TRƯỜNG HỢP VẬN HÀNH KHÁC</w:t>
      </w:r>
      <w:bookmarkEnd w:id="4"/>
    </w:p>
    <w:p w:rsidR="000C78B5" w:rsidRPr="00247D25" w:rsidRDefault="000C78B5" w:rsidP="00572FED">
      <w:pPr>
        <w:spacing w:before="120" w:after="0" w:line="240" w:lineRule="auto"/>
        <w:jc w:val="center"/>
        <w:rPr>
          <w:b/>
          <w:szCs w:val="28"/>
        </w:rPr>
      </w:pPr>
    </w:p>
    <w:p w:rsidR="00662394" w:rsidRPr="00CD571A" w:rsidRDefault="002214EB" w:rsidP="00572FED">
      <w:pPr>
        <w:spacing w:before="120" w:after="0" w:line="240" w:lineRule="auto"/>
        <w:ind w:firstLine="720"/>
        <w:rPr>
          <w:szCs w:val="28"/>
        </w:rPr>
      </w:pPr>
      <w:r w:rsidRPr="00CD571A">
        <w:rPr>
          <w:b/>
          <w:szCs w:val="28"/>
        </w:rPr>
        <w:t xml:space="preserve">Điều </w:t>
      </w:r>
      <w:r w:rsidR="00662394" w:rsidRPr="00CD571A">
        <w:rPr>
          <w:b/>
          <w:szCs w:val="28"/>
        </w:rPr>
        <w:t>20</w:t>
      </w:r>
      <w:r w:rsidR="00572FED">
        <w:rPr>
          <w:b/>
          <w:szCs w:val="28"/>
        </w:rPr>
        <w:t>.</w:t>
      </w:r>
      <w:r w:rsidRPr="00CD571A">
        <w:rPr>
          <w:szCs w:val="28"/>
        </w:rPr>
        <w:t xml:space="preserve"> </w:t>
      </w:r>
      <w:r w:rsidRPr="00CD571A">
        <w:rPr>
          <w:szCs w:val="28"/>
          <w:lang w:val="vi-VN"/>
        </w:rPr>
        <w:t xml:space="preserve"> </w:t>
      </w:r>
      <w:r w:rsidR="00662394" w:rsidRPr="00CD571A">
        <w:rPr>
          <w:szCs w:val="28"/>
        </w:rPr>
        <w:t>Vận hành hồ chứa khi xảy ra hạn hán, thiếu nước, ô nhiễm nguồn nước và trong tình huống khẩn cấp.</w:t>
      </w:r>
    </w:p>
    <w:p w:rsidR="00662394" w:rsidRPr="00CD571A" w:rsidRDefault="00662394" w:rsidP="00572FED">
      <w:pPr>
        <w:tabs>
          <w:tab w:val="left" w:pos="720"/>
        </w:tabs>
        <w:spacing w:before="120" w:after="0" w:line="240" w:lineRule="auto"/>
        <w:rPr>
          <w:szCs w:val="28"/>
        </w:rPr>
      </w:pPr>
      <w:r w:rsidRPr="00CD571A">
        <w:rPr>
          <w:szCs w:val="28"/>
        </w:rPr>
        <w:tab/>
        <w:t>1. Công ty cổ phần thủy điện Mỹ Sơn vận hành công trình đảm bảo việc vận hành nhà máy thủy điện Mỹ Sơn không ảnh hưởng đến nhiệm vụ điều tiết, cấp nước của hồ Sông Cái và hồ chứa thủy điện Đa Nhim cho hệ thống đập Nha Trinh – Lâm Cấm và việc sử dụng nước của các đối tượng khai thác, sử dụng nước khác ở hạ</w:t>
      </w:r>
      <w:r w:rsidRPr="00CD571A">
        <w:rPr>
          <w:spacing w:val="-4"/>
          <w:szCs w:val="28"/>
        </w:rPr>
        <w:t xml:space="preserve"> </w:t>
      </w:r>
      <w:r w:rsidRPr="00CD571A">
        <w:rPr>
          <w:szCs w:val="28"/>
        </w:rPr>
        <w:t>du.</w:t>
      </w:r>
    </w:p>
    <w:p w:rsidR="00662394" w:rsidRPr="00CD571A" w:rsidRDefault="00662394" w:rsidP="00572FED">
      <w:pPr>
        <w:tabs>
          <w:tab w:val="left" w:pos="720"/>
        </w:tabs>
        <w:spacing w:before="120" w:after="0" w:line="240" w:lineRule="auto"/>
        <w:rPr>
          <w:szCs w:val="28"/>
        </w:rPr>
      </w:pPr>
      <w:r w:rsidRPr="00CD571A">
        <w:rPr>
          <w:szCs w:val="28"/>
        </w:rPr>
        <w:tab/>
        <w:t xml:space="preserve">2. Trường hợp xảy ra hạn hán, thiếu nước ở hạ du phải ưu tiên việc cấp  nước cho hệ thống đập Nha </w:t>
      </w:r>
      <w:r w:rsidR="00DA6AB5" w:rsidRPr="00CD571A">
        <w:rPr>
          <w:szCs w:val="28"/>
        </w:rPr>
        <w:t>T</w:t>
      </w:r>
      <w:r w:rsidRPr="00CD571A">
        <w:rPr>
          <w:szCs w:val="28"/>
        </w:rPr>
        <w:t xml:space="preserve">rinh – Lâm Cấm và các nhu cầu sử dụng nước thiết yếu của nhân dân ở hạ du hoặc khi </w:t>
      </w:r>
      <w:r w:rsidR="00DA6AB5" w:rsidRPr="00CD571A">
        <w:rPr>
          <w:szCs w:val="28"/>
        </w:rPr>
        <w:t>UBND</w:t>
      </w:r>
      <w:r w:rsidRPr="00CD571A">
        <w:rPr>
          <w:szCs w:val="28"/>
        </w:rPr>
        <w:t xml:space="preserve"> tỉnh Ninh  Thuận (</w:t>
      </w:r>
      <w:r w:rsidRPr="00CD571A">
        <w:rPr>
          <w:i/>
          <w:szCs w:val="28"/>
        </w:rPr>
        <w:t xml:space="preserve">trực tiếp là Sở Nông </w:t>
      </w:r>
      <w:r w:rsidRPr="00CD571A">
        <w:rPr>
          <w:i/>
          <w:szCs w:val="28"/>
        </w:rPr>
        <w:lastRenderedPageBreak/>
        <w:t>nghiệp và Phát triển nông th</w:t>
      </w:r>
      <w:r w:rsidRPr="00CD571A">
        <w:rPr>
          <w:i/>
          <w:spacing w:val="2"/>
          <w:szCs w:val="28"/>
        </w:rPr>
        <w:t>ôn</w:t>
      </w:r>
      <w:r w:rsidRPr="00CD571A">
        <w:rPr>
          <w:spacing w:val="2"/>
          <w:szCs w:val="28"/>
        </w:rPr>
        <w:t xml:space="preserve">) </w:t>
      </w:r>
      <w:r w:rsidRPr="00CD571A">
        <w:rPr>
          <w:szCs w:val="28"/>
        </w:rPr>
        <w:t>có yêu cầu cấp nước gia tăng ở hạ du thì công trình thủy điện Mỹ Sơn phải xả nước về hạ du theo yêu</w:t>
      </w:r>
      <w:r w:rsidRPr="00CD571A">
        <w:rPr>
          <w:spacing w:val="-27"/>
          <w:szCs w:val="28"/>
        </w:rPr>
        <w:t xml:space="preserve"> </w:t>
      </w:r>
      <w:r w:rsidRPr="00CD571A">
        <w:rPr>
          <w:szCs w:val="28"/>
        </w:rPr>
        <w:t>cầu.</w:t>
      </w:r>
    </w:p>
    <w:p w:rsidR="00662394" w:rsidRPr="00CD571A" w:rsidRDefault="00662394" w:rsidP="00572FED">
      <w:pPr>
        <w:tabs>
          <w:tab w:val="left" w:pos="720"/>
        </w:tabs>
        <w:spacing w:before="120" w:after="0" w:line="240" w:lineRule="auto"/>
        <w:rPr>
          <w:szCs w:val="28"/>
        </w:rPr>
      </w:pPr>
      <w:r w:rsidRPr="00CD571A">
        <w:rPr>
          <w:szCs w:val="28"/>
        </w:rPr>
        <w:tab/>
        <w:t xml:space="preserve">3. Trong thời gian tích nước hoặc khi xảy ra sự cố không thể vận hành,   phải có giải pháp đảm bảo nguồn nước cho hệ thống thủy lợi đập Nha </w:t>
      </w:r>
      <w:r w:rsidR="0007193E" w:rsidRPr="00CD571A">
        <w:rPr>
          <w:szCs w:val="28"/>
        </w:rPr>
        <w:t>T</w:t>
      </w:r>
      <w:r w:rsidRPr="00CD571A">
        <w:rPr>
          <w:szCs w:val="28"/>
        </w:rPr>
        <w:t>rinh – Lâm Cấm và các nhu cầu dùng nước khác ở hạ</w:t>
      </w:r>
      <w:r w:rsidRPr="00CD571A">
        <w:rPr>
          <w:spacing w:val="-18"/>
          <w:szCs w:val="28"/>
        </w:rPr>
        <w:t xml:space="preserve"> </w:t>
      </w:r>
      <w:r w:rsidRPr="00CD571A">
        <w:rPr>
          <w:szCs w:val="28"/>
        </w:rPr>
        <w:t>du.</w:t>
      </w:r>
    </w:p>
    <w:p w:rsidR="00662394" w:rsidRPr="00662394" w:rsidRDefault="00662394" w:rsidP="00572FED">
      <w:pPr>
        <w:spacing w:before="120" w:after="0" w:line="240" w:lineRule="auto"/>
        <w:ind w:firstLine="720"/>
        <w:rPr>
          <w:szCs w:val="28"/>
        </w:rPr>
      </w:pPr>
      <w:r w:rsidRPr="00CD571A">
        <w:rPr>
          <w:szCs w:val="28"/>
        </w:rPr>
        <w:t>4. Trường hợp gây ô nhiễm, ảnh hưởng xấu đến nguồn nước, môi trường  các đối tượng khai thác, sử dụng nước khác hoặc khi xảy ra sự cố công trình thì phải</w:t>
      </w:r>
      <w:r w:rsidRPr="00CD571A">
        <w:rPr>
          <w:spacing w:val="24"/>
          <w:szCs w:val="28"/>
        </w:rPr>
        <w:t xml:space="preserve"> </w:t>
      </w:r>
      <w:r w:rsidRPr="00CD571A">
        <w:rPr>
          <w:szCs w:val="28"/>
        </w:rPr>
        <w:t>dừng</w:t>
      </w:r>
      <w:r w:rsidRPr="00CD571A">
        <w:rPr>
          <w:spacing w:val="25"/>
          <w:szCs w:val="28"/>
        </w:rPr>
        <w:t xml:space="preserve"> </w:t>
      </w:r>
      <w:r w:rsidRPr="00CD571A">
        <w:rPr>
          <w:szCs w:val="28"/>
        </w:rPr>
        <w:t>ngay</w:t>
      </w:r>
      <w:r w:rsidRPr="00CD571A">
        <w:rPr>
          <w:spacing w:val="22"/>
          <w:szCs w:val="28"/>
        </w:rPr>
        <w:t xml:space="preserve"> </w:t>
      </w:r>
      <w:r w:rsidRPr="00CD571A">
        <w:rPr>
          <w:szCs w:val="28"/>
        </w:rPr>
        <w:t>việc</w:t>
      </w:r>
      <w:r w:rsidRPr="00CD571A">
        <w:rPr>
          <w:spacing w:val="24"/>
          <w:szCs w:val="28"/>
        </w:rPr>
        <w:t xml:space="preserve"> </w:t>
      </w:r>
      <w:r w:rsidRPr="00CD571A">
        <w:rPr>
          <w:szCs w:val="28"/>
        </w:rPr>
        <w:t>khai</w:t>
      </w:r>
      <w:r w:rsidRPr="00CD571A">
        <w:rPr>
          <w:spacing w:val="25"/>
          <w:szCs w:val="28"/>
        </w:rPr>
        <w:t xml:space="preserve"> </w:t>
      </w:r>
      <w:r w:rsidRPr="00CD571A">
        <w:rPr>
          <w:szCs w:val="28"/>
        </w:rPr>
        <w:t>thác,</w:t>
      </w:r>
      <w:r w:rsidRPr="00CD571A">
        <w:rPr>
          <w:spacing w:val="23"/>
          <w:szCs w:val="28"/>
        </w:rPr>
        <w:t xml:space="preserve"> </w:t>
      </w:r>
      <w:r w:rsidRPr="00CD571A">
        <w:rPr>
          <w:szCs w:val="28"/>
        </w:rPr>
        <w:t>báo</w:t>
      </w:r>
      <w:r w:rsidRPr="00CD571A">
        <w:rPr>
          <w:spacing w:val="27"/>
          <w:szCs w:val="28"/>
        </w:rPr>
        <w:t xml:space="preserve"> </w:t>
      </w:r>
      <w:r w:rsidRPr="00CD571A">
        <w:rPr>
          <w:szCs w:val="28"/>
        </w:rPr>
        <w:t>cáo</w:t>
      </w:r>
      <w:r w:rsidRPr="00CD571A">
        <w:rPr>
          <w:spacing w:val="25"/>
          <w:szCs w:val="28"/>
        </w:rPr>
        <w:t xml:space="preserve"> </w:t>
      </w:r>
      <w:r w:rsidRPr="00CD571A">
        <w:rPr>
          <w:szCs w:val="28"/>
        </w:rPr>
        <w:t>kịp</w:t>
      </w:r>
      <w:r w:rsidRPr="00CD571A">
        <w:rPr>
          <w:spacing w:val="24"/>
          <w:szCs w:val="28"/>
        </w:rPr>
        <w:t xml:space="preserve"> </w:t>
      </w:r>
      <w:r w:rsidRPr="00CD571A">
        <w:rPr>
          <w:szCs w:val="28"/>
        </w:rPr>
        <w:t>thời</w:t>
      </w:r>
      <w:r w:rsidRPr="00CD571A">
        <w:rPr>
          <w:spacing w:val="27"/>
          <w:szCs w:val="28"/>
        </w:rPr>
        <w:t xml:space="preserve"> </w:t>
      </w:r>
      <w:r w:rsidRPr="00CD571A">
        <w:rPr>
          <w:szCs w:val="28"/>
        </w:rPr>
        <w:t>đến</w:t>
      </w:r>
      <w:r w:rsidRPr="00CD571A">
        <w:rPr>
          <w:spacing w:val="25"/>
          <w:szCs w:val="28"/>
        </w:rPr>
        <w:t xml:space="preserve"> </w:t>
      </w:r>
      <w:r w:rsidRPr="00CD571A">
        <w:rPr>
          <w:szCs w:val="28"/>
        </w:rPr>
        <w:t>các</w:t>
      </w:r>
      <w:r w:rsidRPr="00CD571A">
        <w:rPr>
          <w:spacing w:val="26"/>
          <w:szCs w:val="28"/>
        </w:rPr>
        <w:t xml:space="preserve"> </w:t>
      </w:r>
      <w:r w:rsidRPr="00CD571A">
        <w:rPr>
          <w:szCs w:val="28"/>
        </w:rPr>
        <w:t>cơ</w:t>
      </w:r>
      <w:r w:rsidRPr="00CD571A">
        <w:rPr>
          <w:spacing w:val="27"/>
          <w:szCs w:val="28"/>
        </w:rPr>
        <w:t xml:space="preserve"> </w:t>
      </w:r>
      <w:r w:rsidRPr="00CD571A">
        <w:rPr>
          <w:szCs w:val="28"/>
        </w:rPr>
        <w:t>quan</w:t>
      </w:r>
      <w:r w:rsidRPr="00CD571A">
        <w:rPr>
          <w:spacing w:val="26"/>
          <w:szCs w:val="28"/>
        </w:rPr>
        <w:t xml:space="preserve"> </w:t>
      </w:r>
      <w:r w:rsidRPr="00CD571A">
        <w:rPr>
          <w:szCs w:val="28"/>
        </w:rPr>
        <w:t>chức</w:t>
      </w:r>
      <w:r w:rsidRPr="00CD571A">
        <w:rPr>
          <w:spacing w:val="27"/>
          <w:szCs w:val="28"/>
        </w:rPr>
        <w:t xml:space="preserve"> </w:t>
      </w:r>
      <w:r w:rsidRPr="00CD571A">
        <w:rPr>
          <w:szCs w:val="28"/>
        </w:rPr>
        <w:t>năng</w:t>
      </w:r>
      <w:r w:rsidRPr="00CD571A">
        <w:rPr>
          <w:spacing w:val="25"/>
          <w:szCs w:val="28"/>
        </w:rPr>
        <w:t xml:space="preserve"> </w:t>
      </w:r>
      <w:r w:rsidRPr="00CD571A">
        <w:rPr>
          <w:szCs w:val="28"/>
        </w:rPr>
        <w:t>ở</w:t>
      </w:r>
      <w:r w:rsidRPr="00CD571A">
        <w:rPr>
          <w:w w:val="245"/>
          <w:szCs w:val="28"/>
        </w:rPr>
        <w:t xml:space="preserve"> </w:t>
      </w:r>
      <w:r w:rsidRPr="00CD571A">
        <w:rPr>
          <w:szCs w:val="28"/>
        </w:rPr>
        <w:t>Trung ương, địa phương để có biện pháp xử lý.</w:t>
      </w:r>
    </w:p>
    <w:p w:rsidR="00EB6767" w:rsidRDefault="007663EA" w:rsidP="00572FED">
      <w:pPr>
        <w:spacing w:before="120" w:after="0" w:line="240" w:lineRule="auto"/>
        <w:ind w:firstLine="720"/>
        <w:rPr>
          <w:color w:val="000000" w:themeColor="text1"/>
          <w:szCs w:val="28"/>
        </w:rPr>
      </w:pPr>
      <w:r w:rsidRPr="00F75690">
        <w:rPr>
          <w:b/>
          <w:szCs w:val="28"/>
        </w:rPr>
        <w:t xml:space="preserve">Điều </w:t>
      </w:r>
      <w:r w:rsidR="00FA30B6" w:rsidRPr="00F75690">
        <w:rPr>
          <w:b/>
          <w:szCs w:val="28"/>
        </w:rPr>
        <w:t>2</w:t>
      </w:r>
      <w:r w:rsidRPr="00F75690">
        <w:rPr>
          <w:b/>
          <w:szCs w:val="28"/>
        </w:rPr>
        <w:t>1</w:t>
      </w:r>
      <w:r w:rsidR="00572FED">
        <w:rPr>
          <w:b/>
          <w:szCs w:val="28"/>
        </w:rPr>
        <w:t>.</w:t>
      </w:r>
      <w:r w:rsidRPr="00F75690">
        <w:rPr>
          <w:szCs w:val="28"/>
        </w:rPr>
        <w:t xml:space="preserve"> </w:t>
      </w:r>
      <w:r w:rsidRPr="00F75690">
        <w:rPr>
          <w:szCs w:val="28"/>
          <w:lang w:val="vi-VN"/>
        </w:rPr>
        <w:t xml:space="preserve"> </w:t>
      </w:r>
      <w:r w:rsidR="00EB6767" w:rsidRPr="00F75690">
        <w:rPr>
          <w:color w:val="000000" w:themeColor="text1"/>
          <w:szCs w:val="28"/>
          <w:lang w:val="vi-VN"/>
        </w:rPr>
        <w:t>Vận hành hồ chứa thủy điện cấp nước cho thủy lợi</w:t>
      </w:r>
      <w:r w:rsidR="00DA6AB5">
        <w:rPr>
          <w:color w:val="000000" w:themeColor="text1"/>
          <w:szCs w:val="28"/>
        </w:rPr>
        <w:t>.</w:t>
      </w:r>
      <w:r w:rsidR="00EB6767" w:rsidRPr="007040CC">
        <w:rPr>
          <w:color w:val="000000" w:themeColor="text1"/>
          <w:szCs w:val="28"/>
        </w:rPr>
        <w:t xml:space="preserve"> </w:t>
      </w:r>
    </w:p>
    <w:p w:rsidR="007040CC" w:rsidRDefault="007040CC" w:rsidP="00572FED">
      <w:pPr>
        <w:spacing w:before="120" w:after="0" w:line="240" w:lineRule="auto"/>
        <w:ind w:firstLine="720"/>
        <w:rPr>
          <w:color w:val="000000" w:themeColor="text1"/>
          <w:szCs w:val="28"/>
        </w:rPr>
      </w:pPr>
      <w:r>
        <w:rPr>
          <w:color w:val="000000" w:themeColor="text1"/>
          <w:szCs w:val="28"/>
        </w:rPr>
        <w:t xml:space="preserve">Thủy điện Mỹ Sơn ngoài nhiệm vụ phát điện còn góp phần điều hòa dòng chảy cho hệ thống Nha Trinh – Lâm Cấm, quy định về cấp nước cho thủy lợi được </w:t>
      </w:r>
      <w:r w:rsidRPr="00DA6AB5">
        <w:rPr>
          <w:color w:val="000000" w:themeColor="text1"/>
          <w:szCs w:val="28"/>
        </w:rPr>
        <w:t xml:space="preserve">nêu tại </w:t>
      </w:r>
      <w:r w:rsidRPr="00DA6AB5">
        <w:rPr>
          <w:b/>
          <w:color w:val="000000" w:themeColor="text1"/>
          <w:szCs w:val="28"/>
        </w:rPr>
        <w:t>Điều 1</w:t>
      </w:r>
      <w:r w:rsidR="00A234B5" w:rsidRPr="00DA6AB5">
        <w:rPr>
          <w:b/>
          <w:color w:val="000000" w:themeColor="text1"/>
          <w:szCs w:val="28"/>
        </w:rPr>
        <w:t>0</w:t>
      </w:r>
      <w:r w:rsidR="00DA6AB5">
        <w:rPr>
          <w:b/>
          <w:color w:val="000000" w:themeColor="text1"/>
          <w:szCs w:val="28"/>
        </w:rPr>
        <w:t>, Điều 17</w:t>
      </w:r>
      <w:r w:rsidRPr="00DA6AB5">
        <w:rPr>
          <w:color w:val="000000" w:themeColor="text1"/>
          <w:szCs w:val="28"/>
        </w:rPr>
        <w:t>.</w:t>
      </w:r>
    </w:p>
    <w:p w:rsidR="0033790B" w:rsidRPr="007040CC" w:rsidRDefault="0033790B" w:rsidP="00572FED">
      <w:pPr>
        <w:spacing w:before="120" w:after="0" w:line="240" w:lineRule="auto"/>
        <w:ind w:firstLine="720"/>
        <w:rPr>
          <w:color w:val="000000" w:themeColor="text1"/>
          <w:szCs w:val="28"/>
        </w:rPr>
      </w:pPr>
    </w:p>
    <w:p w:rsidR="002214EB" w:rsidRDefault="004321BA" w:rsidP="00572FED">
      <w:pPr>
        <w:spacing w:before="120" w:after="0" w:line="240" w:lineRule="auto"/>
        <w:jc w:val="center"/>
        <w:rPr>
          <w:b/>
          <w:szCs w:val="28"/>
        </w:rPr>
      </w:pPr>
      <w:bookmarkStart w:id="5" w:name="_Toc46845539"/>
      <w:r w:rsidRPr="00247D25">
        <w:rPr>
          <w:b/>
          <w:szCs w:val="28"/>
        </w:rPr>
        <w:t>CHƯƠNG V</w:t>
      </w:r>
      <w:r w:rsidR="0069240A" w:rsidRPr="00247D25">
        <w:rPr>
          <w:b/>
          <w:szCs w:val="28"/>
        </w:rPr>
        <w:br/>
      </w:r>
      <w:r w:rsidR="002214EB" w:rsidRPr="00247D25">
        <w:rPr>
          <w:b/>
          <w:szCs w:val="28"/>
        </w:rPr>
        <w:t xml:space="preserve">TRÁCH NHIỆM </w:t>
      </w:r>
      <w:r w:rsidR="00AD45A8" w:rsidRPr="00247D25">
        <w:rPr>
          <w:b/>
          <w:szCs w:val="28"/>
        </w:rPr>
        <w:t>CỦA CÁC</w:t>
      </w:r>
      <w:r w:rsidR="002214EB" w:rsidRPr="00247D25">
        <w:rPr>
          <w:b/>
          <w:szCs w:val="28"/>
        </w:rPr>
        <w:t xml:space="preserve"> TỔ CHỨC</w:t>
      </w:r>
      <w:r w:rsidR="00AD45A8" w:rsidRPr="00247D25">
        <w:rPr>
          <w:b/>
          <w:szCs w:val="28"/>
        </w:rPr>
        <w:t>, CÁ NHÂN</w:t>
      </w:r>
      <w:bookmarkEnd w:id="5"/>
    </w:p>
    <w:p w:rsidR="0033790B" w:rsidRPr="00247D25" w:rsidRDefault="0033790B" w:rsidP="00572FED">
      <w:pPr>
        <w:spacing w:before="120" w:after="0" w:line="240" w:lineRule="auto"/>
        <w:jc w:val="center"/>
        <w:rPr>
          <w:b/>
          <w:szCs w:val="28"/>
        </w:rPr>
      </w:pPr>
    </w:p>
    <w:p w:rsidR="002214EB" w:rsidRPr="00247D25" w:rsidRDefault="002214EB" w:rsidP="00572FED">
      <w:pPr>
        <w:spacing w:before="120" w:after="0" w:line="240" w:lineRule="auto"/>
        <w:ind w:firstLine="720"/>
        <w:rPr>
          <w:szCs w:val="28"/>
        </w:rPr>
      </w:pPr>
      <w:r w:rsidRPr="00247D25">
        <w:rPr>
          <w:b/>
          <w:szCs w:val="28"/>
        </w:rPr>
        <w:t xml:space="preserve">Điều </w:t>
      </w:r>
      <w:r w:rsidR="00F75690">
        <w:rPr>
          <w:b/>
          <w:szCs w:val="28"/>
        </w:rPr>
        <w:t>22</w:t>
      </w:r>
      <w:r w:rsidR="00572FED">
        <w:rPr>
          <w:b/>
          <w:szCs w:val="28"/>
        </w:rPr>
        <w:t>.</w:t>
      </w:r>
      <w:r w:rsidRPr="00247D25">
        <w:rPr>
          <w:szCs w:val="28"/>
        </w:rPr>
        <w:t xml:space="preserve"> </w:t>
      </w:r>
      <w:r w:rsidRPr="00247D25">
        <w:rPr>
          <w:szCs w:val="28"/>
          <w:lang w:val="vi-VN"/>
        </w:rPr>
        <w:t>Nguyên tắc chung về trách nhiệm bảo đảm an toàn cho công trình.</w:t>
      </w:r>
    </w:p>
    <w:p w:rsidR="002214EB" w:rsidRPr="00247D25" w:rsidRDefault="002214EB" w:rsidP="00572FED">
      <w:pPr>
        <w:spacing w:before="120" w:after="0" w:line="240" w:lineRule="auto"/>
        <w:ind w:firstLine="720"/>
        <w:rPr>
          <w:szCs w:val="28"/>
          <w:lang w:val="da-DK"/>
        </w:rPr>
      </w:pPr>
      <w:r w:rsidRPr="00247D25">
        <w:rPr>
          <w:szCs w:val="28"/>
          <w:lang w:val="da-DK"/>
        </w:rPr>
        <w:t xml:space="preserve">1. Lệnh vận hành công trình thủy điện </w:t>
      </w:r>
      <w:r w:rsidR="002A63EE">
        <w:rPr>
          <w:szCs w:val="28"/>
          <w:lang w:val="da-DK"/>
        </w:rPr>
        <w:t>Mỹ Sơn</w:t>
      </w:r>
      <w:r w:rsidRPr="00247D25">
        <w:rPr>
          <w:szCs w:val="28"/>
          <w:lang w:val="da-DK"/>
        </w:rPr>
        <w:t xml:space="preserve"> nếu trái với các quy định trong quy trình này, dẫn đến hệ thống các công trình </w:t>
      </w:r>
      <w:r w:rsidR="00BF76F5">
        <w:rPr>
          <w:szCs w:val="28"/>
          <w:lang w:val="da-DK"/>
        </w:rPr>
        <w:t xml:space="preserve">lấy nước ở hạ du không đảm bảo, </w:t>
      </w:r>
      <w:r w:rsidR="000E49CB">
        <w:rPr>
          <w:szCs w:val="28"/>
          <w:lang w:val="da-DK"/>
        </w:rPr>
        <w:t>dân sinh mất an toàn</w:t>
      </w:r>
      <w:r w:rsidRPr="00247D25">
        <w:rPr>
          <w:szCs w:val="28"/>
          <w:lang w:val="da-DK"/>
        </w:rPr>
        <w:t xml:space="preserve"> thì người ra lệnh phải chịu trách nhiệm trước pháp luật.</w:t>
      </w:r>
    </w:p>
    <w:p w:rsidR="002214EB" w:rsidRPr="00247D25" w:rsidRDefault="002214EB" w:rsidP="00572FED">
      <w:pPr>
        <w:spacing w:before="120" w:after="0" w:line="240" w:lineRule="auto"/>
        <w:ind w:firstLine="720"/>
        <w:rPr>
          <w:szCs w:val="28"/>
          <w:lang w:val="da-DK"/>
        </w:rPr>
      </w:pPr>
      <w:r w:rsidRPr="00247D25">
        <w:rPr>
          <w:szCs w:val="28"/>
          <w:lang w:val="da-DK"/>
        </w:rPr>
        <w:t xml:space="preserve">2. Việc thực hiện sai lệnh vận hành dẫn đến </w:t>
      </w:r>
      <w:r w:rsidR="000E49CB" w:rsidRPr="00247D25">
        <w:rPr>
          <w:szCs w:val="28"/>
          <w:lang w:val="da-DK"/>
        </w:rPr>
        <w:t xml:space="preserve">hệ thống các công trình </w:t>
      </w:r>
      <w:r w:rsidR="000E49CB">
        <w:rPr>
          <w:szCs w:val="28"/>
          <w:lang w:val="da-DK"/>
        </w:rPr>
        <w:t xml:space="preserve">lấy nước ở hạ du không đảm bảo, dân sinh mất an toàn </w:t>
      </w:r>
      <w:r w:rsidRPr="00247D25">
        <w:rPr>
          <w:szCs w:val="28"/>
          <w:lang w:val="da-DK"/>
        </w:rPr>
        <w:t xml:space="preserve">thì Giám đốc </w:t>
      </w:r>
      <w:r w:rsidR="004B734A">
        <w:rPr>
          <w:szCs w:val="28"/>
          <w:lang w:val="da-DK"/>
        </w:rPr>
        <w:t>c</w:t>
      </w:r>
      <w:r w:rsidR="00124467">
        <w:rPr>
          <w:szCs w:val="28"/>
          <w:lang w:val="da-DK"/>
        </w:rPr>
        <w:t>ông ty</w:t>
      </w:r>
      <w:r w:rsidR="000C78B5">
        <w:rPr>
          <w:szCs w:val="28"/>
          <w:lang w:val="da-DK"/>
        </w:rPr>
        <w:t xml:space="preserve"> cổ phần thủy điện Mỹ Sơn</w:t>
      </w:r>
      <w:r w:rsidRPr="00247D25">
        <w:rPr>
          <w:szCs w:val="28"/>
          <w:lang w:val="da-DK"/>
        </w:rPr>
        <w:t xml:space="preserve"> phải chịu trách nhiệm trước pháp luật.</w:t>
      </w:r>
    </w:p>
    <w:p w:rsidR="002214EB" w:rsidRPr="00247D25" w:rsidRDefault="002214EB" w:rsidP="00572FED">
      <w:pPr>
        <w:spacing w:before="120" w:after="0" w:line="240" w:lineRule="auto"/>
        <w:ind w:firstLine="720"/>
        <w:rPr>
          <w:szCs w:val="28"/>
          <w:lang w:val="da-DK"/>
        </w:rPr>
      </w:pPr>
      <w:r w:rsidRPr="00247D25">
        <w:rPr>
          <w:szCs w:val="28"/>
          <w:lang w:val="da-DK"/>
        </w:rPr>
        <w:t xml:space="preserve">3. Trong quá trình vận hành nếu phát hiện </w:t>
      </w:r>
      <w:r w:rsidR="00DB23E2" w:rsidRPr="00247D25">
        <w:rPr>
          <w:szCs w:val="28"/>
          <w:lang w:val="da-DK"/>
        </w:rPr>
        <w:t>có nguy cơ xả</w:t>
      </w:r>
      <w:r w:rsidRPr="00247D25">
        <w:rPr>
          <w:szCs w:val="28"/>
          <w:lang w:val="da-DK"/>
        </w:rPr>
        <w:t xml:space="preserve">y ra sự cố công trình đầu mối, đòi hỏi phải điều chỉnh tức thời thì </w:t>
      </w:r>
      <w:r w:rsidRPr="00600B41">
        <w:rPr>
          <w:szCs w:val="28"/>
          <w:lang w:val="da-DK"/>
        </w:rPr>
        <w:t>Giám đốc</w:t>
      </w:r>
      <w:r w:rsidRPr="00247D25">
        <w:rPr>
          <w:szCs w:val="28"/>
          <w:lang w:val="da-DK"/>
        </w:rPr>
        <w:t xml:space="preserve"> </w:t>
      </w:r>
      <w:r w:rsidR="0033790B">
        <w:rPr>
          <w:szCs w:val="28"/>
          <w:lang w:val="da-DK"/>
        </w:rPr>
        <w:t>Công ty c</w:t>
      </w:r>
      <w:r w:rsidR="00496E31">
        <w:rPr>
          <w:szCs w:val="28"/>
          <w:lang w:val="da-DK"/>
        </w:rPr>
        <w:t>ổ phần</w:t>
      </w:r>
      <w:r w:rsidR="0033790B">
        <w:rPr>
          <w:szCs w:val="28"/>
          <w:lang w:val="da-DK"/>
        </w:rPr>
        <w:t xml:space="preserve"> t</w:t>
      </w:r>
      <w:r w:rsidR="00124467">
        <w:rPr>
          <w:szCs w:val="28"/>
          <w:lang w:val="da-DK"/>
        </w:rPr>
        <w:t>hủy điện Mỹ Sơn</w:t>
      </w:r>
      <w:r w:rsidRPr="00247D25">
        <w:rPr>
          <w:szCs w:val="28"/>
          <w:lang w:val="da-DK"/>
        </w:rPr>
        <w:t xml:space="preserve"> có trách nhiệm xử lý sự cố, đồng thời báo cáo sự cố, đề xuất phương án xử lý sự cố với UBND tỉnh </w:t>
      </w:r>
      <w:r w:rsidR="0095160D">
        <w:rPr>
          <w:szCs w:val="28"/>
          <w:lang w:val="da-DK"/>
        </w:rPr>
        <w:t>Ninh Thuận</w:t>
      </w:r>
      <w:r w:rsidRPr="00247D25">
        <w:rPr>
          <w:szCs w:val="28"/>
          <w:lang w:val="da-DK"/>
        </w:rPr>
        <w:t xml:space="preserve"> để chỉ đạo xử lý sự cố, đồng thời báo cáo ngay tới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Pr="00247D25">
        <w:rPr>
          <w:szCs w:val="28"/>
          <w:lang w:val="da-DK"/>
        </w:rPr>
        <w:t xml:space="preserve">tỉnh </w:t>
      </w:r>
      <w:r w:rsidR="0095160D">
        <w:rPr>
          <w:szCs w:val="28"/>
          <w:lang w:val="da-DK"/>
        </w:rPr>
        <w:t>Ninh Thuận</w:t>
      </w:r>
      <w:r w:rsidR="00F12506" w:rsidRPr="00247D25">
        <w:rPr>
          <w:szCs w:val="28"/>
          <w:lang w:val="da-DK"/>
        </w:rPr>
        <w:t>, Sở Công Thương</w:t>
      </w:r>
      <w:r w:rsidRPr="00247D25">
        <w:rPr>
          <w:szCs w:val="28"/>
          <w:lang w:val="da-DK"/>
        </w:rPr>
        <w:t xml:space="preserve"> và thông báo cho UBND huyện </w:t>
      </w:r>
      <w:r w:rsidR="00AA34A1">
        <w:rPr>
          <w:szCs w:val="28"/>
          <w:lang w:val="da-DK"/>
        </w:rPr>
        <w:t xml:space="preserve">Ninh </w:t>
      </w:r>
      <w:r w:rsidR="003A0D5C" w:rsidRPr="00247D25">
        <w:rPr>
          <w:szCs w:val="28"/>
          <w:lang w:val="da-DK"/>
        </w:rPr>
        <w:t xml:space="preserve">Sơn </w:t>
      </w:r>
      <w:r w:rsidRPr="00247D25">
        <w:rPr>
          <w:szCs w:val="28"/>
          <w:lang w:val="da-DK"/>
        </w:rPr>
        <w:t>để kịp thời phối hợp chỉ đạo công tác phòng chống lũ hạ du công trình và thông báo trên hệ thống cảnh báo được lắp đặt ở hạ du công trình để người dân biết, chủ động triển khai các biện pháp ứng phó kịp thời.</w:t>
      </w:r>
    </w:p>
    <w:p w:rsidR="002214EB" w:rsidRPr="00247D25" w:rsidRDefault="002214EB" w:rsidP="00572FED">
      <w:pPr>
        <w:spacing w:before="120" w:after="0" w:line="240" w:lineRule="auto"/>
        <w:ind w:firstLine="720"/>
        <w:rPr>
          <w:szCs w:val="28"/>
          <w:lang w:val="da-DK"/>
        </w:rPr>
      </w:pPr>
      <w:r w:rsidRPr="00247D25">
        <w:rPr>
          <w:szCs w:val="28"/>
          <w:lang w:val="da-DK"/>
        </w:rPr>
        <w:t xml:space="preserve">4. Tháng 8 hàng năm là thời kỳ tổng kiểm tra trước mùa lũ. Giám đốc </w:t>
      </w:r>
      <w:r w:rsidR="0033790B">
        <w:rPr>
          <w:szCs w:val="28"/>
          <w:lang w:val="da-DK"/>
        </w:rPr>
        <w:t>C</w:t>
      </w:r>
      <w:r w:rsidR="00124467">
        <w:rPr>
          <w:szCs w:val="28"/>
          <w:lang w:val="da-DK"/>
        </w:rPr>
        <w:t xml:space="preserve">ông ty </w:t>
      </w:r>
      <w:r w:rsidR="0033790B">
        <w:rPr>
          <w:szCs w:val="28"/>
          <w:lang w:val="da-DK"/>
        </w:rPr>
        <w:t>c</w:t>
      </w:r>
      <w:r w:rsidR="00496E31">
        <w:rPr>
          <w:szCs w:val="28"/>
          <w:lang w:val="da-DK"/>
        </w:rPr>
        <w:t>ổ phần</w:t>
      </w:r>
      <w:r w:rsidR="0033790B">
        <w:rPr>
          <w:szCs w:val="28"/>
          <w:lang w:val="da-DK"/>
        </w:rPr>
        <w:t xml:space="preserve"> t</w:t>
      </w:r>
      <w:r w:rsidR="00124467">
        <w:rPr>
          <w:szCs w:val="28"/>
          <w:lang w:val="da-DK"/>
        </w:rPr>
        <w:t>hủy điện Mỹ Sơn</w:t>
      </w:r>
      <w:r w:rsidRPr="00247D25">
        <w:rPr>
          <w:szCs w:val="28"/>
          <w:lang w:val="da-DK"/>
        </w:rPr>
        <w:t xml:space="preserve"> có trách nhiệm tổ chức kiểm tra các trang thiết bị, các hạng mục công trình, và tiến hành sửa chữa để đảm bảo vận hành theo chế độ </w:t>
      </w:r>
      <w:r w:rsidRPr="00DA6AB5">
        <w:rPr>
          <w:szCs w:val="28"/>
          <w:lang w:val="da-DK"/>
        </w:rPr>
        <w:t xml:space="preserve">làm việc quy định, đồng thời báo cáo kết quả về </w:t>
      </w:r>
      <w:r w:rsidRPr="00DA6AB5">
        <w:rPr>
          <w:color w:val="000000" w:themeColor="text1"/>
          <w:szCs w:val="28"/>
          <w:lang w:val="da-DK"/>
        </w:rPr>
        <w:t>Bộ Công Thương</w:t>
      </w:r>
      <w:r w:rsidRPr="00DA6AB5">
        <w:rPr>
          <w:szCs w:val="28"/>
          <w:u w:val="single"/>
          <w:lang w:val="da-DK"/>
        </w:rPr>
        <w:t>,</w:t>
      </w:r>
      <w:r w:rsidRPr="00DA6AB5">
        <w:rPr>
          <w:szCs w:val="28"/>
          <w:lang w:val="da-DK"/>
        </w:rPr>
        <w:t xml:space="preserve"> UBND tỉnh</w:t>
      </w:r>
      <w:r w:rsidRPr="00247D25">
        <w:rPr>
          <w:szCs w:val="28"/>
          <w:lang w:val="da-DK"/>
        </w:rPr>
        <w:t xml:space="preserve"> </w:t>
      </w:r>
      <w:r w:rsidR="0095160D">
        <w:rPr>
          <w:szCs w:val="28"/>
          <w:lang w:val="da-DK"/>
        </w:rPr>
        <w:t>Ninh Thuận</w:t>
      </w:r>
      <w:r w:rsidRPr="00247D25">
        <w:rPr>
          <w:szCs w:val="28"/>
          <w:lang w:val="da-DK"/>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33790B">
        <w:rPr>
          <w:szCs w:val="28"/>
          <w:lang w:val="nl-NL"/>
        </w:rPr>
        <w:t xml:space="preserve">tỉnh </w:t>
      </w:r>
      <w:r w:rsidR="0095160D">
        <w:rPr>
          <w:szCs w:val="28"/>
          <w:lang w:val="da-DK"/>
        </w:rPr>
        <w:t>Ninh Thuận</w:t>
      </w:r>
      <w:r w:rsidRPr="00247D25">
        <w:rPr>
          <w:szCs w:val="28"/>
          <w:lang w:val="da-DK"/>
        </w:rPr>
        <w:t xml:space="preserve">, Sở Công Thương </w:t>
      </w:r>
      <w:r w:rsidR="0095160D">
        <w:rPr>
          <w:szCs w:val="28"/>
          <w:lang w:val="da-DK"/>
        </w:rPr>
        <w:t>Ninh Thuận</w:t>
      </w:r>
      <w:r w:rsidRPr="00247D25">
        <w:rPr>
          <w:szCs w:val="28"/>
          <w:lang w:val="da-DK"/>
        </w:rPr>
        <w:t xml:space="preserve"> để theo dõi chỉ đạo.</w:t>
      </w:r>
    </w:p>
    <w:p w:rsidR="002214EB" w:rsidRPr="00247D25" w:rsidRDefault="002214EB" w:rsidP="00572FED">
      <w:pPr>
        <w:spacing w:before="120" w:after="0" w:line="240" w:lineRule="auto"/>
        <w:ind w:firstLine="720"/>
        <w:rPr>
          <w:szCs w:val="28"/>
          <w:lang w:val="da-DK"/>
        </w:rPr>
      </w:pPr>
      <w:r w:rsidRPr="00247D25">
        <w:rPr>
          <w:szCs w:val="28"/>
          <w:lang w:val="da-DK"/>
        </w:rPr>
        <w:lastRenderedPageBreak/>
        <w:t xml:space="preserve">5. Trường hợp có sự cố công trình không thể sửa chữa xong trước ngày 31 tháng 8, Giám đốc </w:t>
      </w:r>
      <w:r w:rsidR="00496E31">
        <w:rPr>
          <w:szCs w:val="28"/>
          <w:lang w:val="da-DK"/>
        </w:rPr>
        <w:t xml:space="preserve"> </w:t>
      </w:r>
      <w:r w:rsidR="0033790B">
        <w:rPr>
          <w:szCs w:val="28"/>
          <w:lang w:val="da-DK"/>
        </w:rPr>
        <w:t>C</w:t>
      </w:r>
      <w:r w:rsidR="00124467">
        <w:rPr>
          <w:szCs w:val="28"/>
          <w:lang w:val="da-DK"/>
        </w:rPr>
        <w:t xml:space="preserve">ông ty </w:t>
      </w:r>
      <w:r w:rsidR="0033790B">
        <w:rPr>
          <w:szCs w:val="28"/>
          <w:lang w:val="da-DK"/>
        </w:rPr>
        <w:t>c</w:t>
      </w:r>
      <w:r w:rsidR="00496E31">
        <w:rPr>
          <w:szCs w:val="28"/>
          <w:lang w:val="da-DK"/>
        </w:rPr>
        <w:t>ổ phần</w:t>
      </w:r>
      <w:r w:rsidR="0033790B">
        <w:rPr>
          <w:szCs w:val="28"/>
          <w:lang w:val="da-DK"/>
        </w:rPr>
        <w:t xml:space="preserve"> t</w:t>
      </w:r>
      <w:r w:rsidR="00124467">
        <w:rPr>
          <w:szCs w:val="28"/>
          <w:lang w:val="da-DK"/>
        </w:rPr>
        <w:t>hủy điện Mỹ Sơn</w:t>
      </w:r>
      <w:r w:rsidRPr="00247D25">
        <w:rPr>
          <w:szCs w:val="28"/>
          <w:lang w:val="da-DK"/>
        </w:rPr>
        <w:t xml:space="preserve"> phải có biện pháp xử lý phù hợp kịp thời và báo cáo ngay tới UBND tỉnh </w:t>
      </w:r>
      <w:r w:rsidR="0095160D">
        <w:rPr>
          <w:szCs w:val="28"/>
          <w:lang w:val="da-DK"/>
        </w:rPr>
        <w:t>Ninh Thuận</w:t>
      </w:r>
      <w:r w:rsidRPr="00247D25">
        <w:rPr>
          <w:szCs w:val="28"/>
          <w:lang w:val="da-DK"/>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95160D">
        <w:rPr>
          <w:szCs w:val="28"/>
          <w:lang w:val="da-DK"/>
        </w:rPr>
        <w:t>Ninh Thuận</w:t>
      </w:r>
      <w:r w:rsidRPr="00247D25">
        <w:rPr>
          <w:szCs w:val="28"/>
          <w:lang w:val="da-DK"/>
        </w:rPr>
        <w:t xml:space="preserve">, Sở Công Thương </w:t>
      </w:r>
      <w:r w:rsidR="0095160D">
        <w:rPr>
          <w:szCs w:val="28"/>
          <w:lang w:val="da-DK"/>
        </w:rPr>
        <w:t>Ninh Thuận</w:t>
      </w:r>
      <w:r w:rsidRPr="00247D25">
        <w:rPr>
          <w:szCs w:val="28"/>
          <w:lang w:val="da-DK"/>
        </w:rPr>
        <w:t>.</w:t>
      </w:r>
    </w:p>
    <w:p w:rsidR="002214EB" w:rsidRPr="004B734A" w:rsidRDefault="002214EB" w:rsidP="00572FED">
      <w:pPr>
        <w:spacing w:before="120" w:after="0" w:line="240" w:lineRule="auto"/>
        <w:ind w:firstLine="720"/>
        <w:rPr>
          <w:szCs w:val="28"/>
        </w:rPr>
      </w:pPr>
      <w:r w:rsidRPr="004B734A">
        <w:rPr>
          <w:b/>
          <w:szCs w:val="28"/>
        </w:rPr>
        <w:t>Điều 2</w:t>
      </w:r>
      <w:r w:rsidR="00F75690">
        <w:rPr>
          <w:b/>
          <w:szCs w:val="28"/>
        </w:rPr>
        <w:t>3</w:t>
      </w:r>
      <w:r w:rsidR="00572FED">
        <w:rPr>
          <w:b/>
          <w:szCs w:val="28"/>
        </w:rPr>
        <w:t>.</w:t>
      </w:r>
      <w:r w:rsidRPr="004B734A">
        <w:rPr>
          <w:szCs w:val="28"/>
        </w:rPr>
        <w:t xml:space="preserve"> </w:t>
      </w:r>
      <w:r w:rsidRPr="004B734A">
        <w:rPr>
          <w:szCs w:val="28"/>
          <w:lang w:val="vi-VN"/>
        </w:rPr>
        <w:t xml:space="preserve"> Trách nhiệm của </w:t>
      </w:r>
      <w:r w:rsidRPr="004B734A">
        <w:rPr>
          <w:szCs w:val="28"/>
        </w:rPr>
        <w:t xml:space="preserve">Giám đốc </w:t>
      </w:r>
      <w:r w:rsidR="0033790B">
        <w:rPr>
          <w:szCs w:val="28"/>
        </w:rPr>
        <w:t>C</w:t>
      </w:r>
      <w:r w:rsidR="0033790B">
        <w:rPr>
          <w:szCs w:val="28"/>
          <w:lang w:val="da-DK"/>
        </w:rPr>
        <w:t>ông ty c</w:t>
      </w:r>
      <w:r w:rsidR="00C045E0" w:rsidRPr="004B734A">
        <w:rPr>
          <w:szCs w:val="28"/>
          <w:lang w:val="da-DK"/>
        </w:rPr>
        <w:t>ổ phần</w:t>
      </w:r>
      <w:r w:rsidR="00124467" w:rsidRPr="004B734A">
        <w:rPr>
          <w:szCs w:val="28"/>
          <w:lang w:val="da-DK"/>
        </w:rPr>
        <w:t xml:space="preserve"> </w:t>
      </w:r>
      <w:r w:rsidR="0033790B">
        <w:rPr>
          <w:szCs w:val="28"/>
          <w:lang w:val="da-DK"/>
        </w:rPr>
        <w:t>t</w:t>
      </w:r>
      <w:r w:rsidR="00124467" w:rsidRPr="004B734A">
        <w:rPr>
          <w:szCs w:val="28"/>
          <w:lang w:val="da-DK"/>
        </w:rPr>
        <w:t>hủy điện Mỹ Sơn</w:t>
      </w:r>
      <w:r w:rsidRPr="004B734A">
        <w:rPr>
          <w:szCs w:val="28"/>
          <w:lang w:val="vi-VN"/>
        </w:rPr>
        <w:t>.</w:t>
      </w:r>
    </w:p>
    <w:p w:rsidR="002214EB" w:rsidRPr="004B734A" w:rsidRDefault="002214EB" w:rsidP="00572FED">
      <w:pPr>
        <w:widowControl w:val="0"/>
        <w:spacing w:before="120" w:after="0" w:line="240" w:lineRule="auto"/>
        <w:ind w:firstLine="720"/>
        <w:rPr>
          <w:szCs w:val="28"/>
          <w:lang w:val="da-DK"/>
        </w:rPr>
      </w:pPr>
      <w:r w:rsidRPr="004B734A">
        <w:rPr>
          <w:szCs w:val="28"/>
          <w:lang w:val="da-DK"/>
        </w:rPr>
        <w:t>1. Ban hành và thực hiện lệnh vận hành công trình theo quy định trong quy trình này.</w:t>
      </w:r>
    </w:p>
    <w:p w:rsidR="002214EB" w:rsidRPr="00247D25" w:rsidRDefault="002214EB" w:rsidP="00572FED">
      <w:pPr>
        <w:spacing w:before="120" w:after="0" w:line="240" w:lineRule="auto"/>
        <w:ind w:firstLine="720"/>
        <w:rPr>
          <w:szCs w:val="28"/>
          <w:lang w:val="da-DK"/>
        </w:rPr>
      </w:pPr>
      <w:r w:rsidRPr="004B734A">
        <w:rPr>
          <w:szCs w:val="28"/>
          <w:lang w:val="da-DK"/>
        </w:rPr>
        <w:t xml:space="preserve">2. Trách nhiệm thực hiện lệnh vận hành thủy điện </w:t>
      </w:r>
      <w:r w:rsidR="002A63EE" w:rsidRPr="004B734A">
        <w:rPr>
          <w:szCs w:val="28"/>
          <w:lang w:val="da-DK"/>
        </w:rPr>
        <w:t>Mỹ Sơn</w:t>
      </w:r>
      <w:r w:rsidRPr="004B734A">
        <w:rPr>
          <w:szCs w:val="28"/>
          <w:lang w:val="da-DK"/>
        </w:rPr>
        <w:t xml:space="preserve"> như sau:</w:t>
      </w:r>
    </w:p>
    <w:p w:rsidR="002214EB" w:rsidRPr="00247D25" w:rsidRDefault="002214EB" w:rsidP="00572FED">
      <w:pPr>
        <w:spacing w:before="120" w:after="0" w:line="240" w:lineRule="auto"/>
        <w:ind w:firstLine="720"/>
        <w:rPr>
          <w:szCs w:val="28"/>
          <w:lang w:val="da-DK"/>
        </w:rPr>
      </w:pPr>
      <w:r w:rsidRPr="00247D25">
        <w:rPr>
          <w:szCs w:val="28"/>
          <w:lang w:val="da-DK"/>
        </w:rPr>
        <w:t xml:space="preserve">a) Thực hiện lệnh vận hành </w:t>
      </w:r>
      <w:r w:rsidR="00BB1F48" w:rsidRPr="00247D25">
        <w:rPr>
          <w:szCs w:val="28"/>
          <w:lang w:val="da-DK"/>
        </w:rPr>
        <w:t>của</w:t>
      </w:r>
      <w:r w:rsidR="00BB1F48" w:rsidRPr="00247D25">
        <w:rPr>
          <w:b/>
          <w:szCs w:val="28"/>
          <w:lang w:val="da-DK"/>
        </w:rPr>
        <w:t xml:space="preserve"> </w:t>
      </w:r>
      <w:r w:rsidR="00BB1F48" w:rsidRPr="00247D25">
        <w:rPr>
          <w:szCs w:val="28"/>
          <w:lang w:val="da-DK"/>
        </w:rPr>
        <w:t>Chủ tịch UBND tỉnh theo quy</w:t>
      </w:r>
      <w:r w:rsidR="00A04C19">
        <w:rPr>
          <w:szCs w:val="28"/>
          <w:lang w:val="da-DK"/>
        </w:rPr>
        <w:t xml:space="preserve"> định tại K</w:t>
      </w:r>
      <w:r w:rsidR="00BB1F48" w:rsidRPr="00247D25">
        <w:rPr>
          <w:szCs w:val="28"/>
          <w:lang w:val="da-DK"/>
        </w:rPr>
        <w:t>hoản 2</w:t>
      </w:r>
      <w:r w:rsidR="00BB1F48" w:rsidRPr="00247D25">
        <w:rPr>
          <w:b/>
          <w:szCs w:val="28"/>
          <w:lang w:val="da-DK"/>
        </w:rPr>
        <w:t>, Điều 1</w:t>
      </w:r>
      <w:r w:rsidR="00F75690">
        <w:rPr>
          <w:b/>
          <w:szCs w:val="28"/>
          <w:lang w:val="da-DK"/>
        </w:rPr>
        <w:t>4</w:t>
      </w:r>
      <w:r w:rsidR="00BB1F48" w:rsidRPr="00247D25">
        <w:rPr>
          <w:b/>
          <w:szCs w:val="28"/>
          <w:lang w:val="da-DK"/>
        </w:rPr>
        <w:t xml:space="preserve">; </w:t>
      </w:r>
      <w:r w:rsidR="00BB1F48" w:rsidRPr="00247D25">
        <w:rPr>
          <w:szCs w:val="28"/>
          <w:lang w:val="da-DK"/>
        </w:rPr>
        <w:t xml:space="preserve">của Trưởng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BB1F48" w:rsidRPr="00247D25">
        <w:rPr>
          <w:szCs w:val="28"/>
          <w:lang w:val="da-DK"/>
        </w:rPr>
        <w:t xml:space="preserve">tỉnh </w:t>
      </w:r>
      <w:r w:rsidR="0095160D">
        <w:rPr>
          <w:szCs w:val="28"/>
          <w:lang w:val="da-DK"/>
        </w:rPr>
        <w:t>Ninh Thuận</w:t>
      </w:r>
      <w:r w:rsidR="00BB1F48" w:rsidRPr="00247D25">
        <w:rPr>
          <w:szCs w:val="28"/>
          <w:lang w:val="da-DK"/>
        </w:rPr>
        <w:t xml:space="preserve"> theo quy định ở </w:t>
      </w:r>
      <w:r w:rsidR="00BB1F48" w:rsidRPr="00247D25">
        <w:rPr>
          <w:b/>
          <w:szCs w:val="28"/>
          <w:lang w:val="da-DK"/>
        </w:rPr>
        <w:t>Điều 1</w:t>
      </w:r>
      <w:r w:rsidR="00F75690">
        <w:rPr>
          <w:b/>
          <w:szCs w:val="28"/>
          <w:lang w:val="da-DK"/>
        </w:rPr>
        <w:t>9</w:t>
      </w:r>
      <w:r w:rsidR="00BB1F48" w:rsidRPr="00247D25">
        <w:rPr>
          <w:b/>
          <w:szCs w:val="28"/>
          <w:lang w:val="da-DK"/>
        </w:rPr>
        <w:t xml:space="preserve"> </w:t>
      </w:r>
      <w:r w:rsidRPr="00247D25">
        <w:rPr>
          <w:szCs w:val="28"/>
          <w:lang w:val="da-DK"/>
        </w:rPr>
        <w:t xml:space="preserve"> quy trình này</w:t>
      </w:r>
      <w:r w:rsidR="00596AAF" w:rsidRPr="00247D25">
        <w:rPr>
          <w:szCs w:val="28"/>
          <w:lang w:val="da-DK"/>
        </w:rPr>
        <w:t>;</w:t>
      </w:r>
    </w:p>
    <w:p w:rsidR="002214EB" w:rsidRPr="00247D25" w:rsidRDefault="002214EB" w:rsidP="00572FED">
      <w:pPr>
        <w:spacing w:before="120" w:after="0" w:line="240" w:lineRule="auto"/>
        <w:ind w:firstLine="720"/>
        <w:rPr>
          <w:szCs w:val="28"/>
          <w:lang w:val="da-DK"/>
        </w:rPr>
      </w:pPr>
      <w:r w:rsidRPr="00247D25">
        <w:rPr>
          <w:szCs w:val="28"/>
          <w:lang w:val="da-DK"/>
        </w:rPr>
        <w:t>b) Trường hợp xảy ra tình huống bất thường, không thực hiện được theo đúng lệnh vận hành, phải báo cáo ngay với người ra lệnh vận hành</w:t>
      </w:r>
      <w:r w:rsidR="00596AAF" w:rsidRPr="00247D25">
        <w:rPr>
          <w:szCs w:val="28"/>
          <w:lang w:val="da-DK"/>
        </w:rPr>
        <w:t>;</w:t>
      </w:r>
    </w:p>
    <w:p w:rsidR="002214EB" w:rsidRPr="00247D25" w:rsidRDefault="002214EB" w:rsidP="00572FED">
      <w:pPr>
        <w:spacing w:before="120" w:after="0" w:line="240" w:lineRule="auto"/>
        <w:ind w:firstLine="720"/>
        <w:rPr>
          <w:szCs w:val="28"/>
          <w:lang w:val="da-DK"/>
        </w:rPr>
      </w:pPr>
      <w:r w:rsidRPr="00247D25">
        <w:rPr>
          <w:szCs w:val="28"/>
          <w:lang w:val="da-DK"/>
        </w:rPr>
        <w:t>c) Trường hợp mất thông tin liên lạc hoặc không nhận được lệnh vận hành của người có thẩm quyền ra lệnh và các tình huống bất thường khác, được phép quyết định vận hành hồ theo đúng quy định ở Quy trình này, đồng thời phải thực hiện ngay các biện pháp ứng phó phù hợp</w:t>
      </w:r>
      <w:r w:rsidR="00596AAF" w:rsidRPr="00247D25">
        <w:rPr>
          <w:szCs w:val="28"/>
          <w:lang w:val="da-DK"/>
        </w:rPr>
        <w:t>;</w:t>
      </w:r>
    </w:p>
    <w:p w:rsidR="002214EB" w:rsidRPr="00247D25" w:rsidRDefault="00E36078" w:rsidP="00572FED">
      <w:pPr>
        <w:spacing w:before="120" w:after="0" w:line="240" w:lineRule="auto"/>
        <w:ind w:firstLine="720"/>
        <w:rPr>
          <w:szCs w:val="28"/>
          <w:lang w:val="da-DK"/>
        </w:rPr>
      </w:pPr>
      <w:r w:rsidRPr="00247D25">
        <w:rPr>
          <w:szCs w:val="28"/>
          <w:lang w:val="da-DK"/>
        </w:rPr>
        <w:t>3</w:t>
      </w:r>
      <w:r w:rsidR="002214EB" w:rsidRPr="00247D25">
        <w:rPr>
          <w:szCs w:val="28"/>
          <w:lang w:val="da-DK"/>
        </w:rPr>
        <w:t xml:space="preserve">. Trường hợp xảy ra sự cố mà không thể vận hành hồ theo quy định của Quy trình này hoặc trong trường hợp xảy ra hạn hán, thiếu  nước mà hồ </w:t>
      </w:r>
      <w:r w:rsidR="002A63EE">
        <w:rPr>
          <w:szCs w:val="28"/>
          <w:lang w:val="da-DK"/>
        </w:rPr>
        <w:t>Mỹ Sơn</w:t>
      </w:r>
      <w:r w:rsidR="002214EB" w:rsidRPr="00247D25">
        <w:rPr>
          <w:szCs w:val="28"/>
          <w:lang w:val="da-DK"/>
        </w:rPr>
        <w:t xml:space="preserve"> không thể đảm bảo việc vận hành theo quy định của Quy trình này, phải đề xuất phương án báo cáo Bộ Tài nguyên và Môi trường, UBND tỉnh </w:t>
      </w:r>
      <w:r w:rsidR="0095160D">
        <w:rPr>
          <w:szCs w:val="28"/>
          <w:lang w:val="da-DK"/>
        </w:rPr>
        <w:t>Ninh Thuận</w:t>
      </w:r>
      <w:r w:rsidR="002214EB" w:rsidRPr="00247D25">
        <w:rPr>
          <w:szCs w:val="28"/>
          <w:lang w:val="da-DK"/>
        </w:rPr>
        <w:t xml:space="preserve"> để thống nhất phương án điều tiết nước cho hạ du.</w:t>
      </w:r>
    </w:p>
    <w:p w:rsidR="002214EB" w:rsidRPr="00247D25" w:rsidRDefault="008609A2" w:rsidP="00572FED">
      <w:pPr>
        <w:spacing w:before="120" w:after="0" w:line="240" w:lineRule="auto"/>
        <w:ind w:firstLine="720"/>
        <w:rPr>
          <w:szCs w:val="28"/>
          <w:lang w:val="da-DK"/>
        </w:rPr>
      </w:pPr>
      <w:r w:rsidRPr="00247D25">
        <w:rPr>
          <w:szCs w:val="28"/>
          <w:lang w:val="da-DK"/>
        </w:rPr>
        <w:t>4</w:t>
      </w:r>
      <w:r w:rsidR="002214EB" w:rsidRPr="00247D25">
        <w:rPr>
          <w:szCs w:val="28"/>
          <w:lang w:val="da-DK"/>
        </w:rPr>
        <w:t xml:space="preserve">. Sau mùa lũ hàng năm, lập báo cáo tổng kết gửi </w:t>
      </w:r>
      <w:r w:rsidR="002214EB" w:rsidRPr="00DA6AB5">
        <w:rPr>
          <w:color w:val="000000" w:themeColor="text1"/>
          <w:szCs w:val="28"/>
          <w:lang w:val="da-DK"/>
        </w:rPr>
        <w:t>Bộ Công Thương</w:t>
      </w:r>
      <w:r w:rsidR="002214EB" w:rsidRPr="00247D25">
        <w:rPr>
          <w:szCs w:val="28"/>
          <w:lang w:val="da-DK"/>
        </w:rPr>
        <w:t xml:space="preserve">, UBND tỉnh </w:t>
      </w:r>
      <w:r w:rsidR="0095160D">
        <w:rPr>
          <w:szCs w:val="28"/>
          <w:lang w:val="da-DK"/>
        </w:rPr>
        <w:t>Ninh Thuận</w:t>
      </w:r>
      <w:r w:rsidR="002214EB" w:rsidRPr="00247D25">
        <w:rPr>
          <w:szCs w:val="28"/>
          <w:lang w:val="da-DK"/>
        </w:rPr>
        <w:t xml:space="preserve">,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95160D">
        <w:rPr>
          <w:szCs w:val="28"/>
          <w:lang w:val="da-DK"/>
        </w:rPr>
        <w:t>Ninh Thuận</w:t>
      </w:r>
      <w:r w:rsidR="002214EB" w:rsidRPr="00247D25">
        <w:rPr>
          <w:szCs w:val="28"/>
          <w:lang w:val="da-DK"/>
        </w:rPr>
        <w:t xml:space="preserve">, Sở Công Thương  </w:t>
      </w:r>
      <w:r w:rsidR="0095160D">
        <w:rPr>
          <w:szCs w:val="28"/>
          <w:lang w:val="da-DK"/>
        </w:rPr>
        <w:t>Ninh Thuận</w:t>
      </w:r>
      <w:r w:rsidR="002214EB" w:rsidRPr="00247D25">
        <w:rPr>
          <w:szCs w:val="28"/>
          <w:lang w:val="da-DK"/>
        </w:rPr>
        <w:t xml:space="preserve"> về việc thực hiện quy trình vận hành công trình thủy điện </w:t>
      </w:r>
      <w:r w:rsidR="002A63EE">
        <w:rPr>
          <w:szCs w:val="28"/>
          <w:lang w:val="da-DK"/>
        </w:rPr>
        <w:t>Mỹ Sơn</w:t>
      </w:r>
      <w:r w:rsidR="002214EB" w:rsidRPr="00247D25">
        <w:rPr>
          <w:szCs w:val="28"/>
          <w:lang w:val="da-DK"/>
        </w:rPr>
        <w:t>, đánh giá kết quả khai thác, tính hợp lý, những tồn tại và nêu những kiến nghị cần thiết.</w:t>
      </w:r>
    </w:p>
    <w:p w:rsidR="002214EB" w:rsidRPr="00247D25" w:rsidRDefault="008609A2" w:rsidP="00572FED">
      <w:pPr>
        <w:spacing w:before="120" w:after="0" w:line="240" w:lineRule="auto"/>
        <w:ind w:firstLine="720"/>
        <w:rPr>
          <w:szCs w:val="28"/>
          <w:lang w:val="da-DK"/>
        </w:rPr>
      </w:pPr>
      <w:r w:rsidRPr="00247D25">
        <w:rPr>
          <w:szCs w:val="28"/>
          <w:lang w:val="da-DK"/>
        </w:rPr>
        <w:t>5</w:t>
      </w:r>
      <w:r w:rsidR="002214EB" w:rsidRPr="00247D25">
        <w:rPr>
          <w:szCs w:val="28"/>
          <w:lang w:val="da-DK"/>
        </w:rPr>
        <w:t xml:space="preserve">. Thành lập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2214EB" w:rsidRPr="00247D25">
        <w:rPr>
          <w:szCs w:val="28"/>
          <w:lang w:val="da-DK"/>
        </w:rPr>
        <w:t xml:space="preserve">công trình thủy điện </w:t>
      </w:r>
      <w:r w:rsidR="002A63EE">
        <w:rPr>
          <w:szCs w:val="28"/>
          <w:lang w:val="da-DK"/>
        </w:rPr>
        <w:t>Mỹ Sơn</w:t>
      </w:r>
      <w:r w:rsidR="002214EB" w:rsidRPr="00247D25">
        <w:rPr>
          <w:szCs w:val="28"/>
          <w:lang w:val="da-DK"/>
        </w:rPr>
        <w:t xml:space="preserve">. Cơ cấu thành phần của </w:t>
      </w:r>
      <w:r w:rsidR="0033790B" w:rsidRPr="005474A3">
        <w:rPr>
          <w:szCs w:val="28"/>
          <w:lang w:val="nl-NL"/>
        </w:rPr>
        <w:t>B</w:t>
      </w:r>
      <w:r w:rsidR="0033790B">
        <w:rPr>
          <w:szCs w:val="28"/>
          <w:lang w:val="nl-NL"/>
        </w:rPr>
        <w:t>an Chỉ huy Phòng chống thiên tai và tìm kiếm cứu nạn</w:t>
      </w:r>
      <w:r w:rsidR="0033790B" w:rsidRPr="005474A3">
        <w:rPr>
          <w:szCs w:val="28"/>
          <w:lang w:val="nl-NL"/>
        </w:rPr>
        <w:t xml:space="preserve"> </w:t>
      </w:r>
      <w:r w:rsidR="002214EB" w:rsidRPr="00247D25">
        <w:rPr>
          <w:szCs w:val="28"/>
          <w:lang w:val="da-DK"/>
        </w:rPr>
        <w:t xml:space="preserve">công trình thủy điện </w:t>
      </w:r>
      <w:r w:rsidR="002A63EE">
        <w:rPr>
          <w:szCs w:val="28"/>
          <w:lang w:val="da-DK"/>
        </w:rPr>
        <w:t>Mỹ Sơn</w:t>
      </w:r>
      <w:r w:rsidR="002214EB" w:rsidRPr="00247D25">
        <w:rPr>
          <w:szCs w:val="28"/>
          <w:lang w:val="da-DK"/>
        </w:rPr>
        <w:t xml:space="preserve"> do Giám đốc </w:t>
      </w:r>
      <w:r w:rsidR="0033790B">
        <w:rPr>
          <w:szCs w:val="28"/>
          <w:lang w:val="da-DK"/>
        </w:rPr>
        <w:t>Công ty c</w:t>
      </w:r>
      <w:r w:rsidR="00754A67">
        <w:rPr>
          <w:szCs w:val="28"/>
          <w:lang w:val="da-DK"/>
        </w:rPr>
        <w:t>ổ phần</w:t>
      </w:r>
      <w:r w:rsidR="0033790B">
        <w:rPr>
          <w:szCs w:val="28"/>
          <w:lang w:val="da-DK"/>
        </w:rPr>
        <w:t xml:space="preserve"> t</w:t>
      </w:r>
      <w:r w:rsidR="00124467">
        <w:rPr>
          <w:szCs w:val="28"/>
          <w:lang w:val="da-DK"/>
        </w:rPr>
        <w:t>hủy điện Mỹ Sơn</w:t>
      </w:r>
      <w:r w:rsidR="002214EB" w:rsidRPr="00247D25">
        <w:rPr>
          <w:szCs w:val="28"/>
          <w:lang w:val="da-DK"/>
        </w:rPr>
        <w:t xml:space="preserve"> quyết định.</w:t>
      </w:r>
    </w:p>
    <w:p w:rsidR="002214EB" w:rsidRPr="00247D25" w:rsidRDefault="008609A2" w:rsidP="00572FED">
      <w:pPr>
        <w:spacing w:before="120" w:after="0" w:line="240" w:lineRule="auto"/>
        <w:ind w:firstLine="720"/>
        <w:rPr>
          <w:szCs w:val="28"/>
          <w:lang w:val="da-DK"/>
        </w:rPr>
      </w:pPr>
      <w:r w:rsidRPr="006F31F5">
        <w:rPr>
          <w:szCs w:val="28"/>
          <w:lang w:val="da-DK"/>
        </w:rPr>
        <w:t>6</w:t>
      </w:r>
      <w:r w:rsidR="002214EB" w:rsidRPr="006F31F5">
        <w:rPr>
          <w:szCs w:val="28"/>
          <w:lang w:val="da-DK"/>
        </w:rPr>
        <w:t xml:space="preserve">. </w:t>
      </w:r>
      <w:r w:rsidR="00D530AB" w:rsidRPr="006F31F5">
        <w:rPr>
          <w:szCs w:val="28"/>
        </w:rPr>
        <w:t xml:space="preserve">Thực hiện việc lắp các thiết bị quan trắc tự động để thực hiện việc quan trắc, giám sát tự động, trực tuyến đối với các thông số theo quy định của Thông tư số 17/2021/TT- BTNMT ngày 14/10/2021 của Bộ Tài nguyên và Môi trường và thực hiện các yêu cầu quy định tại Điều 2 của Giấy phép khai thác, sử dụng nước mặt số 24/GP-BTNMT ngày 24/01/2022 của Bộ </w:t>
      </w:r>
      <w:r w:rsidR="001A49E1">
        <w:rPr>
          <w:szCs w:val="28"/>
        </w:rPr>
        <w:t>T</w:t>
      </w:r>
      <w:r w:rsidR="00D530AB" w:rsidRPr="006F31F5">
        <w:rPr>
          <w:szCs w:val="28"/>
        </w:rPr>
        <w:t>ài nguyên và Môi</w:t>
      </w:r>
      <w:r w:rsidR="00D530AB" w:rsidRPr="006F31F5">
        <w:rPr>
          <w:spacing w:val="-12"/>
          <w:szCs w:val="28"/>
        </w:rPr>
        <w:t xml:space="preserve"> </w:t>
      </w:r>
      <w:r w:rsidR="00D530AB" w:rsidRPr="006F31F5">
        <w:rPr>
          <w:szCs w:val="28"/>
        </w:rPr>
        <w:t>trường</w:t>
      </w:r>
      <w:r w:rsidR="002214EB" w:rsidRPr="006F31F5">
        <w:rPr>
          <w:szCs w:val="28"/>
          <w:lang w:val="da-DK"/>
        </w:rPr>
        <w:t>.</w:t>
      </w:r>
    </w:p>
    <w:p w:rsidR="002214EB" w:rsidRPr="00247D25" w:rsidRDefault="008609A2" w:rsidP="00572FED">
      <w:pPr>
        <w:spacing w:before="120" w:after="0" w:line="240" w:lineRule="auto"/>
        <w:ind w:firstLine="720"/>
        <w:rPr>
          <w:szCs w:val="28"/>
        </w:rPr>
      </w:pPr>
      <w:r w:rsidRPr="00247D25">
        <w:rPr>
          <w:szCs w:val="28"/>
        </w:rPr>
        <w:t>7</w:t>
      </w:r>
      <w:r w:rsidR="002214EB" w:rsidRPr="00247D25">
        <w:rPr>
          <w:szCs w:val="28"/>
        </w:rPr>
        <w:t xml:space="preserve">. </w:t>
      </w:r>
      <w:r w:rsidR="002214EB" w:rsidRPr="00247D25">
        <w:rPr>
          <w:szCs w:val="28"/>
          <w:lang w:val="da-DK"/>
        </w:rPr>
        <w:t>Hoạt</w:t>
      </w:r>
      <w:r w:rsidR="002214EB" w:rsidRPr="00247D25">
        <w:rPr>
          <w:szCs w:val="28"/>
          <w:lang w:val="vi-VN"/>
        </w:rPr>
        <w:t xml:space="preserve"> động vận hành </w:t>
      </w:r>
      <w:r w:rsidR="0048597B" w:rsidRPr="00247D25">
        <w:rPr>
          <w:szCs w:val="28"/>
        </w:rPr>
        <w:t xml:space="preserve">hồ chứa </w:t>
      </w:r>
      <w:r w:rsidR="002214EB" w:rsidRPr="00247D25">
        <w:rPr>
          <w:szCs w:val="28"/>
        </w:rPr>
        <w:t xml:space="preserve">công trình thủy điện </w:t>
      </w:r>
      <w:r w:rsidR="002A63EE">
        <w:rPr>
          <w:szCs w:val="28"/>
        </w:rPr>
        <w:t>Mỹ Sơn</w:t>
      </w:r>
      <w:r w:rsidR="002214EB" w:rsidRPr="00247D25">
        <w:rPr>
          <w:szCs w:val="28"/>
        </w:rPr>
        <w:t xml:space="preserve"> </w:t>
      </w:r>
      <w:r w:rsidR="002214EB" w:rsidRPr="00247D25">
        <w:rPr>
          <w:szCs w:val="28"/>
          <w:lang w:val="vi-VN"/>
        </w:rPr>
        <w:t>phải ghi chép</w:t>
      </w:r>
      <w:r w:rsidR="002214EB" w:rsidRPr="00247D25">
        <w:rPr>
          <w:szCs w:val="28"/>
        </w:rPr>
        <w:t xml:space="preserve"> đầy đủ</w:t>
      </w:r>
      <w:r w:rsidR="002214EB" w:rsidRPr="00247D25">
        <w:rPr>
          <w:szCs w:val="28"/>
          <w:lang w:val="vi-VN"/>
        </w:rPr>
        <w:t xml:space="preserve"> vào nhật ký vận hành.</w:t>
      </w:r>
    </w:p>
    <w:p w:rsidR="002214EB" w:rsidRPr="00247D25" w:rsidRDefault="008609A2" w:rsidP="00572FED">
      <w:pPr>
        <w:spacing w:before="120" w:after="0" w:line="240" w:lineRule="auto"/>
        <w:ind w:firstLine="720"/>
        <w:rPr>
          <w:szCs w:val="28"/>
        </w:rPr>
      </w:pPr>
      <w:r w:rsidRPr="00247D25">
        <w:rPr>
          <w:szCs w:val="28"/>
        </w:rPr>
        <w:t>8</w:t>
      </w:r>
      <w:r w:rsidR="002214EB" w:rsidRPr="00247D25">
        <w:rPr>
          <w:szCs w:val="28"/>
        </w:rPr>
        <w:t xml:space="preserve">. </w:t>
      </w:r>
      <w:r w:rsidR="002214EB" w:rsidRPr="00247D25">
        <w:rPr>
          <w:szCs w:val="28"/>
          <w:lang w:val="vi-VN"/>
        </w:rPr>
        <w:t xml:space="preserve">Định </w:t>
      </w:r>
      <w:r w:rsidR="002214EB" w:rsidRPr="00247D25">
        <w:rPr>
          <w:szCs w:val="28"/>
          <w:lang w:val="da-DK"/>
        </w:rPr>
        <w:t>kỳ</w:t>
      </w:r>
      <w:r w:rsidR="002214EB" w:rsidRPr="00247D25">
        <w:rPr>
          <w:szCs w:val="28"/>
          <w:lang w:val="vi-VN"/>
        </w:rPr>
        <w:t xml:space="preserve"> 5 năm</w:t>
      </w:r>
      <w:r w:rsidR="002214EB" w:rsidRPr="00247D25">
        <w:rPr>
          <w:szCs w:val="28"/>
        </w:rPr>
        <w:t xml:space="preserve"> </w:t>
      </w:r>
      <w:r w:rsidR="002214EB" w:rsidRPr="00247D25">
        <w:rPr>
          <w:szCs w:val="28"/>
          <w:lang w:val="vi-VN"/>
        </w:rPr>
        <w:t xml:space="preserve">phải rà soát, đánh giá kết quả thực hiện </w:t>
      </w:r>
      <w:r w:rsidR="002214EB" w:rsidRPr="00247D25">
        <w:rPr>
          <w:szCs w:val="28"/>
        </w:rPr>
        <w:t>Q</w:t>
      </w:r>
      <w:r w:rsidR="002214EB" w:rsidRPr="00247D25">
        <w:rPr>
          <w:szCs w:val="28"/>
          <w:lang w:val="vi-VN"/>
        </w:rPr>
        <w:t>uy trình</w:t>
      </w:r>
      <w:r w:rsidR="002214EB" w:rsidRPr="00247D25">
        <w:rPr>
          <w:szCs w:val="28"/>
        </w:rPr>
        <w:t xml:space="preserve"> vận hành</w:t>
      </w:r>
      <w:r w:rsidR="0048597B" w:rsidRPr="00247D25">
        <w:rPr>
          <w:szCs w:val="28"/>
        </w:rPr>
        <w:t xml:space="preserve"> hồ chứa</w:t>
      </w:r>
      <w:r w:rsidR="002214EB" w:rsidRPr="00247D25">
        <w:rPr>
          <w:szCs w:val="28"/>
        </w:rPr>
        <w:t xml:space="preserve"> báo cáo UBND tỉnh và Sở Công Thương tỉnh </w:t>
      </w:r>
      <w:r w:rsidR="0095160D">
        <w:rPr>
          <w:szCs w:val="28"/>
        </w:rPr>
        <w:t>Ninh Thuận</w:t>
      </w:r>
      <w:r w:rsidR="002214EB" w:rsidRPr="00247D25">
        <w:rPr>
          <w:szCs w:val="28"/>
        </w:rPr>
        <w:t>.</w:t>
      </w:r>
    </w:p>
    <w:p w:rsidR="002214EB" w:rsidRPr="00247D25" w:rsidRDefault="008609A2" w:rsidP="00572FED">
      <w:pPr>
        <w:spacing w:before="120" w:after="0" w:line="240" w:lineRule="auto"/>
        <w:ind w:firstLine="720"/>
        <w:rPr>
          <w:szCs w:val="28"/>
        </w:rPr>
      </w:pPr>
      <w:r w:rsidRPr="00247D25">
        <w:rPr>
          <w:szCs w:val="28"/>
        </w:rPr>
        <w:lastRenderedPageBreak/>
        <w:t>9</w:t>
      </w:r>
      <w:r w:rsidR="002214EB" w:rsidRPr="00247D25">
        <w:rPr>
          <w:szCs w:val="28"/>
        </w:rPr>
        <w:t xml:space="preserve">. </w:t>
      </w:r>
      <w:r w:rsidR="002214EB" w:rsidRPr="00247D25">
        <w:rPr>
          <w:szCs w:val="28"/>
          <w:lang w:val="vi-VN"/>
        </w:rPr>
        <w:t>Định kỳ 5 năm hoặc khi quy trình vận hành</w:t>
      </w:r>
      <w:r w:rsidR="0048597B" w:rsidRPr="00247D25">
        <w:rPr>
          <w:szCs w:val="28"/>
        </w:rPr>
        <w:t xml:space="preserve"> hồ chứa</w:t>
      </w:r>
      <w:r w:rsidR="002214EB" w:rsidRPr="00247D25">
        <w:rPr>
          <w:szCs w:val="28"/>
          <w:lang w:val="vi-VN"/>
        </w:rPr>
        <w:t xml:space="preserve"> không còn phù hợp</w:t>
      </w:r>
      <w:r w:rsidR="002214EB" w:rsidRPr="00247D25">
        <w:rPr>
          <w:szCs w:val="28"/>
        </w:rPr>
        <w:t xml:space="preserve"> </w:t>
      </w:r>
      <w:r w:rsidR="002214EB" w:rsidRPr="00247D25">
        <w:rPr>
          <w:szCs w:val="28"/>
          <w:lang w:val="vi-VN"/>
        </w:rPr>
        <w:t xml:space="preserve">có trách nhiệm rà soát, điều chỉnh quy trình vận hành, trình </w:t>
      </w:r>
      <w:r w:rsidR="002214EB" w:rsidRPr="00247D25">
        <w:rPr>
          <w:szCs w:val="28"/>
        </w:rPr>
        <w:t xml:space="preserve">các cơ quan liên quan thẩm </w:t>
      </w:r>
      <w:r w:rsidR="002214EB" w:rsidRPr="00247D25">
        <w:rPr>
          <w:rFonts w:hint="eastAsia"/>
          <w:szCs w:val="28"/>
        </w:rPr>
        <w:t>đ</w:t>
      </w:r>
      <w:r w:rsidR="002214EB" w:rsidRPr="00247D25">
        <w:rPr>
          <w:szCs w:val="28"/>
        </w:rPr>
        <w:t>ịnh và</w:t>
      </w:r>
      <w:r w:rsidR="002214EB" w:rsidRPr="00247D25">
        <w:rPr>
          <w:szCs w:val="28"/>
          <w:lang w:val="vi-VN"/>
        </w:rPr>
        <w:t xml:space="preserve"> phê duyệt</w:t>
      </w:r>
      <w:r w:rsidR="002214EB" w:rsidRPr="00247D25">
        <w:rPr>
          <w:szCs w:val="28"/>
        </w:rPr>
        <w:t>.</w:t>
      </w:r>
    </w:p>
    <w:p w:rsidR="002214EB" w:rsidRPr="00247D25" w:rsidRDefault="002214EB" w:rsidP="00572FED">
      <w:pPr>
        <w:spacing w:before="120" w:after="0" w:line="240" w:lineRule="auto"/>
        <w:ind w:firstLine="720"/>
        <w:rPr>
          <w:szCs w:val="28"/>
        </w:rPr>
      </w:pPr>
      <w:r w:rsidRPr="00247D25">
        <w:rPr>
          <w:szCs w:val="28"/>
        </w:rPr>
        <w:t>1</w:t>
      </w:r>
      <w:r w:rsidR="008609A2" w:rsidRPr="00247D25">
        <w:rPr>
          <w:szCs w:val="28"/>
        </w:rPr>
        <w:t>0</w:t>
      </w:r>
      <w:r w:rsidRPr="00247D25">
        <w:rPr>
          <w:szCs w:val="28"/>
        </w:rPr>
        <w:t xml:space="preserve">. </w:t>
      </w:r>
      <w:r w:rsidRPr="00247D25">
        <w:rPr>
          <w:szCs w:val="28"/>
          <w:lang w:val="vi-VN"/>
        </w:rPr>
        <w:t>Công bố</w:t>
      </w:r>
      <w:r w:rsidRPr="00247D25">
        <w:rPr>
          <w:szCs w:val="28"/>
        </w:rPr>
        <w:t xml:space="preserve"> </w:t>
      </w:r>
      <w:r w:rsidRPr="00247D25">
        <w:rPr>
          <w:szCs w:val="28"/>
          <w:lang w:val="vi-VN"/>
        </w:rPr>
        <w:t>Quy trình vận hành</w:t>
      </w:r>
      <w:r w:rsidR="0048597B" w:rsidRPr="00247D25">
        <w:rPr>
          <w:szCs w:val="28"/>
        </w:rPr>
        <w:t xml:space="preserve"> hồ chứa</w:t>
      </w:r>
      <w:r w:rsidRPr="00247D25">
        <w:rPr>
          <w:szCs w:val="28"/>
          <w:lang w:val="vi-VN"/>
        </w:rPr>
        <w:t xml:space="preserve"> được phê duyệt trên </w:t>
      </w:r>
      <w:r w:rsidRPr="00247D25">
        <w:rPr>
          <w:szCs w:val="28"/>
        </w:rPr>
        <w:t>c</w:t>
      </w:r>
      <w:r w:rsidRPr="00247D25">
        <w:rPr>
          <w:szCs w:val="28"/>
          <w:lang w:val="vi-VN"/>
        </w:rPr>
        <w:t xml:space="preserve">ổng thông tin điện tử hoặc trang thông tin điện tử của </w:t>
      </w:r>
      <w:r w:rsidRPr="00247D25">
        <w:rPr>
          <w:szCs w:val="28"/>
        </w:rPr>
        <w:t>Công ty.</w:t>
      </w:r>
    </w:p>
    <w:p w:rsidR="002214EB" w:rsidRPr="00247D25" w:rsidRDefault="002214EB" w:rsidP="00572FED">
      <w:pPr>
        <w:spacing w:before="120" w:after="0" w:line="240" w:lineRule="auto"/>
        <w:ind w:firstLine="720"/>
        <w:rPr>
          <w:szCs w:val="28"/>
        </w:rPr>
      </w:pPr>
      <w:r w:rsidRPr="00247D25">
        <w:rPr>
          <w:szCs w:val="28"/>
        </w:rPr>
        <w:t>1</w:t>
      </w:r>
      <w:r w:rsidR="008609A2" w:rsidRPr="00247D25">
        <w:rPr>
          <w:szCs w:val="28"/>
        </w:rPr>
        <w:t>1</w:t>
      </w:r>
      <w:r w:rsidRPr="00247D25">
        <w:rPr>
          <w:szCs w:val="28"/>
        </w:rPr>
        <w:t xml:space="preserve">. Tổ chức kiểm tra, đánh giá an toàn đập, hồ chứa ngay sau khi có mưa, lũ lớn trên lưu vực, hoặc động đất mạnh tại khu vực công trình; </w:t>
      </w:r>
      <w:r w:rsidR="0048597B" w:rsidRPr="00247D25">
        <w:rPr>
          <w:szCs w:val="28"/>
        </w:rPr>
        <w:t>T</w:t>
      </w:r>
      <w:r w:rsidRPr="00247D25">
        <w:rPr>
          <w:szCs w:val="28"/>
        </w:rPr>
        <w:t>rước, sau mùa lũ hằng năm.</w:t>
      </w:r>
    </w:p>
    <w:p w:rsidR="002214EB" w:rsidRPr="00247D25" w:rsidRDefault="002214EB" w:rsidP="00572FED">
      <w:pPr>
        <w:spacing w:before="120" w:after="0" w:line="240" w:lineRule="auto"/>
        <w:ind w:firstLine="720"/>
        <w:rPr>
          <w:szCs w:val="28"/>
          <w:lang w:val="da-DK"/>
        </w:rPr>
      </w:pPr>
      <w:r w:rsidRPr="000F037E">
        <w:rPr>
          <w:szCs w:val="28"/>
          <w:lang w:val="da-DK"/>
        </w:rPr>
        <w:t>1</w:t>
      </w:r>
      <w:r w:rsidR="008609A2" w:rsidRPr="000F037E">
        <w:rPr>
          <w:szCs w:val="28"/>
          <w:lang w:val="da-DK"/>
        </w:rPr>
        <w:t>2</w:t>
      </w:r>
      <w:r w:rsidRPr="000F037E">
        <w:rPr>
          <w:szCs w:val="28"/>
          <w:lang w:val="da-DK"/>
        </w:rPr>
        <w:t xml:space="preserve">. </w:t>
      </w:r>
      <w:r w:rsidR="0007275E" w:rsidRPr="000F037E">
        <w:rPr>
          <w:szCs w:val="28"/>
          <w:lang w:val="da-DK"/>
        </w:rPr>
        <w:t>H</w:t>
      </w:r>
      <w:r w:rsidRPr="000F037E">
        <w:rPr>
          <w:szCs w:val="28"/>
          <w:lang w:val="da-DK"/>
        </w:rPr>
        <w:t>àng năm</w:t>
      </w:r>
      <w:r w:rsidR="0007275E" w:rsidRPr="000F037E">
        <w:rPr>
          <w:szCs w:val="28"/>
          <w:lang w:val="da-DK"/>
        </w:rPr>
        <w:t xml:space="preserve"> phải</w:t>
      </w:r>
      <w:r w:rsidRPr="000F037E">
        <w:rPr>
          <w:szCs w:val="28"/>
          <w:lang w:val="da-DK"/>
        </w:rPr>
        <w:t xml:space="preserve"> </w:t>
      </w:r>
      <w:r w:rsidR="0007275E" w:rsidRPr="000F037E">
        <w:rPr>
          <w:szCs w:val="28"/>
          <w:lang w:val="da-DK"/>
        </w:rPr>
        <w:t xml:space="preserve">lập hoặc cập nhật, bổ sung và phê duyệt </w:t>
      </w:r>
      <w:r w:rsidR="00D9187D" w:rsidRPr="000F037E">
        <w:rPr>
          <w:szCs w:val="28"/>
          <w:lang w:val="da-DK"/>
        </w:rPr>
        <w:t>P</w:t>
      </w:r>
      <w:r w:rsidR="0007275E" w:rsidRPr="000F037E">
        <w:rPr>
          <w:szCs w:val="28"/>
          <w:lang w:val="da-DK"/>
        </w:rPr>
        <w:t>hương án ứng phó thiên tai cho công trình, vùng hạ du đập;</w:t>
      </w:r>
      <w:r w:rsidR="00D9187D" w:rsidRPr="000F037E">
        <w:rPr>
          <w:szCs w:val="28"/>
          <w:lang w:val="da-DK"/>
        </w:rPr>
        <w:t xml:space="preserve"> Phương án bảo vệ đập, hồ chứa thủy điện;</w:t>
      </w:r>
      <w:r w:rsidR="0007275E" w:rsidRPr="000F037E">
        <w:rPr>
          <w:szCs w:val="28"/>
          <w:lang w:val="da-DK"/>
        </w:rPr>
        <w:t xml:space="preserve"> </w:t>
      </w:r>
      <w:r w:rsidRPr="000F037E">
        <w:rPr>
          <w:szCs w:val="28"/>
          <w:lang w:val="da-DK"/>
        </w:rPr>
        <w:t xml:space="preserve">Báo cáo hiện trạng an toàn </w:t>
      </w:r>
      <w:r w:rsidR="00D9187D" w:rsidRPr="000F037E">
        <w:rPr>
          <w:szCs w:val="28"/>
          <w:lang w:val="da-DK"/>
        </w:rPr>
        <w:t>đập, hồ chứa thủy điện</w:t>
      </w:r>
      <w:r w:rsidR="0007275E" w:rsidRPr="000F037E">
        <w:rPr>
          <w:szCs w:val="28"/>
          <w:lang w:val="da-DK"/>
        </w:rPr>
        <w:t xml:space="preserve">; </w:t>
      </w:r>
      <w:r w:rsidR="0007275E" w:rsidRPr="000F037E">
        <w:rPr>
          <w:szCs w:val="28"/>
        </w:rPr>
        <w:t>R</w:t>
      </w:r>
      <w:r w:rsidR="0007275E" w:rsidRPr="000F037E">
        <w:rPr>
          <w:szCs w:val="28"/>
          <w:lang w:val="vi-VN"/>
        </w:rPr>
        <w:t>à soát, hiệu ch</w:t>
      </w:r>
      <w:r w:rsidR="0007275E" w:rsidRPr="000F037E">
        <w:rPr>
          <w:szCs w:val="28"/>
        </w:rPr>
        <w:t>ỉ</w:t>
      </w:r>
      <w:r w:rsidR="0007275E" w:rsidRPr="000F037E">
        <w:rPr>
          <w:szCs w:val="28"/>
          <w:lang w:val="vi-VN"/>
        </w:rPr>
        <w:t xml:space="preserve">nh </w:t>
      </w:r>
      <w:r w:rsidR="00D9187D" w:rsidRPr="000F037E">
        <w:rPr>
          <w:szCs w:val="28"/>
        </w:rPr>
        <w:t>P</w:t>
      </w:r>
      <w:r w:rsidR="0007275E" w:rsidRPr="000F037E">
        <w:rPr>
          <w:szCs w:val="28"/>
          <w:lang w:val="vi-VN"/>
        </w:rPr>
        <w:t>hương án ứng phó với tình huống khẩn cấp</w:t>
      </w:r>
      <w:r w:rsidR="0007275E" w:rsidRPr="000F037E">
        <w:rPr>
          <w:szCs w:val="28"/>
        </w:rPr>
        <w:t xml:space="preserve"> theo quy định hiện hành và </w:t>
      </w:r>
      <w:r w:rsidRPr="000F037E">
        <w:rPr>
          <w:szCs w:val="28"/>
          <w:lang w:val="da-DK"/>
        </w:rPr>
        <w:t xml:space="preserve">gửi Sở Công Thương tỉnh </w:t>
      </w:r>
      <w:r w:rsidR="0095160D" w:rsidRPr="000F037E">
        <w:rPr>
          <w:szCs w:val="28"/>
          <w:lang w:val="da-DK"/>
        </w:rPr>
        <w:t>Ninh Thuận</w:t>
      </w:r>
      <w:r w:rsidRPr="000F037E">
        <w:rPr>
          <w:szCs w:val="28"/>
          <w:lang w:val="da-DK"/>
        </w:rPr>
        <w:t>, để theo dõi, quản lý theo quy định.</w:t>
      </w:r>
    </w:p>
    <w:p w:rsidR="002214EB" w:rsidRPr="000F037E" w:rsidRDefault="002214EB" w:rsidP="00572FED">
      <w:pPr>
        <w:spacing w:before="120" w:after="0" w:line="240" w:lineRule="auto"/>
        <w:ind w:firstLine="720"/>
        <w:rPr>
          <w:szCs w:val="28"/>
          <w:lang w:val="da-DK"/>
        </w:rPr>
      </w:pPr>
      <w:r w:rsidRPr="00247D25">
        <w:rPr>
          <w:szCs w:val="28"/>
          <w:lang w:val="da-DK"/>
        </w:rPr>
        <w:t>1</w:t>
      </w:r>
      <w:r w:rsidR="008609A2" w:rsidRPr="00247D25">
        <w:rPr>
          <w:szCs w:val="28"/>
          <w:lang w:val="da-DK"/>
        </w:rPr>
        <w:t>3</w:t>
      </w:r>
      <w:r w:rsidRPr="00247D25">
        <w:rPr>
          <w:szCs w:val="28"/>
          <w:lang w:val="da-DK"/>
        </w:rPr>
        <w:t xml:space="preserve">. Tổ chức kiểm định an toàn đập, báo cáo về Sở Công Thương </w:t>
      </w:r>
      <w:r w:rsidR="0095160D">
        <w:rPr>
          <w:szCs w:val="28"/>
          <w:lang w:val="da-DK"/>
        </w:rPr>
        <w:t>Ninh Thuận</w:t>
      </w:r>
      <w:r w:rsidRPr="00247D25">
        <w:rPr>
          <w:szCs w:val="28"/>
          <w:lang w:val="da-DK"/>
        </w:rPr>
        <w:t xml:space="preserve"> theo quy định tại Nghị định 114/2018/NĐ-CP ngày 04 tháng 09 năm 2018 </w:t>
      </w:r>
      <w:r w:rsidRPr="000F037E">
        <w:rPr>
          <w:szCs w:val="28"/>
          <w:lang w:val="da-DK"/>
        </w:rPr>
        <w:t>của Chính phủ về quản lý an toàn đập, hồ chứa nước.</w:t>
      </w:r>
    </w:p>
    <w:p w:rsidR="002214EB" w:rsidRPr="00247D25" w:rsidRDefault="002214EB" w:rsidP="00572FED">
      <w:pPr>
        <w:spacing w:before="120" w:after="0" w:line="240" w:lineRule="auto"/>
        <w:ind w:firstLine="720"/>
        <w:rPr>
          <w:szCs w:val="28"/>
          <w:lang w:val="da-DK"/>
        </w:rPr>
      </w:pPr>
      <w:r w:rsidRPr="000F037E">
        <w:rPr>
          <w:szCs w:val="28"/>
        </w:rPr>
        <w:t>1</w:t>
      </w:r>
      <w:r w:rsidR="008609A2" w:rsidRPr="000F037E">
        <w:rPr>
          <w:szCs w:val="28"/>
        </w:rPr>
        <w:t>4</w:t>
      </w:r>
      <w:r w:rsidRPr="000F037E">
        <w:rPr>
          <w:szCs w:val="28"/>
        </w:rPr>
        <w:t xml:space="preserve">. Lắp đặt, bảo trì, sửa chữa, nâng cấp, quản lý và vận hành hệ thống  cảnh báo </w:t>
      </w:r>
      <w:r w:rsidR="0048597B" w:rsidRPr="000F037E">
        <w:rPr>
          <w:szCs w:val="28"/>
        </w:rPr>
        <w:t>vận hành phát điện, vận hành xả lũ</w:t>
      </w:r>
      <w:r w:rsidRPr="000F037E">
        <w:rPr>
          <w:szCs w:val="28"/>
        </w:rPr>
        <w:t xml:space="preserve">; </w:t>
      </w:r>
      <w:r w:rsidR="0048597B" w:rsidRPr="000F037E">
        <w:rPr>
          <w:szCs w:val="28"/>
        </w:rPr>
        <w:t>T</w:t>
      </w:r>
      <w:r w:rsidRPr="000F037E">
        <w:rPr>
          <w:szCs w:val="28"/>
        </w:rPr>
        <w:t>ruyền</w:t>
      </w:r>
      <w:r w:rsidR="00061275" w:rsidRPr="000F037E">
        <w:rPr>
          <w:szCs w:val="28"/>
        </w:rPr>
        <w:t xml:space="preserve"> tín hiệu hình ảnh về UBND tỉnh</w:t>
      </w:r>
      <w:r w:rsidRPr="000F037E">
        <w:rPr>
          <w:szCs w:val="28"/>
        </w:rPr>
        <w:t xml:space="preserve">, </w:t>
      </w:r>
      <w:r w:rsidR="004337F0" w:rsidRPr="005474A3">
        <w:rPr>
          <w:szCs w:val="28"/>
          <w:lang w:val="nl-NL"/>
        </w:rPr>
        <w:t>B</w:t>
      </w:r>
      <w:r w:rsidR="004337F0">
        <w:rPr>
          <w:szCs w:val="28"/>
          <w:lang w:val="nl-NL"/>
        </w:rPr>
        <w:t>an Chỉ huy Phòng chống thiên tai và tìm kiếm cứu nạn</w:t>
      </w:r>
      <w:r w:rsidR="004337F0" w:rsidRPr="005474A3">
        <w:rPr>
          <w:szCs w:val="28"/>
          <w:lang w:val="nl-NL"/>
        </w:rPr>
        <w:t xml:space="preserve"> </w:t>
      </w:r>
      <w:r w:rsidR="0095160D" w:rsidRPr="000F037E">
        <w:rPr>
          <w:szCs w:val="28"/>
          <w:lang w:val="da-DK"/>
        </w:rPr>
        <w:t>Ninh Thuận</w:t>
      </w:r>
      <w:r w:rsidR="00061275" w:rsidRPr="000F037E">
        <w:rPr>
          <w:szCs w:val="28"/>
          <w:lang w:val="da-DK"/>
        </w:rPr>
        <w:t>, Sở Công Thương</w:t>
      </w:r>
      <w:r w:rsidRPr="000F037E">
        <w:rPr>
          <w:szCs w:val="28"/>
          <w:lang w:val="da-DK"/>
        </w:rPr>
        <w:t>, Cục Điều tiết điện lực</w:t>
      </w:r>
      <w:r w:rsidR="00BD689E" w:rsidRPr="000F037E">
        <w:rPr>
          <w:szCs w:val="28"/>
          <w:lang w:val="da-DK"/>
        </w:rPr>
        <w:t xml:space="preserve"> (Thống nhất với </w:t>
      </w:r>
      <w:r w:rsidR="004337F0" w:rsidRPr="005474A3">
        <w:rPr>
          <w:szCs w:val="28"/>
          <w:lang w:val="nl-NL"/>
        </w:rPr>
        <w:t>B</w:t>
      </w:r>
      <w:r w:rsidR="004337F0">
        <w:rPr>
          <w:szCs w:val="28"/>
          <w:lang w:val="nl-NL"/>
        </w:rPr>
        <w:t>an Chỉ huy Phòng chống thiên tai và tìm kiếm cứu nạn</w:t>
      </w:r>
      <w:r w:rsidR="004337F0" w:rsidRPr="005474A3">
        <w:rPr>
          <w:szCs w:val="28"/>
          <w:lang w:val="nl-NL"/>
        </w:rPr>
        <w:t xml:space="preserve"> </w:t>
      </w:r>
      <w:r w:rsidR="00BD689E" w:rsidRPr="000F037E">
        <w:rPr>
          <w:szCs w:val="28"/>
          <w:lang w:val="da-DK"/>
        </w:rPr>
        <w:t>tỉnh về: Vị trí lắp đặt</w:t>
      </w:r>
      <w:r w:rsidR="002476DA" w:rsidRPr="000F037E">
        <w:rPr>
          <w:szCs w:val="28"/>
          <w:lang w:val="da-DK"/>
        </w:rPr>
        <w:t>;</w:t>
      </w:r>
      <w:r w:rsidR="00BD689E" w:rsidRPr="000F037E">
        <w:rPr>
          <w:szCs w:val="28"/>
          <w:lang w:val="da-DK"/>
        </w:rPr>
        <w:t xml:space="preserve"> trang thiết bị cảnh báo lắp đặt tại từng vị trí</w:t>
      </w:r>
      <w:r w:rsidR="002476DA" w:rsidRPr="000F037E">
        <w:rPr>
          <w:szCs w:val="28"/>
          <w:lang w:val="da-DK"/>
        </w:rPr>
        <w:t>;</w:t>
      </w:r>
      <w:r w:rsidR="00BD689E" w:rsidRPr="000F037E">
        <w:rPr>
          <w:szCs w:val="28"/>
          <w:lang w:val="da-DK"/>
        </w:rPr>
        <w:t xml:space="preserve"> trường hợp, thời điểm, hình thức cảnh báo)</w:t>
      </w:r>
      <w:r w:rsidRPr="000F037E">
        <w:rPr>
          <w:szCs w:val="28"/>
          <w:lang w:val="da-DK"/>
        </w:rPr>
        <w:t>.</w:t>
      </w:r>
    </w:p>
    <w:p w:rsidR="002214EB" w:rsidRPr="00247D25" w:rsidRDefault="002214EB" w:rsidP="00572FED">
      <w:pPr>
        <w:spacing w:before="120" w:after="0" w:line="240" w:lineRule="auto"/>
        <w:ind w:firstLine="720"/>
        <w:rPr>
          <w:szCs w:val="28"/>
        </w:rPr>
      </w:pPr>
      <w:r w:rsidRPr="00247D25">
        <w:rPr>
          <w:szCs w:val="28"/>
        </w:rPr>
        <w:t>1</w:t>
      </w:r>
      <w:r w:rsidR="008609A2" w:rsidRPr="00247D25">
        <w:rPr>
          <w:szCs w:val="28"/>
        </w:rPr>
        <w:t>5</w:t>
      </w:r>
      <w:r w:rsidRPr="00247D25">
        <w:rPr>
          <w:szCs w:val="28"/>
        </w:rPr>
        <w:t xml:space="preserve">. Chịu trách nhiệm về công tác </w:t>
      </w:r>
      <w:r w:rsidR="004337F0">
        <w:rPr>
          <w:szCs w:val="28"/>
          <w:lang w:val="nl-NL"/>
        </w:rPr>
        <w:t>Phòng chống thiên tai và tìm kiếm cứu nạn</w:t>
      </w:r>
      <w:r w:rsidR="004337F0" w:rsidRPr="005474A3">
        <w:rPr>
          <w:szCs w:val="28"/>
          <w:lang w:val="nl-NL"/>
        </w:rPr>
        <w:t xml:space="preserve"> </w:t>
      </w:r>
      <w:r w:rsidRPr="00247D25">
        <w:rPr>
          <w:szCs w:val="28"/>
        </w:rPr>
        <w:t>cho công trình và hạ du hồ chứa, cụ thể:</w:t>
      </w:r>
    </w:p>
    <w:p w:rsidR="002214EB" w:rsidRPr="00247D25" w:rsidRDefault="002214EB" w:rsidP="00572FED">
      <w:pPr>
        <w:spacing w:before="120" w:after="0" w:line="240" w:lineRule="auto"/>
        <w:ind w:firstLine="720"/>
        <w:rPr>
          <w:szCs w:val="28"/>
          <w:lang w:val="da-DK"/>
        </w:rPr>
      </w:pPr>
      <w:r w:rsidRPr="00247D25">
        <w:rPr>
          <w:szCs w:val="28"/>
          <w:lang w:val="da-DK"/>
        </w:rPr>
        <w:t xml:space="preserve">a) Tổ chức quan trắc, thu thập, theo dõi chặt chẽ tình hình diễn biến khí tượng thủy văn; thực hiện chế độ quan trắc, dự báo và cung cấp số liệu thông tin, báo cáo cho các cơ quan, đơn vị liên quan theo quy định tại </w:t>
      </w:r>
      <w:r w:rsidR="00B52DDA" w:rsidRPr="00B52DDA">
        <w:rPr>
          <w:b/>
          <w:szCs w:val="28"/>
          <w:lang w:val="da-DK"/>
        </w:rPr>
        <w:t>Điều 7</w:t>
      </w:r>
      <w:r w:rsidR="00B52DDA">
        <w:rPr>
          <w:szCs w:val="28"/>
          <w:lang w:val="da-DK"/>
        </w:rPr>
        <w:t xml:space="preserve">, </w:t>
      </w:r>
      <w:r w:rsidRPr="00247D25">
        <w:rPr>
          <w:b/>
          <w:szCs w:val="28"/>
          <w:lang w:val="da-DK"/>
        </w:rPr>
        <w:t>Điều 8</w:t>
      </w:r>
      <w:r w:rsidRPr="00247D25">
        <w:rPr>
          <w:szCs w:val="28"/>
          <w:lang w:val="da-DK"/>
        </w:rPr>
        <w:t xml:space="preserve"> của Quy trình này;</w:t>
      </w:r>
    </w:p>
    <w:p w:rsidR="002214EB" w:rsidRPr="00247D25" w:rsidRDefault="002214EB" w:rsidP="00572FED">
      <w:pPr>
        <w:spacing w:before="120" w:after="0" w:line="240" w:lineRule="auto"/>
        <w:ind w:firstLine="720"/>
        <w:rPr>
          <w:szCs w:val="28"/>
          <w:lang w:val="da-DK"/>
        </w:rPr>
      </w:pPr>
      <w:r w:rsidRPr="00247D25">
        <w:rPr>
          <w:szCs w:val="28"/>
          <w:lang w:val="da-DK"/>
        </w:rPr>
        <w:t>b) Tổ chức kiểm tra thường xuyên tình trạng công trình, thiết bị, tình hình sạt lở vùng hồ và có các biện pháp khắc phục kịp thời các hư hỏng để đảm bảo tình trạng, độ tin cậy làm việc bình thường, an toàn của công trình và thiết bị;</w:t>
      </w:r>
    </w:p>
    <w:p w:rsidR="002214EB" w:rsidRPr="00247D25" w:rsidRDefault="002214EB" w:rsidP="00572FED">
      <w:pPr>
        <w:widowControl w:val="0"/>
        <w:spacing w:before="120" w:after="0" w:line="240" w:lineRule="auto"/>
        <w:ind w:firstLine="720"/>
        <w:rPr>
          <w:szCs w:val="28"/>
          <w:lang w:val="da-DK"/>
        </w:rPr>
      </w:pPr>
      <w:r w:rsidRPr="00247D25">
        <w:rPr>
          <w:szCs w:val="28"/>
          <w:lang w:val="da-DK"/>
        </w:rPr>
        <w:t>c) Tổ chức, huy động lực lượng trực, sẵn sàng triển khai công tác khi cần thiết</w:t>
      </w:r>
      <w:r w:rsidR="00207916" w:rsidRPr="00247D25">
        <w:rPr>
          <w:szCs w:val="28"/>
          <w:lang w:val="da-DK"/>
        </w:rPr>
        <w:t xml:space="preserve"> (ứng phó khẩn cấp)</w:t>
      </w:r>
      <w:r w:rsidR="00FA045B" w:rsidRPr="00247D25">
        <w:rPr>
          <w:szCs w:val="28"/>
          <w:lang w:val="da-DK"/>
        </w:rPr>
        <w:t>;</w:t>
      </w:r>
    </w:p>
    <w:p w:rsidR="002214EB" w:rsidRPr="00247D25" w:rsidRDefault="002214EB" w:rsidP="00572FED">
      <w:pPr>
        <w:spacing w:before="120" w:after="0" w:line="240" w:lineRule="auto"/>
        <w:ind w:firstLine="720"/>
        <w:rPr>
          <w:szCs w:val="28"/>
          <w:lang w:val="da-DK"/>
        </w:rPr>
      </w:pPr>
      <w:r w:rsidRPr="00247D25">
        <w:rPr>
          <w:szCs w:val="28"/>
          <w:lang w:val="da-DK"/>
        </w:rPr>
        <w:t xml:space="preserve">d) Phối hợp với các chủ đập thủy lợi, thủy điện trên hệ thống bậc thang sông </w:t>
      </w:r>
      <w:r w:rsidR="00AD2A3F">
        <w:rPr>
          <w:szCs w:val="28"/>
          <w:lang w:val="da-DK"/>
        </w:rPr>
        <w:t>Sông Cái Phan Rang</w:t>
      </w:r>
      <w:r w:rsidRPr="00247D25">
        <w:rPr>
          <w:szCs w:val="28"/>
          <w:lang w:val="da-DK"/>
        </w:rPr>
        <w:t>, tính toán xây dựng bản đồ ngập lụt hạ du công trình, trên cơ sở tính toán nhiều kịch bản xả lũ phù hợp với quy định hiện hành.</w:t>
      </w:r>
    </w:p>
    <w:p w:rsidR="002214EB" w:rsidRPr="00247D25" w:rsidRDefault="00207916" w:rsidP="00572FED">
      <w:pPr>
        <w:spacing w:before="120" w:after="0" w:line="240" w:lineRule="auto"/>
        <w:ind w:firstLine="720"/>
        <w:rPr>
          <w:szCs w:val="28"/>
          <w:lang w:val="da-DK"/>
        </w:rPr>
      </w:pPr>
      <w:r w:rsidRPr="00247D25">
        <w:rPr>
          <w:szCs w:val="28"/>
          <w:lang w:val="da-DK"/>
        </w:rPr>
        <w:t>1</w:t>
      </w:r>
      <w:r w:rsidR="008609A2" w:rsidRPr="00247D25">
        <w:rPr>
          <w:szCs w:val="28"/>
          <w:lang w:val="da-DK"/>
        </w:rPr>
        <w:t>6</w:t>
      </w:r>
      <w:r w:rsidR="002214EB" w:rsidRPr="00247D25">
        <w:rPr>
          <w:szCs w:val="28"/>
          <w:lang w:val="da-DK"/>
        </w:rPr>
        <w:t xml:space="preserve">. Tổ chức việc kiểm tra, đánh giá toàn bộ thiết bị, công trình và nhân sự, cụ thể đề cập đến các vấn đề sau: </w:t>
      </w:r>
    </w:p>
    <w:p w:rsidR="002214EB" w:rsidRPr="00247D25" w:rsidRDefault="002214EB" w:rsidP="00572FED">
      <w:pPr>
        <w:spacing w:before="120" w:after="0" w:line="240" w:lineRule="auto"/>
        <w:ind w:firstLine="720"/>
        <w:rPr>
          <w:szCs w:val="28"/>
          <w:lang w:val="da-DK"/>
        </w:rPr>
      </w:pPr>
      <w:r w:rsidRPr="00247D25">
        <w:rPr>
          <w:szCs w:val="28"/>
          <w:lang w:val="da-DK"/>
        </w:rPr>
        <w:t>a) Tình trạng làm việc của các công trình thủy công và hồ chứa;</w:t>
      </w:r>
    </w:p>
    <w:p w:rsidR="002214EB" w:rsidRPr="00247D25" w:rsidRDefault="002214EB" w:rsidP="00572FED">
      <w:pPr>
        <w:spacing w:before="120" w:after="0" w:line="240" w:lineRule="auto"/>
        <w:ind w:firstLine="720"/>
        <w:rPr>
          <w:szCs w:val="28"/>
          <w:lang w:val="da-DK"/>
        </w:rPr>
      </w:pPr>
      <w:r w:rsidRPr="00247D25">
        <w:rPr>
          <w:szCs w:val="28"/>
          <w:lang w:val="da-DK"/>
        </w:rPr>
        <w:lastRenderedPageBreak/>
        <w:t>b) Công tác sửa chữa, bảo dưỡng thiết bị chính, phụ và công trình liên quan đến công tác vận hành;</w:t>
      </w:r>
    </w:p>
    <w:p w:rsidR="002214EB" w:rsidRPr="00247D25" w:rsidRDefault="002214EB" w:rsidP="00572FED">
      <w:pPr>
        <w:spacing w:before="120" w:after="0" w:line="240" w:lineRule="auto"/>
        <w:ind w:firstLine="720"/>
        <w:rPr>
          <w:szCs w:val="28"/>
          <w:lang w:val="da-DK"/>
        </w:rPr>
      </w:pPr>
      <w:r w:rsidRPr="00247D25">
        <w:rPr>
          <w:szCs w:val="28"/>
          <w:lang w:val="da-DK"/>
        </w:rPr>
        <w:t>c) Các thiết bị, bộ phận công trình liên quan tới đảm bảo vận hành an toàn các tổ máy phát điện;</w:t>
      </w:r>
    </w:p>
    <w:p w:rsidR="002214EB" w:rsidRPr="00247D25" w:rsidRDefault="002214EB" w:rsidP="00572FED">
      <w:pPr>
        <w:spacing w:before="120" w:after="0" w:line="240" w:lineRule="auto"/>
        <w:ind w:firstLine="720"/>
        <w:rPr>
          <w:szCs w:val="28"/>
          <w:lang w:val="da-DK"/>
        </w:rPr>
      </w:pPr>
      <w:r w:rsidRPr="00247D25">
        <w:rPr>
          <w:szCs w:val="28"/>
          <w:lang w:val="da-DK"/>
        </w:rPr>
        <w:t>d) Các nguồn cung cấp điện (kể cả nguồn điện dự phòng);</w:t>
      </w:r>
    </w:p>
    <w:p w:rsidR="002214EB" w:rsidRPr="00247D25" w:rsidRDefault="002214EB" w:rsidP="00572FED">
      <w:pPr>
        <w:spacing w:before="120" w:after="0" w:line="240" w:lineRule="auto"/>
        <w:ind w:firstLine="720"/>
        <w:rPr>
          <w:szCs w:val="28"/>
          <w:lang w:val="da-DK"/>
        </w:rPr>
      </w:pPr>
      <w:r w:rsidRPr="00247D25">
        <w:rPr>
          <w:szCs w:val="28"/>
          <w:lang w:val="da-DK"/>
        </w:rPr>
        <w:t>đ) Phương án và các phương tiện thông tin liên lạc</w:t>
      </w:r>
      <w:r w:rsidR="00FA045B" w:rsidRPr="00247D25">
        <w:rPr>
          <w:szCs w:val="28"/>
          <w:lang w:val="da-DK"/>
        </w:rPr>
        <w:t>;</w:t>
      </w:r>
    </w:p>
    <w:p w:rsidR="002214EB" w:rsidRPr="00247D25" w:rsidRDefault="002214EB" w:rsidP="00572FED">
      <w:pPr>
        <w:spacing w:before="120" w:after="0" w:line="240" w:lineRule="auto"/>
        <w:ind w:firstLine="720"/>
        <w:rPr>
          <w:szCs w:val="28"/>
          <w:lang w:val="da-DK"/>
        </w:rPr>
      </w:pPr>
      <w:r w:rsidRPr="00247D25">
        <w:rPr>
          <w:szCs w:val="28"/>
          <w:lang w:val="da-DK"/>
        </w:rPr>
        <w:t>e) Các nguồn vật liệu dự phòng, phương án huy động nhân lực, các thiết bị và phương tiện vận chuyển, các thiết bị và phương tiện cần thiết cho xử lý sự cố;</w:t>
      </w:r>
    </w:p>
    <w:p w:rsidR="002214EB" w:rsidRPr="00247D25" w:rsidRDefault="002214EB" w:rsidP="00572FED">
      <w:pPr>
        <w:spacing w:before="120" w:after="0" w:line="240" w:lineRule="auto"/>
        <w:ind w:firstLine="720"/>
        <w:rPr>
          <w:szCs w:val="28"/>
          <w:lang w:val="da-DK"/>
        </w:rPr>
      </w:pPr>
      <w:r w:rsidRPr="00247D25">
        <w:rPr>
          <w:szCs w:val="28"/>
          <w:lang w:val="da-DK"/>
        </w:rPr>
        <w:t>g) Các dụng cụ cứu sinh, dụng cụ bơi;</w:t>
      </w:r>
    </w:p>
    <w:p w:rsidR="002214EB" w:rsidRPr="00247D25" w:rsidRDefault="002214EB" w:rsidP="00572FED">
      <w:pPr>
        <w:spacing w:before="120" w:after="0" w:line="240" w:lineRule="auto"/>
        <w:ind w:firstLine="720"/>
        <w:rPr>
          <w:szCs w:val="28"/>
          <w:lang w:val="da-DK"/>
        </w:rPr>
      </w:pPr>
      <w:r w:rsidRPr="00247D25">
        <w:rPr>
          <w:szCs w:val="28"/>
          <w:lang w:val="da-DK"/>
        </w:rPr>
        <w:t xml:space="preserve">h) Phối hợp với các cơ quan ở địa phương của tỉnh </w:t>
      </w:r>
      <w:r w:rsidR="0095160D">
        <w:rPr>
          <w:szCs w:val="28"/>
          <w:lang w:val="da-DK"/>
        </w:rPr>
        <w:t>Ninh Thuận</w:t>
      </w:r>
      <w:r w:rsidRPr="00247D25">
        <w:rPr>
          <w:szCs w:val="28"/>
          <w:lang w:val="da-DK"/>
        </w:rPr>
        <w:t xml:space="preserve"> để thông báo và tuyên truyền đến nhân dân vùng hạ du những thông tin về công tác vận hành của</w:t>
      </w:r>
      <w:r w:rsidR="00207916" w:rsidRPr="00247D25">
        <w:rPr>
          <w:szCs w:val="28"/>
          <w:lang w:val="da-DK"/>
        </w:rPr>
        <w:t xml:space="preserve"> hồ</w:t>
      </w:r>
      <w:r w:rsidRPr="00247D25">
        <w:rPr>
          <w:szCs w:val="28"/>
          <w:lang w:val="da-DK"/>
        </w:rPr>
        <w:t xml:space="preserve"> thuỷ điện </w:t>
      </w:r>
      <w:r w:rsidR="002A63EE">
        <w:rPr>
          <w:szCs w:val="28"/>
          <w:lang w:val="da-DK"/>
        </w:rPr>
        <w:t>Mỹ Sơn</w:t>
      </w:r>
      <w:r w:rsidRPr="00247D25">
        <w:rPr>
          <w:szCs w:val="28"/>
          <w:lang w:val="da-DK"/>
        </w:rPr>
        <w:t>, đặc biệt là với nhân dân sinh sống gần hạ lưu công trình;</w:t>
      </w:r>
    </w:p>
    <w:p w:rsidR="002214EB" w:rsidRPr="00247D25" w:rsidRDefault="002214EB" w:rsidP="00572FED">
      <w:pPr>
        <w:spacing w:before="120" w:after="0" w:line="240" w:lineRule="auto"/>
        <w:ind w:firstLine="720"/>
        <w:rPr>
          <w:szCs w:val="28"/>
          <w:lang w:val="da-DK"/>
        </w:rPr>
      </w:pPr>
      <w:r w:rsidRPr="00247D25">
        <w:rPr>
          <w:szCs w:val="28"/>
          <w:lang w:val="da-DK"/>
        </w:rPr>
        <w:t xml:space="preserve">i) Công tác quan trắc, dự báo khí tượng thủy văn, các tài liệu và phương tiện cần thiết cho tính toán </w:t>
      </w:r>
      <w:r w:rsidR="00207916" w:rsidRPr="00247D25">
        <w:rPr>
          <w:szCs w:val="28"/>
          <w:lang w:val="da-DK"/>
        </w:rPr>
        <w:t>vận hành</w:t>
      </w:r>
      <w:r w:rsidRPr="00247D25">
        <w:rPr>
          <w:szCs w:val="28"/>
          <w:lang w:val="da-DK"/>
        </w:rPr>
        <w:t xml:space="preserve"> hồ chứa thủy điện </w:t>
      </w:r>
      <w:r w:rsidR="002A63EE">
        <w:rPr>
          <w:szCs w:val="28"/>
          <w:lang w:val="da-DK"/>
        </w:rPr>
        <w:t>Mỹ Sơn</w:t>
      </w:r>
      <w:r w:rsidRPr="00247D25">
        <w:rPr>
          <w:szCs w:val="28"/>
          <w:lang w:val="da-DK"/>
        </w:rPr>
        <w:t>;</w:t>
      </w:r>
    </w:p>
    <w:p w:rsidR="002214EB" w:rsidRPr="00247D25" w:rsidRDefault="002214EB" w:rsidP="00572FED">
      <w:pPr>
        <w:spacing w:before="120" w:after="0" w:line="240" w:lineRule="auto"/>
        <w:ind w:firstLine="720"/>
        <w:rPr>
          <w:szCs w:val="28"/>
          <w:lang w:val="da-DK"/>
        </w:rPr>
      </w:pPr>
      <w:r w:rsidRPr="00247D25">
        <w:rPr>
          <w:szCs w:val="28"/>
          <w:lang w:val="da-DK"/>
        </w:rPr>
        <w:t>j) Diễn tập, kiể</w:t>
      </w:r>
      <w:r w:rsidR="003B57B3" w:rsidRPr="00247D25">
        <w:rPr>
          <w:szCs w:val="28"/>
          <w:lang w:val="da-DK"/>
        </w:rPr>
        <w:t xml:space="preserve">m tra quy trình, </w:t>
      </w:r>
      <w:r w:rsidRPr="00247D25">
        <w:rPr>
          <w:szCs w:val="28"/>
          <w:lang w:val="da-DK"/>
        </w:rPr>
        <w:t>thông báo, cảnh báo thử cho các chức danh liên quan;</w:t>
      </w:r>
    </w:p>
    <w:p w:rsidR="002214EB" w:rsidRPr="00247D25" w:rsidRDefault="002214EB" w:rsidP="00572FED">
      <w:pPr>
        <w:spacing w:before="120" w:after="0" w:line="240" w:lineRule="auto"/>
        <w:ind w:firstLine="720"/>
        <w:rPr>
          <w:szCs w:val="28"/>
          <w:lang w:val="da-DK"/>
        </w:rPr>
      </w:pPr>
      <w:r w:rsidRPr="00247D25">
        <w:rPr>
          <w:szCs w:val="28"/>
          <w:lang w:val="da-DK"/>
        </w:rPr>
        <w:t xml:space="preserve">k) Tổ chức tuyên truyền thông tin đến cán bộ, nhân dân địa phương phía hạ du chịu ảnh hưởng trực tiếp của quá trình vận hành công trình thủy điện </w:t>
      </w:r>
      <w:r w:rsidR="002A63EE">
        <w:rPr>
          <w:szCs w:val="28"/>
          <w:lang w:val="da-DK"/>
        </w:rPr>
        <w:t>Mỹ Sơn</w:t>
      </w:r>
      <w:r w:rsidRPr="00247D25">
        <w:rPr>
          <w:szCs w:val="28"/>
          <w:lang w:val="da-DK"/>
        </w:rPr>
        <w:t xml:space="preserve"> về Quy trình này.</w:t>
      </w:r>
    </w:p>
    <w:p w:rsidR="002214EB" w:rsidRPr="00247D25" w:rsidRDefault="00207916" w:rsidP="00572FED">
      <w:pPr>
        <w:spacing w:before="120" w:after="0" w:line="240" w:lineRule="auto"/>
        <w:ind w:firstLine="720"/>
        <w:rPr>
          <w:szCs w:val="28"/>
          <w:lang w:val="da-DK"/>
        </w:rPr>
      </w:pPr>
      <w:r w:rsidRPr="00247D25">
        <w:rPr>
          <w:szCs w:val="28"/>
          <w:lang w:val="da-DK"/>
        </w:rPr>
        <w:t>1</w:t>
      </w:r>
      <w:r w:rsidR="008609A2" w:rsidRPr="00247D25">
        <w:rPr>
          <w:szCs w:val="28"/>
          <w:lang w:val="da-DK"/>
        </w:rPr>
        <w:t>7</w:t>
      </w:r>
      <w:r w:rsidR="002214EB" w:rsidRPr="00247D25">
        <w:rPr>
          <w:szCs w:val="28"/>
          <w:lang w:val="da-DK"/>
        </w:rPr>
        <w:t>. Sau mỗi trận lũ và sau mùa lũ, phải tiến hành ngay các công tác sau:</w:t>
      </w:r>
    </w:p>
    <w:p w:rsidR="002214EB" w:rsidRPr="00247D25" w:rsidRDefault="002214EB" w:rsidP="00572FED">
      <w:pPr>
        <w:spacing w:before="120" w:after="0" w:line="240" w:lineRule="auto"/>
        <w:ind w:firstLine="720"/>
        <w:rPr>
          <w:szCs w:val="28"/>
          <w:lang w:val="da-DK"/>
        </w:rPr>
      </w:pPr>
      <w:r w:rsidRPr="00247D25">
        <w:rPr>
          <w:szCs w:val="28"/>
          <w:lang w:val="da-DK"/>
        </w:rPr>
        <w:t xml:space="preserve"> a) Kiểm tra tình trạng ổn định, an toàn của công trình, thiết bị bao gồm cả ảnh hưởng xói lở ở hạ du đập tràn hồ thủy điện </w:t>
      </w:r>
      <w:r w:rsidR="002A63EE">
        <w:rPr>
          <w:szCs w:val="28"/>
          <w:lang w:val="da-DK"/>
        </w:rPr>
        <w:t>Mỹ Sơn</w:t>
      </w:r>
      <w:r w:rsidRPr="00247D25">
        <w:rPr>
          <w:szCs w:val="28"/>
          <w:lang w:val="da-DK"/>
        </w:rPr>
        <w:t>;</w:t>
      </w:r>
    </w:p>
    <w:p w:rsidR="002214EB" w:rsidRPr="00247D25" w:rsidRDefault="002214EB" w:rsidP="00572FED">
      <w:pPr>
        <w:spacing w:before="120" w:after="0" w:line="240" w:lineRule="auto"/>
        <w:ind w:firstLine="720"/>
        <w:rPr>
          <w:szCs w:val="28"/>
          <w:lang w:val="da-DK"/>
        </w:rPr>
      </w:pPr>
      <w:r w:rsidRPr="00247D25">
        <w:rPr>
          <w:szCs w:val="28"/>
          <w:lang w:val="da-DK"/>
        </w:rPr>
        <w:t>b) Sửa chữa những hư hỏng nguy hiểm đe dọa đến sự ổn định, an toàn công trình và thiết bị (nếu có);</w:t>
      </w:r>
    </w:p>
    <w:p w:rsidR="002214EB" w:rsidRPr="00247D25" w:rsidRDefault="002214EB" w:rsidP="00572FED">
      <w:pPr>
        <w:spacing w:before="120" w:after="0" w:line="240" w:lineRule="auto"/>
        <w:ind w:firstLine="720"/>
        <w:rPr>
          <w:szCs w:val="28"/>
          <w:lang w:val="da-DK"/>
        </w:rPr>
      </w:pPr>
      <w:r w:rsidRPr="00247D25">
        <w:rPr>
          <w:szCs w:val="28"/>
          <w:lang w:val="da-DK"/>
        </w:rPr>
        <w:t>c) Lập báo cáo diễn biến lũ;</w:t>
      </w:r>
    </w:p>
    <w:p w:rsidR="00BD689E" w:rsidRPr="00247D25" w:rsidRDefault="002214EB" w:rsidP="00572FED">
      <w:pPr>
        <w:spacing w:before="120" w:after="0" w:line="240" w:lineRule="auto"/>
        <w:ind w:firstLine="720"/>
        <w:rPr>
          <w:szCs w:val="28"/>
          <w:lang w:val="da-DK"/>
        </w:rPr>
      </w:pPr>
      <w:r w:rsidRPr="00247D25">
        <w:rPr>
          <w:szCs w:val="28"/>
          <w:lang w:val="da-DK"/>
        </w:rPr>
        <w:t xml:space="preserve">đ) </w:t>
      </w:r>
      <w:r w:rsidR="00BD689E" w:rsidRPr="00247D25">
        <w:rPr>
          <w:spacing w:val="-2"/>
          <w:szCs w:val="28"/>
        </w:rPr>
        <w:t>Phối hợp với các cơ quan chức năng ở địa phương kiểm tra, đánh giá thiệt hại vùng hạ du đập và có biện pháp khắc phục</w:t>
      </w:r>
      <w:r w:rsidR="00BC2F51">
        <w:rPr>
          <w:spacing w:val="-2"/>
          <w:szCs w:val="28"/>
        </w:rPr>
        <w:t xml:space="preserve"> (nếu có)</w:t>
      </w:r>
      <w:r w:rsidR="00FA045B" w:rsidRPr="00247D25">
        <w:rPr>
          <w:spacing w:val="-2"/>
          <w:szCs w:val="28"/>
        </w:rPr>
        <w:t>;</w:t>
      </w:r>
    </w:p>
    <w:p w:rsidR="00BD689E" w:rsidRPr="00247D25" w:rsidRDefault="00BD689E" w:rsidP="00572FED">
      <w:pPr>
        <w:spacing w:before="120" w:after="0" w:line="240" w:lineRule="auto"/>
        <w:ind w:firstLine="720"/>
        <w:rPr>
          <w:szCs w:val="28"/>
          <w:lang w:val="da-DK"/>
        </w:rPr>
      </w:pPr>
      <w:r w:rsidRPr="00247D25">
        <w:rPr>
          <w:szCs w:val="28"/>
          <w:lang w:val="da-DK"/>
        </w:rPr>
        <w:t xml:space="preserve">e) </w:t>
      </w:r>
      <w:r w:rsidR="002214EB" w:rsidRPr="00247D25">
        <w:rPr>
          <w:szCs w:val="28"/>
          <w:lang w:val="da-DK"/>
        </w:rPr>
        <w:t xml:space="preserve">Báo cáo </w:t>
      </w:r>
      <w:r w:rsidR="002214EB" w:rsidRPr="00D82269">
        <w:rPr>
          <w:color w:val="000000" w:themeColor="text1"/>
          <w:szCs w:val="28"/>
          <w:lang w:val="da-DK"/>
        </w:rPr>
        <w:t>Bộ Công Thương</w:t>
      </w:r>
      <w:r w:rsidR="002214EB" w:rsidRPr="00247D25">
        <w:rPr>
          <w:szCs w:val="28"/>
          <w:lang w:val="da-DK"/>
        </w:rPr>
        <w:t xml:space="preserve">, </w:t>
      </w:r>
      <w:r w:rsidR="004337F0" w:rsidRPr="005474A3">
        <w:rPr>
          <w:szCs w:val="28"/>
          <w:lang w:val="nl-NL"/>
        </w:rPr>
        <w:t>B</w:t>
      </w:r>
      <w:r w:rsidR="004337F0">
        <w:rPr>
          <w:szCs w:val="28"/>
          <w:lang w:val="nl-NL"/>
        </w:rPr>
        <w:t>an Chỉ huy Phòng chống thiên tai và tìm kiếm cứu nạn</w:t>
      </w:r>
      <w:r w:rsidR="004337F0" w:rsidRPr="005474A3">
        <w:rPr>
          <w:szCs w:val="28"/>
          <w:lang w:val="nl-NL"/>
        </w:rPr>
        <w:t xml:space="preserve"> </w:t>
      </w:r>
      <w:r w:rsidR="0095160D">
        <w:rPr>
          <w:szCs w:val="28"/>
          <w:lang w:val="da-DK"/>
        </w:rPr>
        <w:t>Ninh Thuận</w:t>
      </w:r>
      <w:r w:rsidR="002214EB" w:rsidRPr="00247D25">
        <w:rPr>
          <w:szCs w:val="28"/>
          <w:lang w:val="da-DK"/>
        </w:rPr>
        <w:t xml:space="preserve">, Sở Công Thương </w:t>
      </w:r>
      <w:r w:rsidR="0095160D">
        <w:rPr>
          <w:szCs w:val="28"/>
          <w:lang w:val="da-DK"/>
        </w:rPr>
        <w:t>Ninh Thuận</w:t>
      </w:r>
      <w:r w:rsidR="002214EB" w:rsidRPr="00247D25">
        <w:rPr>
          <w:szCs w:val="28"/>
          <w:lang w:val="da-DK"/>
        </w:rPr>
        <w:t xml:space="preserve"> kết quả thực hiện những công tác trên.</w:t>
      </w:r>
    </w:p>
    <w:p w:rsidR="002214EB" w:rsidRPr="00247D25" w:rsidRDefault="002214EB" w:rsidP="00572FED">
      <w:pPr>
        <w:spacing w:before="120" w:after="0" w:line="240" w:lineRule="auto"/>
        <w:ind w:firstLine="720"/>
        <w:rPr>
          <w:szCs w:val="28"/>
        </w:rPr>
      </w:pPr>
      <w:r w:rsidRPr="00247D25">
        <w:rPr>
          <w:b/>
          <w:szCs w:val="28"/>
        </w:rPr>
        <w:t>Điều 2</w:t>
      </w:r>
      <w:r w:rsidR="00F75690">
        <w:rPr>
          <w:b/>
          <w:szCs w:val="28"/>
        </w:rPr>
        <w:t>4</w:t>
      </w:r>
      <w:r w:rsidR="00572FED">
        <w:rPr>
          <w:b/>
          <w:szCs w:val="28"/>
        </w:rPr>
        <w:t>.</w:t>
      </w:r>
      <w:r w:rsidRPr="00247D25">
        <w:rPr>
          <w:szCs w:val="28"/>
          <w:lang w:val="vi-VN"/>
        </w:rPr>
        <w:t xml:space="preserve"> Trách nhiệm của Trưởng ban Chỉ huy phòng chống thiên tai và tìm kiếm cứu nạn tỉnh</w:t>
      </w:r>
      <w:r w:rsidRPr="00247D25">
        <w:rPr>
          <w:szCs w:val="28"/>
        </w:rPr>
        <w:t xml:space="preserve"> </w:t>
      </w:r>
      <w:r w:rsidR="0095160D">
        <w:rPr>
          <w:szCs w:val="28"/>
        </w:rPr>
        <w:t>Ninh Thuận</w:t>
      </w:r>
      <w:r w:rsidRPr="00247D25">
        <w:rPr>
          <w:szCs w:val="28"/>
          <w:lang w:val="vi-VN"/>
        </w:rPr>
        <w:t>.</w:t>
      </w:r>
    </w:p>
    <w:p w:rsidR="002214EB" w:rsidRPr="00247D25" w:rsidRDefault="002214EB" w:rsidP="00572FED">
      <w:pPr>
        <w:pStyle w:val="BodyText3"/>
        <w:widowControl w:val="0"/>
        <w:spacing w:before="120" w:after="0" w:line="240" w:lineRule="auto"/>
        <w:ind w:firstLine="720"/>
        <w:rPr>
          <w:rFonts w:ascii="Times New Roman" w:hAnsi="Times New Roman"/>
          <w:szCs w:val="28"/>
        </w:rPr>
      </w:pPr>
      <w:r w:rsidRPr="00247D25">
        <w:rPr>
          <w:rFonts w:ascii="Times New Roman" w:hAnsi="Times New Roman"/>
          <w:szCs w:val="28"/>
        </w:rPr>
        <w:t xml:space="preserve">1. Chỉ đạo, kiểm tra, giám sát việc thực hiện </w:t>
      </w:r>
      <w:r w:rsidR="00BC2F51">
        <w:rPr>
          <w:rFonts w:ascii="Times New Roman" w:hAnsi="Times New Roman"/>
          <w:szCs w:val="28"/>
        </w:rPr>
        <w:t>Quy trình</w:t>
      </w:r>
      <w:r w:rsidRPr="00247D25">
        <w:rPr>
          <w:rFonts w:ascii="Times New Roman" w:hAnsi="Times New Roman"/>
          <w:szCs w:val="28"/>
        </w:rPr>
        <w:t xml:space="preserve"> vận hành hồ; </w:t>
      </w:r>
      <w:r w:rsidR="002400BD" w:rsidRPr="00247D25">
        <w:rPr>
          <w:rFonts w:ascii="Times New Roman" w:hAnsi="Times New Roman"/>
          <w:szCs w:val="28"/>
        </w:rPr>
        <w:t>C</w:t>
      </w:r>
      <w:r w:rsidRPr="00247D25">
        <w:rPr>
          <w:rFonts w:ascii="Times New Roman" w:hAnsi="Times New Roman"/>
          <w:szCs w:val="28"/>
        </w:rPr>
        <w:t xml:space="preserve">ác biện pháp ứng phó với lũ, lụt và xử lý các tình huống ảnh hưởng đến an toàn dân cư ở hạ du khi hồ xả nước. </w:t>
      </w:r>
    </w:p>
    <w:p w:rsidR="002214EB" w:rsidRPr="00247D25" w:rsidRDefault="002214EB" w:rsidP="00572FED">
      <w:pPr>
        <w:spacing w:before="120" w:after="0" w:line="240" w:lineRule="auto"/>
        <w:ind w:firstLine="720"/>
        <w:rPr>
          <w:szCs w:val="28"/>
          <w:lang w:val="da-DK"/>
        </w:rPr>
      </w:pPr>
      <w:r w:rsidRPr="00247D25">
        <w:rPr>
          <w:iCs/>
          <w:szCs w:val="28"/>
          <w:lang w:val="da-DK"/>
        </w:rPr>
        <w:t>2</w:t>
      </w:r>
      <w:r w:rsidRPr="00247D25">
        <w:rPr>
          <w:szCs w:val="28"/>
          <w:lang w:val="da-DK"/>
        </w:rPr>
        <w:t xml:space="preserve">. </w:t>
      </w:r>
      <w:r w:rsidRPr="00247D25">
        <w:rPr>
          <w:szCs w:val="28"/>
        </w:rPr>
        <w:t>Q</w:t>
      </w:r>
      <w:r w:rsidRPr="00247D25">
        <w:rPr>
          <w:szCs w:val="28"/>
          <w:lang w:val="da-DK"/>
        </w:rPr>
        <w:t>uyết định phương án vận hành</w:t>
      </w:r>
      <w:r w:rsidR="00821BDB" w:rsidRPr="00247D25">
        <w:rPr>
          <w:szCs w:val="28"/>
          <w:lang w:val="da-DK"/>
        </w:rPr>
        <w:t xml:space="preserve"> hồ chứa</w:t>
      </w:r>
      <w:r w:rsidRPr="00247D25">
        <w:rPr>
          <w:szCs w:val="28"/>
          <w:lang w:val="da-DK"/>
        </w:rPr>
        <w:t xml:space="preserve"> công trình thủy điện </w:t>
      </w:r>
      <w:r w:rsidR="002A63EE">
        <w:rPr>
          <w:szCs w:val="28"/>
          <w:lang w:val="da-DK"/>
        </w:rPr>
        <w:t>Mỹ Sơn</w:t>
      </w:r>
      <w:r w:rsidRPr="00247D25">
        <w:rPr>
          <w:szCs w:val="28"/>
          <w:lang w:val="da-DK"/>
        </w:rPr>
        <w:t xml:space="preserve"> theo quy định tại</w:t>
      </w:r>
      <w:r w:rsidR="004B3C38" w:rsidRPr="00247D25">
        <w:rPr>
          <w:szCs w:val="28"/>
          <w:lang w:val="da-DK"/>
        </w:rPr>
        <w:t xml:space="preserve"> </w:t>
      </w:r>
      <w:r w:rsidRPr="00247D25">
        <w:rPr>
          <w:b/>
          <w:szCs w:val="28"/>
          <w:lang w:val="da-DK"/>
        </w:rPr>
        <w:t>Điều 1</w:t>
      </w:r>
      <w:r w:rsidR="00F75690">
        <w:rPr>
          <w:b/>
          <w:szCs w:val="28"/>
          <w:lang w:val="da-DK"/>
        </w:rPr>
        <w:t>9</w:t>
      </w:r>
      <w:r w:rsidRPr="00247D25">
        <w:rPr>
          <w:szCs w:val="28"/>
          <w:lang w:val="da-DK"/>
        </w:rPr>
        <w:t xml:space="preserve">, của Quy trình này. </w:t>
      </w:r>
    </w:p>
    <w:p w:rsidR="002214EB" w:rsidRPr="00247D25" w:rsidRDefault="00821BDB" w:rsidP="00572FED">
      <w:pPr>
        <w:widowControl w:val="0"/>
        <w:spacing w:before="120" w:after="0" w:line="240" w:lineRule="auto"/>
        <w:ind w:firstLine="720"/>
        <w:rPr>
          <w:szCs w:val="28"/>
          <w:lang w:val="da-DK"/>
        </w:rPr>
      </w:pPr>
      <w:r w:rsidRPr="00247D25">
        <w:rPr>
          <w:szCs w:val="28"/>
          <w:lang w:val="da-DK"/>
        </w:rPr>
        <w:t>3</w:t>
      </w:r>
      <w:r w:rsidR="002214EB" w:rsidRPr="00247D25">
        <w:rPr>
          <w:szCs w:val="28"/>
          <w:lang w:val="da-DK"/>
        </w:rPr>
        <w:t xml:space="preserve">. Khi nhận được báo cáo việc vận hành hồ </w:t>
      </w:r>
      <w:r w:rsidR="002A63EE">
        <w:rPr>
          <w:szCs w:val="28"/>
          <w:lang w:val="da-DK"/>
        </w:rPr>
        <w:t>Mỹ Sơn</w:t>
      </w:r>
      <w:r w:rsidR="002214EB" w:rsidRPr="00247D25">
        <w:rPr>
          <w:szCs w:val="28"/>
          <w:lang w:val="da-DK"/>
        </w:rPr>
        <w:t xml:space="preserve">, phải đồng thời triển </w:t>
      </w:r>
      <w:r w:rsidR="002214EB" w:rsidRPr="00247D25">
        <w:rPr>
          <w:szCs w:val="28"/>
          <w:lang w:val="da-DK"/>
        </w:rPr>
        <w:lastRenderedPageBreak/>
        <w:t>khai ngay những công tác sau:</w:t>
      </w:r>
    </w:p>
    <w:p w:rsidR="002214EB" w:rsidRPr="00247D25" w:rsidRDefault="002214EB" w:rsidP="00572FED">
      <w:pPr>
        <w:widowControl w:val="0"/>
        <w:spacing w:before="120" w:after="0" w:line="240" w:lineRule="auto"/>
        <w:ind w:firstLine="720"/>
        <w:rPr>
          <w:szCs w:val="28"/>
          <w:lang w:val="da-DK"/>
        </w:rPr>
      </w:pPr>
      <w:r w:rsidRPr="00247D25">
        <w:rPr>
          <w:szCs w:val="28"/>
          <w:lang w:val="da-DK"/>
        </w:rPr>
        <w:t xml:space="preserve">a) Chỉ đạo việc thực hiện các biện pháp ứng phó với lũ, lụt và xử lý các tình huống ảnh hưởng đến an toàn dân cư ở hạ du công trình </w:t>
      </w:r>
      <w:r w:rsidR="002A63EE">
        <w:rPr>
          <w:szCs w:val="28"/>
          <w:lang w:val="da-DK"/>
        </w:rPr>
        <w:t>Mỹ Sơn</w:t>
      </w:r>
      <w:r w:rsidRPr="00247D25">
        <w:rPr>
          <w:szCs w:val="28"/>
          <w:lang w:val="da-DK"/>
        </w:rPr>
        <w:t>;</w:t>
      </w:r>
    </w:p>
    <w:p w:rsidR="002214EB" w:rsidRPr="00247D25" w:rsidRDefault="002214EB" w:rsidP="00572FED">
      <w:pPr>
        <w:widowControl w:val="0"/>
        <w:spacing w:before="120" w:after="0" w:line="240" w:lineRule="auto"/>
        <w:ind w:firstLine="720"/>
        <w:rPr>
          <w:szCs w:val="28"/>
          <w:lang w:val="da-DK"/>
        </w:rPr>
      </w:pPr>
      <w:r w:rsidRPr="00247D25">
        <w:rPr>
          <w:szCs w:val="28"/>
          <w:lang w:val="da-DK"/>
        </w:rPr>
        <w:t>b) Thông báo cho các địa phương, tổ chức, đơn vị liên quan triển khai các biện pháp ứng phó phù hợp nhằm hạn chế đến mức thấp nhất các thiệt hại do lũ</w:t>
      </w:r>
      <w:r w:rsidR="00BC2F51">
        <w:rPr>
          <w:szCs w:val="28"/>
          <w:lang w:val="da-DK"/>
        </w:rPr>
        <w:t>,</w:t>
      </w:r>
      <w:r w:rsidRPr="00247D25">
        <w:rPr>
          <w:szCs w:val="28"/>
          <w:lang w:val="da-DK"/>
        </w:rPr>
        <w:t xml:space="preserve"> </w:t>
      </w:r>
      <w:r w:rsidR="00BC2F51">
        <w:rPr>
          <w:szCs w:val="28"/>
          <w:lang w:val="da-DK"/>
        </w:rPr>
        <w:t>lụt</w:t>
      </w:r>
      <w:r w:rsidRPr="00247D25">
        <w:rPr>
          <w:szCs w:val="28"/>
          <w:lang w:val="da-DK"/>
        </w:rPr>
        <w:t xml:space="preserve"> gây ra;</w:t>
      </w:r>
    </w:p>
    <w:p w:rsidR="002214EB" w:rsidRPr="00247D25" w:rsidRDefault="002214EB" w:rsidP="00572FED">
      <w:pPr>
        <w:widowControl w:val="0"/>
        <w:spacing w:before="120" w:after="0" w:line="240" w:lineRule="auto"/>
        <w:ind w:firstLine="720"/>
        <w:rPr>
          <w:szCs w:val="28"/>
          <w:lang w:val="da-DK"/>
        </w:rPr>
      </w:pPr>
      <w:r w:rsidRPr="00247D25">
        <w:rPr>
          <w:szCs w:val="28"/>
          <w:lang w:val="da-DK"/>
        </w:rPr>
        <w:t xml:space="preserve">c) Phối hợp với các cơ quan liên quan thông báo trên các phương tiện thông tin đại chúng của tỉnh </w:t>
      </w:r>
      <w:r w:rsidR="0095160D">
        <w:rPr>
          <w:szCs w:val="28"/>
          <w:lang w:val="da-DK"/>
        </w:rPr>
        <w:t>Ninh Thuận</w:t>
      </w:r>
      <w:r w:rsidRPr="00247D25">
        <w:rPr>
          <w:szCs w:val="28"/>
          <w:lang w:val="da-DK"/>
        </w:rPr>
        <w:t xml:space="preserve">;  </w:t>
      </w:r>
    </w:p>
    <w:p w:rsidR="002214EB" w:rsidRPr="00247D25" w:rsidRDefault="00821BDB" w:rsidP="00572FED">
      <w:pPr>
        <w:widowControl w:val="0"/>
        <w:spacing w:before="120" w:after="0" w:line="240" w:lineRule="auto"/>
        <w:ind w:firstLine="720"/>
        <w:rPr>
          <w:szCs w:val="28"/>
          <w:lang w:val="da-DK"/>
        </w:rPr>
      </w:pPr>
      <w:r w:rsidRPr="00247D25">
        <w:rPr>
          <w:szCs w:val="28"/>
          <w:lang w:val="da-DK"/>
        </w:rPr>
        <w:t>4</w:t>
      </w:r>
      <w:r w:rsidR="002214EB" w:rsidRPr="00247D25">
        <w:rPr>
          <w:szCs w:val="28"/>
          <w:lang w:val="da-DK"/>
        </w:rPr>
        <w:t xml:space="preserve">. Kịp thời báo cáo UBND tỉnh </w:t>
      </w:r>
      <w:r w:rsidR="0095160D">
        <w:rPr>
          <w:szCs w:val="28"/>
          <w:lang w:val="da-DK"/>
        </w:rPr>
        <w:t>Ninh Thuận</w:t>
      </w:r>
      <w:r w:rsidR="002214EB" w:rsidRPr="00247D25">
        <w:rPr>
          <w:szCs w:val="28"/>
          <w:lang w:val="da-DK"/>
        </w:rPr>
        <w:t xml:space="preserve"> trong trường hợp phát hiện những vi phạm các quy định trong Quy trình này, đồng thời báo cáo Bộ Công Thương và Ban chỉ đạo </w:t>
      </w:r>
      <w:r w:rsidR="00E04EB9" w:rsidRPr="00247D25">
        <w:rPr>
          <w:szCs w:val="28"/>
          <w:lang w:val="da-DK"/>
        </w:rPr>
        <w:t>Quốc gia</w:t>
      </w:r>
      <w:r w:rsidR="00A04C19">
        <w:rPr>
          <w:szCs w:val="28"/>
          <w:lang w:val="da-DK"/>
        </w:rPr>
        <w:t xml:space="preserve"> về phòng, chống thiên tai</w:t>
      </w:r>
      <w:r w:rsidR="002214EB" w:rsidRPr="00247D25">
        <w:rPr>
          <w:szCs w:val="28"/>
          <w:lang w:val="da-DK"/>
        </w:rPr>
        <w:t>.</w:t>
      </w:r>
    </w:p>
    <w:p w:rsidR="002214EB" w:rsidRPr="00247D25" w:rsidRDefault="002214EB" w:rsidP="00572FED">
      <w:pPr>
        <w:spacing w:before="120" w:after="0" w:line="240" w:lineRule="auto"/>
        <w:ind w:firstLine="720"/>
        <w:rPr>
          <w:szCs w:val="28"/>
        </w:rPr>
      </w:pPr>
      <w:r w:rsidRPr="00247D25">
        <w:rPr>
          <w:b/>
          <w:szCs w:val="28"/>
        </w:rPr>
        <w:t>Điều 2</w:t>
      </w:r>
      <w:r w:rsidR="00F75690">
        <w:rPr>
          <w:b/>
          <w:szCs w:val="28"/>
        </w:rPr>
        <w:t>5</w:t>
      </w:r>
      <w:r w:rsidR="00572FED">
        <w:rPr>
          <w:b/>
          <w:szCs w:val="28"/>
        </w:rPr>
        <w:t>.</w:t>
      </w:r>
      <w:r w:rsidRPr="00247D25">
        <w:rPr>
          <w:szCs w:val="28"/>
          <w:lang w:val="vi-VN"/>
        </w:rPr>
        <w:t xml:space="preserve"> Trách nhiệm của Giám đốc Sở Công Thươ</w:t>
      </w:r>
      <w:r w:rsidRPr="00247D25">
        <w:rPr>
          <w:szCs w:val="28"/>
        </w:rPr>
        <w:t>n</w:t>
      </w:r>
      <w:r w:rsidRPr="00247D25">
        <w:rPr>
          <w:szCs w:val="28"/>
          <w:lang w:val="vi-VN"/>
        </w:rPr>
        <w:t>g tỉnh</w:t>
      </w:r>
      <w:r w:rsidRPr="00247D25">
        <w:rPr>
          <w:szCs w:val="28"/>
        </w:rPr>
        <w:t xml:space="preserve"> </w:t>
      </w:r>
      <w:r w:rsidR="0095160D">
        <w:rPr>
          <w:szCs w:val="28"/>
        </w:rPr>
        <w:t>Ninh Thuận</w:t>
      </w:r>
      <w:r w:rsidRPr="00247D25">
        <w:rPr>
          <w:szCs w:val="28"/>
          <w:lang w:val="vi-VN"/>
        </w:rPr>
        <w:t>.</w:t>
      </w:r>
    </w:p>
    <w:p w:rsidR="002214EB" w:rsidRPr="00247D25" w:rsidRDefault="002214EB" w:rsidP="00572FED">
      <w:pPr>
        <w:spacing w:before="120" w:after="0" w:line="240" w:lineRule="auto"/>
        <w:ind w:firstLine="720"/>
        <w:rPr>
          <w:szCs w:val="28"/>
          <w:lang w:val="da-DK"/>
        </w:rPr>
      </w:pPr>
      <w:r w:rsidRPr="00247D25">
        <w:rPr>
          <w:szCs w:val="28"/>
          <w:lang w:val="da-DK"/>
        </w:rPr>
        <w:t xml:space="preserve">1. Kiểm tra, giám sát </w:t>
      </w:r>
      <w:r w:rsidR="004337F0">
        <w:rPr>
          <w:szCs w:val="28"/>
          <w:lang w:val="da-DK"/>
        </w:rPr>
        <w:t>Công ty c</w:t>
      </w:r>
      <w:r w:rsidR="00754A67">
        <w:rPr>
          <w:szCs w:val="28"/>
          <w:lang w:val="da-DK"/>
        </w:rPr>
        <w:t>ổ phần</w:t>
      </w:r>
      <w:r w:rsidR="004337F0">
        <w:rPr>
          <w:szCs w:val="28"/>
          <w:lang w:val="da-DK"/>
        </w:rPr>
        <w:t xml:space="preserve"> t</w:t>
      </w:r>
      <w:r w:rsidR="00124467">
        <w:rPr>
          <w:szCs w:val="28"/>
          <w:lang w:val="da-DK"/>
        </w:rPr>
        <w:t>hủy điện Mỹ Sơn</w:t>
      </w:r>
      <w:r w:rsidRPr="00247D25">
        <w:rPr>
          <w:szCs w:val="28"/>
          <w:lang w:val="da-DK"/>
        </w:rPr>
        <w:t xml:space="preserve"> thực hiện các quy định trong Quy trình này.</w:t>
      </w:r>
    </w:p>
    <w:p w:rsidR="002214EB" w:rsidRPr="00247D25" w:rsidRDefault="002214EB" w:rsidP="00572FED">
      <w:pPr>
        <w:spacing w:before="120" w:after="0" w:line="240" w:lineRule="auto"/>
        <w:ind w:firstLine="720"/>
        <w:rPr>
          <w:szCs w:val="28"/>
          <w:lang w:val="da-DK"/>
        </w:rPr>
      </w:pPr>
      <w:r w:rsidRPr="00247D25">
        <w:rPr>
          <w:szCs w:val="28"/>
          <w:lang w:val="da-DK"/>
        </w:rPr>
        <w:t xml:space="preserve">2. Kịp thời báo cáo Bộ Công Thương, UBND tỉnh </w:t>
      </w:r>
      <w:r w:rsidR="0095160D">
        <w:rPr>
          <w:szCs w:val="28"/>
          <w:lang w:val="da-DK"/>
        </w:rPr>
        <w:t>Ninh Thuận</w:t>
      </w:r>
      <w:r w:rsidRPr="00247D25">
        <w:rPr>
          <w:szCs w:val="28"/>
          <w:lang w:val="da-DK"/>
        </w:rPr>
        <w:t xml:space="preserve"> trong trường hợp phát hiện những vi phạm các quy định trong Quy trình này.</w:t>
      </w:r>
    </w:p>
    <w:p w:rsidR="002214EB" w:rsidRPr="00247D25" w:rsidRDefault="002214EB" w:rsidP="00572FED">
      <w:pPr>
        <w:spacing w:before="120" w:after="0" w:line="240" w:lineRule="auto"/>
        <w:ind w:firstLine="720"/>
        <w:rPr>
          <w:szCs w:val="28"/>
        </w:rPr>
      </w:pPr>
      <w:r w:rsidRPr="00247D25">
        <w:rPr>
          <w:szCs w:val="28"/>
        </w:rPr>
        <w:t>3. Tổ</w:t>
      </w:r>
      <w:r w:rsidRPr="00247D25">
        <w:rPr>
          <w:szCs w:val="28"/>
          <w:lang w:val="vi-VN"/>
        </w:rPr>
        <w:t>ng hợp</w:t>
      </w:r>
      <w:r w:rsidRPr="00247D25">
        <w:rPr>
          <w:szCs w:val="28"/>
        </w:rPr>
        <w:t xml:space="preserve"> </w:t>
      </w:r>
      <w:r w:rsidRPr="00247D25">
        <w:rPr>
          <w:szCs w:val="28"/>
          <w:lang w:val="vi-VN"/>
        </w:rPr>
        <w:t>k</w:t>
      </w:r>
      <w:r w:rsidRPr="00247D25">
        <w:rPr>
          <w:szCs w:val="28"/>
        </w:rPr>
        <w:t>ế</w:t>
      </w:r>
      <w:r w:rsidRPr="00247D25">
        <w:rPr>
          <w:szCs w:val="28"/>
          <w:lang w:val="vi-VN"/>
        </w:rPr>
        <w:t xml:space="preserve">t </w:t>
      </w:r>
      <w:r w:rsidRPr="00247D25">
        <w:rPr>
          <w:szCs w:val="28"/>
          <w:lang w:val="da-DK"/>
        </w:rPr>
        <w:t>quả</w:t>
      </w:r>
      <w:r w:rsidRPr="00247D25">
        <w:rPr>
          <w:szCs w:val="28"/>
          <w:lang w:val="vi-VN"/>
        </w:rPr>
        <w:t xml:space="preserve"> thực hiện quy trình vận hành</w:t>
      </w:r>
      <w:r w:rsidR="007D1E7A" w:rsidRPr="00247D25">
        <w:rPr>
          <w:szCs w:val="28"/>
        </w:rPr>
        <w:t xml:space="preserve"> hồ chứa</w:t>
      </w:r>
      <w:r w:rsidRPr="00247D25">
        <w:rPr>
          <w:szCs w:val="28"/>
          <w:lang w:val="vi-VN"/>
        </w:rPr>
        <w:t xml:space="preserve"> </w:t>
      </w:r>
      <w:r w:rsidRPr="00247D25">
        <w:rPr>
          <w:szCs w:val="28"/>
        </w:rPr>
        <w:t xml:space="preserve">thủy điện </w:t>
      </w:r>
      <w:r w:rsidR="002A63EE">
        <w:rPr>
          <w:szCs w:val="28"/>
        </w:rPr>
        <w:t>Mỹ Sơn</w:t>
      </w:r>
      <w:r w:rsidRPr="00247D25">
        <w:rPr>
          <w:szCs w:val="28"/>
        </w:rPr>
        <w:t xml:space="preserve"> </w:t>
      </w:r>
      <w:r w:rsidRPr="00247D25">
        <w:rPr>
          <w:szCs w:val="28"/>
          <w:lang w:val="vi-VN"/>
        </w:rPr>
        <w:t xml:space="preserve">gửi </w:t>
      </w:r>
      <w:r w:rsidRPr="00247D25">
        <w:rPr>
          <w:szCs w:val="28"/>
        </w:rPr>
        <w:t xml:space="preserve">UBND tỉnh </w:t>
      </w:r>
      <w:r w:rsidR="0095160D">
        <w:rPr>
          <w:szCs w:val="28"/>
        </w:rPr>
        <w:t>Ninh Thuận</w:t>
      </w:r>
      <w:r w:rsidRPr="00247D25">
        <w:rPr>
          <w:szCs w:val="28"/>
          <w:lang w:val="vi-VN"/>
        </w:rPr>
        <w:t xml:space="preserve">, Bộ </w:t>
      </w:r>
      <w:r w:rsidRPr="00247D25">
        <w:rPr>
          <w:szCs w:val="28"/>
        </w:rPr>
        <w:t>Công Thương.</w:t>
      </w:r>
    </w:p>
    <w:p w:rsidR="002214EB" w:rsidRPr="00247D25" w:rsidRDefault="002214EB" w:rsidP="00572FED">
      <w:pPr>
        <w:spacing w:before="120" w:after="0" w:line="240" w:lineRule="auto"/>
        <w:ind w:firstLine="720"/>
        <w:rPr>
          <w:szCs w:val="28"/>
        </w:rPr>
      </w:pPr>
      <w:r w:rsidRPr="00247D25">
        <w:rPr>
          <w:szCs w:val="28"/>
        </w:rPr>
        <w:t xml:space="preserve">4. Giải quyết những vấn đề phát sinh trong quá trình thực hiện </w:t>
      </w:r>
      <w:r w:rsidRPr="00247D25">
        <w:rPr>
          <w:szCs w:val="28"/>
          <w:lang w:val="nl-NL"/>
        </w:rPr>
        <w:t xml:space="preserve">Quy trình </w:t>
      </w:r>
      <w:r w:rsidRPr="00247D25">
        <w:rPr>
          <w:szCs w:val="28"/>
        </w:rPr>
        <w:t>theo thẩm quyền.</w:t>
      </w:r>
    </w:p>
    <w:p w:rsidR="002214EB" w:rsidRPr="00247D25" w:rsidRDefault="002214EB" w:rsidP="00572FED">
      <w:pPr>
        <w:spacing w:before="120" w:after="0" w:line="240" w:lineRule="auto"/>
        <w:ind w:firstLine="720"/>
        <w:rPr>
          <w:b/>
          <w:szCs w:val="28"/>
        </w:rPr>
      </w:pPr>
      <w:r w:rsidRPr="00247D25">
        <w:rPr>
          <w:szCs w:val="28"/>
        </w:rPr>
        <w:t xml:space="preserve">5. </w:t>
      </w:r>
      <w:r w:rsidRPr="00247D25">
        <w:rPr>
          <w:szCs w:val="28"/>
          <w:lang w:val="vi-VN"/>
        </w:rPr>
        <w:t>Công bố</w:t>
      </w:r>
      <w:r w:rsidRPr="00247D25">
        <w:rPr>
          <w:szCs w:val="28"/>
        </w:rPr>
        <w:t xml:space="preserve"> </w:t>
      </w:r>
      <w:r w:rsidRPr="00247D25">
        <w:rPr>
          <w:szCs w:val="28"/>
          <w:lang w:val="vi-VN"/>
        </w:rPr>
        <w:t>Quy trình vận hành được phê duyệt trên </w:t>
      </w:r>
      <w:r w:rsidRPr="00247D25">
        <w:rPr>
          <w:szCs w:val="28"/>
        </w:rPr>
        <w:t>c</w:t>
      </w:r>
      <w:r w:rsidRPr="00247D25">
        <w:rPr>
          <w:szCs w:val="28"/>
          <w:lang w:val="vi-VN"/>
        </w:rPr>
        <w:t>ổng thông tin điện tử hoặc trang thông tin điện tử</w:t>
      </w:r>
      <w:r w:rsidRPr="00247D25">
        <w:rPr>
          <w:szCs w:val="28"/>
        </w:rPr>
        <w:t xml:space="preserve"> của Sở Công Thương. </w:t>
      </w:r>
    </w:p>
    <w:p w:rsidR="002214EB" w:rsidRPr="00247D25" w:rsidRDefault="002214EB" w:rsidP="00572FED">
      <w:pPr>
        <w:spacing w:before="120" w:after="0" w:line="240" w:lineRule="auto"/>
        <w:ind w:firstLine="720"/>
        <w:rPr>
          <w:b/>
          <w:szCs w:val="28"/>
        </w:rPr>
      </w:pPr>
      <w:r w:rsidRPr="00247D25">
        <w:rPr>
          <w:szCs w:val="28"/>
        </w:rPr>
        <w:t xml:space="preserve">6. Trình UBND tỉnh về việc sửa đổi, bổ sung, điều chỉnh </w:t>
      </w:r>
      <w:r w:rsidRPr="00247D25">
        <w:rPr>
          <w:szCs w:val="28"/>
          <w:lang w:val="nl-NL"/>
        </w:rPr>
        <w:t xml:space="preserve">Quy trình </w:t>
      </w:r>
      <w:r w:rsidRPr="00247D25">
        <w:rPr>
          <w:szCs w:val="28"/>
        </w:rPr>
        <w:t>theo thẩm quyền quy định.</w:t>
      </w:r>
    </w:p>
    <w:p w:rsidR="002214EB" w:rsidRPr="00247D25" w:rsidRDefault="002214EB" w:rsidP="00572FED">
      <w:pPr>
        <w:spacing w:before="120" w:after="0" w:line="240" w:lineRule="auto"/>
        <w:ind w:firstLine="720"/>
        <w:rPr>
          <w:szCs w:val="28"/>
        </w:rPr>
      </w:pPr>
      <w:r w:rsidRPr="00247D25">
        <w:rPr>
          <w:b/>
          <w:szCs w:val="28"/>
        </w:rPr>
        <w:t>Điều 2</w:t>
      </w:r>
      <w:r w:rsidR="00F75690">
        <w:rPr>
          <w:b/>
          <w:szCs w:val="28"/>
        </w:rPr>
        <w:t>6</w:t>
      </w:r>
      <w:r w:rsidR="00572FED">
        <w:rPr>
          <w:b/>
          <w:szCs w:val="28"/>
        </w:rPr>
        <w:t>.</w:t>
      </w:r>
      <w:r w:rsidRPr="00247D25">
        <w:rPr>
          <w:szCs w:val="28"/>
          <w:lang w:val="vi-VN"/>
        </w:rPr>
        <w:t xml:space="preserve"> Trách nhiệm của Chủ tịch Ủy ban nhân dân tỉnh</w:t>
      </w:r>
      <w:r w:rsidRPr="00247D25">
        <w:rPr>
          <w:szCs w:val="28"/>
        </w:rPr>
        <w:t xml:space="preserve"> </w:t>
      </w:r>
      <w:r w:rsidR="0095160D">
        <w:rPr>
          <w:szCs w:val="28"/>
        </w:rPr>
        <w:t>Ninh Thuận</w:t>
      </w:r>
      <w:r w:rsidRPr="00247D25">
        <w:rPr>
          <w:szCs w:val="28"/>
          <w:lang w:val="vi-VN"/>
        </w:rPr>
        <w:t>.</w:t>
      </w:r>
    </w:p>
    <w:p w:rsidR="002214EB" w:rsidRPr="00247D25" w:rsidRDefault="002214EB" w:rsidP="00572FED">
      <w:pPr>
        <w:spacing w:before="120" w:after="0" w:line="240" w:lineRule="auto"/>
        <w:ind w:firstLine="720"/>
        <w:rPr>
          <w:szCs w:val="28"/>
          <w:lang w:val="da-DK"/>
        </w:rPr>
      </w:pPr>
      <w:r w:rsidRPr="00247D25">
        <w:rPr>
          <w:szCs w:val="28"/>
          <w:lang w:val="da-DK"/>
        </w:rPr>
        <w:t xml:space="preserve">1. </w:t>
      </w:r>
      <w:r w:rsidRPr="00247D25">
        <w:rPr>
          <w:szCs w:val="28"/>
        </w:rPr>
        <w:t>C</w:t>
      </w:r>
      <w:r w:rsidRPr="00247D25">
        <w:rPr>
          <w:szCs w:val="28"/>
          <w:lang w:val="da-DK"/>
        </w:rPr>
        <w:t>hỉ đạo các cơ quan, đơn vị và địa phương tuyên truyền công khai Quy trình này trên các phương tiện thông tin đại chúng, hệ thống truyền thanh ở địa phương, để các cơ quan, nhân dân trên địa bàn hiểu, chủ động phòng ngừa, ứng phó, hạn chế thiệt hại do lũ</w:t>
      </w:r>
      <w:r w:rsidR="00F761F6">
        <w:rPr>
          <w:szCs w:val="28"/>
          <w:lang w:val="da-DK"/>
        </w:rPr>
        <w:t>, lụt và chủ động kế hoạch sản x</w:t>
      </w:r>
      <w:r w:rsidRPr="00247D25">
        <w:rPr>
          <w:szCs w:val="28"/>
          <w:lang w:val="da-DK"/>
        </w:rPr>
        <w:t xml:space="preserve">uất phù hợp với chế độ vận hành của hồ </w:t>
      </w:r>
      <w:r w:rsidR="002A63EE">
        <w:rPr>
          <w:szCs w:val="28"/>
          <w:lang w:val="da-DK"/>
        </w:rPr>
        <w:t>Mỹ Sơn</w:t>
      </w:r>
      <w:r w:rsidRPr="00247D25">
        <w:rPr>
          <w:szCs w:val="28"/>
          <w:lang w:val="da-DK"/>
        </w:rPr>
        <w:t xml:space="preserve"> theo quy định củ</w:t>
      </w:r>
      <w:r w:rsidR="00F761F6">
        <w:rPr>
          <w:szCs w:val="28"/>
          <w:lang w:val="da-DK"/>
        </w:rPr>
        <w:t>a Quy trình này nhằm sử dụng hiệ</w:t>
      </w:r>
      <w:r w:rsidRPr="00247D25">
        <w:rPr>
          <w:szCs w:val="28"/>
          <w:lang w:val="da-DK"/>
        </w:rPr>
        <w:t>u quả nguồn nước.</w:t>
      </w:r>
    </w:p>
    <w:p w:rsidR="002214EB" w:rsidRPr="00247D25" w:rsidRDefault="002214EB" w:rsidP="00572FED">
      <w:pPr>
        <w:spacing w:before="120" w:after="0" w:line="240" w:lineRule="auto"/>
        <w:ind w:firstLine="720"/>
        <w:rPr>
          <w:szCs w:val="28"/>
          <w:lang w:val="da-DK"/>
        </w:rPr>
      </w:pPr>
      <w:r w:rsidRPr="00247D25">
        <w:rPr>
          <w:szCs w:val="28"/>
          <w:lang w:val="da-DK"/>
        </w:rPr>
        <w:t xml:space="preserve">2. Chỉ đạo, kiểm tra, giám sát </w:t>
      </w:r>
      <w:r w:rsidR="00124467">
        <w:rPr>
          <w:szCs w:val="28"/>
          <w:lang w:val="da-DK"/>
        </w:rPr>
        <w:t xml:space="preserve">Công ty </w:t>
      </w:r>
      <w:r w:rsidR="004337F0">
        <w:rPr>
          <w:szCs w:val="28"/>
          <w:lang w:val="da-DK"/>
        </w:rPr>
        <w:t>c</w:t>
      </w:r>
      <w:r w:rsidR="00BC2F51">
        <w:rPr>
          <w:szCs w:val="28"/>
          <w:lang w:val="da-DK"/>
        </w:rPr>
        <w:t>ổ phần</w:t>
      </w:r>
      <w:r w:rsidR="004337F0">
        <w:rPr>
          <w:szCs w:val="28"/>
          <w:lang w:val="da-DK"/>
        </w:rPr>
        <w:t xml:space="preserve"> t</w:t>
      </w:r>
      <w:r w:rsidR="00124467">
        <w:rPr>
          <w:szCs w:val="28"/>
          <w:lang w:val="da-DK"/>
        </w:rPr>
        <w:t>hủy điện Mỹ Sơn</w:t>
      </w:r>
      <w:r w:rsidRPr="00247D25">
        <w:rPr>
          <w:szCs w:val="28"/>
          <w:lang w:val="da-DK"/>
        </w:rPr>
        <w:t xml:space="preserve"> thực hiện đúng các quy định trong Quy trình này.</w:t>
      </w:r>
    </w:p>
    <w:p w:rsidR="002214EB" w:rsidRPr="00247D25" w:rsidRDefault="00FB7BBE" w:rsidP="00572FED">
      <w:pPr>
        <w:pStyle w:val="BodyText3"/>
        <w:widowControl w:val="0"/>
        <w:spacing w:before="120" w:after="0" w:line="240" w:lineRule="auto"/>
        <w:ind w:firstLine="720"/>
        <w:rPr>
          <w:rFonts w:ascii="Times New Roman" w:hAnsi="Times New Roman"/>
          <w:szCs w:val="28"/>
        </w:rPr>
      </w:pPr>
      <w:r w:rsidRPr="00247D25">
        <w:rPr>
          <w:rFonts w:ascii="Times New Roman" w:hAnsi="Times New Roman"/>
          <w:szCs w:val="28"/>
        </w:rPr>
        <w:t>3</w:t>
      </w:r>
      <w:r w:rsidR="002214EB" w:rsidRPr="00247D25">
        <w:rPr>
          <w:rFonts w:ascii="Times New Roman" w:hAnsi="Times New Roman"/>
          <w:szCs w:val="28"/>
        </w:rPr>
        <w:t xml:space="preserve">. Chỉ đạo các cơ quan đơn vị quản lý vận hành hồ chứa liên quan trong địa bàn phối hợp với </w:t>
      </w:r>
      <w:r w:rsidR="004337F0">
        <w:rPr>
          <w:rFonts w:ascii="Times New Roman" w:hAnsi="Times New Roman"/>
          <w:szCs w:val="28"/>
        </w:rPr>
        <w:t>Công ty c</w:t>
      </w:r>
      <w:r w:rsidR="00BC2F51">
        <w:rPr>
          <w:rFonts w:ascii="Times New Roman" w:hAnsi="Times New Roman"/>
          <w:szCs w:val="28"/>
        </w:rPr>
        <w:t>ổ phần</w:t>
      </w:r>
      <w:r w:rsidR="004337F0">
        <w:rPr>
          <w:rFonts w:ascii="Times New Roman" w:hAnsi="Times New Roman"/>
          <w:szCs w:val="28"/>
        </w:rPr>
        <w:t xml:space="preserve"> t</w:t>
      </w:r>
      <w:r w:rsidR="00124467">
        <w:rPr>
          <w:rFonts w:ascii="Times New Roman" w:hAnsi="Times New Roman"/>
          <w:szCs w:val="28"/>
        </w:rPr>
        <w:t>hủy điện Mỹ Sơn</w:t>
      </w:r>
      <w:r w:rsidR="002214EB" w:rsidRPr="00247D25">
        <w:rPr>
          <w:rFonts w:ascii="Times New Roman" w:hAnsi="Times New Roman"/>
          <w:szCs w:val="28"/>
        </w:rPr>
        <w:t xml:space="preserve"> thực hiện đúng các quy định trong Quy trình này. </w:t>
      </w:r>
    </w:p>
    <w:p w:rsidR="002214EB" w:rsidRPr="00247D25" w:rsidRDefault="00FB7BBE" w:rsidP="00572FED">
      <w:pPr>
        <w:pStyle w:val="BodyText3"/>
        <w:widowControl w:val="0"/>
        <w:spacing w:before="120" w:after="0" w:line="240" w:lineRule="auto"/>
        <w:ind w:firstLine="720"/>
        <w:rPr>
          <w:rFonts w:ascii="Times New Roman" w:hAnsi="Times New Roman"/>
          <w:szCs w:val="28"/>
        </w:rPr>
      </w:pPr>
      <w:r w:rsidRPr="00247D25">
        <w:rPr>
          <w:rFonts w:ascii="Times New Roman" w:hAnsi="Times New Roman"/>
          <w:szCs w:val="28"/>
        </w:rPr>
        <w:t>4</w:t>
      </w:r>
      <w:r w:rsidR="002214EB" w:rsidRPr="00247D25">
        <w:rPr>
          <w:rFonts w:ascii="Times New Roman" w:hAnsi="Times New Roman"/>
          <w:szCs w:val="28"/>
        </w:rPr>
        <w:t xml:space="preserve">. Quyết định việc vận hành hồ </w:t>
      </w:r>
      <w:r w:rsidR="002A63EE">
        <w:rPr>
          <w:rFonts w:ascii="Times New Roman" w:hAnsi="Times New Roman"/>
          <w:szCs w:val="28"/>
        </w:rPr>
        <w:t>Mỹ Sơn</w:t>
      </w:r>
      <w:r w:rsidR="002214EB" w:rsidRPr="00247D25">
        <w:rPr>
          <w:rFonts w:ascii="Times New Roman" w:hAnsi="Times New Roman"/>
          <w:szCs w:val="28"/>
        </w:rPr>
        <w:t xml:space="preserve"> trong các tình huống bất thường được quy định tạ</w:t>
      </w:r>
      <w:r w:rsidR="00A04C19">
        <w:rPr>
          <w:rFonts w:ascii="Times New Roman" w:hAnsi="Times New Roman"/>
          <w:szCs w:val="28"/>
        </w:rPr>
        <w:t>i K</w:t>
      </w:r>
      <w:r w:rsidR="002214EB" w:rsidRPr="00247D25">
        <w:rPr>
          <w:rFonts w:ascii="Times New Roman" w:hAnsi="Times New Roman"/>
          <w:szCs w:val="28"/>
        </w:rPr>
        <w:t xml:space="preserve">hoản </w:t>
      </w:r>
      <w:r w:rsidR="003D5AD0" w:rsidRPr="00247D25">
        <w:rPr>
          <w:rFonts w:ascii="Times New Roman" w:hAnsi="Times New Roman"/>
          <w:szCs w:val="28"/>
        </w:rPr>
        <w:t>2</w:t>
      </w:r>
      <w:r w:rsidR="002214EB" w:rsidRPr="00247D25">
        <w:rPr>
          <w:rFonts w:ascii="Times New Roman" w:hAnsi="Times New Roman"/>
          <w:szCs w:val="28"/>
        </w:rPr>
        <w:t xml:space="preserve">, </w:t>
      </w:r>
      <w:r w:rsidR="002214EB" w:rsidRPr="00247D25">
        <w:rPr>
          <w:rFonts w:ascii="Times New Roman" w:hAnsi="Times New Roman"/>
          <w:b/>
          <w:szCs w:val="28"/>
        </w:rPr>
        <w:t>Điều 1</w:t>
      </w:r>
      <w:r w:rsidR="00F75690">
        <w:rPr>
          <w:rFonts w:ascii="Times New Roman" w:hAnsi="Times New Roman"/>
          <w:b/>
          <w:szCs w:val="28"/>
        </w:rPr>
        <w:t>4</w:t>
      </w:r>
      <w:r w:rsidR="002214EB" w:rsidRPr="00247D25">
        <w:rPr>
          <w:rFonts w:ascii="Times New Roman" w:hAnsi="Times New Roman"/>
          <w:szCs w:val="28"/>
        </w:rPr>
        <w:t xml:space="preserve"> Quy trình này, đồng thời chỉ đạo thực hiện các biện pháp đảm bảo an tòan dân cư, hạn chế thiệt hại.</w:t>
      </w:r>
    </w:p>
    <w:p w:rsidR="002214EB" w:rsidRPr="00247D25" w:rsidRDefault="00FB7BBE" w:rsidP="00572FED">
      <w:pPr>
        <w:pStyle w:val="BodyText3"/>
        <w:widowControl w:val="0"/>
        <w:spacing w:before="120" w:after="0" w:line="240" w:lineRule="auto"/>
        <w:ind w:firstLine="720"/>
        <w:rPr>
          <w:rFonts w:ascii="Times New Roman" w:hAnsi="Times New Roman"/>
          <w:szCs w:val="28"/>
        </w:rPr>
      </w:pPr>
      <w:r w:rsidRPr="00247D25">
        <w:rPr>
          <w:rFonts w:ascii="Times New Roman" w:hAnsi="Times New Roman"/>
          <w:szCs w:val="28"/>
        </w:rPr>
        <w:lastRenderedPageBreak/>
        <w:t>5</w:t>
      </w:r>
      <w:r w:rsidR="002214EB" w:rsidRPr="00247D25">
        <w:rPr>
          <w:rFonts w:ascii="Times New Roman" w:hAnsi="Times New Roman"/>
          <w:szCs w:val="28"/>
        </w:rPr>
        <w:t xml:space="preserve">. Chỉ đạo </w:t>
      </w:r>
      <w:r w:rsidR="004337F0">
        <w:rPr>
          <w:rFonts w:ascii="Times New Roman" w:hAnsi="Times New Roman"/>
          <w:szCs w:val="28"/>
        </w:rPr>
        <w:t>Công ty c</w:t>
      </w:r>
      <w:r w:rsidR="00BC2F51">
        <w:rPr>
          <w:rFonts w:ascii="Times New Roman" w:hAnsi="Times New Roman"/>
          <w:szCs w:val="28"/>
        </w:rPr>
        <w:t>ổ phần</w:t>
      </w:r>
      <w:r w:rsidR="004337F0">
        <w:rPr>
          <w:rFonts w:ascii="Times New Roman" w:hAnsi="Times New Roman"/>
          <w:szCs w:val="28"/>
        </w:rPr>
        <w:t xml:space="preserve"> t</w:t>
      </w:r>
      <w:r w:rsidR="00124467">
        <w:rPr>
          <w:rFonts w:ascii="Times New Roman" w:hAnsi="Times New Roman"/>
          <w:szCs w:val="28"/>
        </w:rPr>
        <w:t>hủy điện Mỹ Sơn</w:t>
      </w:r>
      <w:r w:rsidR="002214EB" w:rsidRPr="00247D25">
        <w:rPr>
          <w:rFonts w:ascii="Times New Roman" w:hAnsi="Times New Roman"/>
          <w:szCs w:val="28"/>
        </w:rPr>
        <w:t xml:space="preserve"> thực hiện đảm bảo an toàn hồ chứa thuộc phạm vi quản lý của mình; thực hiện chế độ quan trắc, dự báo</w:t>
      </w:r>
      <w:r w:rsidR="002329BD">
        <w:rPr>
          <w:rFonts w:ascii="Times New Roman" w:hAnsi="Times New Roman"/>
          <w:szCs w:val="28"/>
        </w:rPr>
        <w:t>, giám sát khai thác sử dụng nước</w:t>
      </w:r>
      <w:r w:rsidR="002214EB" w:rsidRPr="00247D25">
        <w:rPr>
          <w:rFonts w:ascii="Times New Roman" w:hAnsi="Times New Roman"/>
          <w:szCs w:val="28"/>
        </w:rPr>
        <w:t xml:space="preserve"> và cung cấp số liệu, thông tin, báo cáo các cơ quan, đơn vị liên quan theo quy định tại </w:t>
      </w:r>
      <w:r w:rsidR="002214EB" w:rsidRPr="002329BD">
        <w:rPr>
          <w:rFonts w:ascii="Times New Roman" w:hAnsi="Times New Roman"/>
          <w:b/>
          <w:szCs w:val="28"/>
        </w:rPr>
        <w:t xml:space="preserve">Điều </w:t>
      </w:r>
      <w:r w:rsidR="00F75690" w:rsidRPr="002329BD">
        <w:rPr>
          <w:rFonts w:ascii="Times New Roman" w:hAnsi="Times New Roman"/>
          <w:b/>
          <w:szCs w:val="28"/>
        </w:rPr>
        <w:t>7</w:t>
      </w:r>
      <w:r w:rsidR="002214EB" w:rsidRPr="002329BD">
        <w:rPr>
          <w:rFonts w:ascii="Times New Roman" w:hAnsi="Times New Roman"/>
          <w:szCs w:val="28"/>
        </w:rPr>
        <w:t xml:space="preserve"> và thực hiện vận hành hồ theo đúng quy định của Quy trình này.</w:t>
      </w:r>
    </w:p>
    <w:p w:rsidR="002214EB" w:rsidRPr="00247D25" w:rsidRDefault="00FB7BBE" w:rsidP="00572FED">
      <w:pPr>
        <w:pStyle w:val="BodyText3"/>
        <w:widowControl w:val="0"/>
        <w:spacing w:before="120" w:after="0" w:line="240" w:lineRule="auto"/>
        <w:ind w:firstLine="720"/>
        <w:rPr>
          <w:rFonts w:ascii="Times New Roman" w:hAnsi="Times New Roman"/>
          <w:szCs w:val="28"/>
        </w:rPr>
      </w:pPr>
      <w:r w:rsidRPr="00247D25">
        <w:rPr>
          <w:rFonts w:ascii="Times New Roman" w:hAnsi="Times New Roman"/>
          <w:szCs w:val="28"/>
        </w:rPr>
        <w:t>6</w:t>
      </w:r>
      <w:r w:rsidR="002214EB" w:rsidRPr="00247D25">
        <w:rPr>
          <w:rFonts w:ascii="Times New Roman" w:hAnsi="Times New Roman"/>
          <w:szCs w:val="28"/>
        </w:rPr>
        <w:t>. Xử lý theo thẩm quyền khi phát hiện những vi phạm các quy định trong Quy trình này.</w:t>
      </w:r>
    </w:p>
    <w:p w:rsidR="002214EB" w:rsidRPr="00247D25" w:rsidRDefault="00FB7BBE" w:rsidP="00572FED">
      <w:pPr>
        <w:pStyle w:val="BodyText3"/>
        <w:widowControl w:val="0"/>
        <w:spacing w:before="120" w:after="0" w:line="240" w:lineRule="auto"/>
        <w:ind w:firstLine="720"/>
        <w:rPr>
          <w:rFonts w:ascii="Times New Roman" w:hAnsi="Times New Roman"/>
          <w:b/>
          <w:szCs w:val="28"/>
          <w:lang w:val="nl-NL"/>
        </w:rPr>
      </w:pPr>
      <w:r w:rsidRPr="00247D25">
        <w:rPr>
          <w:rFonts w:ascii="Times New Roman" w:hAnsi="Times New Roman"/>
          <w:szCs w:val="28"/>
          <w:lang w:val="nl-NL"/>
        </w:rPr>
        <w:t>7</w:t>
      </w:r>
      <w:r w:rsidR="002214EB" w:rsidRPr="00247D25">
        <w:rPr>
          <w:rFonts w:ascii="Times New Roman" w:hAnsi="Times New Roman"/>
          <w:szCs w:val="28"/>
          <w:lang w:val="nl-NL"/>
        </w:rPr>
        <w:t>. Trường hợp do hạn hán thiếu nước nghiêm trọng, hoặc có yêu cầu bất thường về sử dụng nước, lập kế hoạch, phương án gửi Bộ Tài nguyên và Môi Trường, Bộ</w:t>
      </w:r>
      <w:r w:rsidR="004E25DE" w:rsidRPr="00247D25">
        <w:rPr>
          <w:rFonts w:ascii="Times New Roman" w:hAnsi="Times New Roman"/>
          <w:szCs w:val="28"/>
          <w:lang w:val="nl-NL"/>
        </w:rPr>
        <w:t xml:space="preserve"> Công Thương </w:t>
      </w:r>
      <w:r w:rsidR="002214EB" w:rsidRPr="00247D25">
        <w:rPr>
          <w:rFonts w:ascii="Times New Roman" w:hAnsi="Times New Roman"/>
          <w:szCs w:val="28"/>
          <w:lang w:val="nl-NL"/>
        </w:rPr>
        <w:t xml:space="preserve">để thống nhất chỉ đạo điều tiết xả nước </w:t>
      </w:r>
      <w:r w:rsidR="000C78B5">
        <w:rPr>
          <w:rFonts w:ascii="Times New Roman" w:hAnsi="Times New Roman"/>
          <w:szCs w:val="28"/>
          <w:lang w:val="nl-NL"/>
        </w:rPr>
        <w:t xml:space="preserve">hồ thủy điện Mỹ Sơn </w:t>
      </w:r>
      <w:r w:rsidR="002214EB" w:rsidRPr="00247D25">
        <w:rPr>
          <w:rFonts w:ascii="Times New Roman" w:hAnsi="Times New Roman"/>
          <w:szCs w:val="28"/>
          <w:lang w:val="nl-NL"/>
        </w:rPr>
        <w:t>cho hạ du</w:t>
      </w:r>
      <w:r w:rsidR="002214EB" w:rsidRPr="00247D25">
        <w:rPr>
          <w:rFonts w:ascii="Times New Roman" w:hAnsi="Times New Roman"/>
          <w:szCs w:val="28"/>
        </w:rPr>
        <w:t>.</w:t>
      </w:r>
    </w:p>
    <w:p w:rsidR="00EB6767" w:rsidRPr="00247D25" w:rsidRDefault="002214EB" w:rsidP="00572FED">
      <w:pPr>
        <w:spacing w:before="120" w:after="0" w:line="240" w:lineRule="auto"/>
        <w:ind w:firstLine="720"/>
        <w:rPr>
          <w:color w:val="000000" w:themeColor="text1"/>
          <w:szCs w:val="28"/>
        </w:rPr>
      </w:pPr>
      <w:r w:rsidRPr="00247D25">
        <w:rPr>
          <w:b/>
          <w:color w:val="000000" w:themeColor="text1"/>
          <w:szCs w:val="28"/>
        </w:rPr>
        <w:t>Điều 2</w:t>
      </w:r>
      <w:r w:rsidR="00F75690">
        <w:rPr>
          <w:b/>
          <w:color w:val="000000" w:themeColor="text1"/>
          <w:szCs w:val="28"/>
        </w:rPr>
        <w:t>7</w:t>
      </w:r>
      <w:r w:rsidR="00572FED">
        <w:rPr>
          <w:b/>
          <w:color w:val="000000" w:themeColor="text1"/>
          <w:szCs w:val="28"/>
        </w:rPr>
        <w:t>.</w:t>
      </w:r>
      <w:r w:rsidRPr="00247D25">
        <w:rPr>
          <w:color w:val="000000" w:themeColor="text1"/>
          <w:szCs w:val="28"/>
          <w:lang w:val="vi-VN"/>
        </w:rPr>
        <w:t xml:space="preserve"> </w:t>
      </w:r>
      <w:r w:rsidR="00EB6767" w:rsidRPr="00247D25">
        <w:rPr>
          <w:color w:val="000000" w:themeColor="text1"/>
          <w:szCs w:val="28"/>
          <w:lang w:val="vi-VN"/>
        </w:rPr>
        <w:t>Trách nhiệm của Thủ trưởng các Ban, ngành có liên quan</w:t>
      </w:r>
    </w:p>
    <w:p w:rsidR="003A0D5C" w:rsidRPr="00247D25" w:rsidRDefault="003A0D5C" w:rsidP="00572FED">
      <w:pPr>
        <w:spacing w:before="120" w:after="0" w:line="240" w:lineRule="auto"/>
        <w:ind w:firstLine="720"/>
        <w:rPr>
          <w:szCs w:val="28"/>
        </w:rPr>
      </w:pPr>
      <w:r w:rsidRPr="00247D25">
        <w:rPr>
          <w:szCs w:val="28"/>
        </w:rPr>
        <w:t>1. Chỉ đạo đảm bảo an toàn công trình, các hoạt động, sử dụng nước thuộc phạm vi quản lý.</w:t>
      </w:r>
    </w:p>
    <w:p w:rsidR="003A0D5C" w:rsidRPr="00247D25" w:rsidRDefault="003A0D5C" w:rsidP="00572FED">
      <w:pPr>
        <w:spacing w:before="120" w:after="0" w:line="240" w:lineRule="auto"/>
        <w:ind w:firstLine="720"/>
        <w:rPr>
          <w:color w:val="FF0000"/>
          <w:szCs w:val="28"/>
        </w:rPr>
      </w:pPr>
      <w:r w:rsidRPr="00247D25">
        <w:rPr>
          <w:szCs w:val="28"/>
        </w:rPr>
        <w:t>2. Chỉ đạo các tổ chức trực thuộc, các cơ quan có liên quan xây dựng biện pháp xử lý các sự cố do lũ gây ra và lập kế hoạch sử dụng nước phù hợp với quy trình này.</w:t>
      </w:r>
    </w:p>
    <w:p w:rsidR="002214EB" w:rsidRPr="00247D25" w:rsidRDefault="002214EB" w:rsidP="00572FED">
      <w:pPr>
        <w:spacing w:before="120" w:after="0" w:line="240" w:lineRule="auto"/>
        <w:ind w:firstLine="720"/>
        <w:rPr>
          <w:szCs w:val="28"/>
        </w:rPr>
      </w:pPr>
      <w:r w:rsidRPr="00247D25">
        <w:rPr>
          <w:b/>
          <w:szCs w:val="28"/>
          <w:lang w:val="da-DK"/>
        </w:rPr>
        <w:t>Điều 2</w:t>
      </w:r>
      <w:r w:rsidR="003E0092">
        <w:rPr>
          <w:b/>
          <w:szCs w:val="28"/>
          <w:lang w:val="da-DK"/>
        </w:rPr>
        <w:t>8</w:t>
      </w:r>
      <w:r w:rsidR="00572FED">
        <w:rPr>
          <w:b/>
          <w:szCs w:val="28"/>
          <w:lang w:val="da-DK"/>
        </w:rPr>
        <w:t>.</w:t>
      </w:r>
      <w:r w:rsidRPr="00247D25">
        <w:rPr>
          <w:szCs w:val="28"/>
          <w:lang w:val="da-DK"/>
        </w:rPr>
        <w:t xml:space="preserve"> Chuyển giao trách nhiệm sử dụng, khai thác, vận hành công trình thủy điện </w:t>
      </w:r>
      <w:r w:rsidR="002A63EE">
        <w:rPr>
          <w:szCs w:val="28"/>
          <w:lang w:val="da-DK"/>
        </w:rPr>
        <w:t>Mỹ Sơn</w:t>
      </w:r>
      <w:r w:rsidRPr="00247D25">
        <w:rPr>
          <w:szCs w:val="28"/>
          <w:lang w:val="vi-VN"/>
        </w:rPr>
        <w:t>.</w:t>
      </w:r>
    </w:p>
    <w:p w:rsidR="002214EB" w:rsidRPr="00247D25" w:rsidRDefault="002214EB" w:rsidP="00572FED">
      <w:pPr>
        <w:spacing w:before="120" w:after="0" w:line="240" w:lineRule="auto"/>
        <w:ind w:firstLine="720"/>
        <w:rPr>
          <w:szCs w:val="28"/>
          <w:lang w:val="da-DK"/>
        </w:rPr>
      </w:pPr>
      <w:r w:rsidRPr="00247D25">
        <w:rPr>
          <w:szCs w:val="28"/>
          <w:lang w:val="da-DK"/>
        </w:rPr>
        <w:t xml:space="preserve">1. Trong trường hợp chuyển giao trách nhiệm sử dụng, khai thác, vận hành công trình thủy điện </w:t>
      </w:r>
      <w:r w:rsidR="002A63EE">
        <w:rPr>
          <w:szCs w:val="28"/>
          <w:lang w:val="da-DK"/>
        </w:rPr>
        <w:t>Mỹ Sơn</w:t>
      </w:r>
      <w:r w:rsidRPr="00247D25">
        <w:rPr>
          <w:szCs w:val="28"/>
          <w:lang w:val="da-DK"/>
        </w:rPr>
        <w:t xml:space="preserve"> từ </w:t>
      </w:r>
      <w:r w:rsidR="00572FED">
        <w:rPr>
          <w:szCs w:val="28"/>
          <w:lang w:val="da-DK"/>
        </w:rPr>
        <w:t>Công ty c</w:t>
      </w:r>
      <w:r w:rsidR="00BC2F51">
        <w:rPr>
          <w:szCs w:val="28"/>
          <w:lang w:val="da-DK"/>
        </w:rPr>
        <w:t>ổ phần</w:t>
      </w:r>
      <w:r w:rsidR="00572FED">
        <w:rPr>
          <w:szCs w:val="28"/>
          <w:lang w:val="da-DK"/>
        </w:rPr>
        <w:t xml:space="preserve"> t</w:t>
      </w:r>
      <w:r w:rsidR="00124467">
        <w:rPr>
          <w:szCs w:val="28"/>
          <w:lang w:val="da-DK"/>
        </w:rPr>
        <w:t>hủy điện Mỹ Sơn</w:t>
      </w:r>
      <w:r w:rsidRPr="00247D25">
        <w:rPr>
          <w:szCs w:val="28"/>
          <w:lang w:val="da-DK"/>
        </w:rPr>
        <w:t xml:space="preserve"> sang một đơn vị khác, các quy định về trách nhiệm của </w:t>
      </w:r>
      <w:r w:rsidR="00572FED">
        <w:rPr>
          <w:szCs w:val="28"/>
          <w:lang w:val="da-DK"/>
        </w:rPr>
        <w:t>Công ty c</w:t>
      </w:r>
      <w:r w:rsidR="00BC2F51">
        <w:rPr>
          <w:szCs w:val="28"/>
          <w:lang w:val="da-DK"/>
        </w:rPr>
        <w:t>ổ phần</w:t>
      </w:r>
      <w:r w:rsidR="00572FED">
        <w:rPr>
          <w:szCs w:val="28"/>
          <w:lang w:val="da-DK"/>
        </w:rPr>
        <w:t xml:space="preserve"> t</w:t>
      </w:r>
      <w:r w:rsidR="00124467">
        <w:rPr>
          <w:szCs w:val="28"/>
          <w:lang w:val="da-DK"/>
        </w:rPr>
        <w:t>hủy điện Mỹ Sơn</w:t>
      </w:r>
      <w:r w:rsidRPr="00247D25">
        <w:rPr>
          <w:szCs w:val="28"/>
          <w:lang w:val="da-DK"/>
        </w:rPr>
        <w:t xml:space="preserve"> trong Quy trình này sẽ được quy định cho đơn vị được chuyển giao.</w:t>
      </w:r>
    </w:p>
    <w:p w:rsidR="002214EB" w:rsidRPr="00247D25" w:rsidRDefault="002214EB" w:rsidP="00572FED">
      <w:pPr>
        <w:spacing w:before="120" w:after="0" w:line="240" w:lineRule="auto"/>
        <w:ind w:firstLine="720"/>
        <w:rPr>
          <w:szCs w:val="28"/>
          <w:lang w:val="da-DK"/>
        </w:rPr>
      </w:pPr>
      <w:r w:rsidRPr="00247D25">
        <w:rPr>
          <w:szCs w:val="28"/>
          <w:lang w:val="da-DK"/>
        </w:rPr>
        <w:t xml:space="preserve">2. Tất cả các văn bản, hồ sơ, giấy tờ có liên quan đến việc chuyển giao trách nhiệm sử dụng, khai thác, vận hành công trình thủy điện </w:t>
      </w:r>
      <w:r w:rsidR="002A63EE">
        <w:rPr>
          <w:szCs w:val="28"/>
          <w:lang w:val="da-DK"/>
        </w:rPr>
        <w:t>Mỹ Sơn</w:t>
      </w:r>
      <w:r w:rsidRPr="00247D25">
        <w:rPr>
          <w:szCs w:val="28"/>
          <w:lang w:val="da-DK"/>
        </w:rPr>
        <w:t xml:space="preserve"> đều phải giao nộp </w:t>
      </w:r>
      <w:r w:rsidR="001A7C58" w:rsidRPr="00247D25">
        <w:rPr>
          <w:szCs w:val="28"/>
          <w:lang w:val="da-DK"/>
        </w:rPr>
        <w:t>01</w:t>
      </w:r>
      <w:r w:rsidRPr="00247D25">
        <w:rPr>
          <w:szCs w:val="28"/>
          <w:lang w:val="da-DK"/>
        </w:rPr>
        <w:t xml:space="preserve"> bộ cho </w:t>
      </w:r>
      <w:r w:rsidRPr="007B0ACB">
        <w:rPr>
          <w:color w:val="000000" w:themeColor="text1"/>
          <w:szCs w:val="28"/>
          <w:lang w:val="da-DK"/>
        </w:rPr>
        <w:t>Bộ Công Thương</w:t>
      </w:r>
      <w:r w:rsidRPr="00247D25">
        <w:rPr>
          <w:szCs w:val="28"/>
          <w:lang w:val="da-DK"/>
        </w:rPr>
        <w:t>,</w:t>
      </w:r>
      <w:r w:rsidR="001A7C58" w:rsidRPr="00247D25">
        <w:rPr>
          <w:szCs w:val="28"/>
          <w:lang w:val="da-DK"/>
        </w:rPr>
        <w:t xml:space="preserve"> 01 bộ cho</w:t>
      </w:r>
      <w:r w:rsidRPr="00247D25">
        <w:rPr>
          <w:szCs w:val="28"/>
          <w:lang w:val="da-DK"/>
        </w:rPr>
        <w:t xml:space="preserve"> UBND tỉnh </w:t>
      </w:r>
      <w:r w:rsidR="0095160D">
        <w:rPr>
          <w:szCs w:val="28"/>
          <w:lang w:val="da-DK"/>
        </w:rPr>
        <w:t>Ninh Thuận</w:t>
      </w:r>
      <w:r w:rsidRPr="00247D25">
        <w:rPr>
          <w:szCs w:val="28"/>
          <w:lang w:val="da-DK"/>
        </w:rPr>
        <w:t xml:space="preserve"> để thống nhất theo dõi, chỉ đạo.</w:t>
      </w:r>
    </w:p>
    <w:p w:rsidR="002214EB" w:rsidRPr="00247D25" w:rsidRDefault="002214EB" w:rsidP="00572FED">
      <w:pPr>
        <w:spacing w:before="120" w:after="0" w:line="240" w:lineRule="auto"/>
        <w:ind w:firstLine="720"/>
        <w:rPr>
          <w:szCs w:val="28"/>
        </w:rPr>
      </w:pPr>
      <w:r w:rsidRPr="00247D25">
        <w:rPr>
          <w:b/>
          <w:szCs w:val="28"/>
        </w:rPr>
        <w:t xml:space="preserve">Điều </w:t>
      </w:r>
      <w:r w:rsidR="003E0092">
        <w:rPr>
          <w:b/>
          <w:szCs w:val="28"/>
        </w:rPr>
        <w:t>29</w:t>
      </w:r>
      <w:r w:rsidR="0033790B">
        <w:rPr>
          <w:b/>
          <w:szCs w:val="28"/>
        </w:rPr>
        <w:t xml:space="preserve">. </w:t>
      </w:r>
      <w:r w:rsidRPr="00247D25">
        <w:rPr>
          <w:szCs w:val="28"/>
          <w:lang w:val="da-DK"/>
        </w:rPr>
        <w:t xml:space="preserve">Sửa đổi, bổ sung Quy trình vận hành hồ chứa thủy điện </w:t>
      </w:r>
      <w:r w:rsidR="002A63EE">
        <w:rPr>
          <w:szCs w:val="28"/>
          <w:lang w:val="da-DK"/>
        </w:rPr>
        <w:t>Mỹ Sơn</w:t>
      </w:r>
      <w:r w:rsidRPr="00247D25">
        <w:rPr>
          <w:szCs w:val="28"/>
          <w:lang w:val="vi-VN"/>
        </w:rPr>
        <w:t>.</w:t>
      </w:r>
    </w:p>
    <w:p w:rsidR="00041C24" w:rsidRDefault="002214EB" w:rsidP="00572FED">
      <w:pPr>
        <w:spacing w:before="120" w:after="0" w:line="240" w:lineRule="auto"/>
        <w:ind w:firstLine="720"/>
        <w:rPr>
          <w:szCs w:val="28"/>
          <w:lang w:val="da-DK"/>
        </w:rPr>
      </w:pPr>
      <w:r w:rsidRPr="00247D25">
        <w:rPr>
          <w:szCs w:val="28"/>
          <w:lang w:val="da-DK"/>
        </w:rPr>
        <w:t>Trong quá trình thực hiện Quy trình vận hành</w:t>
      </w:r>
      <w:r w:rsidR="00CA1EB2" w:rsidRPr="00247D25">
        <w:rPr>
          <w:szCs w:val="28"/>
          <w:lang w:val="da-DK"/>
        </w:rPr>
        <w:t xml:space="preserve"> hồ chứa</w:t>
      </w:r>
      <w:r w:rsidRPr="00247D25">
        <w:rPr>
          <w:szCs w:val="28"/>
          <w:lang w:val="da-DK"/>
        </w:rPr>
        <w:t xml:space="preserve"> thủy điện </w:t>
      </w:r>
      <w:r w:rsidR="002A63EE">
        <w:rPr>
          <w:szCs w:val="28"/>
          <w:lang w:val="da-DK"/>
        </w:rPr>
        <w:t>Mỹ Sơn</w:t>
      </w:r>
      <w:r w:rsidRPr="00247D25">
        <w:rPr>
          <w:szCs w:val="28"/>
          <w:lang w:val="da-DK"/>
        </w:rPr>
        <w:t xml:space="preserve">, nếu có nội dung cần sửa đổi, bổ sung, Giám đốc </w:t>
      </w:r>
      <w:r w:rsidR="0033790B">
        <w:rPr>
          <w:szCs w:val="28"/>
          <w:lang w:val="da-DK"/>
        </w:rPr>
        <w:t>Công ty c</w:t>
      </w:r>
      <w:r w:rsidR="00BC2F51">
        <w:rPr>
          <w:szCs w:val="28"/>
          <w:lang w:val="da-DK"/>
        </w:rPr>
        <w:t>ổ phần</w:t>
      </w:r>
      <w:r w:rsidR="0033790B">
        <w:rPr>
          <w:szCs w:val="28"/>
          <w:lang w:val="da-DK"/>
        </w:rPr>
        <w:t xml:space="preserve"> t</w:t>
      </w:r>
      <w:r w:rsidR="00124467">
        <w:rPr>
          <w:szCs w:val="28"/>
          <w:lang w:val="da-DK"/>
        </w:rPr>
        <w:t>hủy điện Mỹ Sơn</w:t>
      </w:r>
      <w:r w:rsidRPr="00247D25">
        <w:rPr>
          <w:szCs w:val="28"/>
          <w:lang w:val="da-DK"/>
        </w:rPr>
        <w:t xml:space="preserve">, </w:t>
      </w:r>
      <w:r w:rsidR="0033790B">
        <w:rPr>
          <w:szCs w:val="28"/>
          <w:lang w:val="da-DK"/>
        </w:rPr>
        <w:t>T</w:t>
      </w:r>
      <w:r w:rsidRPr="00247D25">
        <w:rPr>
          <w:szCs w:val="28"/>
          <w:lang w:val="da-DK"/>
        </w:rPr>
        <w:t>hủ trưởng các đơn vị có liên quan phải kiến nghị kịp thời bằng văn bản gửi</w:t>
      </w:r>
      <w:r w:rsidR="00041C24">
        <w:rPr>
          <w:szCs w:val="28"/>
          <w:lang w:val="da-DK"/>
        </w:rPr>
        <w:t xml:space="preserve"> </w:t>
      </w:r>
      <w:r w:rsidR="00041C24" w:rsidRPr="00041C24">
        <w:rPr>
          <w:szCs w:val="28"/>
          <w:lang w:val="da-DK"/>
        </w:rPr>
        <w:t xml:space="preserve">Sở Công Thương Ninh Thuận chủ trì thẩm định, trình UBND tỉnh Ninh Thuận </w:t>
      </w:r>
      <w:r w:rsidR="00041C24" w:rsidRPr="004F7BD2">
        <w:rPr>
          <w:szCs w:val="28"/>
          <w:lang w:val="da-DK"/>
        </w:rPr>
        <w:t xml:space="preserve"> xem xét, quyết định</w:t>
      </w:r>
      <w:r w:rsidR="00041C24">
        <w:rPr>
          <w:szCs w:val="28"/>
          <w:lang w:val="da-DK"/>
        </w:rPr>
        <w:t>.</w:t>
      </w:r>
    </w:p>
    <w:p w:rsidR="002214EB" w:rsidRPr="00247D25" w:rsidRDefault="002214EB" w:rsidP="00572FED">
      <w:pPr>
        <w:spacing w:before="120" w:after="0" w:line="240" w:lineRule="auto"/>
        <w:ind w:firstLine="720"/>
        <w:rPr>
          <w:szCs w:val="28"/>
        </w:rPr>
      </w:pPr>
      <w:r w:rsidRPr="00247D25">
        <w:rPr>
          <w:b/>
          <w:szCs w:val="28"/>
        </w:rPr>
        <w:t xml:space="preserve">Điều </w:t>
      </w:r>
      <w:r w:rsidR="00F75690">
        <w:rPr>
          <w:b/>
          <w:szCs w:val="28"/>
        </w:rPr>
        <w:t>3</w:t>
      </w:r>
      <w:r w:rsidR="003E0092">
        <w:rPr>
          <w:b/>
          <w:szCs w:val="28"/>
        </w:rPr>
        <w:t>0</w:t>
      </w:r>
      <w:r w:rsidR="0033790B">
        <w:rPr>
          <w:b/>
          <w:szCs w:val="28"/>
        </w:rPr>
        <w:t>.</w:t>
      </w:r>
      <w:r w:rsidRPr="00247D25">
        <w:rPr>
          <w:szCs w:val="28"/>
          <w:lang w:val="vi-VN"/>
        </w:rPr>
        <w:t xml:space="preserve"> </w:t>
      </w:r>
      <w:r w:rsidRPr="00247D25">
        <w:rPr>
          <w:szCs w:val="28"/>
        </w:rPr>
        <w:t>Điều khoản thi hành.</w:t>
      </w:r>
    </w:p>
    <w:p w:rsidR="002214EB" w:rsidRDefault="006A1CCF" w:rsidP="00572FED">
      <w:pPr>
        <w:spacing w:before="120" w:after="0" w:line="240" w:lineRule="auto"/>
        <w:ind w:firstLine="720"/>
        <w:rPr>
          <w:szCs w:val="28"/>
          <w:lang w:val="da-DK"/>
        </w:rPr>
      </w:pPr>
      <w:r w:rsidRPr="00247D25">
        <w:rPr>
          <w:szCs w:val="28"/>
          <w:lang w:val="da-DK"/>
        </w:rPr>
        <w:t xml:space="preserve">Quy trình này có hiệu lực </w:t>
      </w:r>
      <w:r w:rsidR="0033790B">
        <w:rPr>
          <w:szCs w:val="28"/>
          <w:lang w:val="da-DK"/>
        </w:rPr>
        <w:t>kể từ ngày ký ban hành.</w:t>
      </w:r>
    </w:p>
    <w:p w:rsidR="000C78B5" w:rsidRDefault="000C78B5" w:rsidP="00572FED">
      <w:pPr>
        <w:spacing w:before="120" w:after="0" w:line="240" w:lineRule="auto"/>
        <w:ind w:firstLine="720"/>
        <w:rPr>
          <w:szCs w:val="28"/>
          <w:lang w:val="da-DK"/>
        </w:rPr>
      </w:pPr>
    </w:p>
    <w:p w:rsidR="000C78B5" w:rsidRDefault="000C78B5" w:rsidP="00572FED">
      <w:pPr>
        <w:spacing w:before="120" w:after="0" w:line="240" w:lineRule="auto"/>
        <w:ind w:firstLine="720"/>
        <w:rPr>
          <w:szCs w:val="28"/>
          <w:lang w:val="da-DK"/>
        </w:rPr>
      </w:pPr>
    </w:p>
    <w:p w:rsidR="00C31D73" w:rsidRDefault="00C31D73" w:rsidP="00572FED">
      <w:pPr>
        <w:spacing w:before="120" w:after="0" w:line="240" w:lineRule="auto"/>
        <w:ind w:firstLine="720"/>
        <w:rPr>
          <w:szCs w:val="28"/>
          <w:lang w:val="da-DK"/>
        </w:rPr>
      </w:pPr>
    </w:p>
    <w:p w:rsidR="00C31D73" w:rsidRPr="00247D25" w:rsidRDefault="00C31D73" w:rsidP="00572FED">
      <w:pPr>
        <w:spacing w:before="120" w:after="0" w:line="240" w:lineRule="auto"/>
        <w:ind w:firstLine="720"/>
        <w:rPr>
          <w:szCs w:val="28"/>
          <w:lang w:val="da-DK"/>
        </w:rPr>
      </w:pPr>
    </w:p>
    <w:p w:rsidR="002214EB" w:rsidRDefault="004321BA" w:rsidP="00572FED">
      <w:pPr>
        <w:spacing w:before="120" w:after="0" w:line="240" w:lineRule="auto"/>
        <w:jc w:val="center"/>
        <w:rPr>
          <w:b/>
          <w:szCs w:val="28"/>
        </w:rPr>
      </w:pPr>
      <w:r w:rsidRPr="00247D25">
        <w:rPr>
          <w:b/>
          <w:szCs w:val="28"/>
          <w:lang w:val="da-DK"/>
        </w:rPr>
        <w:lastRenderedPageBreak/>
        <w:t>CHƯƠNG VI</w:t>
      </w:r>
      <w:r w:rsidR="00E23AE1" w:rsidRPr="00247D25">
        <w:rPr>
          <w:b/>
          <w:szCs w:val="28"/>
        </w:rPr>
        <w:br w:type="textWrapping" w:clear="all"/>
      </w:r>
      <w:r w:rsidR="00E23AE1" w:rsidRPr="00247D25">
        <w:rPr>
          <w:b/>
          <w:szCs w:val="28"/>
          <w:lang w:val="vi-VN"/>
        </w:rPr>
        <w:t>CÁC PHỤ LỤC</w:t>
      </w:r>
    </w:p>
    <w:p w:rsidR="000C78B5" w:rsidRPr="000C78B5" w:rsidRDefault="000C78B5" w:rsidP="00572FED">
      <w:pPr>
        <w:spacing w:before="120" w:after="0" w:line="240" w:lineRule="auto"/>
        <w:jc w:val="center"/>
        <w:rPr>
          <w:rFonts w:asciiTheme="minorHAnsi" w:hAnsiTheme="minorHAnsi"/>
          <w:b/>
          <w:szCs w:val="28"/>
        </w:rPr>
      </w:pPr>
    </w:p>
    <w:p w:rsidR="00A1055D" w:rsidRPr="00247D25" w:rsidRDefault="00A1055D" w:rsidP="00572FED">
      <w:pPr>
        <w:spacing w:before="120" w:after="0" w:line="240" w:lineRule="auto"/>
        <w:ind w:firstLine="720"/>
        <w:rPr>
          <w:szCs w:val="28"/>
        </w:rPr>
      </w:pPr>
      <w:r w:rsidRPr="00247D25">
        <w:rPr>
          <w:szCs w:val="28"/>
          <w:lang w:val="vi-VN"/>
        </w:rPr>
        <w:t>1. Thông số kỹ thuật chính của công trình.</w:t>
      </w:r>
    </w:p>
    <w:p w:rsidR="00A1055D" w:rsidRPr="00247D25" w:rsidRDefault="00A1055D" w:rsidP="00572FED">
      <w:pPr>
        <w:spacing w:before="120" w:after="0" w:line="240" w:lineRule="auto"/>
        <w:ind w:firstLine="720"/>
        <w:rPr>
          <w:szCs w:val="28"/>
        </w:rPr>
      </w:pPr>
      <w:r w:rsidRPr="00247D25">
        <w:rPr>
          <w:szCs w:val="28"/>
        </w:rPr>
        <w:t>2</w:t>
      </w:r>
      <w:r w:rsidRPr="00247D25">
        <w:rPr>
          <w:szCs w:val="28"/>
          <w:lang w:val="vi-VN"/>
        </w:rPr>
        <w:t>.</w:t>
      </w:r>
      <w:r w:rsidRPr="00247D25">
        <w:rPr>
          <w:szCs w:val="28"/>
        </w:rPr>
        <w:t xml:space="preserve"> Số liệu và b</w:t>
      </w:r>
      <w:r w:rsidRPr="00247D25">
        <w:rPr>
          <w:szCs w:val="28"/>
          <w:lang w:val="vi-VN"/>
        </w:rPr>
        <w:t>iểu đồ lũ thiết kế.</w:t>
      </w:r>
    </w:p>
    <w:p w:rsidR="00A1055D" w:rsidRPr="00247D25" w:rsidRDefault="00A1055D" w:rsidP="00572FED">
      <w:pPr>
        <w:spacing w:before="120" w:after="0" w:line="240" w:lineRule="auto"/>
        <w:ind w:firstLine="720"/>
        <w:rPr>
          <w:szCs w:val="28"/>
        </w:rPr>
      </w:pPr>
      <w:r w:rsidRPr="00247D25">
        <w:rPr>
          <w:szCs w:val="28"/>
        </w:rPr>
        <w:t>3</w:t>
      </w:r>
      <w:r w:rsidRPr="00247D25">
        <w:rPr>
          <w:szCs w:val="28"/>
          <w:lang w:val="vi-VN"/>
        </w:rPr>
        <w:t>. Số liệu và biểu đồ đặc trưng quan hệ hồ chứa (Quan hệ W-F-Z).</w:t>
      </w:r>
    </w:p>
    <w:p w:rsidR="00A1055D" w:rsidRDefault="00294A5B" w:rsidP="00572FED">
      <w:pPr>
        <w:spacing w:before="120" w:after="0" w:line="240" w:lineRule="auto"/>
        <w:ind w:firstLine="720"/>
        <w:rPr>
          <w:szCs w:val="28"/>
        </w:rPr>
      </w:pPr>
      <w:r>
        <w:rPr>
          <w:szCs w:val="28"/>
        </w:rPr>
        <w:t>4</w:t>
      </w:r>
      <w:r w:rsidR="00A1055D" w:rsidRPr="00247D25">
        <w:rPr>
          <w:szCs w:val="28"/>
          <w:lang w:val="vi-VN"/>
        </w:rPr>
        <w:t xml:space="preserve">. </w:t>
      </w:r>
      <w:r w:rsidR="00A1055D" w:rsidRPr="00247D25">
        <w:rPr>
          <w:szCs w:val="28"/>
        </w:rPr>
        <w:t>S</w:t>
      </w:r>
      <w:r w:rsidR="00A1055D" w:rsidRPr="00247D25">
        <w:rPr>
          <w:szCs w:val="28"/>
          <w:lang w:val="vi-VN"/>
        </w:rPr>
        <w:t>ố liệu và biểu đồ quan hệ mực nước hồ chứa - lưu lượng xả qua tràn.</w:t>
      </w:r>
    </w:p>
    <w:p w:rsidR="0033790B" w:rsidRPr="0033790B" w:rsidRDefault="0033790B" w:rsidP="00572FED">
      <w:pPr>
        <w:spacing w:before="120" w:after="0" w:line="240" w:lineRule="auto"/>
        <w:ind w:firstLine="72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33790B" w:rsidTr="000C78B5">
        <w:tc>
          <w:tcPr>
            <w:tcW w:w="5637" w:type="dxa"/>
          </w:tcPr>
          <w:p w:rsidR="0033790B" w:rsidRDefault="0033790B" w:rsidP="00572FED">
            <w:pPr>
              <w:spacing w:before="120"/>
              <w:rPr>
                <w:szCs w:val="28"/>
              </w:rPr>
            </w:pPr>
          </w:p>
        </w:tc>
        <w:tc>
          <w:tcPr>
            <w:tcW w:w="3934" w:type="dxa"/>
          </w:tcPr>
          <w:p w:rsidR="0033790B" w:rsidRDefault="0033790B" w:rsidP="000C78B5">
            <w:pPr>
              <w:widowControl w:val="0"/>
              <w:jc w:val="center"/>
              <w:rPr>
                <w:b/>
                <w:szCs w:val="28"/>
                <w:lang w:val="da-DK"/>
              </w:rPr>
            </w:pPr>
            <w:r>
              <w:rPr>
                <w:b/>
                <w:szCs w:val="28"/>
                <w:lang w:val="da-DK"/>
              </w:rPr>
              <w:t>TM. UỶ BAN NHÂN DÂN</w:t>
            </w:r>
          </w:p>
          <w:p w:rsidR="0033790B" w:rsidRPr="0033790B" w:rsidRDefault="0033790B" w:rsidP="000C78B5">
            <w:pPr>
              <w:widowControl w:val="0"/>
              <w:jc w:val="center"/>
              <w:rPr>
                <w:b/>
                <w:szCs w:val="28"/>
                <w:lang w:val="da-DK"/>
              </w:rPr>
            </w:pPr>
            <w:r w:rsidRPr="0033790B">
              <w:rPr>
                <w:b/>
                <w:szCs w:val="28"/>
                <w:lang w:val="da-DK"/>
              </w:rPr>
              <w:t>KT. CHỦ TỊCH</w:t>
            </w:r>
          </w:p>
          <w:p w:rsidR="0033790B" w:rsidRPr="0033790B" w:rsidRDefault="0033790B" w:rsidP="000C78B5">
            <w:pPr>
              <w:jc w:val="center"/>
              <w:rPr>
                <w:b/>
                <w:szCs w:val="28"/>
              </w:rPr>
            </w:pPr>
            <w:r w:rsidRPr="0033790B">
              <w:rPr>
                <w:b/>
                <w:szCs w:val="28"/>
              </w:rPr>
              <w:t>PHÓ CHỦ TỊCH</w:t>
            </w:r>
          </w:p>
          <w:p w:rsidR="0033790B" w:rsidRDefault="0033790B" w:rsidP="000C78B5">
            <w:pPr>
              <w:jc w:val="center"/>
              <w:rPr>
                <w:szCs w:val="28"/>
              </w:rPr>
            </w:pPr>
          </w:p>
          <w:p w:rsidR="0033790B" w:rsidRDefault="0033790B" w:rsidP="000C78B5">
            <w:pPr>
              <w:jc w:val="center"/>
              <w:rPr>
                <w:szCs w:val="28"/>
              </w:rPr>
            </w:pPr>
          </w:p>
          <w:p w:rsidR="0033790B" w:rsidRDefault="0033790B" w:rsidP="000C78B5">
            <w:pPr>
              <w:jc w:val="center"/>
              <w:rPr>
                <w:szCs w:val="28"/>
              </w:rPr>
            </w:pPr>
          </w:p>
          <w:p w:rsidR="000C78B5" w:rsidRDefault="000C78B5" w:rsidP="000C78B5">
            <w:pPr>
              <w:jc w:val="center"/>
              <w:rPr>
                <w:szCs w:val="28"/>
              </w:rPr>
            </w:pPr>
          </w:p>
          <w:p w:rsidR="000C78B5" w:rsidRDefault="000C78B5" w:rsidP="000C78B5">
            <w:pPr>
              <w:jc w:val="center"/>
              <w:rPr>
                <w:szCs w:val="28"/>
              </w:rPr>
            </w:pPr>
          </w:p>
          <w:p w:rsidR="000C78B5" w:rsidRDefault="000C78B5" w:rsidP="000C78B5">
            <w:pPr>
              <w:jc w:val="center"/>
              <w:rPr>
                <w:szCs w:val="28"/>
              </w:rPr>
            </w:pPr>
          </w:p>
          <w:p w:rsidR="0033790B" w:rsidRPr="0033790B" w:rsidRDefault="0033790B" w:rsidP="000C78B5">
            <w:pPr>
              <w:jc w:val="center"/>
              <w:rPr>
                <w:b/>
                <w:szCs w:val="28"/>
              </w:rPr>
            </w:pPr>
            <w:r w:rsidRPr="0033790B">
              <w:rPr>
                <w:b/>
                <w:szCs w:val="28"/>
              </w:rPr>
              <w:t>Phan Tấn Cảnh</w:t>
            </w:r>
          </w:p>
        </w:tc>
      </w:tr>
    </w:tbl>
    <w:p w:rsidR="0033790B" w:rsidRPr="0033790B" w:rsidRDefault="0033790B" w:rsidP="00572FED">
      <w:pPr>
        <w:spacing w:before="120" w:after="0" w:line="240" w:lineRule="auto"/>
        <w:ind w:firstLine="720"/>
        <w:rPr>
          <w:szCs w:val="28"/>
        </w:rPr>
      </w:pPr>
    </w:p>
    <w:p w:rsidR="00A1055D" w:rsidRDefault="00A1055D">
      <w:pPr>
        <w:spacing w:before="0" w:after="0" w:line="240" w:lineRule="auto"/>
        <w:ind w:left="522"/>
        <w:rPr>
          <w:b/>
          <w:sz w:val="32"/>
          <w:lang w:val="vi-VN"/>
        </w:rPr>
      </w:pPr>
      <w:r>
        <w:rPr>
          <w:b/>
          <w:sz w:val="32"/>
          <w:lang w:val="vi-VN"/>
        </w:rPr>
        <w:br w:type="page"/>
      </w:r>
    </w:p>
    <w:p w:rsidR="002214EB" w:rsidRPr="004C1CF0" w:rsidRDefault="002214EB" w:rsidP="00916474">
      <w:pPr>
        <w:jc w:val="center"/>
        <w:rPr>
          <w:b/>
          <w:sz w:val="32"/>
        </w:rPr>
      </w:pPr>
      <w:r w:rsidRPr="004C1CF0">
        <w:rPr>
          <w:b/>
          <w:sz w:val="32"/>
          <w:lang w:val="vi-VN"/>
        </w:rPr>
        <w:lastRenderedPageBreak/>
        <w:t>CÁC PHỤ LỤC</w:t>
      </w:r>
    </w:p>
    <w:p w:rsidR="009A2E04" w:rsidRPr="004C1CF0" w:rsidRDefault="009A2E04" w:rsidP="00916474">
      <w:pPr>
        <w:jc w:val="center"/>
        <w:rPr>
          <w:b/>
          <w:sz w:val="32"/>
        </w:rPr>
      </w:pPr>
      <w:r w:rsidRPr="004C1CF0">
        <w:rPr>
          <w:i/>
          <w:iCs/>
          <w:kern w:val="28"/>
          <w:szCs w:val="28"/>
        </w:rPr>
        <w:t xml:space="preserve">(Ban hành kèm theo Quyết định số                               </w:t>
      </w:r>
      <w:r w:rsidRPr="004C1CF0">
        <w:rPr>
          <w:i/>
          <w:iCs/>
          <w:kern w:val="28"/>
          <w:szCs w:val="28"/>
        </w:rPr>
        <w:br/>
        <w:t>ngày    tháng    năm 202</w:t>
      </w:r>
      <w:r w:rsidR="006D0C2F">
        <w:rPr>
          <w:i/>
          <w:iCs/>
          <w:kern w:val="28"/>
          <w:szCs w:val="28"/>
        </w:rPr>
        <w:t>2</w:t>
      </w:r>
      <w:r w:rsidRPr="004C1CF0">
        <w:rPr>
          <w:i/>
          <w:iCs/>
          <w:kern w:val="28"/>
          <w:szCs w:val="28"/>
        </w:rPr>
        <w:t xml:space="preserve"> của UBND tỉnh </w:t>
      </w:r>
      <w:r w:rsidR="0095160D">
        <w:rPr>
          <w:i/>
          <w:iCs/>
          <w:kern w:val="28"/>
          <w:szCs w:val="28"/>
        </w:rPr>
        <w:t>Ninh Thuận</w:t>
      </w:r>
      <w:r w:rsidRPr="004C1CF0">
        <w:rPr>
          <w:i/>
          <w:iCs/>
          <w:kern w:val="28"/>
          <w:szCs w:val="28"/>
        </w:rPr>
        <w:t>)</w:t>
      </w:r>
    </w:p>
    <w:p w:rsidR="002214EB" w:rsidRPr="004C1CF0" w:rsidRDefault="002214EB" w:rsidP="002214EB">
      <w:pPr>
        <w:jc w:val="center"/>
        <w:rPr>
          <w:rFonts w:ascii="Arial" w:hAnsi="Arial" w:cs="Arial"/>
          <w:sz w:val="26"/>
          <w:szCs w:val="26"/>
        </w:rPr>
      </w:pPr>
    </w:p>
    <w:p w:rsidR="002214EB" w:rsidRPr="004C1CF0" w:rsidRDefault="002214EB" w:rsidP="002214EB">
      <w:pPr>
        <w:pStyle w:val="ListParagraph"/>
        <w:numPr>
          <w:ilvl w:val="0"/>
          <w:numId w:val="15"/>
        </w:numPr>
        <w:spacing w:after="120"/>
        <w:rPr>
          <w:b/>
          <w:szCs w:val="26"/>
        </w:rPr>
      </w:pPr>
      <w:r w:rsidRPr="004C1CF0">
        <w:rPr>
          <w:b/>
          <w:szCs w:val="26"/>
          <w:lang w:val="vi-VN"/>
        </w:rPr>
        <w:t>Thông số kỹ thuật chính của công trình.</w:t>
      </w:r>
    </w:p>
    <w:p w:rsidR="002214EB" w:rsidRDefault="004E0AAC" w:rsidP="002214EB">
      <w:pPr>
        <w:pStyle w:val="ListParagraph"/>
        <w:spacing w:after="120"/>
        <w:ind w:left="1080"/>
        <w:jc w:val="center"/>
        <w:rPr>
          <w:b/>
          <w:sz w:val="26"/>
          <w:szCs w:val="26"/>
        </w:rPr>
      </w:pPr>
      <w:r w:rsidRPr="004C1CF0">
        <w:rPr>
          <w:b/>
          <w:sz w:val="26"/>
          <w:szCs w:val="26"/>
        </w:rPr>
        <w:t xml:space="preserve">Bảng 1: </w:t>
      </w:r>
      <w:r w:rsidR="009351E2" w:rsidRPr="004C1CF0">
        <w:rPr>
          <w:b/>
          <w:sz w:val="26"/>
          <w:szCs w:val="26"/>
        </w:rPr>
        <w:t>Bảng quy mô công trình</w:t>
      </w:r>
      <w:r w:rsidRPr="004C1CF0">
        <w:rPr>
          <w:b/>
          <w:sz w:val="26"/>
          <w:szCs w:val="26"/>
        </w:rPr>
        <w:t xml:space="preserve"> thủy điện </w:t>
      </w:r>
      <w:r w:rsidR="002A63EE">
        <w:rPr>
          <w:b/>
          <w:sz w:val="26"/>
          <w:szCs w:val="26"/>
        </w:rPr>
        <w:t>Mỹ Sơn</w:t>
      </w:r>
    </w:p>
    <w:tbl>
      <w:tblPr>
        <w:tblW w:w="491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0"/>
        <w:gridCol w:w="3667"/>
        <w:gridCol w:w="1394"/>
        <w:gridCol w:w="1221"/>
        <w:gridCol w:w="1358"/>
        <w:gridCol w:w="993"/>
      </w:tblGrid>
      <w:tr w:rsidR="00F701F7" w:rsidRPr="000C0803" w:rsidTr="00916785">
        <w:trPr>
          <w:cantSplit/>
          <w:trHeight w:val="340"/>
          <w:tblHeader/>
          <w:jc w:val="center"/>
        </w:trPr>
        <w:tc>
          <w:tcPr>
            <w:tcW w:w="410" w:type="pct"/>
            <w:shd w:val="clear" w:color="auto" w:fill="auto"/>
            <w:vAlign w:val="center"/>
          </w:tcPr>
          <w:p w:rsidR="00F701F7" w:rsidRPr="003B3A9A" w:rsidRDefault="00F701F7" w:rsidP="00916785">
            <w:pPr>
              <w:pStyle w:val="Tablecenter"/>
              <w:rPr>
                <w:b/>
                <w:sz w:val="25"/>
                <w:szCs w:val="25"/>
              </w:rPr>
            </w:pPr>
            <w:r w:rsidRPr="003B3A9A">
              <w:rPr>
                <w:b/>
                <w:sz w:val="25"/>
                <w:szCs w:val="25"/>
              </w:rPr>
              <w:t>TT</w:t>
            </w:r>
          </w:p>
        </w:tc>
        <w:tc>
          <w:tcPr>
            <w:tcW w:w="1950" w:type="pct"/>
            <w:shd w:val="clear" w:color="auto" w:fill="auto"/>
            <w:vAlign w:val="center"/>
          </w:tcPr>
          <w:p w:rsidR="00F701F7" w:rsidRPr="003B3A9A" w:rsidRDefault="00F701F7" w:rsidP="00916785">
            <w:pPr>
              <w:pStyle w:val="Tablecenter"/>
              <w:rPr>
                <w:b/>
                <w:sz w:val="25"/>
                <w:szCs w:val="25"/>
              </w:rPr>
            </w:pPr>
            <w:r w:rsidRPr="003B3A9A">
              <w:rPr>
                <w:b/>
                <w:sz w:val="25"/>
                <w:szCs w:val="25"/>
              </w:rPr>
              <w:t>Thông số</w:t>
            </w:r>
          </w:p>
        </w:tc>
        <w:tc>
          <w:tcPr>
            <w:tcW w:w="741" w:type="pct"/>
            <w:shd w:val="clear" w:color="auto" w:fill="auto"/>
            <w:vAlign w:val="center"/>
          </w:tcPr>
          <w:p w:rsidR="00F701F7" w:rsidRPr="003B3A9A" w:rsidRDefault="00F701F7" w:rsidP="00916785">
            <w:pPr>
              <w:pStyle w:val="Tablecenter"/>
              <w:rPr>
                <w:b/>
                <w:sz w:val="25"/>
                <w:szCs w:val="25"/>
              </w:rPr>
            </w:pPr>
            <w:r w:rsidRPr="003B3A9A">
              <w:rPr>
                <w:b/>
                <w:sz w:val="25"/>
                <w:szCs w:val="25"/>
              </w:rPr>
              <w:t>Ký hiệu</w:t>
            </w:r>
          </w:p>
        </w:tc>
        <w:tc>
          <w:tcPr>
            <w:tcW w:w="649" w:type="pct"/>
            <w:shd w:val="clear" w:color="auto" w:fill="auto"/>
            <w:vAlign w:val="center"/>
          </w:tcPr>
          <w:p w:rsidR="00F701F7" w:rsidRPr="003B3A9A" w:rsidRDefault="00F701F7" w:rsidP="00916785">
            <w:pPr>
              <w:pStyle w:val="Tablecenter"/>
              <w:rPr>
                <w:b/>
                <w:sz w:val="25"/>
                <w:szCs w:val="25"/>
              </w:rPr>
            </w:pPr>
            <w:r w:rsidRPr="003B3A9A">
              <w:rPr>
                <w:b/>
                <w:sz w:val="25"/>
                <w:szCs w:val="25"/>
              </w:rPr>
              <w:t>Đơn vị</w:t>
            </w:r>
          </w:p>
        </w:tc>
        <w:tc>
          <w:tcPr>
            <w:tcW w:w="722" w:type="pct"/>
            <w:shd w:val="clear" w:color="auto" w:fill="auto"/>
            <w:vAlign w:val="center"/>
          </w:tcPr>
          <w:p w:rsidR="00F701F7" w:rsidRPr="003B3A9A" w:rsidRDefault="00F701F7" w:rsidP="00916785">
            <w:pPr>
              <w:pStyle w:val="Tablecenter"/>
              <w:rPr>
                <w:b/>
                <w:sz w:val="25"/>
                <w:szCs w:val="25"/>
              </w:rPr>
            </w:pPr>
            <w:r w:rsidRPr="003B3A9A">
              <w:rPr>
                <w:b/>
                <w:sz w:val="25"/>
                <w:szCs w:val="25"/>
              </w:rPr>
              <w:t>Giá trị</w:t>
            </w:r>
          </w:p>
        </w:tc>
        <w:tc>
          <w:tcPr>
            <w:tcW w:w="528" w:type="pct"/>
            <w:shd w:val="clear" w:color="auto" w:fill="auto"/>
            <w:vAlign w:val="center"/>
          </w:tcPr>
          <w:p w:rsidR="00F701F7" w:rsidRPr="003B3A9A" w:rsidRDefault="00F701F7" w:rsidP="00916785">
            <w:pPr>
              <w:pStyle w:val="Tablecenter"/>
              <w:rPr>
                <w:b/>
                <w:sz w:val="25"/>
                <w:szCs w:val="25"/>
              </w:rPr>
            </w:pPr>
            <w:r w:rsidRPr="003B3A9A">
              <w:rPr>
                <w:b/>
                <w:sz w:val="25"/>
                <w:szCs w:val="25"/>
              </w:rPr>
              <w:t>Ghi chú</w:t>
            </w:r>
          </w:p>
        </w:tc>
      </w:tr>
      <w:tr w:rsidR="00F701F7" w:rsidRPr="000C0803" w:rsidTr="00916785">
        <w:trPr>
          <w:cantSplit/>
          <w:trHeight w:val="340"/>
          <w:jc w:val="center"/>
        </w:trPr>
        <w:tc>
          <w:tcPr>
            <w:tcW w:w="410" w:type="pct"/>
            <w:shd w:val="clear" w:color="auto" w:fill="auto"/>
            <w:vAlign w:val="center"/>
          </w:tcPr>
          <w:p w:rsidR="00F701F7" w:rsidRPr="003B3A9A" w:rsidRDefault="00F701F7" w:rsidP="00916785">
            <w:pPr>
              <w:pStyle w:val="Tablecenter"/>
              <w:rPr>
                <w:b/>
                <w:sz w:val="25"/>
                <w:szCs w:val="25"/>
              </w:rPr>
            </w:pPr>
            <w:r w:rsidRPr="003B3A9A">
              <w:rPr>
                <w:b/>
                <w:sz w:val="25"/>
                <w:szCs w:val="25"/>
              </w:rPr>
              <w:t>I</w:t>
            </w:r>
          </w:p>
        </w:tc>
        <w:tc>
          <w:tcPr>
            <w:tcW w:w="1950" w:type="pct"/>
            <w:shd w:val="clear" w:color="auto" w:fill="auto"/>
            <w:vAlign w:val="center"/>
          </w:tcPr>
          <w:p w:rsidR="00F701F7" w:rsidRPr="003B3A9A" w:rsidRDefault="00F701F7" w:rsidP="00916785">
            <w:pPr>
              <w:pStyle w:val="Tableleft"/>
              <w:rPr>
                <w:b/>
                <w:sz w:val="25"/>
                <w:szCs w:val="25"/>
              </w:rPr>
            </w:pPr>
            <w:r w:rsidRPr="003B3A9A">
              <w:rPr>
                <w:b/>
                <w:sz w:val="25"/>
                <w:szCs w:val="25"/>
              </w:rPr>
              <w:t>Hồ chứa</w:t>
            </w:r>
          </w:p>
        </w:tc>
        <w:tc>
          <w:tcPr>
            <w:tcW w:w="741" w:type="pct"/>
            <w:shd w:val="clear" w:color="auto" w:fill="auto"/>
            <w:vAlign w:val="center"/>
          </w:tcPr>
          <w:p w:rsidR="00F701F7" w:rsidRPr="003B3A9A" w:rsidRDefault="00F701F7" w:rsidP="00916785">
            <w:pPr>
              <w:pStyle w:val="Tablecenter"/>
              <w:rPr>
                <w:b/>
                <w:sz w:val="25"/>
                <w:szCs w:val="25"/>
              </w:rPr>
            </w:pPr>
            <w:r w:rsidRPr="003B3A9A">
              <w:rPr>
                <w:b/>
                <w:sz w:val="25"/>
                <w:szCs w:val="25"/>
              </w:rPr>
              <w:t> </w:t>
            </w:r>
          </w:p>
        </w:tc>
        <w:tc>
          <w:tcPr>
            <w:tcW w:w="649" w:type="pct"/>
            <w:shd w:val="clear" w:color="auto" w:fill="auto"/>
            <w:vAlign w:val="center"/>
          </w:tcPr>
          <w:p w:rsidR="00F701F7" w:rsidRPr="003B3A9A" w:rsidRDefault="00F701F7" w:rsidP="00916785">
            <w:pPr>
              <w:pStyle w:val="Tablecenter"/>
              <w:rPr>
                <w:b/>
                <w:sz w:val="25"/>
                <w:szCs w:val="25"/>
              </w:rPr>
            </w:pPr>
            <w:r w:rsidRPr="003B3A9A">
              <w:rPr>
                <w:b/>
                <w:sz w:val="25"/>
                <w:szCs w:val="25"/>
              </w:rPr>
              <w:t> </w:t>
            </w:r>
          </w:p>
        </w:tc>
        <w:tc>
          <w:tcPr>
            <w:tcW w:w="722" w:type="pct"/>
            <w:shd w:val="clear" w:color="auto" w:fill="auto"/>
            <w:vAlign w:val="center"/>
          </w:tcPr>
          <w:p w:rsidR="00F701F7" w:rsidRPr="003B3A9A" w:rsidRDefault="00F701F7" w:rsidP="00916785">
            <w:pPr>
              <w:pStyle w:val="Tablecenter"/>
              <w:rPr>
                <w:b/>
                <w:sz w:val="25"/>
                <w:szCs w:val="25"/>
              </w:rPr>
            </w:pPr>
            <w:r w:rsidRPr="003B3A9A">
              <w:rPr>
                <w:b/>
                <w:sz w:val="25"/>
                <w:szCs w:val="25"/>
              </w:rPr>
              <w:t> </w:t>
            </w:r>
          </w:p>
        </w:tc>
        <w:tc>
          <w:tcPr>
            <w:tcW w:w="528" w:type="pct"/>
            <w:shd w:val="clear" w:color="auto" w:fill="auto"/>
            <w:vAlign w:val="center"/>
          </w:tcPr>
          <w:p w:rsidR="00F701F7" w:rsidRPr="003B3A9A" w:rsidRDefault="00F701F7" w:rsidP="00916785">
            <w:pPr>
              <w:pStyle w:val="Tablecenter"/>
              <w:rPr>
                <w:b/>
                <w:sz w:val="25"/>
                <w:szCs w:val="25"/>
              </w:rPr>
            </w:pPr>
            <w:r w:rsidRPr="003B3A9A">
              <w:rPr>
                <w:b/>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Diện tích lưu vực</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Flv</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Km</w:t>
            </w:r>
            <w:r w:rsidRPr="000C0803">
              <w:rPr>
                <w:sz w:val="25"/>
                <w:szCs w:val="25"/>
                <w:vertAlign w:val="superscript"/>
              </w:rPr>
              <w:t>2</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1550</w:t>
            </w: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Mực nước dâng bình thường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MNDBT</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47,50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Mực nước chết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MNC</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45,</w:t>
            </w:r>
            <w:r>
              <w:rPr>
                <w:sz w:val="25"/>
                <w:szCs w:val="25"/>
              </w:rPr>
              <w:t>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Pr>
                <w:sz w:val="25"/>
                <w:szCs w:val="25"/>
              </w:rPr>
              <w:t>Mực nước k</w:t>
            </w:r>
            <w:r w:rsidRPr="000C0803">
              <w:rPr>
                <w:sz w:val="25"/>
                <w:szCs w:val="25"/>
              </w:rPr>
              <w:t>iểm tra P=0,5%</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MNKT</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49,73</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5 </w:t>
            </w:r>
          </w:p>
        </w:tc>
        <w:tc>
          <w:tcPr>
            <w:tcW w:w="1950" w:type="pct"/>
            <w:shd w:val="clear" w:color="auto" w:fill="auto"/>
            <w:vAlign w:val="center"/>
          </w:tcPr>
          <w:p w:rsidR="00F701F7" w:rsidRPr="000C0803" w:rsidRDefault="00F701F7" w:rsidP="00916785">
            <w:pPr>
              <w:pStyle w:val="Tableleft"/>
              <w:rPr>
                <w:sz w:val="25"/>
                <w:szCs w:val="25"/>
              </w:rPr>
            </w:pPr>
            <w:r>
              <w:rPr>
                <w:sz w:val="25"/>
                <w:szCs w:val="25"/>
              </w:rPr>
              <w:t>Mực nước t</w:t>
            </w:r>
            <w:r w:rsidRPr="000C0803">
              <w:rPr>
                <w:sz w:val="25"/>
                <w:szCs w:val="25"/>
              </w:rPr>
              <w:t>hiết kế  P=1,5%</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MNGC</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49,38</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6</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Dung tích </w:t>
            </w:r>
            <w:r>
              <w:rPr>
                <w:sz w:val="25"/>
                <w:szCs w:val="25"/>
              </w:rPr>
              <w:t xml:space="preserve">toàn bộ </w:t>
            </w:r>
            <w:r w:rsidRPr="000C0803">
              <w:rPr>
                <w:sz w:val="25"/>
                <w:szCs w:val="25"/>
              </w:rPr>
              <w:t>hồ</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Wtb</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10</w:t>
            </w:r>
            <w:r w:rsidRPr="000C0803">
              <w:rPr>
                <w:sz w:val="25"/>
                <w:szCs w:val="25"/>
                <w:vertAlign w:val="superscript"/>
              </w:rPr>
              <w:t>6</w:t>
            </w:r>
            <w:r w:rsidRPr="000C0803">
              <w:rPr>
                <w:sz w:val="25"/>
                <w:szCs w:val="25"/>
              </w:rPr>
              <w:t xml:space="preserve"> m</w:t>
            </w:r>
            <w:r w:rsidRPr="000C0803">
              <w:rPr>
                <w:sz w:val="25"/>
                <w:szCs w:val="25"/>
                <w:vertAlign w:val="superscript"/>
              </w:rPr>
              <w:t>3</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1,91</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7</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Diện tích mặt hồ với MNDBT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Fth</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ha</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67,50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2C2D30" w:rsidRDefault="00F701F7" w:rsidP="00916785">
            <w:pPr>
              <w:pStyle w:val="Tablecenter"/>
              <w:rPr>
                <w:sz w:val="25"/>
                <w:szCs w:val="25"/>
              </w:rPr>
            </w:pPr>
            <w:r>
              <w:rPr>
                <w:sz w:val="25"/>
                <w:szCs w:val="25"/>
              </w:rPr>
              <w:t>8</w:t>
            </w:r>
          </w:p>
        </w:tc>
        <w:tc>
          <w:tcPr>
            <w:tcW w:w="1950" w:type="pct"/>
            <w:shd w:val="clear" w:color="auto" w:fill="auto"/>
            <w:vAlign w:val="center"/>
          </w:tcPr>
          <w:p w:rsidR="00F701F7" w:rsidRPr="002C2D30" w:rsidRDefault="00F701F7" w:rsidP="00916785">
            <w:pPr>
              <w:pStyle w:val="Tableleft"/>
              <w:rPr>
                <w:sz w:val="25"/>
                <w:szCs w:val="25"/>
              </w:rPr>
            </w:pPr>
            <w:r w:rsidRPr="002C2D30">
              <w:rPr>
                <w:sz w:val="25"/>
                <w:szCs w:val="25"/>
              </w:rPr>
              <w:t>Dung tích hữu ích</w:t>
            </w:r>
          </w:p>
        </w:tc>
        <w:tc>
          <w:tcPr>
            <w:tcW w:w="741" w:type="pct"/>
            <w:shd w:val="clear" w:color="auto" w:fill="auto"/>
            <w:vAlign w:val="center"/>
          </w:tcPr>
          <w:p w:rsidR="00F701F7" w:rsidRPr="002C2D30" w:rsidRDefault="00F701F7" w:rsidP="00916785">
            <w:pPr>
              <w:pStyle w:val="Tablecenter"/>
              <w:rPr>
                <w:sz w:val="25"/>
                <w:szCs w:val="25"/>
              </w:rPr>
            </w:pPr>
            <w:r w:rsidRPr="002C2D30">
              <w:rPr>
                <w:sz w:val="25"/>
                <w:szCs w:val="25"/>
              </w:rPr>
              <w:t>Whi</w:t>
            </w:r>
          </w:p>
        </w:tc>
        <w:tc>
          <w:tcPr>
            <w:tcW w:w="649" w:type="pct"/>
            <w:shd w:val="clear" w:color="auto" w:fill="auto"/>
            <w:vAlign w:val="center"/>
          </w:tcPr>
          <w:p w:rsidR="00F701F7" w:rsidRPr="002C2D30" w:rsidRDefault="00F701F7" w:rsidP="00916785">
            <w:pPr>
              <w:pStyle w:val="Tablecenter"/>
              <w:rPr>
                <w:sz w:val="25"/>
                <w:szCs w:val="25"/>
              </w:rPr>
            </w:pPr>
            <w:r w:rsidRPr="002C2D30">
              <w:rPr>
                <w:sz w:val="25"/>
                <w:szCs w:val="25"/>
              </w:rPr>
              <w:t>10</w:t>
            </w:r>
            <w:r w:rsidRPr="002C2D30">
              <w:rPr>
                <w:sz w:val="25"/>
                <w:szCs w:val="25"/>
                <w:vertAlign w:val="superscript"/>
              </w:rPr>
              <w:t>6</w:t>
            </w:r>
            <w:r w:rsidRPr="002C2D30">
              <w:rPr>
                <w:sz w:val="25"/>
                <w:szCs w:val="25"/>
              </w:rPr>
              <w:t xml:space="preserve"> m</w:t>
            </w:r>
            <w:r w:rsidRPr="002C2D30">
              <w:rPr>
                <w:sz w:val="25"/>
                <w:szCs w:val="25"/>
                <w:vertAlign w:val="superscript"/>
              </w:rPr>
              <w:t>3</w:t>
            </w:r>
          </w:p>
        </w:tc>
        <w:tc>
          <w:tcPr>
            <w:tcW w:w="722" w:type="pct"/>
            <w:shd w:val="clear" w:color="auto" w:fill="auto"/>
            <w:vAlign w:val="center"/>
          </w:tcPr>
          <w:p w:rsidR="00F701F7" w:rsidRPr="002C2D30" w:rsidRDefault="00F701F7" w:rsidP="00916785">
            <w:pPr>
              <w:pStyle w:val="Tablecenter"/>
              <w:rPr>
                <w:sz w:val="25"/>
                <w:szCs w:val="25"/>
              </w:rPr>
            </w:pPr>
            <w:r w:rsidRPr="002C2D30">
              <w:rPr>
                <w:sz w:val="25"/>
                <w:szCs w:val="25"/>
              </w:rPr>
              <w:t>1,05</w:t>
            </w:r>
          </w:p>
        </w:tc>
        <w:tc>
          <w:tcPr>
            <w:tcW w:w="528" w:type="pct"/>
            <w:shd w:val="clear" w:color="auto" w:fill="auto"/>
            <w:vAlign w:val="center"/>
          </w:tcPr>
          <w:p w:rsidR="00F701F7" w:rsidRPr="002C2D30"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2C2D30" w:rsidRDefault="00F701F7" w:rsidP="00916785">
            <w:pPr>
              <w:pStyle w:val="Tablecenter"/>
              <w:rPr>
                <w:sz w:val="25"/>
                <w:szCs w:val="25"/>
              </w:rPr>
            </w:pPr>
            <w:r>
              <w:rPr>
                <w:sz w:val="25"/>
                <w:szCs w:val="25"/>
              </w:rPr>
              <w:t>9</w:t>
            </w:r>
          </w:p>
        </w:tc>
        <w:tc>
          <w:tcPr>
            <w:tcW w:w="1950" w:type="pct"/>
            <w:shd w:val="clear" w:color="auto" w:fill="auto"/>
            <w:vAlign w:val="center"/>
          </w:tcPr>
          <w:p w:rsidR="00F701F7" w:rsidRPr="002C2D30" w:rsidRDefault="00F701F7" w:rsidP="00916785">
            <w:pPr>
              <w:pStyle w:val="Tableleft"/>
              <w:rPr>
                <w:sz w:val="25"/>
                <w:szCs w:val="25"/>
              </w:rPr>
            </w:pPr>
            <w:r w:rsidRPr="002C2D30">
              <w:rPr>
                <w:sz w:val="25"/>
                <w:szCs w:val="25"/>
              </w:rPr>
              <w:t>Dung tích chết</w:t>
            </w:r>
          </w:p>
        </w:tc>
        <w:tc>
          <w:tcPr>
            <w:tcW w:w="741" w:type="pct"/>
            <w:shd w:val="clear" w:color="auto" w:fill="auto"/>
            <w:vAlign w:val="center"/>
          </w:tcPr>
          <w:p w:rsidR="00F701F7" w:rsidRPr="002C2D30" w:rsidRDefault="00F701F7" w:rsidP="00916785">
            <w:pPr>
              <w:pStyle w:val="Tablecenter"/>
              <w:rPr>
                <w:sz w:val="25"/>
                <w:szCs w:val="25"/>
              </w:rPr>
            </w:pPr>
            <w:r w:rsidRPr="002C2D30">
              <w:rPr>
                <w:sz w:val="25"/>
                <w:szCs w:val="25"/>
              </w:rPr>
              <w:t>Wc</w:t>
            </w:r>
          </w:p>
        </w:tc>
        <w:tc>
          <w:tcPr>
            <w:tcW w:w="649" w:type="pct"/>
            <w:shd w:val="clear" w:color="auto" w:fill="auto"/>
            <w:vAlign w:val="center"/>
          </w:tcPr>
          <w:p w:rsidR="00F701F7" w:rsidRPr="002C2D30" w:rsidRDefault="00F701F7" w:rsidP="00916785">
            <w:pPr>
              <w:pStyle w:val="Tablecenter"/>
              <w:rPr>
                <w:sz w:val="25"/>
                <w:szCs w:val="25"/>
              </w:rPr>
            </w:pPr>
            <w:r w:rsidRPr="002C2D30">
              <w:rPr>
                <w:sz w:val="25"/>
                <w:szCs w:val="25"/>
              </w:rPr>
              <w:t>10</w:t>
            </w:r>
            <w:r w:rsidRPr="002C2D30">
              <w:rPr>
                <w:sz w:val="25"/>
                <w:szCs w:val="25"/>
                <w:vertAlign w:val="superscript"/>
              </w:rPr>
              <w:t>6</w:t>
            </w:r>
            <w:r w:rsidRPr="002C2D30">
              <w:rPr>
                <w:sz w:val="25"/>
                <w:szCs w:val="25"/>
              </w:rPr>
              <w:t xml:space="preserve"> m</w:t>
            </w:r>
            <w:r w:rsidRPr="002C2D30">
              <w:rPr>
                <w:sz w:val="25"/>
                <w:szCs w:val="25"/>
                <w:vertAlign w:val="superscript"/>
              </w:rPr>
              <w:t>3</w:t>
            </w:r>
          </w:p>
        </w:tc>
        <w:tc>
          <w:tcPr>
            <w:tcW w:w="722" w:type="pct"/>
            <w:shd w:val="clear" w:color="auto" w:fill="auto"/>
            <w:vAlign w:val="center"/>
          </w:tcPr>
          <w:p w:rsidR="00F701F7" w:rsidRPr="002C2D30" w:rsidRDefault="00F701F7" w:rsidP="00916785">
            <w:pPr>
              <w:pStyle w:val="Tablecenter"/>
              <w:rPr>
                <w:sz w:val="25"/>
                <w:szCs w:val="25"/>
              </w:rPr>
            </w:pPr>
            <w:r w:rsidRPr="002C2D30">
              <w:rPr>
                <w:sz w:val="25"/>
                <w:szCs w:val="25"/>
              </w:rPr>
              <w:t>0,86</w:t>
            </w:r>
          </w:p>
        </w:tc>
        <w:tc>
          <w:tcPr>
            <w:tcW w:w="528" w:type="pct"/>
            <w:shd w:val="clear" w:color="auto" w:fill="auto"/>
            <w:vAlign w:val="center"/>
          </w:tcPr>
          <w:p w:rsidR="00F701F7" w:rsidRPr="002C2D30"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sidRPr="00D82204">
              <w:rPr>
                <w:b/>
                <w:sz w:val="25"/>
                <w:szCs w:val="25"/>
              </w:rPr>
              <w:t>II</w:t>
            </w:r>
          </w:p>
        </w:tc>
        <w:tc>
          <w:tcPr>
            <w:tcW w:w="1950" w:type="pct"/>
            <w:shd w:val="clear" w:color="auto" w:fill="auto"/>
            <w:vAlign w:val="center"/>
          </w:tcPr>
          <w:p w:rsidR="00F701F7" w:rsidRPr="00D82204" w:rsidRDefault="00F701F7" w:rsidP="00916785">
            <w:pPr>
              <w:pStyle w:val="Tableleft"/>
              <w:rPr>
                <w:b/>
                <w:sz w:val="25"/>
                <w:szCs w:val="25"/>
              </w:rPr>
            </w:pPr>
            <w:r>
              <w:rPr>
                <w:b/>
                <w:sz w:val="25"/>
                <w:szCs w:val="25"/>
              </w:rPr>
              <w:t xml:space="preserve">Đập dâng </w:t>
            </w:r>
            <w:r w:rsidRPr="00D82204">
              <w:rPr>
                <w:b/>
                <w:sz w:val="25"/>
                <w:szCs w:val="25"/>
              </w:rPr>
              <w:t>vai trái</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Hình thức đập</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371" w:type="pct"/>
            <w:gridSpan w:val="2"/>
            <w:shd w:val="clear" w:color="auto" w:fill="auto"/>
            <w:vAlign w:val="center"/>
          </w:tcPr>
          <w:p w:rsidR="00F701F7" w:rsidRPr="000C0803" w:rsidRDefault="00F701F7" w:rsidP="00916785">
            <w:pPr>
              <w:pStyle w:val="Tablecenter"/>
              <w:rPr>
                <w:sz w:val="25"/>
                <w:szCs w:val="25"/>
              </w:rPr>
            </w:pPr>
            <w:r w:rsidRPr="000C0803">
              <w:rPr>
                <w:sz w:val="25"/>
                <w:szCs w:val="25"/>
              </w:rPr>
              <w:t xml:space="preserve">Đập </w:t>
            </w:r>
            <w:r>
              <w:rPr>
                <w:sz w:val="25"/>
                <w:szCs w:val="25"/>
              </w:rPr>
              <w:t>đất</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Cao trình đỉnh đập </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52</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Chiều rộng đỉnh đập </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7</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dài đỉnh đập theo tim</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803</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cao đập lớn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13</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sidRPr="00D82204">
              <w:rPr>
                <w:b/>
                <w:sz w:val="25"/>
                <w:szCs w:val="25"/>
              </w:rPr>
              <w:t>III</w:t>
            </w:r>
          </w:p>
        </w:tc>
        <w:tc>
          <w:tcPr>
            <w:tcW w:w="1950" w:type="pct"/>
            <w:shd w:val="clear" w:color="auto" w:fill="auto"/>
            <w:vAlign w:val="center"/>
          </w:tcPr>
          <w:p w:rsidR="00F701F7" w:rsidRPr="00D82204" w:rsidRDefault="00F701F7" w:rsidP="00916785">
            <w:pPr>
              <w:pStyle w:val="Tableleft"/>
              <w:rPr>
                <w:b/>
                <w:sz w:val="25"/>
                <w:szCs w:val="25"/>
              </w:rPr>
            </w:pPr>
            <w:r w:rsidRPr="00D82204">
              <w:rPr>
                <w:b/>
                <w:sz w:val="25"/>
                <w:szCs w:val="25"/>
              </w:rPr>
              <w:t>Đập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Hình thức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371" w:type="pct"/>
            <w:gridSpan w:val="2"/>
            <w:shd w:val="clear" w:color="auto" w:fill="auto"/>
            <w:vAlign w:val="center"/>
          </w:tcPr>
          <w:p w:rsidR="00F701F7" w:rsidRPr="000C0803" w:rsidRDefault="00F701F7" w:rsidP="00916785">
            <w:pPr>
              <w:pStyle w:val="Tablecenter"/>
              <w:rPr>
                <w:sz w:val="25"/>
                <w:szCs w:val="25"/>
              </w:rPr>
            </w:pPr>
            <w:r w:rsidRPr="000C0803">
              <w:rPr>
                <w:sz w:val="25"/>
                <w:szCs w:val="25"/>
              </w:rPr>
              <w:t>Piano</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Mặt cắt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899" w:type="pct"/>
            <w:gridSpan w:val="3"/>
            <w:shd w:val="clear" w:color="auto" w:fill="auto"/>
            <w:vAlign w:val="center"/>
          </w:tcPr>
          <w:p w:rsidR="00F701F7" w:rsidRPr="000C0803" w:rsidRDefault="00F701F7" w:rsidP="00916785">
            <w:pPr>
              <w:pStyle w:val="Tablecenter"/>
              <w:rPr>
                <w:sz w:val="25"/>
                <w:szCs w:val="25"/>
              </w:rPr>
            </w:pPr>
            <w:r w:rsidRPr="000C0803">
              <w:rPr>
                <w:sz w:val="25"/>
                <w:szCs w:val="25"/>
              </w:rPr>
              <w:t>Kiểu A</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Kết cấu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899" w:type="pct"/>
            <w:gridSpan w:val="3"/>
            <w:shd w:val="clear" w:color="auto" w:fill="auto"/>
            <w:vAlign w:val="center"/>
          </w:tcPr>
          <w:p w:rsidR="00F701F7" w:rsidRPr="000C0803" w:rsidRDefault="00F701F7" w:rsidP="00916785">
            <w:pPr>
              <w:pStyle w:val="Tablecenter"/>
              <w:rPr>
                <w:sz w:val="25"/>
                <w:szCs w:val="25"/>
              </w:rPr>
            </w:pPr>
            <w:r w:rsidRPr="000C0803">
              <w:rPr>
                <w:sz w:val="25"/>
                <w:szCs w:val="25"/>
              </w:rPr>
              <w:t>Bê tông cốt thép M300</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Cao trình ngưỡng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47,50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rộng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350</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6</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cao lớn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9,5</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7</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Cao trình đỉnh tràn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52</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9D3E6D" w:rsidRDefault="00F701F7" w:rsidP="00916785">
            <w:pPr>
              <w:pStyle w:val="Tablecenter"/>
              <w:rPr>
                <w:sz w:val="25"/>
                <w:szCs w:val="25"/>
              </w:rPr>
            </w:pPr>
            <w:r>
              <w:rPr>
                <w:sz w:val="25"/>
                <w:szCs w:val="25"/>
              </w:rPr>
              <w:lastRenderedPageBreak/>
              <w:t>8</w:t>
            </w:r>
          </w:p>
        </w:tc>
        <w:tc>
          <w:tcPr>
            <w:tcW w:w="1950" w:type="pct"/>
            <w:shd w:val="clear" w:color="auto" w:fill="auto"/>
            <w:vAlign w:val="center"/>
          </w:tcPr>
          <w:p w:rsidR="00F701F7" w:rsidRPr="009D3E6D" w:rsidRDefault="00F701F7" w:rsidP="00916785">
            <w:pPr>
              <w:pStyle w:val="Tableleft"/>
              <w:rPr>
                <w:sz w:val="25"/>
                <w:szCs w:val="25"/>
              </w:rPr>
            </w:pPr>
            <w:r w:rsidRPr="009D3E6D">
              <w:rPr>
                <w:sz w:val="25"/>
                <w:szCs w:val="25"/>
              </w:rPr>
              <w:t>Lưu lượng xả lũ thiết kế</w:t>
            </w:r>
            <w:r>
              <w:rPr>
                <w:sz w:val="25"/>
                <w:szCs w:val="25"/>
              </w:rPr>
              <w:t>:</w:t>
            </w:r>
            <w:r w:rsidRPr="009D3E6D">
              <w:rPr>
                <w:sz w:val="25"/>
                <w:szCs w:val="25"/>
              </w:rPr>
              <w:t xml:space="preserve"> </w:t>
            </w:r>
            <w:r>
              <w:rPr>
                <w:sz w:val="25"/>
                <w:szCs w:val="25"/>
              </w:rPr>
              <w:t>Ứ</w:t>
            </w:r>
            <w:r w:rsidRPr="009D3E6D">
              <w:rPr>
                <w:sz w:val="25"/>
                <w:szCs w:val="25"/>
              </w:rPr>
              <w:t>ng với lũ P = 1,5%</w:t>
            </w:r>
          </w:p>
        </w:tc>
        <w:tc>
          <w:tcPr>
            <w:tcW w:w="741" w:type="pct"/>
            <w:shd w:val="clear" w:color="auto" w:fill="auto"/>
            <w:vAlign w:val="center"/>
          </w:tcPr>
          <w:p w:rsidR="00F701F7" w:rsidRPr="009D3E6D" w:rsidRDefault="00F701F7" w:rsidP="00916785">
            <w:pPr>
              <w:pStyle w:val="Tablecenter"/>
              <w:rPr>
                <w:sz w:val="25"/>
                <w:szCs w:val="25"/>
              </w:rPr>
            </w:pPr>
            <w:r w:rsidRPr="009D3E6D">
              <w:rPr>
                <w:sz w:val="25"/>
                <w:szCs w:val="25"/>
              </w:rPr>
              <w:t>Q</w:t>
            </w:r>
            <w:r w:rsidRPr="009D3E6D">
              <w:rPr>
                <w:sz w:val="25"/>
                <w:szCs w:val="25"/>
                <w:vertAlign w:val="subscript"/>
              </w:rPr>
              <w:t>1,5%</w:t>
            </w:r>
          </w:p>
        </w:tc>
        <w:tc>
          <w:tcPr>
            <w:tcW w:w="649" w:type="pct"/>
            <w:shd w:val="clear" w:color="auto" w:fill="auto"/>
            <w:vAlign w:val="center"/>
          </w:tcPr>
          <w:p w:rsidR="00F701F7" w:rsidRPr="009D3E6D" w:rsidRDefault="00F701F7" w:rsidP="00916785">
            <w:pPr>
              <w:pStyle w:val="Tablecenter"/>
              <w:rPr>
                <w:sz w:val="25"/>
                <w:szCs w:val="25"/>
              </w:rPr>
            </w:pPr>
            <w:r w:rsidRPr="009D3E6D">
              <w:rPr>
                <w:sz w:val="25"/>
                <w:szCs w:val="25"/>
              </w:rPr>
              <w:t>m³/s</w:t>
            </w:r>
          </w:p>
        </w:tc>
        <w:tc>
          <w:tcPr>
            <w:tcW w:w="722" w:type="pct"/>
            <w:shd w:val="clear" w:color="auto" w:fill="auto"/>
            <w:vAlign w:val="center"/>
          </w:tcPr>
          <w:p w:rsidR="00F701F7" w:rsidRPr="009D3E6D" w:rsidRDefault="00F701F7" w:rsidP="00916785">
            <w:pPr>
              <w:pStyle w:val="Tablecenter"/>
              <w:rPr>
                <w:sz w:val="25"/>
                <w:szCs w:val="25"/>
              </w:rPr>
            </w:pPr>
            <w:r w:rsidRPr="009D3E6D">
              <w:rPr>
                <w:sz w:val="25"/>
                <w:szCs w:val="25"/>
              </w:rPr>
              <w:t>6000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Pr>
                <w:sz w:val="25"/>
                <w:szCs w:val="25"/>
              </w:rPr>
              <w:t>9</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Lưu lượng </w:t>
            </w:r>
            <w:r>
              <w:rPr>
                <w:sz w:val="25"/>
                <w:szCs w:val="25"/>
              </w:rPr>
              <w:t xml:space="preserve">xả lũ </w:t>
            </w:r>
            <w:r w:rsidRPr="000C0803">
              <w:rPr>
                <w:sz w:val="25"/>
                <w:szCs w:val="25"/>
              </w:rPr>
              <w:t>qua tràn max</w:t>
            </w:r>
            <w:r>
              <w:rPr>
                <w:sz w:val="25"/>
                <w:szCs w:val="25"/>
              </w:rPr>
              <w:t>:</w:t>
            </w:r>
            <w:r w:rsidRPr="000C0803">
              <w:rPr>
                <w:sz w:val="25"/>
                <w:szCs w:val="25"/>
              </w:rPr>
              <w:t xml:space="preserve"> Ứng với lũ kiểm tra P</w:t>
            </w:r>
            <w:r>
              <w:rPr>
                <w:sz w:val="25"/>
                <w:szCs w:val="25"/>
              </w:rPr>
              <w:t xml:space="preserve"> </w:t>
            </w:r>
            <w:r w:rsidRPr="000C0803">
              <w:rPr>
                <w:sz w:val="25"/>
                <w:szCs w:val="25"/>
              </w:rPr>
              <w:t>=</w:t>
            </w:r>
            <w:r>
              <w:rPr>
                <w:sz w:val="25"/>
                <w:szCs w:val="25"/>
              </w:rPr>
              <w:t xml:space="preserve"> </w:t>
            </w:r>
            <w:r w:rsidRPr="000C0803">
              <w:rPr>
                <w:sz w:val="25"/>
                <w:szCs w:val="25"/>
              </w:rPr>
              <w:t xml:space="preserve">0,5% </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r>
              <w:rPr>
                <w:sz w:val="25"/>
                <w:szCs w:val="25"/>
              </w:rPr>
              <w:t>Q</w:t>
            </w:r>
            <w:r w:rsidRPr="000F0E49">
              <w:rPr>
                <w:sz w:val="25"/>
                <w:szCs w:val="25"/>
                <w:vertAlign w:val="subscript"/>
              </w:rPr>
              <w:t>0,5%</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m³/s</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6810</w:t>
            </w:r>
          </w:p>
        </w:tc>
        <w:tc>
          <w:tcPr>
            <w:tcW w:w="528" w:type="pct"/>
            <w:shd w:val="clear" w:color="auto" w:fill="auto"/>
            <w:vAlign w:val="center"/>
          </w:tcPr>
          <w:p w:rsidR="00F701F7" w:rsidRPr="009D3E6D" w:rsidRDefault="00F701F7" w:rsidP="00916785">
            <w:pPr>
              <w:pStyle w:val="Tablecenter"/>
              <w:rPr>
                <w:sz w:val="25"/>
                <w:szCs w:val="25"/>
              </w:rPr>
            </w:pPr>
          </w:p>
        </w:tc>
      </w:tr>
      <w:tr w:rsidR="00F701F7" w:rsidRPr="00D733AD" w:rsidTr="00916785">
        <w:trPr>
          <w:cantSplit/>
          <w:trHeight w:val="340"/>
          <w:jc w:val="center"/>
        </w:trPr>
        <w:tc>
          <w:tcPr>
            <w:tcW w:w="410" w:type="pct"/>
            <w:shd w:val="clear" w:color="auto" w:fill="auto"/>
            <w:vAlign w:val="center"/>
          </w:tcPr>
          <w:p w:rsidR="00F701F7" w:rsidRPr="00D733AD" w:rsidRDefault="00F701F7" w:rsidP="00916785">
            <w:pPr>
              <w:pStyle w:val="Tablecenter"/>
              <w:rPr>
                <w:sz w:val="25"/>
                <w:szCs w:val="25"/>
              </w:rPr>
            </w:pPr>
            <w:r>
              <w:rPr>
                <w:sz w:val="25"/>
                <w:szCs w:val="25"/>
              </w:rPr>
              <w:t>10</w:t>
            </w:r>
          </w:p>
        </w:tc>
        <w:tc>
          <w:tcPr>
            <w:tcW w:w="1950" w:type="pct"/>
            <w:shd w:val="clear" w:color="auto" w:fill="auto"/>
            <w:vAlign w:val="center"/>
          </w:tcPr>
          <w:p w:rsidR="00F701F7" w:rsidRPr="00D733AD" w:rsidRDefault="00F701F7" w:rsidP="00916785">
            <w:pPr>
              <w:pStyle w:val="Tableleft"/>
              <w:rPr>
                <w:sz w:val="25"/>
                <w:szCs w:val="25"/>
              </w:rPr>
            </w:pPr>
            <w:r>
              <w:rPr>
                <w:sz w:val="25"/>
                <w:szCs w:val="25"/>
              </w:rPr>
              <w:t>Cao trình mực nước lũ thiết kế (P = 1,5%)</w:t>
            </w:r>
          </w:p>
        </w:tc>
        <w:tc>
          <w:tcPr>
            <w:tcW w:w="741" w:type="pct"/>
            <w:shd w:val="clear" w:color="auto" w:fill="auto"/>
            <w:vAlign w:val="center"/>
          </w:tcPr>
          <w:p w:rsidR="00F701F7" w:rsidRPr="00995FFA" w:rsidRDefault="00F701F7" w:rsidP="00916785">
            <w:pPr>
              <w:pStyle w:val="Tablecenter"/>
              <w:rPr>
                <w:sz w:val="25"/>
                <w:szCs w:val="25"/>
                <w:vertAlign w:val="subscript"/>
              </w:rPr>
            </w:pPr>
            <w:r>
              <w:rPr>
                <w:sz w:val="25"/>
                <w:szCs w:val="25"/>
              </w:rPr>
              <w:t>H</w:t>
            </w:r>
            <w:r>
              <w:rPr>
                <w:sz w:val="25"/>
                <w:szCs w:val="25"/>
                <w:vertAlign w:val="subscript"/>
              </w:rPr>
              <w:t>LTK</w:t>
            </w:r>
          </w:p>
        </w:tc>
        <w:tc>
          <w:tcPr>
            <w:tcW w:w="649" w:type="pct"/>
            <w:shd w:val="clear" w:color="auto" w:fill="auto"/>
            <w:vAlign w:val="center"/>
          </w:tcPr>
          <w:p w:rsidR="00F701F7" w:rsidRPr="00D733AD" w:rsidRDefault="00F701F7" w:rsidP="00916785">
            <w:pPr>
              <w:pStyle w:val="Tablecenter"/>
              <w:rPr>
                <w:sz w:val="25"/>
                <w:szCs w:val="25"/>
              </w:rPr>
            </w:pPr>
            <w:r>
              <w:rPr>
                <w:sz w:val="25"/>
                <w:szCs w:val="25"/>
              </w:rPr>
              <w:t>m</w:t>
            </w:r>
          </w:p>
        </w:tc>
        <w:tc>
          <w:tcPr>
            <w:tcW w:w="722" w:type="pct"/>
            <w:shd w:val="clear" w:color="auto" w:fill="auto"/>
            <w:vAlign w:val="center"/>
          </w:tcPr>
          <w:p w:rsidR="00F701F7" w:rsidRPr="00D733AD" w:rsidRDefault="00F701F7" w:rsidP="00916785">
            <w:pPr>
              <w:pStyle w:val="Tablecenter"/>
              <w:rPr>
                <w:sz w:val="25"/>
                <w:szCs w:val="25"/>
              </w:rPr>
            </w:pPr>
            <w:r>
              <w:rPr>
                <w:sz w:val="25"/>
                <w:szCs w:val="25"/>
              </w:rPr>
              <w:t>49,38</w:t>
            </w:r>
          </w:p>
        </w:tc>
        <w:tc>
          <w:tcPr>
            <w:tcW w:w="528" w:type="pct"/>
            <w:shd w:val="clear" w:color="auto" w:fill="auto"/>
            <w:vAlign w:val="center"/>
          </w:tcPr>
          <w:p w:rsidR="00F701F7" w:rsidRPr="00D733AD" w:rsidRDefault="00F701F7" w:rsidP="00916785">
            <w:pPr>
              <w:pStyle w:val="Tablecenter"/>
              <w:rPr>
                <w:sz w:val="25"/>
                <w:szCs w:val="25"/>
              </w:rPr>
            </w:pPr>
          </w:p>
        </w:tc>
      </w:tr>
      <w:tr w:rsidR="00F701F7" w:rsidRPr="00D733AD" w:rsidTr="00916785">
        <w:trPr>
          <w:cantSplit/>
          <w:trHeight w:val="340"/>
          <w:jc w:val="center"/>
        </w:trPr>
        <w:tc>
          <w:tcPr>
            <w:tcW w:w="410" w:type="pct"/>
            <w:shd w:val="clear" w:color="auto" w:fill="auto"/>
            <w:vAlign w:val="center"/>
          </w:tcPr>
          <w:p w:rsidR="00F701F7" w:rsidRPr="00D733AD" w:rsidRDefault="00F701F7" w:rsidP="00916785">
            <w:pPr>
              <w:pStyle w:val="Tablecenter"/>
              <w:rPr>
                <w:sz w:val="25"/>
                <w:szCs w:val="25"/>
              </w:rPr>
            </w:pPr>
            <w:r>
              <w:rPr>
                <w:sz w:val="25"/>
                <w:szCs w:val="25"/>
              </w:rPr>
              <w:t>11</w:t>
            </w:r>
          </w:p>
        </w:tc>
        <w:tc>
          <w:tcPr>
            <w:tcW w:w="1950" w:type="pct"/>
            <w:shd w:val="clear" w:color="auto" w:fill="auto"/>
            <w:vAlign w:val="center"/>
          </w:tcPr>
          <w:p w:rsidR="00F701F7" w:rsidRPr="00D733AD" w:rsidRDefault="00F701F7" w:rsidP="00916785">
            <w:pPr>
              <w:pStyle w:val="Tableleft"/>
              <w:rPr>
                <w:sz w:val="25"/>
                <w:szCs w:val="25"/>
              </w:rPr>
            </w:pPr>
            <w:r>
              <w:rPr>
                <w:sz w:val="25"/>
                <w:szCs w:val="25"/>
              </w:rPr>
              <w:t>Cao trình mực nước lũ kiểm tra (P = 0,5%)</w:t>
            </w:r>
          </w:p>
        </w:tc>
        <w:tc>
          <w:tcPr>
            <w:tcW w:w="741" w:type="pct"/>
            <w:shd w:val="clear" w:color="auto" w:fill="auto"/>
            <w:vAlign w:val="center"/>
          </w:tcPr>
          <w:p w:rsidR="00F701F7" w:rsidRPr="00995FFA" w:rsidRDefault="00F701F7" w:rsidP="00916785">
            <w:pPr>
              <w:pStyle w:val="Tablecenter"/>
              <w:rPr>
                <w:sz w:val="25"/>
                <w:szCs w:val="25"/>
                <w:vertAlign w:val="subscript"/>
              </w:rPr>
            </w:pPr>
            <w:r>
              <w:rPr>
                <w:sz w:val="25"/>
                <w:szCs w:val="25"/>
              </w:rPr>
              <w:t>H</w:t>
            </w:r>
            <w:r>
              <w:rPr>
                <w:sz w:val="25"/>
                <w:szCs w:val="25"/>
                <w:vertAlign w:val="subscript"/>
              </w:rPr>
              <w:t>LKT</w:t>
            </w:r>
          </w:p>
        </w:tc>
        <w:tc>
          <w:tcPr>
            <w:tcW w:w="649" w:type="pct"/>
            <w:shd w:val="clear" w:color="auto" w:fill="auto"/>
            <w:vAlign w:val="center"/>
          </w:tcPr>
          <w:p w:rsidR="00F701F7" w:rsidRPr="00D733AD" w:rsidRDefault="00F701F7" w:rsidP="00916785">
            <w:pPr>
              <w:pStyle w:val="Tablecenter"/>
              <w:rPr>
                <w:sz w:val="25"/>
                <w:szCs w:val="25"/>
              </w:rPr>
            </w:pPr>
            <w:r>
              <w:rPr>
                <w:sz w:val="25"/>
                <w:szCs w:val="25"/>
              </w:rPr>
              <w:t>m</w:t>
            </w:r>
          </w:p>
        </w:tc>
        <w:tc>
          <w:tcPr>
            <w:tcW w:w="722" w:type="pct"/>
            <w:shd w:val="clear" w:color="auto" w:fill="auto"/>
            <w:vAlign w:val="center"/>
          </w:tcPr>
          <w:p w:rsidR="00F701F7" w:rsidRPr="00D733AD" w:rsidRDefault="00F701F7" w:rsidP="00916785">
            <w:pPr>
              <w:pStyle w:val="Tablecenter"/>
              <w:rPr>
                <w:sz w:val="25"/>
                <w:szCs w:val="25"/>
              </w:rPr>
            </w:pPr>
            <w:r>
              <w:rPr>
                <w:sz w:val="25"/>
                <w:szCs w:val="25"/>
              </w:rPr>
              <w:t>49,73</w:t>
            </w:r>
          </w:p>
        </w:tc>
        <w:tc>
          <w:tcPr>
            <w:tcW w:w="528" w:type="pct"/>
            <w:shd w:val="clear" w:color="auto" w:fill="auto"/>
            <w:vAlign w:val="center"/>
          </w:tcPr>
          <w:p w:rsidR="00F701F7" w:rsidRPr="00D733AD"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sidRPr="00D82204">
              <w:rPr>
                <w:b/>
                <w:sz w:val="25"/>
                <w:szCs w:val="25"/>
              </w:rPr>
              <w:t>IV</w:t>
            </w:r>
          </w:p>
        </w:tc>
        <w:tc>
          <w:tcPr>
            <w:tcW w:w="1950" w:type="pct"/>
            <w:shd w:val="clear" w:color="auto" w:fill="auto"/>
            <w:vAlign w:val="center"/>
          </w:tcPr>
          <w:p w:rsidR="00F701F7" w:rsidRPr="00D82204" w:rsidRDefault="00F701F7" w:rsidP="00916785">
            <w:pPr>
              <w:pStyle w:val="Tableleft"/>
              <w:rPr>
                <w:b/>
                <w:sz w:val="25"/>
                <w:szCs w:val="25"/>
              </w:rPr>
            </w:pPr>
            <w:r w:rsidRPr="00D82204">
              <w:rPr>
                <w:b/>
                <w:sz w:val="25"/>
                <w:szCs w:val="25"/>
              </w:rPr>
              <w:t xml:space="preserve">Đập </w:t>
            </w:r>
            <w:r>
              <w:rPr>
                <w:b/>
                <w:sz w:val="25"/>
                <w:szCs w:val="25"/>
              </w:rPr>
              <w:t xml:space="preserve">dâng </w:t>
            </w:r>
            <w:r w:rsidRPr="00D82204">
              <w:rPr>
                <w:b/>
                <w:sz w:val="25"/>
                <w:szCs w:val="25"/>
              </w:rPr>
              <w:t>vai phải</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Hình thức đập</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371" w:type="pct"/>
            <w:gridSpan w:val="2"/>
            <w:shd w:val="clear" w:color="auto" w:fill="auto"/>
            <w:vAlign w:val="center"/>
          </w:tcPr>
          <w:p w:rsidR="00F701F7" w:rsidRPr="000C0803" w:rsidRDefault="00F701F7" w:rsidP="00916785">
            <w:pPr>
              <w:pStyle w:val="Tablecenter"/>
              <w:rPr>
                <w:sz w:val="25"/>
                <w:szCs w:val="25"/>
              </w:rPr>
            </w:pPr>
            <w:r>
              <w:rPr>
                <w:sz w:val="25"/>
                <w:szCs w:val="25"/>
              </w:rPr>
              <w:t>Đập đ</w:t>
            </w:r>
            <w:r w:rsidRPr="000C0803">
              <w:rPr>
                <w:sz w:val="25"/>
                <w:szCs w:val="25"/>
              </w:rPr>
              <w:t>ất</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Cao trình đỉnh đập </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52</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Chiều rộng đỉnh đập </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5</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dài đỉnh đập theo tim</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106</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cao đập lớn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13</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sidRPr="00D82204">
              <w:rPr>
                <w:b/>
                <w:sz w:val="25"/>
                <w:szCs w:val="25"/>
              </w:rPr>
              <w:t>V</w:t>
            </w:r>
          </w:p>
        </w:tc>
        <w:tc>
          <w:tcPr>
            <w:tcW w:w="1950" w:type="pct"/>
            <w:shd w:val="clear" w:color="auto" w:fill="auto"/>
            <w:vAlign w:val="center"/>
          </w:tcPr>
          <w:p w:rsidR="00F701F7" w:rsidRPr="00D82204" w:rsidRDefault="00F701F7" w:rsidP="00916785">
            <w:pPr>
              <w:pStyle w:val="Tableleft"/>
              <w:rPr>
                <w:b/>
                <w:sz w:val="25"/>
                <w:szCs w:val="25"/>
              </w:rPr>
            </w:pPr>
            <w:r w:rsidRPr="00D82204">
              <w:rPr>
                <w:b/>
                <w:sz w:val="25"/>
                <w:szCs w:val="25"/>
              </w:rPr>
              <w:t>Cống xả cát kết hợp dẫn dòng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Kết cấu cống xả cát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371" w:type="pct"/>
            <w:gridSpan w:val="2"/>
            <w:shd w:val="clear" w:color="auto" w:fill="auto"/>
            <w:vAlign w:val="center"/>
          </w:tcPr>
          <w:p w:rsidR="00F701F7" w:rsidRPr="000C0803" w:rsidRDefault="00F701F7" w:rsidP="00916785">
            <w:pPr>
              <w:pStyle w:val="Tablecenter"/>
              <w:rPr>
                <w:sz w:val="25"/>
                <w:szCs w:val="25"/>
              </w:rPr>
            </w:pPr>
            <w:r w:rsidRPr="000C0803">
              <w:rPr>
                <w:sz w:val="25"/>
                <w:szCs w:val="25"/>
              </w:rPr>
              <w:t>Bê tông cốt thép M250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Cao trình ngưỡng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40</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Cao trình đỉnh (sàn công tác)</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52</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dài cống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Pr>
                <w:sz w:val="25"/>
                <w:szCs w:val="25"/>
              </w:rPr>
              <w:t>10,</w:t>
            </w:r>
            <w:r w:rsidRPr="000C0803">
              <w:rPr>
                <w:sz w:val="25"/>
                <w:szCs w:val="25"/>
              </w:rPr>
              <w:t>5</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Kích thước cửa van (n x B x H)</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2x7</w:t>
            </w:r>
            <w:r>
              <w:rPr>
                <w:sz w:val="25"/>
                <w:szCs w:val="25"/>
              </w:rPr>
              <w:t>,0</w:t>
            </w:r>
            <w:r w:rsidRPr="000C0803">
              <w:rPr>
                <w:sz w:val="25"/>
                <w:szCs w:val="25"/>
              </w:rPr>
              <w:t>x5</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sidRPr="00D82204">
              <w:rPr>
                <w:b/>
                <w:sz w:val="25"/>
                <w:szCs w:val="25"/>
              </w:rPr>
              <w:t>VI</w:t>
            </w:r>
          </w:p>
        </w:tc>
        <w:tc>
          <w:tcPr>
            <w:tcW w:w="1950" w:type="pct"/>
            <w:shd w:val="clear" w:color="auto" w:fill="auto"/>
            <w:vAlign w:val="center"/>
          </w:tcPr>
          <w:p w:rsidR="00F701F7" w:rsidRPr="00D82204" w:rsidRDefault="00F701F7" w:rsidP="00916785">
            <w:pPr>
              <w:pStyle w:val="Tableleft"/>
              <w:rPr>
                <w:b/>
                <w:sz w:val="25"/>
                <w:szCs w:val="25"/>
              </w:rPr>
            </w:pPr>
            <w:r w:rsidRPr="00D82204">
              <w:rPr>
                <w:b/>
                <w:sz w:val="25"/>
                <w:szCs w:val="25"/>
              </w:rPr>
              <w:t>Cống lấy nước</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Kết cấu cống lấy nước</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899" w:type="pct"/>
            <w:gridSpan w:val="3"/>
            <w:shd w:val="clear" w:color="auto" w:fill="auto"/>
            <w:vAlign w:val="center"/>
          </w:tcPr>
          <w:p w:rsidR="00F701F7" w:rsidRPr="000C0803" w:rsidRDefault="00F701F7" w:rsidP="00916785">
            <w:pPr>
              <w:pStyle w:val="Tablecenter"/>
              <w:rPr>
                <w:sz w:val="25"/>
                <w:szCs w:val="25"/>
              </w:rPr>
            </w:pPr>
            <w:r w:rsidRPr="000C0803">
              <w:rPr>
                <w:sz w:val="25"/>
                <w:szCs w:val="25"/>
              </w:rPr>
              <w:t>Bê tông cốt thép M250</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Cao trình ngưỡng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42,00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Cao trình đỉnh (sàn công tác)</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52</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dài cống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15</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Kích thước cửa van (n x B x H)</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Pr>
                <w:sz w:val="25"/>
                <w:szCs w:val="25"/>
              </w:rPr>
              <w:t>2</w:t>
            </w:r>
            <w:r w:rsidRPr="000C0803">
              <w:rPr>
                <w:sz w:val="25"/>
                <w:szCs w:val="25"/>
              </w:rPr>
              <w:t>x</w:t>
            </w:r>
            <w:r>
              <w:rPr>
                <w:sz w:val="25"/>
                <w:szCs w:val="25"/>
              </w:rPr>
              <w:t>7,0</w:t>
            </w:r>
            <w:r w:rsidRPr="000C0803">
              <w:rPr>
                <w:sz w:val="25"/>
                <w:szCs w:val="25"/>
              </w:rPr>
              <w:t>x</w:t>
            </w:r>
            <w:r>
              <w:rPr>
                <w:sz w:val="25"/>
                <w:szCs w:val="25"/>
              </w:rPr>
              <w:t>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Pr>
                <w:sz w:val="25"/>
                <w:szCs w:val="25"/>
              </w:rPr>
              <w:t>6</w:t>
            </w:r>
          </w:p>
        </w:tc>
        <w:tc>
          <w:tcPr>
            <w:tcW w:w="1950" w:type="pct"/>
            <w:shd w:val="clear" w:color="auto" w:fill="auto"/>
            <w:vAlign w:val="center"/>
          </w:tcPr>
          <w:p w:rsidR="00F701F7" w:rsidRPr="00A154DA" w:rsidRDefault="00F701F7" w:rsidP="00916785">
            <w:pPr>
              <w:pStyle w:val="Tableleft"/>
              <w:rPr>
                <w:sz w:val="25"/>
                <w:szCs w:val="25"/>
                <w:vertAlign w:val="subscript"/>
              </w:rPr>
            </w:pPr>
            <w:r>
              <w:rPr>
                <w:sz w:val="25"/>
                <w:szCs w:val="25"/>
              </w:rPr>
              <w:t>Lưu lượng thiết kế qua cống Q</w:t>
            </w:r>
            <w:r>
              <w:rPr>
                <w:sz w:val="25"/>
                <w:szCs w:val="25"/>
                <w:vertAlign w:val="subscript"/>
              </w:rPr>
              <w:t>TK</w:t>
            </w:r>
          </w:p>
        </w:tc>
        <w:tc>
          <w:tcPr>
            <w:tcW w:w="741" w:type="pct"/>
            <w:shd w:val="clear" w:color="auto" w:fill="auto"/>
            <w:vAlign w:val="center"/>
          </w:tcPr>
          <w:p w:rsidR="00F701F7" w:rsidRPr="000C0803" w:rsidRDefault="00F701F7" w:rsidP="00916785">
            <w:pPr>
              <w:pStyle w:val="Tablecenter"/>
              <w:rPr>
                <w:sz w:val="25"/>
                <w:szCs w:val="25"/>
              </w:rPr>
            </w:pPr>
          </w:p>
        </w:tc>
        <w:tc>
          <w:tcPr>
            <w:tcW w:w="649" w:type="pct"/>
            <w:shd w:val="clear" w:color="auto" w:fill="auto"/>
            <w:vAlign w:val="center"/>
          </w:tcPr>
          <w:p w:rsidR="00F701F7" w:rsidRPr="00A154DA" w:rsidRDefault="00F701F7" w:rsidP="00916785">
            <w:pPr>
              <w:pStyle w:val="Tablecenter"/>
              <w:rPr>
                <w:sz w:val="25"/>
                <w:szCs w:val="25"/>
                <w:vertAlign w:val="subscript"/>
              </w:rPr>
            </w:pPr>
            <w:r>
              <w:rPr>
                <w:sz w:val="25"/>
                <w:szCs w:val="25"/>
              </w:rPr>
              <w:t>m</w:t>
            </w:r>
            <w:r w:rsidRPr="00A154DA">
              <w:rPr>
                <w:sz w:val="25"/>
                <w:szCs w:val="25"/>
                <w:vertAlign w:val="superscript"/>
              </w:rPr>
              <w:t>3</w:t>
            </w:r>
            <w:r>
              <w:rPr>
                <w:sz w:val="25"/>
                <w:szCs w:val="25"/>
              </w:rPr>
              <w:t>/s</w:t>
            </w:r>
          </w:p>
        </w:tc>
        <w:tc>
          <w:tcPr>
            <w:tcW w:w="722" w:type="pct"/>
            <w:shd w:val="clear" w:color="auto" w:fill="auto"/>
            <w:vAlign w:val="center"/>
          </w:tcPr>
          <w:p w:rsidR="00F701F7" w:rsidRDefault="00F701F7" w:rsidP="00916785">
            <w:pPr>
              <w:pStyle w:val="Tablecenter"/>
              <w:rPr>
                <w:sz w:val="25"/>
                <w:szCs w:val="25"/>
              </w:rPr>
            </w:pPr>
            <w:r>
              <w:rPr>
                <w:sz w:val="25"/>
                <w:szCs w:val="25"/>
              </w:rPr>
              <w:t>100,81</w:t>
            </w: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Pr>
                <w:b/>
                <w:sz w:val="25"/>
                <w:szCs w:val="25"/>
              </w:rPr>
              <w:t>VII</w:t>
            </w:r>
          </w:p>
        </w:tc>
        <w:tc>
          <w:tcPr>
            <w:tcW w:w="1950" w:type="pct"/>
            <w:shd w:val="clear" w:color="auto" w:fill="auto"/>
            <w:vAlign w:val="center"/>
          </w:tcPr>
          <w:p w:rsidR="00F701F7" w:rsidRPr="00D82204" w:rsidRDefault="00F701F7" w:rsidP="00916785">
            <w:pPr>
              <w:pStyle w:val="Tableleft"/>
              <w:rPr>
                <w:b/>
                <w:sz w:val="25"/>
                <w:szCs w:val="25"/>
              </w:rPr>
            </w:pPr>
            <w:r>
              <w:rPr>
                <w:b/>
                <w:sz w:val="25"/>
                <w:szCs w:val="25"/>
              </w:rPr>
              <w:t>Kênh dẫn nước</w:t>
            </w:r>
          </w:p>
        </w:tc>
        <w:tc>
          <w:tcPr>
            <w:tcW w:w="741" w:type="pct"/>
            <w:shd w:val="clear" w:color="auto" w:fill="auto"/>
            <w:vAlign w:val="center"/>
          </w:tcPr>
          <w:p w:rsidR="00F701F7" w:rsidRPr="000C0803" w:rsidRDefault="00F701F7" w:rsidP="00916785">
            <w:pPr>
              <w:pStyle w:val="Tablecenter"/>
              <w:rPr>
                <w:sz w:val="25"/>
                <w:szCs w:val="25"/>
              </w:rPr>
            </w:pPr>
          </w:p>
        </w:tc>
        <w:tc>
          <w:tcPr>
            <w:tcW w:w="649" w:type="pct"/>
            <w:shd w:val="clear" w:color="auto" w:fill="auto"/>
            <w:vAlign w:val="center"/>
          </w:tcPr>
          <w:p w:rsidR="00F701F7" w:rsidRPr="000C0803" w:rsidRDefault="00F701F7" w:rsidP="00916785">
            <w:pPr>
              <w:pStyle w:val="Tablecenter"/>
              <w:rPr>
                <w:sz w:val="25"/>
                <w:szCs w:val="25"/>
              </w:rPr>
            </w:pPr>
          </w:p>
        </w:tc>
        <w:tc>
          <w:tcPr>
            <w:tcW w:w="722" w:type="pct"/>
            <w:shd w:val="clear" w:color="auto" w:fill="auto"/>
            <w:vAlign w:val="center"/>
          </w:tcPr>
          <w:p w:rsidR="00F701F7" w:rsidRPr="000C0803" w:rsidRDefault="00F701F7" w:rsidP="00916785">
            <w:pPr>
              <w:pStyle w:val="Tablecenter"/>
              <w:rPr>
                <w:sz w:val="25"/>
                <w:szCs w:val="25"/>
              </w:rPr>
            </w:pP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1</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Lưu lượng thiết kế</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sidRPr="00FD0D5A">
              <w:rPr>
                <w:sz w:val="25"/>
                <w:szCs w:val="25"/>
              </w:rPr>
              <w:t>m</w:t>
            </w:r>
            <w:r w:rsidRPr="00FD0D5A">
              <w:rPr>
                <w:sz w:val="25"/>
                <w:szCs w:val="25"/>
                <w:vertAlign w:val="superscript"/>
              </w:rPr>
              <w:t>3</w:t>
            </w:r>
            <w:r w:rsidRPr="00FD0D5A">
              <w:rPr>
                <w:sz w:val="25"/>
                <w:szCs w:val="25"/>
              </w:rPr>
              <w:t>/s</w:t>
            </w:r>
          </w:p>
        </w:tc>
        <w:tc>
          <w:tcPr>
            <w:tcW w:w="722" w:type="pct"/>
            <w:shd w:val="clear" w:color="auto" w:fill="auto"/>
            <w:vAlign w:val="center"/>
          </w:tcPr>
          <w:p w:rsidR="00F701F7" w:rsidRPr="00FD0D5A" w:rsidRDefault="00F701F7" w:rsidP="00916785">
            <w:pPr>
              <w:pStyle w:val="Tablecenter"/>
              <w:rPr>
                <w:sz w:val="25"/>
                <w:szCs w:val="25"/>
              </w:rPr>
            </w:pPr>
            <w:r w:rsidRPr="00FD0D5A">
              <w:rPr>
                <w:sz w:val="25"/>
                <w:szCs w:val="25"/>
              </w:rPr>
              <w:t>112,8</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2</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Chiều dài kênh</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2939,67</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3</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Hình thức kênh</w:t>
            </w:r>
          </w:p>
        </w:tc>
        <w:tc>
          <w:tcPr>
            <w:tcW w:w="741" w:type="pct"/>
            <w:shd w:val="clear" w:color="auto" w:fill="auto"/>
            <w:vAlign w:val="center"/>
          </w:tcPr>
          <w:p w:rsidR="00F701F7" w:rsidRPr="00FD0D5A" w:rsidRDefault="00F701F7" w:rsidP="00916785">
            <w:pPr>
              <w:pStyle w:val="Tablecenter"/>
              <w:rPr>
                <w:sz w:val="25"/>
                <w:szCs w:val="25"/>
              </w:rPr>
            </w:pPr>
          </w:p>
        </w:tc>
        <w:tc>
          <w:tcPr>
            <w:tcW w:w="1899" w:type="pct"/>
            <w:gridSpan w:val="3"/>
            <w:shd w:val="clear" w:color="auto" w:fill="auto"/>
            <w:vAlign w:val="center"/>
          </w:tcPr>
          <w:p w:rsidR="00F701F7" w:rsidRPr="00FD0D5A" w:rsidRDefault="00F701F7" w:rsidP="00916785">
            <w:pPr>
              <w:pStyle w:val="Tablecenter"/>
              <w:rPr>
                <w:sz w:val="25"/>
                <w:szCs w:val="25"/>
              </w:rPr>
            </w:pPr>
            <w:r>
              <w:rPr>
                <w:sz w:val="25"/>
                <w:szCs w:val="25"/>
              </w:rPr>
              <w:t>Kênh tự điều tiết</w:t>
            </w: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lastRenderedPageBreak/>
              <w:t>4</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Cao độ đáy đầu kênh</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42,0</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5</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Cao độ đáy cuối kênh</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41,41</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6</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Mái kênh</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p>
        </w:tc>
        <w:tc>
          <w:tcPr>
            <w:tcW w:w="722" w:type="pct"/>
            <w:shd w:val="clear" w:color="auto" w:fill="auto"/>
            <w:vAlign w:val="center"/>
          </w:tcPr>
          <w:p w:rsidR="00F701F7" w:rsidRPr="00FD0D5A" w:rsidRDefault="00F701F7" w:rsidP="00916785">
            <w:pPr>
              <w:pStyle w:val="Tablecenter"/>
              <w:rPr>
                <w:sz w:val="25"/>
                <w:szCs w:val="25"/>
              </w:rPr>
            </w:pPr>
            <w:r>
              <w:rPr>
                <w:sz w:val="25"/>
                <w:szCs w:val="25"/>
              </w:rPr>
              <w:t>1; 1,5</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7</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Chiều rộng đáy kênh</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15,0</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8</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Độ dốc kênh</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0,0002</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D3097C" w:rsidRDefault="00F701F7" w:rsidP="00916785">
            <w:pPr>
              <w:pStyle w:val="Tablecenter"/>
              <w:rPr>
                <w:b/>
                <w:sz w:val="25"/>
                <w:szCs w:val="25"/>
              </w:rPr>
            </w:pPr>
            <w:r w:rsidRPr="00D3097C">
              <w:rPr>
                <w:b/>
                <w:sz w:val="25"/>
                <w:szCs w:val="25"/>
              </w:rPr>
              <w:t>VIII</w:t>
            </w:r>
          </w:p>
        </w:tc>
        <w:tc>
          <w:tcPr>
            <w:tcW w:w="1950" w:type="pct"/>
            <w:shd w:val="clear" w:color="auto" w:fill="auto"/>
            <w:vAlign w:val="center"/>
          </w:tcPr>
          <w:p w:rsidR="00F701F7" w:rsidRPr="00D3097C" w:rsidRDefault="00F701F7" w:rsidP="00916785">
            <w:pPr>
              <w:pStyle w:val="Tableleft"/>
              <w:rPr>
                <w:b/>
                <w:sz w:val="25"/>
                <w:szCs w:val="25"/>
              </w:rPr>
            </w:pPr>
            <w:r w:rsidRPr="00D3097C">
              <w:rPr>
                <w:b/>
                <w:sz w:val="25"/>
                <w:szCs w:val="25"/>
              </w:rPr>
              <w:t>Bể áp lực</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p>
        </w:tc>
        <w:tc>
          <w:tcPr>
            <w:tcW w:w="722" w:type="pct"/>
            <w:shd w:val="clear" w:color="auto" w:fill="auto"/>
            <w:vAlign w:val="center"/>
          </w:tcPr>
          <w:p w:rsidR="00F701F7" w:rsidRPr="00FD0D5A" w:rsidRDefault="00F701F7" w:rsidP="00916785">
            <w:pPr>
              <w:pStyle w:val="Tablecenter"/>
              <w:rPr>
                <w:sz w:val="25"/>
                <w:szCs w:val="25"/>
              </w:rPr>
            </w:pP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1</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Lưu lượng thiết kế</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sidRPr="00FD0D5A">
              <w:rPr>
                <w:sz w:val="25"/>
                <w:szCs w:val="25"/>
              </w:rPr>
              <w:t>m</w:t>
            </w:r>
            <w:r w:rsidRPr="00FD0D5A">
              <w:rPr>
                <w:sz w:val="25"/>
                <w:szCs w:val="25"/>
                <w:vertAlign w:val="superscript"/>
              </w:rPr>
              <w:t>3</w:t>
            </w:r>
            <w:r w:rsidRPr="00FD0D5A">
              <w:rPr>
                <w:sz w:val="25"/>
                <w:szCs w:val="25"/>
              </w:rPr>
              <w:t>/s</w:t>
            </w:r>
          </w:p>
        </w:tc>
        <w:tc>
          <w:tcPr>
            <w:tcW w:w="722" w:type="pct"/>
            <w:shd w:val="clear" w:color="auto" w:fill="auto"/>
            <w:vAlign w:val="center"/>
          </w:tcPr>
          <w:p w:rsidR="00F701F7" w:rsidRPr="00FD0D5A" w:rsidRDefault="00F701F7" w:rsidP="00916785">
            <w:pPr>
              <w:pStyle w:val="Tablecenter"/>
              <w:rPr>
                <w:sz w:val="25"/>
                <w:szCs w:val="25"/>
              </w:rPr>
            </w:pPr>
            <w:r w:rsidRPr="00FD0D5A">
              <w:rPr>
                <w:sz w:val="25"/>
                <w:szCs w:val="25"/>
              </w:rPr>
              <w:t>112,8</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2</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Chiều dài bể</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45,0</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3</w:t>
            </w:r>
          </w:p>
        </w:tc>
        <w:tc>
          <w:tcPr>
            <w:tcW w:w="1950" w:type="pct"/>
            <w:shd w:val="clear" w:color="auto" w:fill="auto"/>
            <w:vAlign w:val="center"/>
          </w:tcPr>
          <w:p w:rsidR="00F701F7" w:rsidRPr="00FD0D5A" w:rsidRDefault="00F701F7" w:rsidP="00916785">
            <w:pPr>
              <w:pStyle w:val="Tableleft"/>
              <w:rPr>
                <w:sz w:val="25"/>
                <w:szCs w:val="25"/>
              </w:rPr>
            </w:pPr>
            <w:r>
              <w:rPr>
                <w:sz w:val="25"/>
                <w:szCs w:val="25"/>
              </w:rPr>
              <w:t>Chiều rộng đáy bể</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15,0÷22,0</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4</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Cao trình đỉnh thành bể</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49,0</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5</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Mực nước dâng bình thường tại bể</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47,03</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6</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Mực nước cao nhất trong bể</w:t>
            </w:r>
          </w:p>
        </w:tc>
        <w:tc>
          <w:tcPr>
            <w:tcW w:w="741" w:type="pct"/>
            <w:shd w:val="clear" w:color="auto" w:fill="auto"/>
            <w:vAlign w:val="center"/>
          </w:tcPr>
          <w:p w:rsidR="00F701F7" w:rsidRPr="00FD0D5A" w:rsidRDefault="00F701F7" w:rsidP="00916785">
            <w:pPr>
              <w:pStyle w:val="Tablecenter"/>
              <w:rPr>
                <w:sz w:val="25"/>
                <w:szCs w:val="25"/>
              </w:rPr>
            </w:pPr>
          </w:p>
        </w:tc>
        <w:tc>
          <w:tcPr>
            <w:tcW w:w="649" w:type="pct"/>
            <w:shd w:val="clear" w:color="auto" w:fill="auto"/>
            <w:vAlign w:val="center"/>
          </w:tcPr>
          <w:p w:rsidR="00F701F7" w:rsidRPr="00FD0D5A" w:rsidRDefault="00F701F7" w:rsidP="00916785">
            <w:pPr>
              <w:pStyle w:val="Tablecenter"/>
              <w:rPr>
                <w:sz w:val="25"/>
                <w:szCs w:val="25"/>
              </w:rPr>
            </w:pPr>
            <w:r>
              <w:rPr>
                <w:sz w:val="25"/>
                <w:szCs w:val="25"/>
              </w:rPr>
              <w:t>m</w:t>
            </w:r>
          </w:p>
        </w:tc>
        <w:tc>
          <w:tcPr>
            <w:tcW w:w="722" w:type="pct"/>
            <w:shd w:val="clear" w:color="auto" w:fill="auto"/>
            <w:vAlign w:val="center"/>
          </w:tcPr>
          <w:p w:rsidR="00F701F7" w:rsidRPr="00FD0D5A" w:rsidRDefault="00F701F7" w:rsidP="00916785">
            <w:pPr>
              <w:pStyle w:val="Tablecenter"/>
              <w:rPr>
                <w:sz w:val="25"/>
                <w:szCs w:val="25"/>
              </w:rPr>
            </w:pPr>
            <w:r>
              <w:rPr>
                <w:sz w:val="25"/>
                <w:szCs w:val="25"/>
              </w:rPr>
              <w:t>47,50</w:t>
            </w:r>
          </w:p>
        </w:tc>
        <w:tc>
          <w:tcPr>
            <w:tcW w:w="528" w:type="pct"/>
            <w:shd w:val="clear" w:color="auto" w:fill="auto"/>
            <w:vAlign w:val="center"/>
          </w:tcPr>
          <w:p w:rsidR="00F701F7" w:rsidRPr="00FD0D5A" w:rsidRDefault="00F701F7" w:rsidP="00916785">
            <w:pPr>
              <w:pStyle w:val="Tablecenter"/>
              <w:rPr>
                <w:sz w:val="25"/>
                <w:szCs w:val="25"/>
              </w:rPr>
            </w:pPr>
          </w:p>
        </w:tc>
      </w:tr>
      <w:tr w:rsidR="00F701F7" w:rsidRPr="00FD0D5A" w:rsidTr="00916785">
        <w:trPr>
          <w:cantSplit/>
          <w:trHeight w:val="340"/>
          <w:jc w:val="center"/>
        </w:trPr>
        <w:tc>
          <w:tcPr>
            <w:tcW w:w="410" w:type="pct"/>
            <w:shd w:val="clear" w:color="auto" w:fill="auto"/>
            <w:vAlign w:val="center"/>
          </w:tcPr>
          <w:p w:rsidR="00F701F7" w:rsidRPr="00FD0D5A" w:rsidRDefault="00F701F7" w:rsidP="00916785">
            <w:pPr>
              <w:pStyle w:val="Tablecenter"/>
              <w:rPr>
                <w:sz w:val="25"/>
                <w:szCs w:val="25"/>
              </w:rPr>
            </w:pPr>
            <w:r>
              <w:rPr>
                <w:sz w:val="25"/>
                <w:szCs w:val="25"/>
              </w:rPr>
              <w:t>7</w:t>
            </w:r>
          </w:p>
        </w:tc>
        <w:tc>
          <w:tcPr>
            <w:tcW w:w="1950" w:type="pct"/>
            <w:shd w:val="clear" w:color="auto" w:fill="auto"/>
            <w:vAlign w:val="center"/>
          </w:tcPr>
          <w:p w:rsidR="00F701F7" w:rsidRPr="00FD0D5A" w:rsidRDefault="00F701F7" w:rsidP="00916785">
            <w:pPr>
              <w:pStyle w:val="Tableleft"/>
              <w:rPr>
                <w:sz w:val="25"/>
                <w:szCs w:val="25"/>
              </w:rPr>
            </w:pPr>
            <w:r w:rsidRPr="00FD0D5A">
              <w:rPr>
                <w:sz w:val="25"/>
                <w:szCs w:val="25"/>
              </w:rPr>
              <w:t>Kết cấu bể</w:t>
            </w:r>
          </w:p>
        </w:tc>
        <w:tc>
          <w:tcPr>
            <w:tcW w:w="741" w:type="pct"/>
            <w:shd w:val="clear" w:color="auto" w:fill="auto"/>
            <w:vAlign w:val="center"/>
          </w:tcPr>
          <w:p w:rsidR="00F701F7" w:rsidRPr="00FD0D5A" w:rsidRDefault="00F701F7" w:rsidP="00916785">
            <w:pPr>
              <w:pStyle w:val="Tablecenter"/>
              <w:rPr>
                <w:sz w:val="25"/>
                <w:szCs w:val="25"/>
              </w:rPr>
            </w:pPr>
          </w:p>
        </w:tc>
        <w:tc>
          <w:tcPr>
            <w:tcW w:w="1899" w:type="pct"/>
            <w:gridSpan w:val="3"/>
            <w:shd w:val="clear" w:color="auto" w:fill="auto"/>
            <w:vAlign w:val="center"/>
          </w:tcPr>
          <w:p w:rsidR="00F701F7" w:rsidRPr="00FD0D5A" w:rsidRDefault="00F701F7" w:rsidP="00916785">
            <w:pPr>
              <w:pStyle w:val="Tablecenter"/>
              <w:rPr>
                <w:sz w:val="25"/>
                <w:szCs w:val="25"/>
              </w:rPr>
            </w:pPr>
            <w:r w:rsidRPr="00A5521E">
              <w:rPr>
                <w:sz w:val="25"/>
                <w:szCs w:val="25"/>
              </w:rPr>
              <w:t>Bê tông cốt thép M250</w:t>
            </w: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Pr>
                <w:b/>
                <w:sz w:val="25"/>
                <w:szCs w:val="25"/>
              </w:rPr>
              <w:t>IX</w:t>
            </w:r>
          </w:p>
        </w:tc>
        <w:tc>
          <w:tcPr>
            <w:tcW w:w="1950" w:type="pct"/>
            <w:shd w:val="clear" w:color="auto" w:fill="auto"/>
            <w:vAlign w:val="center"/>
          </w:tcPr>
          <w:p w:rsidR="00F701F7" w:rsidRPr="00D82204" w:rsidRDefault="00F701F7" w:rsidP="00916785">
            <w:pPr>
              <w:pStyle w:val="Tableleft"/>
              <w:rPr>
                <w:b/>
                <w:sz w:val="25"/>
                <w:szCs w:val="25"/>
              </w:rPr>
            </w:pPr>
            <w:r w:rsidRPr="00D82204">
              <w:rPr>
                <w:b/>
                <w:sz w:val="25"/>
                <w:szCs w:val="25"/>
              </w:rPr>
              <w:t>Đường ống áp lực</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Kết cấu đường ống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371" w:type="pct"/>
            <w:gridSpan w:val="2"/>
            <w:shd w:val="clear" w:color="auto" w:fill="auto"/>
            <w:vAlign w:val="center"/>
          </w:tcPr>
          <w:p w:rsidR="00F701F7" w:rsidRPr="000C0803" w:rsidRDefault="00F701F7" w:rsidP="00916785">
            <w:pPr>
              <w:pStyle w:val="Tablecenter"/>
              <w:rPr>
                <w:sz w:val="25"/>
                <w:szCs w:val="25"/>
              </w:rPr>
            </w:pPr>
            <w:r>
              <w:rPr>
                <w:sz w:val="25"/>
                <w:szCs w:val="25"/>
              </w:rPr>
              <w:t>Ống</w:t>
            </w:r>
            <w:r w:rsidRPr="000C0803">
              <w:rPr>
                <w:sz w:val="25"/>
                <w:szCs w:val="25"/>
              </w:rPr>
              <w:t xml:space="preserve"> thép</w:t>
            </w:r>
            <w:r>
              <w:rPr>
                <w:sz w:val="25"/>
                <w:szCs w:val="25"/>
              </w:rPr>
              <w:t>, bọc BTCT</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dài</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45,254</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Đường kính ống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D</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4</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Số đường ống</w:t>
            </w:r>
          </w:p>
        </w:tc>
        <w:tc>
          <w:tcPr>
            <w:tcW w:w="741" w:type="pct"/>
            <w:shd w:val="clear" w:color="auto" w:fill="auto"/>
            <w:vAlign w:val="center"/>
          </w:tcPr>
          <w:p w:rsidR="00F701F7" w:rsidRPr="000C0803" w:rsidRDefault="00F701F7" w:rsidP="00916785">
            <w:pPr>
              <w:pStyle w:val="Tablecenter"/>
              <w:rPr>
                <w:sz w:val="25"/>
                <w:szCs w:val="25"/>
              </w:rPr>
            </w:pP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Ống</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Chiều dày ống</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14</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6</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Lưu lượng lớn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Q</w:t>
            </w:r>
            <w:r w:rsidRPr="001F13C2">
              <w:rPr>
                <w:sz w:val="25"/>
                <w:szCs w:val="25"/>
                <w:vertAlign w:val="subscript"/>
              </w:rPr>
              <w:t>max</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r w:rsidRPr="000C0803">
              <w:rPr>
                <w:sz w:val="25"/>
                <w:szCs w:val="25"/>
                <w:vertAlign w:val="superscript"/>
              </w:rPr>
              <w:t>3</w:t>
            </w:r>
            <w:r w:rsidRPr="000C0803">
              <w:rPr>
                <w:sz w:val="25"/>
                <w:szCs w:val="25"/>
              </w:rPr>
              <w:t>/s</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112,8</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D82204" w:rsidRDefault="00F701F7" w:rsidP="00916785">
            <w:pPr>
              <w:pStyle w:val="Tablecenter"/>
              <w:rPr>
                <w:b/>
                <w:sz w:val="25"/>
                <w:szCs w:val="25"/>
              </w:rPr>
            </w:pPr>
            <w:r>
              <w:rPr>
                <w:b/>
                <w:sz w:val="25"/>
                <w:szCs w:val="25"/>
              </w:rPr>
              <w:t>X</w:t>
            </w:r>
          </w:p>
        </w:tc>
        <w:tc>
          <w:tcPr>
            <w:tcW w:w="1950" w:type="pct"/>
            <w:shd w:val="clear" w:color="auto" w:fill="auto"/>
            <w:vAlign w:val="center"/>
          </w:tcPr>
          <w:p w:rsidR="00F701F7" w:rsidRPr="00D82204" w:rsidRDefault="00F701F7" w:rsidP="00916785">
            <w:pPr>
              <w:pStyle w:val="Tableleft"/>
              <w:rPr>
                <w:b/>
                <w:sz w:val="25"/>
                <w:szCs w:val="25"/>
              </w:rPr>
            </w:pPr>
            <w:r w:rsidRPr="00D82204">
              <w:rPr>
                <w:b/>
                <w:sz w:val="25"/>
                <w:szCs w:val="25"/>
              </w:rPr>
              <w:t>Nhà máy thủy điện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Loại tua bin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1899" w:type="pct"/>
            <w:gridSpan w:val="3"/>
            <w:shd w:val="clear" w:color="auto" w:fill="auto"/>
            <w:vAlign w:val="center"/>
          </w:tcPr>
          <w:p w:rsidR="00F701F7" w:rsidRPr="000C0803" w:rsidRDefault="00F701F7" w:rsidP="00916785">
            <w:pPr>
              <w:pStyle w:val="Tablecenter"/>
              <w:rPr>
                <w:sz w:val="25"/>
                <w:szCs w:val="25"/>
              </w:rPr>
            </w:pPr>
            <w:r>
              <w:rPr>
                <w:sz w:val="25"/>
                <w:szCs w:val="25"/>
              </w:rPr>
              <w:t>K</w:t>
            </w:r>
            <w:r w:rsidRPr="000C0803">
              <w:rPr>
                <w:sz w:val="25"/>
                <w:szCs w:val="25"/>
              </w:rPr>
              <w:t>aplan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Số tổ máy</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Tổ</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Lưu lượng lớn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Q</w:t>
            </w:r>
            <w:r w:rsidRPr="001F13C2">
              <w:rPr>
                <w:sz w:val="25"/>
                <w:szCs w:val="25"/>
                <w:vertAlign w:val="subscript"/>
              </w:rPr>
              <w:t>max</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r w:rsidRPr="000C0803">
              <w:rPr>
                <w:sz w:val="25"/>
                <w:szCs w:val="25"/>
                <w:vertAlign w:val="superscript"/>
              </w:rPr>
              <w:t>3</w:t>
            </w:r>
            <w:r w:rsidRPr="000C0803">
              <w:rPr>
                <w:sz w:val="25"/>
                <w:szCs w:val="25"/>
              </w:rPr>
              <w:t>/s</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112,80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A156F3" w:rsidRDefault="00F701F7" w:rsidP="00916785">
            <w:pPr>
              <w:pStyle w:val="Tablecenter"/>
              <w:rPr>
                <w:sz w:val="25"/>
                <w:szCs w:val="25"/>
              </w:rPr>
            </w:pPr>
            <w:r w:rsidRPr="00A156F3">
              <w:rPr>
                <w:sz w:val="25"/>
                <w:szCs w:val="25"/>
              </w:rPr>
              <w:t>4</w:t>
            </w:r>
          </w:p>
        </w:tc>
        <w:tc>
          <w:tcPr>
            <w:tcW w:w="1950" w:type="pct"/>
            <w:shd w:val="clear" w:color="auto" w:fill="auto"/>
            <w:vAlign w:val="center"/>
          </w:tcPr>
          <w:p w:rsidR="00F701F7" w:rsidRPr="00660D3A" w:rsidRDefault="00F701F7" w:rsidP="00916785">
            <w:pPr>
              <w:pStyle w:val="Tableleft"/>
              <w:rPr>
                <w:color w:val="FF0000"/>
                <w:sz w:val="25"/>
                <w:szCs w:val="25"/>
                <w:highlight w:val="yellow"/>
              </w:rPr>
            </w:pPr>
            <w:r w:rsidRPr="00660D3A">
              <w:rPr>
                <w:color w:val="FF0000"/>
                <w:sz w:val="25"/>
                <w:szCs w:val="25"/>
                <w:highlight w:val="yellow"/>
              </w:rPr>
              <w:t>Lưu lượng nhỏ nhất</w:t>
            </w:r>
          </w:p>
        </w:tc>
        <w:tc>
          <w:tcPr>
            <w:tcW w:w="741" w:type="pct"/>
            <w:shd w:val="clear" w:color="auto" w:fill="auto"/>
            <w:vAlign w:val="center"/>
          </w:tcPr>
          <w:p w:rsidR="00F701F7" w:rsidRPr="00660D3A" w:rsidRDefault="00F701F7" w:rsidP="00916785">
            <w:pPr>
              <w:pStyle w:val="Tablecenter"/>
              <w:rPr>
                <w:color w:val="FF0000"/>
                <w:sz w:val="25"/>
                <w:szCs w:val="25"/>
                <w:highlight w:val="yellow"/>
              </w:rPr>
            </w:pPr>
            <w:r w:rsidRPr="00660D3A">
              <w:rPr>
                <w:color w:val="FF0000"/>
                <w:sz w:val="25"/>
                <w:szCs w:val="25"/>
                <w:highlight w:val="yellow"/>
              </w:rPr>
              <w:t>Q</w:t>
            </w:r>
            <w:r w:rsidRPr="00660D3A">
              <w:rPr>
                <w:color w:val="FF0000"/>
                <w:sz w:val="25"/>
                <w:szCs w:val="25"/>
                <w:highlight w:val="yellow"/>
                <w:vertAlign w:val="subscript"/>
              </w:rPr>
              <w:t>min</w:t>
            </w:r>
          </w:p>
        </w:tc>
        <w:tc>
          <w:tcPr>
            <w:tcW w:w="649" w:type="pct"/>
            <w:shd w:val="clear" w:color="auto" w:fill="auto"/>
            <w:vAlign w:val="center"/>
          </w:tcPr>
          <w:p w:rsidR="00F701F7" w:rsidRPr="00660D3A" w:rsidRDefault="00F701F7" w:rsidP="00916785">
            <w:pPr>
              <w:pStyle w:val="Tablecenter"/>
              <w:rPr>
                <w:color w:val="FF0000"/>
                <w:sz w:val="25"/>
                <w:szCs w:val="25"/>
                <w:highlight w:val="yellow"/>
              </w:rPr>
            </w:pPr>
            <w:r w:rsidRPr="00660D3A">
              <w:rPr>
                <w:color w:val="FF0000"/>
                <w:sz w:val="25"/>
                <w:szCs w:val="25"/>
                <w:highlight w:val="yellow"/>
              </w:rPr>
              <w:t>m</w:t>
            </w:r>
            <w:r w:rsidRPr="00660D3A">
              <w:rPr>
                <w:color w:val="FF0000"/>
                <w:sz w:val="25"/>
                <w:szCs w:val="25"/>
                <w:highlight w:val="yellow"/>
                <w:vertAlign w:val="superscript"/>
              </w:rPr>
              <w:t>3</w:t>
            </w:r>
            <w:r w:rsidRPr="00660D3A">
              <w:rPr>
                <w:color w:val="FF0000"/>
                <w:sz w:val="25"/>
                <w:szCs w:val="25"/>
                <w:highlight w:val="yellow"/>
              </w:rPr>
              <w:t>/s</w:t>
            </w:r>
          </w:p>
        </w:tc>
        <w:tc>
          <w:tcPr>
            <w:tcW w:w="722" w:type="pct"/>
            <w:shd w:val="clear" w:color="auto" w:fill="auto"/>
            <w:vAlign w:val="center"/>
          </w:tcPr>
          <w:p w:rsidR="00F701F7" w:rsidRPr="00660D3A" w:rsidRDefault="00A156F3" w:rsidP="00A156F3">
            <w:pPr>
              <w:pStyle w:val="Tablecenter"/>
              <w:rPr>
                <w:color w:val="FF0000"/>
                <w:sz w:val="25"/>
                <w:szCs w:val="25"/>
                <w:highlight w:val="yellow"/>
              </w:rPr>
            </w:pPr>
            <w:r w:rsidRPr="00660D3A">
              <w:rPr>
                <w:color w:val="FF0000"/>
                <w:sz w:val="25"/>
                <w:szCs w:val="25"/>
                <w:highlight w:val="yellow"/>
              </w:rPr>
              <w:t>8,46</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Công suất lắp máy</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N</w:t>
            </w:r>
            <w:r w:rsidRPr="00B8769E">
              <w:rPr>
                <w:sz w:val="25"/>
                <w:szCs w:val="25"/>
                <w:vertAlign w:val="subscript"/>
              </w:rPr>
              <w:t>lm</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6</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Công suất đảm bảo</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N</w:t>
            </w:r>
            <w:r w:rsidRPr="00B8769E">
              <w:rPr>
                <w:sz w:val="25"/>
                <w:szCs w:val="25"/>
                <w:vertAlign w:val="subscript"/>
              </w:rPr>
              <w:t>đb</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3</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7</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Cột nước lớn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H</w:t>
            </w:r>
            <w:r w:rsidRPr="005E4E31">
              <w:rPr>
                <w:sz w:val="25"/>
                <w:szCs w:val="25"/>
                <w:vertAlign w:val="subscript"/>
              </w:rPr>
              <w:t>max</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w:t>
            </w:r>
            <w:r>
              <w:rPr>
                <w:sz w:val="25"/>
                <w:szCs w:val="25"/>
              </w:rPr>
              <w:t>4</w:t>
            </w:r>
            <w:r w:rsidRPr="000C0803">
              <w:rPr>
                <w:sz w:val="25"/>
                <w:szCs w:val="25"/>
              </w:rPr>
              <w:t>,</w:t>
            </w:r>
            <w:r>
              <w:rPr>
                <w:sz w:val="25"/>
                <w:szCs w:val="25"/>
              </w:rPr>
              <w:t>5</w:t>
            </w:r>
            <w:r w:rsidRPr="000C0803">
              <w:rPr>
                <w:sz w:val="25"/>
                <w:szCs w:val="25"/>
              </w:rPr>
              <w:t>3</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8</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Cột nước nhỏ nhất</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H</w:t>
            </w:r>
            <w:r w:rsidRPr="005E4E31">
              <w:rPr>
                <w:sz w:val="25"/>
                <w:szCs w:val="25"/>
                <w:vertAlign w:val="subscript"/>
              </w:rPr>
              <w:t>min</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Pr>
                <w:sz w:val="25"/>
                <w:szCs w:val="25"/>
              </w:rPr>
              <w:t>21</w:t>
            </w:r>
            <w:r w:rsidRPr="000C0803">
              <w:rPr>
                <w:sz w:val="25"/>
                <w:szCs w:val="25"/>
              </w:rPr>
              <w:t>,</w:t>
            </w:r>
            <w:r>
              <w:rPr>
                <w:sz w:val="25"/>
                <w:szCs w:val="25"/>
              </w:rPr>
              <w:t>55</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lastRenderedPageBreak/>
              <w:t>9</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Cột nước tính toán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H</w:t>
            </w:r>
            <w:r w:rsidRPr="005E4E31">
              <w:rPr>
                <w:sz w:val="25"/>
                <w:szCs w:val="25"/>
                <w:vertAlign w:val="subscript"/>
              </w:rPr>
              <w:t>tt</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w:t>
            </w:r>
            <w:r>
              <w:rPr>
                <w:sz w:val="25"/>
                <w:szCs w:val="25"/>
              </w:rPr>
              <w:t>3</w:t>
            </w:r>
            <w:r w:rsidRPr="000C0803">
              <w:rPr>
                <w:sz w:val="25"/>
                <w:szCs w:val="25"/>
              </w:rPr>
              <w:t>,</w:t>
            </w:r>
            <w:r>
              <w:rPr>
                <w:sz w:val="25"/>
                <w:szCs w:val="25"/>
              </w:rPr>
              <w:t>34</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10</w:t>
            </w:r>
          </w:p>
        </w:tc>
        <w:tc>
          <w:tcPr>
            <w:tcW w:w="1950" w:type="pct"/>
            <w:shd w:val="clear" w:color="auto" w:fill="auto"/>
            <w:vAlign w:val="center"/>
          </w:tcPr>
          <w:p w:rsidR="00F701F7" w:rsidRPr="000C0803" w:rsidRDefault="00F701F7" w:rsidP="00916785">
            <w:pPr>
              <w:pStyle w:val="Tableleft"/>
              <w:rPr>
                <w:sz w:val="25"/>
                <w:szCs w:val="25"/>
              </w:rPr>
            </w:pPr>
            <w:r>
              <w:rPr>
                <w:sz w:val="25"/>
                <w:szCs w:val="25"/>
              </w:rPr>
              <w:t>Cao trình sàn lắp máy</w:t>
            </w:r>
          </w:p>
        </w:tc>
        <w:tc>
          <w:tcPr>
            <w:tcW w:w="741" w:type="pct"/>
            <w:shd w:val="clear" w:color="auto" w:fill="auto"/>
            <w:vAlign w:val="center"/>
          </w:tcPr>
          <w:p w:rsidR="00F701F7" w:rsidRPr="000C0803" w:rsidRDefault="00F701F7" w:rsidP="00916785">
            <w:pPr>
              <w:pStyle w:val="Tablecenter"/>
              <w:rPr>
                <w:sz w:val="25"/>
                <w:szCs w:val="25"/>
              </w:rPr>
            </w:pPr>
          </w:p>
        </w:tc>
        <w:tc>
          <w:tcPr>
            <w:tcW w:w="649" w:type="pct"/>
            <w:shd w:val="clear" w:color="auto" w:fill="auto"/>
            <w:vAlign w:val="center"/>
          </w:tcPr>
          <w:p w:rsidR="00F701F7" w:rsidRPr="000C0803" w:rsidRDefault="00F701F7" w:rsidP="00916785">
            <w:pPr>
              <w:pStyle w:val="Tablecenter"/>
              <w:rPr>
                <w:sz w:val="25"/>
                <w:szCs w:val="25"/>
              </w:rPr>
            </w:pPr>
            <w:r>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Pr>
                <w:sz w:val="25"/>
                <w:szCs w:val="25"/>
              </w:rPr>
              <w:t>29,40</w:t>
            </w: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11</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 xml:space="preserve">Cao trình </w:t>
            </w:r>
            <w:r>
              <w:rPr>
                <w:sz w:val="25"/>
                <w:szCs w:val="25"/>
              </w:rPr>
              <w:t>tim tua bin</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20</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12</w:t>
            </w:r>
          </w:p>
        </w:tc>
        <w:tc>
          <w:tcPr>
            <w:tcW w:w="1950" w:type="pct"/>
            <w:shd w:val="clear" w:color="auto" w:fill="auto"/>
            <w:vAlign w:val="center"/>
          </w:tcPr>
          <w:p w:rsidR="00F701F7" w:rsidRPr="000C0803" w:rsidRDefault="00F701F7" w:rsidP="00916785">
            <w:pPr>
              <w:pStyle w:val="Tableleft"/>
              <w:rPr>
                <w:sz w:val="25"/>
                <w:szCs w:val="25"/>
              </w:rPr>
            </w:pPr>
            <w:r>
              <w:rPr>
                <w:sz w:val="25"/>
                <w:szCs w:val="25"/>
              </w:rPr>
              <w:t xml:space="preserve">Cao trình sàn </w:t>
            </w:r>
            <w:r w:rsidRPr="000C0803">
              <w:rPr>
                <w:sz w:val="25"/>
                <w:szCs w:val="25"/>
              </w:rPr>
              <w:t>nhà máy</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34</w:t>
            </w:r>
            <w:r>
              <w:rPr>
                <w:sz w:val="25"/>
                <w:szCs w:val="25"/>
              </w:rPr>
              <w:t>,0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13</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Mực nước hạ lưu nhà máy</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MNHL</w:t>
            </w:r>
            <w:r w:rsidRPr="000C0803">
              <w:rPr>
                <w:sz w:val="25"/>
                <w:szCs w:val="25"/>
                <w:vertAlign w:val="subscript"/>
              </w:rPr>
              <w:t>min</w:t>
            </w:r>
            <w:r w:rsidRPr="000C0803">
              <w:rPr>
                <w:sz w:val="25"/>
                <w:szCs w:val="25"/>
              </w:rPr>
              <w:t xml:space="preserve">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w:t>
            </w:r>
            <w:r>
              <w:rPr>
                <w:sz w:val="25"/>
                <w:szCs w:val="25"/>
              </w:rPr>
              <w:t>4</w:t>
            </w:r>
            <w:r w:rsidRPr="000C0803">
              <w:rPr>
                <w:sz w:val="25"/>
                <w:szCs w:val="25"/>
              </w:rPr>
              <w:t>,00</w:t>
            </w: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14</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Kích thước mặt bằng nhà máy</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c>
          <w:tcPr>
            <w:tcW w:w="649" w:type="pct"/>
            <w:shd w:val="clear" w:color="auto" w:fill="auto"/>
            <w:vAlign w:val="center"/>
          </w:tcPr>
          <w:p w:rsidR="00F701F7" w:rsidRPr="000C0803" w:rsidRDefault="00F701F7" w:rsidP="00916785">
            <w:pPr>
              <w:pStyle w:val="Tablecenter"/>
              <w:rPr>
                <w:sz w:val="25"/>
                <w:szCs w:val="25"/>
              </w:rPr>
            </w:pPr>
            <w:r w:rsidRPr="000C0803">
              <w:rPr>
                <w:sz w:val="25"/>
                <w:szCs w:val="25"/>
              </w:rPr>
              <w:t>m</w:t>
            </w:r>
          </w:p>
        </w:tc>
        <w:tc>
          <w:tcPr>
            <w:tcW w:w="722" w:type="pct"/>
            <w:shd w:val="clear" w:color="auto" w:fill="auto"/>
            <w:vAlign w:val="center"/>
          </w:tcPr>
          <w:p w:rsidR="00F701F7" w:rsidRPr="000C0803" w:rsidRDefault="00F701F7" w:rsidP="00916785">
            <w:pPr>
              <w:pStyle w:val="Tablecenter"/>
              <w:rPr>
                <w:sz w:val="25"/>
                <w:szCs w:val="25"/>
              </w:rPr>
            </w:pPr>
            <w:r w:rsidRPr="000C0803">
              <w:rPr>
                <w:sz w:val="25"/>
                <w:szCs w:val="25"/>
              </w:rPr>
              <w:t>25*50</w:t>
            </w:r>
          </w:p>
        </w:tc>
        <w:tc>
          <w:tcPr>
            <w:tcW w:w="528" w:type="pct"/>
            <w:shd w:val="clear" w:color="auto" w:fill="auto"/>
            <w:vAlign w:val="center"/>
          </w:tcPr>
          <w:p w:rsidR="00F701F7" w:rsidRPr="000C0803" w:rsidRDefault="00F701F7" w:rsidP="00916785">
            <w:pPr>
              <w:pStyle w:val="Tablecenter"/>
              <w:rPr>
                <w:sz w:val="25"/>
                <w:szCs w:val="25"/>
              </w:rPr>
            </w:pPr>
            <w:r w:rsidRPr="000C0803">
              <w:rPr>
                <w:sz w:val="25"/>
                <w:szCs w:val="25"/>
              </w:rPr>
              <w:t> </w:t>
            </w: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sidRPr="000C0803">
              <w:rPr>
                <w:sz w:val="25"/>
                <w:szCs w:val="25"/>
              </w:rPr>
              <w:t>15</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Điện lượng trung bình năm</w:t>
            </w:r>
          </w:p>
        </w:tc>
        <w:tc>
          <w:tcPr>
            <w:tcW w:w="741" w:type="pct"/>
            <w:shd w:val="clear" w:color="auto" w:fill="auto"/>
            <w:vAlign w:val="center"/>
          </w:tcPr>
          <w:p w:rsidR="00F701F7" w:rsidRPr="000C0803" w:rsidRDefault="00F701F7" w:rsidP="00916785">
            <w:pPr>
              <w:pStyle w:val="Tablecenter"/>
              <w:rPr>
                <w:sz w:val="25"/>
                <w:szCs w:val="25"/>
              </w:rPr>
            </w:pPr>
            <w:r w:rsidRPr="000C0803">
              <w:rPr>
                <w:sz w:val="25"/>
                <w:szCs w:val="25"/>
              </w:rPr>
              <w:t>E</w:t>
            </w:r>
            <w:r w:rsidRPr="005E78BC">
              <w:rPr>
                <w:sz w:val="25"/>
                <w:szCs w:val="25"/>
                <w:vertAlign w:val="subscript"/>
              </w:rPr>
              <w:t>0</w:t>
            </w:r>
          </w:p>
        </w:tc>
        <w:tc>
          <w:tcPr>
            <w:tcW w:w="649" w:type="pct"/>
            <w:shd w:val="clear" w:color="auto" w:fill="auto"/>
            <w:vAlign w:val="center"/>
          </w:tcPr>
          <w:p w:rsidR="00F701F7" w:rsidRPr="000C0803" w:rsidRDefault="00F701F7" w:rsidP="00916785">
            <w:pPr>
              <w:pStyle w:val="Tablecenter"/>
              <w:rPr>
                <w:rFonts w:eastAsia="Arial Unicode MS"/>
                <w:sz w:val="25"/>
                <w:szCs w:val="25"/>
              </w:rPr>
            </w:pPr>
            <w:r w:rsidRPr="000C0803">
              <w:rPr>
                <w:sz w:val="25"/>
                <w:szCs w:val="25"/>
              </w:rPr>
              <w:t>10</w:t>
            </w:r>
            <w:r w:rsidRPr="000C0803">
              <w:rPr>
                <w:sz w:val="25"/>
                <w:szCs w:val="25"/>
                <w:vertAlign w:val="superscript"/>
              </w:rPr>
              <w:t>6</w:t>
            </w:r>
            <w:r w:rsidRPr="000C0803">
              <w:rPr>
                <w:sz w:val="25"/>
                <w:szCs w:val="25"/>
              </w:rPr>
              <w:t>kWh</w:t>
            </w:r>
          </w:p>
        </w:tc>
        <w:tc>
          <w:tcPr>
            <w:tcW w:w="722" w:type="pct"/>
            <w:shd w:val="clear" w:color="auto" w:fill="auto"/>
            <w:vAlign w:val="center"/>
          </w:tcPr>
          <w:p w:rsidR="00F701F7" w:rsidRPr="000C0803" w:rsidRDefault="00F701F7" w:rsidP="00916785">
            <w:pPr>
              <w:pStyle w:val="Tablecenter"/>
              <w:rPr>
                <w:rFonts w:eastAsia="Arial Unicode MS"/>
                <w:sz w:val="25"/>
                <w:szCs w:val="25"/>
              </w:rPr>
            </w:pPr>
            <w:r>
              <w:rPr>
                <w:rFonts w:eastAsia="Arial Unicode MS"/>
                <w:sz w:val="25"/>
                <w:szCs w:val="25"/>
              </w:rPr>
              <w:t>69</w:t>
            </w:r>
            <w:r w:rsidRPr="000C0803">
              <w:rPr>
                <w:rFonts w:eastAsia="Arial Unicode MS"/>
                <w:sz w:val="25"/>
                <w:szCs w:val="25"/>
              </w:rPr>
              <w:t>,</w:t>
            </w:r>
            <w:r>
              <w:rPr>
                <w:rFonts w:eastAsia="Arial Unicode MS"/>
                <w:sz w:val="25"/>
                <w:szCs w:val="25"/>
              </w:rPr>
              <w:t>76</w:t>
            </w:r>
          </w:p>
        </w:tc>
        <w:tc>
          <w:tcPr>
            <w:tcW w:w="528" w:type="pct"/>
            <w:shd w:val="clear" w:color="auto" w:fill="auto"/>
            <w:vAlign w:val="center"/>
          </w:tcPr>
          <w:p w:rsidR="00F701F7" w:rsidRPr="000C0803" w:rsidRDefault="00F701F7" w:rsidP="00916785">
            <w:pPr>
              <w:pStyle w:val="Tablecenter"/>
              <w:rPr>
                <w:sz w:val="25"/>
                <w:szCs w:val="25"/>
              </w:rPr>
            </w:pPr>
          </w:p>
        </w:tc>
      </w:tr>
      <w:tr w:rsidR="00F701F7" w:rsidRPr="000C0803" w:rsidTr="00916785">
        <w:trPr>
          <w:cantSplit/>
          <w:trHeight w:val="340"/>
          <w:jc w:val="center"/>
        </w:trPr>
        <w:tc>
          <w:tcPr>
            <w:tcW w:w="410" w:type="pct"/>
            <w:shd w:val="clear" w:color="auto" w:fill="auto"/>
            <w:vAlign w:val="center"/>
          </w:tcPr>
          <w:p w:rsidR="00F701F7" w:rsidRPr="000C0803" w:rsidRDefault="00F701F7" w:rsidP="00916785">
            <w:pPr>
              <w:pStyle w:val="Tablecenter"/>
              <w:rPr>
                <w:sz w:val="25"/>
                <w:szCs w:val="25"/>
              </w:rPr>
            </w:pPr>
            <w:r>
              <w:rPr>
                <w:sz w:val="25"/>
                <w:szCs w:val="25"/>
              </w:rPr>
              <w:t>16</w:t>
            </w:r>
          </w:p>
        </w:tc>
        <w:tc>
          <w:tcPr>
            <w:tcW w:w="1950" w:type="pct"/>
            <w:shd w:val="clear" w:color="auto" w:fill="auto"/>
            <w:vAlign w:val="center"/>
          </w:tcPr>
          <w:p w:rsidR="00F701F7" w:rsidRPr="000C0803" w:rsidRDefault="00F701F7" w:rsidP="00916785">
            <w:pPr>
              <w:pStyle w:val="Tableleft"/>
              <w:rPr>
                <w:sz w:val="25"/>
                <w:szCs w:val="25"/>
              </w:rPr>
            </w:pPr>
            <w:r w:rsidRPr="000C0803">
              <w:rPr>
                <w:sz w:val="25"/>
                <w:szCs w:val="25"/>
              </w:rPr>
              <w:t>Số giờ sử dụng CSLM</w:t>
            </w:r>
          </w:p>
        </w:tc>
        <w:tc>
          <w:tcPr>
            <w:tcW w:w="741" w:type="pct"/>
            <w:shd w:val="clear" w:color="auto" w:fill="auto"/>
            <w:vAlign w:val="center"/>
          </w:tcPr>
          <w:p w:rsidR="00F701F7" w:rsidRPr="000C0803" w:rsidRDefault="00F701F7" w:rsidP="00916785">
            <w:pPr>
              <w:pStyle w:val="Tablecenter"/>
              <w:rPr>
                <w:sz w:val="25"/>
                <w:szCs w:val="25"/>
              </w:rPr>
            </w:pPr>
          </w:p>
        </w:tc>
        <w:tc>
          <w:tcPr>
            <w:tcW w:w="649" w:type="pct"/>
            <w:shd w:val="clear" w:color="auto" w:fill="auto"/>
            <w:vAlign w:val="center"/>
          </w:tcPr>
          <w:p w:rsidR="00F701F7" w:rsidRPr="000C0803" w:rsidRDefault="00F701F7" w:rsidP="00916785">
            <w:pPr>
              <w:pStyle w:val="Tablecenter"/>
              <w:rPr>
                <w:rFonts w:eastAsia="Arial Unicode MS"/>
                <w:sz w:val="25"/>
                <w:szCs w:val="25"/>
              </w:rPr>
            </w:pPr>
            <w:r w:rsidRPr="000C0803">
              <w:rPr>
                <w:sz w:val="25"/>
                <w:szCs w:val="25"/>
              </w:rPr>
              <w:t>Giờ</w:t>
            </w:r>
          </w:p>
        </w:tc>
        <w:tc>
          <w:tcPr>
            <w:tcW w:w="722" w:type="pct"/>
            <w:shd w:val="clear" w:color="auto" w:fill="auto"/>
            <w:vAlign w:val="center"/>
          </w:tcPr>
          <w:p w:rsidR="00F701F7" w:rsidRPr="000C0803" w:rsidRDefault="00F701F7" w:rsidP="00916785">
            <w:pPr>
              <w:pStyle w:val="Tablecenter"/>
              <w:rPr>
                <w:rFonts w:eastAsia="Arial Unicode MS"/>
                <w:sz w:val="25"/>
                <w:szCs w:val="25"/>
              </w:rPr>
            </w:pPr>
            <w:r w:rsidRPr="000C0803">
              <w:rPr>
                <w:rFonts w:eastAsia="Arial Unicode MS"/>
                <w:sz w:val="25"/>
                <w:szCs w:val="25"/>
              </w:rPr>
              <w:t>3</w:t>
            </w:r>
            <w:r>
              <w:rPr>
                <w:rFonts w:eastAsia="Arial Unicode MS"/>
                <w:sz w:val="25"/>
                <w:szCs w:val="25"/>
              </w:rPr>
              <w:t>488</w:t>
            </w:r>
          </w:p>
        </w:tc>
        <w:tc>
          <w:tcPr>
            <w:tcW w:w="528" w:type="pct"/>
            <w:shd w:val="clear" w:color="auto" w:fill="auto"/>
            <w:vAlign w:val="center"/>
          </w:tcPr>
          <w:p w:rsidR="00F701F7" w:rsidRPr="000C0803" w:rsidRDefault="00F701F7" w:rsidP="00916785">
            <w:pPr>
              <w:pStyle w:val="Tablecenter"/>
              <w:rPr>
                <w:sz w:val="25"/>
                <w:szCs w:val="25"/>
              </w:rPr>
            </w:pPr>
          </w:p>
        </w:tc>
      </w:tr>
    </w:tbl>
    <w:p w:rsidR="00410067" w:rsidRPr="004C1CF0" w:rsidRDefault="00410067" w:rsidP="002214EB">
      <w:pPr>
        <w:pStyle w:val="ListParagraph"/>
        <w:spacing w:after="120"/>
        <w:ind w:left="1080"/>
        <w:jc w:val="center"/>
        <w:rPr>
          <w:b/>
          <w:szCs w:val="26"/>
        </w:rPr>
      </w:pPr>
    </w:p>
    <w:p w:rsidR="00B62073" w:rsidRPr="004C1CF0" w:rsidRDefault="00B62073" w:rsidP="007D0A74">
      <w:pPr>
        <w:rPr>
          <w:rFonts w:ascii="Arial" w:hAnsi="Arial" w:cs="Arial"/>
          <w:b/>
          <w:bCs/>
          <w:sz w:val="26"/>
          <w:szCs w:val="26"/>
          <w:lang w:val="vi-VN"/>
        </w:rPr>
      </w:pPr>
    </w:p>
    <w:p w:rsidR="00FC7140" w:rsidRDefault="00FC7140">
      <w:pPr>
        <w:spacing w:before="0" w:after="0" w:line="240" w:lineRule="auto"/>
        <w:ind w:left="522"/>
        <w:rPr>
          <w:b/>
          <w:szCs w:val="26"/>
        </w:rPr>
      </w:pPr>
      <w:r>
        <w:rPr>
          <w:b/>
          <w:szCs w:val="26"/>
        </w:rPr>
        <w:br w:type="page"/>
      </w:r>
    </w:p>
    <w:p w:rsidR="001D6896" w:rsidRDefault="001D6896" w:rsidP="001D6896">
      <w:pPr>
        <w:spacing w:before="0" w:after="0" w:line="240" w:lineRule="auto"/>
        <w:ind w:left="522"/>
        <w:rPr>
          <w:b/>
          <w:szCs w:val="26"/>
        </w:rPr>
      </w:pPr>
      <w:r>
        <w:rPr>
          <w:b/>
          <w:szCs w:val="26"/>
        </w:rPr>
        <w:lastRenderedPageBreak/>
        <w:t xml:space="preserve">2. </w:t>
      </w:r>
      <w:r w:rsidR="00C7633E" w:rsidRPr="00C7633E">
        <w:rPr>
          <w:b/>
          <w:szCs w:val="28"/>
        </w:rPr>
        <w:t>Số liệu và b</w:t>
      </w:r>
      <w:r w:rsidR="00C7633E" w:rsidRPr="00C7633E">
        <w:rPr>
          <w:b/>
          <w:szCs w:val="28"/>
          <w:lang w:val="vi-VN"/>
        </w:rPr>
        <w:t>iểu đồ lũ thiết kế</w:t>
      </w:r>
      <w:r w:rsidRPr="004C1CF0">
        <w:rPr>
          <w:b/>
          <w:szCs w:val="26"/>
          <w:lang w:val="vi-VN"/>
        </w:rPr>
        <w:t>.</w:t>
      </w:r>
    </w:p>
    <w:p w:rsidR="001D6896" w:rsidRDefault="001D6896" w:rsidP="001D6896">
      <w:pPr>
        <w:pStyle w:val="ListParagraph"/>
        <w:spacing w:after="120"/>
        <w:ind w:left="1080"/>
        <w:jc w:val="center"/>
        <w:rPr>
          <w:b/>
          <w:sz w:val="26"/>
          <w:szCs w:val="26"/>
        </w:rPr>
      </w:pPr>
      <w:r w:rsidRPr="004C1CF0">
        <w:rPr>
          <w:b/>
          <w:sz w:val="26"/>
          <w:szCs w:val="26"/>
        </w:rPr>
        <w:t xml:space="preserve">Bảng </w:t>
      </w:r>
      <w:r>
        <w:rPr>
          <w:b/>
          <w:sz w:val="26"/>
          <w:szCs w:val="26"/>
        </w:rPr>
        <w:t>2</w:t>
      </w:r>
      <w:r w:rsidRPr="004C1CF0">
        <w:rPr>
          <w:b/>
          <w:sz w:val="26"/>
          <w:szCs w:val="26"/>
        </w:rPr>
        <w:t xml:space="preserve">: Đặc trưng </w:t>
      </w:r>
      <w:r>
        <w:rPr>
          <w:b/>
          <w:sz w:val="26"/>
          <w:szCs w:val="26"/>
        </w:rPr>
        <w:t>lũ thiết kế</w:t>
      </w:r>
      <w:r w:rsidRPr="004C1CF0">
        <w:rPr>
          <w:b/>
          <w:sz w:val="26"/>
          <w:szCs w:val="26"/>
        </w:rPr>
        <w:t xml:space="preserve"> thủy điện </w:t>
      </w:r>
      <w:r w:rsidR="002A63EE">
        <w:rPr>
          <w:b/>
          <w:sz w:val="26"/>
          <w:szCs w:val="26"/>
        </w:rPr>
        <w:t>Mỹ Sơn</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78"/>
        <w:gridCol w:w="1078"/>
        <w:gridCol w:w="912"/>
        <w:gridCol w:w="912"/>
        <w:gridCol w:w="912"/>
        <w:gridCol w:w="912"/>
        <w:gridCol w:w="912"/>
        <w:gridCol w:w="889"/>
        <w:gridCol w:w="889"/>
        <w:gridCol w:w="1077"/>
      </w:tblGrid>
      <w:tr w:rsidR="001757CA" w:rsidRPr="003F5A6F" w:rsidTr="001757CA">
        <w:trPr>
          <w:trHeight w:val="397"/>
          <w:tblHeader/>
        </w:trPr>
        <w:tc>
          <w:tcPr>
            <w:tcW w:w="1077" w:type="dxa"/>
            <w:shd w:val="clear" w:color="auto" w:fill="auto"/>
            <w:noWrap/>
            <w:vAlign w:val="bottom"/>
          </w:tcPr>
          <w:p w:rsidR="001757CA" w:rsidRDefault="001757CA" w:rsidP="00201DD8">
            <w:pPr>
              <w:spacing w:line="240" w:lineRule="auto"/>
              <w:ind w:left="-57" w:right="-57"/>
              <w:jc w:val="center"/>
              <w:rPr>
                <w:b/>
                <w:sz w:val="24"/>
                <w:lang w:eastAsia="vi-VN"/>
              </w:rPr>
            </w:pPr>
            <w:r w:rsidRPr="003F5A6F">
              <w:rPr>
                <w:b/>
                <w:sz w:val="24"/>
                <w:lang w:val="vi-VN" w:eastAsia="vi-VN"/>
              </w:rPr>
              <w:t>T</w:t>
            </w:r>
          </w:p>
          <w:p w:rsidR="001757CA" w:rsidRPr="003F5A6F" w:rsidRDefault="001757CA" w:rsidP="00201DD8">
            <w:pPr>
              <w:spacing w:line="240" w:lineRule="auto"/>
              <w:ind w:left="-57" w:right="-57"/>
              <w:jc w:val="center"/>
              <w:rPr>
                <w:b/>
                <w:sz w:val="24"/>
                <w:lang w:val="vi-VN" w:eastAsia="vi-VN"/>
              </w:rPr>
            </w:pPr>
            <w:r w:rsidRPr="003F5A6F">
              <w:rPr>
                <w:b/>
                <w:sz w:val="24"/>
                <w:lang w:val="vi-VN" w:eastAsia="vi-VN"/>
              </w:rPr>
              <w:t>(giờ)</w:t>
            </w:r>
          </w:p>
        </w:tc>
        <w:tc>
          <w:tcPr>
            <w:tcW w:w="1077" w:type="dxa"/>
            <w:shd w:val="clear" w:color="auto" w:fill="auto"/>
            <w:noWrap/>
            <w:vAlign w:val="bottom"/>
          </w:tcPr>
          <w:p w:rsidR="001757CA" w:rsidRDefault="001757CA" w:rsidP="00201DD8">
            <w:pPr>
              <w:spacing w:line="240" w:lineRule="auto"/>
              <w:ind w:left="-57" w:right="-57"/>
              <w:jc w:val="center"/>
              <w:rPr>
                <w:b/>
                <w:sz w:val="24"/>
                <w:lang w:eastAsia="vi-VN"/>
              </w:rPr>
            </w:pPr>
            <w:r w:rsidRPr="003F5A6F">
              <w:rPr>
                <w:b/>
                <w:sz w:val="24"/>
                <w:lang w:val="vi-VN" w:eastAsia="vi-VN"/>
              </w:rPr>
              <w:t xml:space="preserve">Lũ </w:t>
            </w:r>
          </w:p>
          <w:p w:rsidR="001757CA" w:rsidRPr="003F5A6F" w:rsidRDefault="001757CA" w:rsidP="00201DD8">
            <w:pPr>
              <w:spacing w:line="240" w:lineRule="auto"/>
              <w:ind w:left="-57" w:right="-57"/>
              <w:jc w:val="center"/>
              <w:rPr>
                <w:b/>
                <w:sz w:val="24"/>
                <w:lang w:val="vi-VN" w:eastAsia="vi-VN"/>
              </w:rPr>
            </w:pPr>
            <w:r w:rsidRPr="003F5A6F">
              <w:rPr>
                <w:b/>
                <w:sz w:val="24"/>
                <w:lang w:val="vi-VN" w:eastAsia="vi-VN"/>
              </w:rPr>
              <w:t>điển hình</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val="vi-VN" w:eastAsia="vi-VN"/>
              </w:rPr>
            </w:pPr>
            <w:r w:rsidRPr="003F5A6F">
              <w:rPr>
                <w:b/>
                <w:sz w:val="24"/>
                <w:lang w:eastAsia="vi-VN"/>
              </w:rPr>
              <w:t>0,1%</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val="vi-VN" w:eastAsia="vi-VN"/>
              </w:rPr>
            </w:pPr>
            <w:r w:rsidRPr="003F5A6F">
              <w:rPr>
                <w:b/>
                <w:sz w:val="24"/>
                <w:lang w:eastAsia="vi-VN"/>
              </w:rPr>
              <w:t>0,2%</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val="vi-VN" w:eastAsia="vi-VN"/>
              </w:rPr>
            </w:pPr>
            <w:r w:rsidRPr="003F5A6F">
              <w:rPr>
                <w:b/>
                <w:sz w:val="24"/>
                <w:lang w:eastAsia="vi-VN"/>
              </w:rPr>
              <w:t>0,5%</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eastAsia="vi-VN"/>
              </w:rPr>
            </w:pPr>
            <w:r w:rsidRPr="003F5A6F">
              <w:rPr>
                <w:b/>
                <w:sz w:val="24"/>
                <w:lang w:eastAsia="vi-VN"/>
              </w:rPr>
              <w:t>1,0%</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eastAsia="vi-VN"/>
              </w:rPr>
            </w:pPr>
            <w:r w:rsidRPr="003F5A6F">
              <w:rPr>
                <w:b/>
                <w:sz w:val="24"/>
                <w:lang w:eastAsia="vi-VN"/>
              </w:rPr>
              <w:t>1,5%</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eastAsia="vi-VN"/>
              </w:rPr>
            </w:pPr>
            <w:r w:rsidRPr="003F5A6F">
              <w:rPr>
                <w:b/>
                <w:sz w:val="24"/>
                <w:lang w:eastAsia="vi-VN"/>
              </w:rPr>
              <w:t>5%</w:t>
            </w:r>
          </w:p>
        </w:tc>
        <w:tc>
          <w:tcPr>
            <w:tcW w:w="1077" w:type="dxa"/>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eastAsia="vi-VN"/>
              </w:rPr>
            </w:pPr>
            <w:r w:rsidRPr="003F5A6F">
              <w:rPr>
                <w:b/>
                <w:sz w:val="24"/>
                <w:lang w:eastAsia="vi-VN"/>
              </w:rPr>
              <w:t>10%</w:t>
            </w:r>
          </w:p>
        </w:tc>
        <w:tc>
          <w:tcPr>
            <w:tcW w:w="1077" w:type="dxa"/>
            <w:shd w:val="clear" w:color="auto" w:fill="auto"/>
            <w:noWrap/>
            <w:vAlign w:val="center"/>
          </w:tcPr>
          <w:p w:rsidR="001757CA" w:rsidRPr="003F5A6F" w:rsidRDefault="001757CA" w:rsidP="00201DD8">
            <w:pPr>
              <w:spacing w:line="240" w:lineRule="auto"/>
              <w:ind w:left="-57" w:right="-57"/>
              <w:jc w:val="center"/>
              <w:rPr>
                <w:b/>
                <w:sz w:val="24"/>
                <w:lang w:eastAsia="vi-VN"/>
              </w:rPr>
            </w:pPr>
            <w:r w:rsidRPr="003F5A6F">
              <w:rPr>
                <w:b/>
                <w:sz w:val="24"/>
                <w:lang w:eastAsia="vi-VN"/>
              </w:rPr>
              <w:t xml:space="preserve">Q </w:t>
            </w:r>
          </w:p>
          <w:p w:rsidR="001757CA" w:rsidRPr="003F5A6F" w:rsidRDefault="001757CA" w:rsidP="00201DD8">
            <w:pPr>
              <w:spacing w:line="240" w:lineRule="auto"/>
              <w:ind w:left="-57" w:right="-57"/>
              <w:jc w:val="center"/>
              <w:rPr>
                <w:b/>
                <w:sz w:val="24"/>
                <w:lang w:eastAsia="vi-VN"/>
              </w:rPr>
            </w:pPr>
            <w:r w:rsidRPr="003F5A6F">
              <w:rPr>
                <w:b/>
                <w:sz w:val="24"/>
                <w:lang w:eastAsia="vi-VN"/>
              </w:rPr>
              <w:t>15%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59</w:t>
            </w:r>
            <w:r>
              <w:rPr>
                <w:sz w:val="24"/>
                <w:lang w:val="vi-VN"/>
              </w:rPr>
              <w:t>,</w:t>
            </w:r>
            <w:r w:rsidRPr="001C6B84">
              <w:rPr>
                <w:sz w:val="24"/>
                <w:lang w:val="vi-VN"/>
              </w:rPr>
              <w:t>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176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159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130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117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113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83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68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eastAsia="vi-VN"/>
              </w:rPr>
              <w:t>62</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77</w:t>
            </w:r>
            <w:r>
              <w:rPr>
                <w:sz w:val="24"/>
                <w:lang w:val="vi-VN"/>
              </w:rPr>
              <w:t>,</w:t>
            </w:r>
            <w:r w:rsidRPr="001C6B84">
              <w:rPr>
                <w:sz w:val="24"/>
                <w:lang w:val="vi-VN"/>
              </w:rPr>
              <w:t>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89</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95</w:t>
            </w:r>
            <w:r>
              <w:rPr>
                <w:sz w:val="24"/>
                <w:lang w:val="vi-VN"/>
              </w:rPr>
              <w:t>,</w:t>
            </w:r>
            <w:r w:rsidRPr="001C6B84">
              <w:rPr>
                <w:sz w:val="24"/>
                <w:lang w:val="vi-VN"/>
              </w:rPr>
              <w:t>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283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134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109</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114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131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215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639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412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247</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224</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288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856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773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552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405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430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1278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941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852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824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495</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584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1567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1278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821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672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787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2112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1509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1106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905</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820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1120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3328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3006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2147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1574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1288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1167</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1390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4130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2665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1599</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1448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1710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5081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4589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3387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3278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2404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1967</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1781</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2010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5972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5394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4399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2826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2312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2093</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2340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6953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6280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5121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4635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3289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2691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2437</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2800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8319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7514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6128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5546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5367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2916</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3130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9300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8400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6850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6200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3600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3260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3120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9270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8373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6828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6180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5981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4386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3588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3250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3070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9122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8239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6719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5885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4316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3531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3198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2930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8706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7863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6412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5804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5617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4119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3370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3052</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2730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8112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7327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5975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5408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3140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2843</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2480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7369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6656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5427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4912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2852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2583</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2390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7101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6414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5231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4734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3360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2749</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2489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2130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6329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5716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4662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4083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2994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2450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2218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1920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5705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4202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3803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2208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2000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4843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4374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3567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3125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2291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1875</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1698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1400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4160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3064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2773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1610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1458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1230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3655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3301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2692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2358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1729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1415</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1281</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1040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3090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2791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2276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2060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1994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1462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1196</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1083</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877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2606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1737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1009</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913</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757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2249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2032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1064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871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788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lastRenderedPageBreak/>
              <w:t>32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627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1863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1683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1372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1202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721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653</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577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1714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1548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1263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1143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1106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811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664</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601</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447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1328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1200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978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885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628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514</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466</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385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1144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843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763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541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401</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344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1022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923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396</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324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963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709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621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337</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300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891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805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594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345</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312</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267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793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717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307</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698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631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465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219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588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434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308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202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210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196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582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225</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204</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192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221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403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212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192</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189</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180</w:t>
            </w:r>
            <w:r>
              <w:rPr>
                <w:sz w:val="24"/>
                <w:lang w:val="vi-VN"/>
              </w:rPr>
              <w:t>,</w:t>
            </w:r>
            <w:r w:rsidRPr="001C6B84">
              <w:rPr>
                <w:sz w:val="24"/>
                <w:lang w:val="vi-VN"/>
              </w:rPr>
              <w:t>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188</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180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207</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187</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179</w:t>
            </w:r>
            <w:r>
              <w:rPr>
                <w:sz w:val="24"/>
                <w:lang w:val="vi-VN"/>
              </w:rPr>
              <w:t>,</w:t>
            </w:r>
            <w:r w:rsidRPr="001C6B84">
              <w:rPr>
                <w:sz w:val="24"/>
                <w:lang w:val="vi-VN"/>
              </w:rPr>
              <w:t>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206</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187</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532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480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392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252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206</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186</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204</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184</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383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201</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182</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172</w:t>
            </w:r>
            <w:r>
              <w:rPr>
                <w:sz w:val="24"/>
                <w:lang w:val="vi-VN"/>
              </w:rPr>
              <w:t>,</w:t>
            </w:r>
            <w:r w:rsidRPr="001C6B84">
              <w:rPr>
                <w:sz w:val="24"/>
                <w:lang w:val="vi-VN"/>
              </w:rPr>
              <w:t>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513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463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242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198</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180</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505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196</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177</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502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370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324</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194</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176</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59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63</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64</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lastRenderedPageBreak/>
              <w:t>65</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66</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67</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68</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69</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70</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71</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499</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451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333</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322</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193</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175</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72</w:t>
            </w:r>
          </w:p>
        </w:tc>
        <w:tc>
          <w:tcPr>
            <w:tcW w:w="1077" w:type="dxa"/>
            <w:shd w:val="clear" w:color="auto" w:fill="auto"/>
            <w:noWrap/>
            <w:vAlign w:val="center"/>
          </w:tcPr>
          <w:p w:rsidR="001757CA" w:rsidRPr="001C6B84" w:rsidRDefault="001757CA" w:rsidP="00201DD8">
            <w:pPr>
              <w:spacing w:before="40" w:after="40" w:line="240" w:lineRule="auto"/>
              <w:ind w:left="-57" w:right="-57"/>
              <w:jc w:val="center"/>
              <w:rPr>
                <w:sz w:val="24"/>
              </w:rPr>
            </w:pPr>
            <w:r w:rsidRPr="001C6B84">
              <w:rPr>
                <w:sz w:val="24"/>
                <w:lang w:val="vi-VN"/>
              </w:rPr>
              <w:t>167</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496</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448</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331</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235</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192</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174</w:t>
            </w: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vAlign w:val="bottom"/>
          </w:tcPr>
          <w:p w:rsidR="001757CA" w:rsidRPr="003F5A6F" w:rsidRDefault="001757CA" w:rsidP="00201DD8">
            <w:pPr>
              <w:spacing w:line="240" w:lineRule="auto"/>
              <w:ind w:left="-57" w:right="-57"/>
              <w:jc w:val="center"/>
              <w:rPr>
                <w:sz w:val="24"/>
                <w:lang w:val="vi-VN" w:eastAsia="vi-VN"/>
              </w:rPr>
            </w:pP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p>
        </w:tc>
      </w:tr>
      <w:tr w:rsidR="001757CA" w:rsidRPr="003F5A6F" w:rsidTr="001757CA">
        <w:trPr>
          <w:trHeight w:val="397"/>
        </w:trPr>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Max</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3130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9300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8400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6850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6200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6000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4400</w:t>
            </w:r>
          </w:p>
        </w:tc>
        <w:tc>
          <w:tcPr>
            <w:tcW w:w="1077" w:type="dxa"/>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3600</w:t>
            </w:r>
          </w:p>
        </w:tc>
        <w:tc>
          <w:tcPr>
            <w:tcW w:w="1077" w:type="dxa"/>
            <w:shd w:val="clear" w:color="auto" w:fill="auto"/>
            <w:noWrap/>
            <w:vAlign w:val="bottom"/>
          </w:tcPr>
          <w:p w:rsidR="001757CA" w:rsidRPr="003F5A6F" w:rsidRDefault="001757CA" w:rsidP="00201DD8">
            <w:pPr>
              <w:spacing w:line="240" w:lineRule="auto"/>
              <w:ind w:left="-57" w:right="-57"/>
              <w:jc w:val="center"/>
              <w:rPr>
                <w:sz w:val="24"/>
                <w:lang w:val="vi-VN" w:eastAsia="vi-VN"/>
              </w:rPr>
            </w:pPr>
            <w:r w:rsidRPr="003F5A6F">
              <w:rPr>
                <w:sz w:val="24"/>
                <w:lang w:val="vi-VN" w:eastAsia="vi-VN"/>
              </w:rPr>
              <w:t>3260</w:t>
            </w:r>
          </w:p>
        </w:tc>
      </w:tr>
    </w:tbl>
    <w:p w:rsidR="00FC7140" w:rsidRDefault="00FC7140" w:rsidP="001D6896">
      <w:pPr>
        <w:pStyle w:val="ListParagraph"/>
        <w:spacing w:after="120"/>
        <w:ind w:left="1080"/>
        <w:jc w:val="center"/>
        <w:rPr>
          <w:b/>
          <w:sz w:val="26"/>
          <w:szCs w:val="26"/>
        </w:rPr>
      </w:pPr>
    </w:p>
    <w:p w:rsidR="00FC7140" w:rsidRDefault="00FC7140">
      <w:pPr>
        <w:spacing w:before="0" w:after="0" w:line="240" w:lineRule="auto"/>
        <w:ind w:left="522"/>
        <w:rPr>
          <w:b/>
          <w:sz w:val="26"/>
          <w:szCs w:val="26"/>
        </w:rPr>
      </w:pPr>
      <w:r>
        <w:rPr>
          <w:b/>
          <w:sz w:val="26"/>
          <w:szCs w:val="26"/>
        </w:rPr>
        <w:br w:type="page"/>
      </w:r>
    </w:p>
    <w:p w:rsidR="00FC7140" w:rsidRDefault="005341C2" w:rsidP="00FC7140">
      <w:pPr>
        <w:ind w:firstLine="720"/>
        <w:rPr>
          <w:szCs w:val="26"/>
        </w:rPr>
      </w:pPr>
      <w:r>
        <w:rPr>
          <w:noProof/>
          <w:szCs w:val="26"/>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5179060" cy="86829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179060" cy="8682990"/>
                    </a:xfrm>
                    <a:prstGeom prst="rect">
                      <a:avLst/>
                    </a:prstGeom>
                    <a:noFill/>
                    <a:ln w="9525">
                      <a:noFill/>
                      <a:miter lim="800000"/>
                      <a:headEnd/>
                      <a:tailEnd/>
                    </a:ln>
                  </pic:spPr>
                </pic:pic>
              </a:graphicData>
            </a:graphic>
          </wp:anchor>
        </w:drawing>
      </w:r>
    </w:p>
    <w:p w:rsidR="00853240" w:rsidRPr="001D6896" w:rsidRDefault="00853240" w:rsidP="001D6896">
      <w:pPr>
        <w:spacing w:before="0" w:after="0" w:line="240" w:lineRule="auto"/>
        <w:ind w:left="522"/>
        <w:rPr>
          <w:sz w:val="26"/>
          <w:szCs w:val="20"/>
        </w:rPr>
        <w:sectPr w:rsidR="00853240" w:rsidRPr="001D6896" w:rsidSect="00572FED">
          <w:headerReference w:type="default" r:id="rId11"/>
          <w:footerReference w:type="default" r:id="rId12"/>
          <w:pgSz w:w="11907" w:h="16840" w:code="9"/>
          <w:pgMar w:top="1134" w:right="851" w:bottom="1134" w:left="1701" w:header="397" w:footer="170" w:gutter="0"/>
          <w:cols w:space="720"/>
          <w:titlePg/>
          <w:docGrid w:linePitch="381"/>
        </w:sectPr>
      </w:pPr>
    </w:p>
    <w:p w:rsidR="00EA6242" w:rsidRPr="004C1CF0" w:rsidRDefault="001D6896" w:rsidP="001D6896">
      <w:pPr>
        <w:pStyle w:val="ListParagraph"/>
        <w:spacing w:after="120"/>
        <w:ind w:left="1080"/>
        <w:rPr>
          <w:b/>
          <w:szCs w:val="26"/>
          <w:lang w:val="vi-VN"/>
        </w:rPr>
      </w:pPr>
      <w:r>
        <w:rPr>
          <w:b/>
          <w:szCs w:val="26"/>
        </w:rPr>
        <w:lastRenderedPageBreak/>
        <w:t xml:space="preserve">3. </w:t>
      </w:r>
      <w:r w:rsidR="00EA6242" w:rsidRPr="004C1CF0">
        <w:rPr>
          <w:b/>
          <w:szCs w:val="26"/>
          <w:lang w:val="vi-VN"/>
        </w:rPr>
        <w:t>Số liệu và biểu đồ đặc trưng quan hệ hồ chứa (Quan hệ W-F-Z).</w:t>
      </w:r>
    </w:p>
    <w:p w:rsidR="00EA6242" w:rsidRDefault="00EA6242" w:rsidP="00EA6242">
      <w:pPr>
        <w:pStyle w:val="ListParagraph"/>
        <w:spacing w:after="120"/>
        <w:ind w:left="1080"/>
        <w:jc w:val="center"/>
        <w:rPr>
          <w:b/>
          <w:sz w:val="26"/>
          <w:szCs w:val="26"/>
        </w:rPr>
      </w:pPr>
      <w:r w:rsidRPr="004C1CF0">
        <w:rPr>
          <w:b/>
          <w:sz w:val="26"/>
          <w:szCs w:val="26"/>
        </w:rPr>
        <w:t xml:space="preserve">Bảng </w:t>
      </w:r>
      <w:r w:rsidR="00702E1F">
        <w:rPr>
          <w:b/>
          <w:sz w:val="26"/>
          <w:szCs w:val="26"/>
        </w:rPr>
        <w:t>3</w:t>
      </w:r>
      <w:r w:rsidR="00B5137A">
        <w:rPr>
          <w:b/>
          <w:sz w:val="26"/>
          <w:szCs w:val="26"/>
        </w:rPr>
        <w:t>.1</w:t>
      </w:r>
      <w:r w:rsidRPr="004C1CF0">
        <w:rPr>
          <w:b/>
          <w:sz w:val="26"/>
          <w:szCs w:val="26"/>
        </w:rPr>
        <w:t xml:space="preserve">: </w:t>
      </w:r>
      <w:r w:rsidR="00B5137A">
        <w:rPr>
          <w:b/>
          <w:sz w:val="26"/>
          <w:szCs w:val="26"/>
        </w:rPr>
        <w:t>Bảng tra quan hệ Z~F</w:t>
      </w:r>
      <w:r w:rsidR="00B5137A" w:rsidRPr="00E81CEF">
        <w:rPr>
          <w:b/>
          <w:sz w:val="26"/>
          <w:szCs w:val="26"/>
        </w:rPr>
        <w:t xml:space="preserve"> hồ chứa thủy điện </w:t>
      </w:r>
      <w:r w:rsidR="002A63EE">
        <w:rPr>
          <w:b/>
          <w:sz w:val="26"/>
          <w:szCs w:val="26"/>
        </w:rPr>
        <w:t>Mỹ Sơn</w:t>
      </w:r>
      <w:r w:rsidR="00B5137A">
        <w:rPr>
          <w:b/>
          <w:sz w:val="26"/>
          <w:szCs w:val="26"/>
        </w:rPr>
        <w:t xml:space="preserve"> (</w:t>
      </w:r>
      <w:r w:rsidR="00A847A1">
        <w:rPr>
          <w:b/>
          <w:sz w:val="26"/>
          <w:szCs w:val="26"/>
        </w:rPr>
        <w:t>Km2</w:t>
      </w:r>
      <w:r w:rsidR="00B5137A">
        <w:rPr>
          <w:b/>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345"/>
        <w:gridCol w:w="1345"/>
        <w:gridCol w:w="1346"/>
        <w:gridCol w:w="1346"/>
        <w:gridCol w:w="1346"/>
        <w:gridCol w:w="1346"/>
        <w:gridCol w:w="1346"/>
        <w:gridCol w:w="1346"/>
        <w:gridCol w:w="1346"/>
        <w:gridCol w:w="1331"/>
      </w:tblGrid>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Z(m)</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0</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1</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2</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3</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4</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5</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6</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7</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8</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9</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0,001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0,003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0,005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0,007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0,009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0,011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0,013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0,016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0,018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0,020</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0,022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0,027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0,031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0,036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0,041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0,045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0,050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0,055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0,059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0,064</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0,069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0,076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0,083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0,091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0,098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0,106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0,113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0,120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0,128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0,135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0,142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0,154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0,166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0,178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0,190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0,202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0,214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0,226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0,238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0,250</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0,262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0,270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0,278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0,286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0,295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0,303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0,311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0,319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0,327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0,335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0,343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0,355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0,366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0,377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0,388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0,400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0,411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0,422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0,434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0,445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0,456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0,469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0,481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0,493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0,506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0,518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0,530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0,543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0,555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0,567</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0,580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0,598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0,616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0,634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0,652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0,670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0,688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0,706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0,724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0,742</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0,760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0,777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0,793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0,810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0,827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0,843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0,860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0,877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0,894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0,910</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0,927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0,946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0,964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0,983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1,002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1,020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1,039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1,058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1,076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1,095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1,114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1,132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1,150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1,167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1,185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1,203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1,221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1,239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1,257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1,275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1,293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1,309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1,325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1,340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1,356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1,372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1,388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1,404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1,420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1,435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1,451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1,468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1,484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1,501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1,518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1,534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1,551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1,567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1,584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1,601</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1,617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1,635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1,653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1,671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1,688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1,706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1,724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1,742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1,760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1,778</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1,796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r>
    </w:tbl>
    <w:p w:rsidR="00201DD8" w:rsidRDefault="00201DD8" w:rsidP="00EA6242">
      <w:pPr>
        <w:pStyle w:val="ListParagraph"/>
        <w:spacing w:after="120"/>
        <w:ind w:left="1080"/>
        <w:jc w:val="center"/>
        <w:rPr>
          <w:b/>
          <w:sz w:val="26"/>
          <w:szCs w:val="26"/>
        </w:rPr>
      </w:pPr>
    </w:p>
    <w:p w:rsidR="005341C2" w:rsidRDefault="005341C2" w:rsidP="00EA6242">
      <w:pPr>
        <w:pStyle w:val="ListParagraph"/>
        <w:spacing w:after="120"/>
        <w:ind w:left="1080"/>
        <w:jc w:val="center"/>
        <w:rPr>
          <w:b/>
          <w:sz w:val="26"/>
          <w:szCs w:val="26"/>
        </w:rPr>
      </w:pPr>
    </w:p>
    <w:p w:rsidR="00201DD8" w:rsidRDefault="00201DD8">
      <w:pPr>
        <w:spacing w:before="0" w:after="0" w:line="240" w:lineRule="auto"/>
        <w:ind w:left="522"/>
        <w:rPr>
          <w:b/>
          <w:sz w:val="26"/>
          <w:szCs w:val="26"/>
        </w:rPr>
      </w:pPr>
      <w:r>
        <w:rPr>
          <w:b/>
          <w:sz w:val="26"/>
          <w:szCs w:val="26"/>
        </w:rPr>
        <w:br w:type="page"/>
      </w:r>
    </w:p>
    <w:p w:rsidR="00B5137A" w:rsidRDefault="00B5137A" w:rsidP="00B5137A">
      <w:pPr>
        <w:pStyle w:val="ListParagraph"/>
        <w:spacing w:after="120"/>
        <w:ind w:left="1080"/>
        <w:jc w:val="center"/>
        <w:rPr>
          <w:b/>
          <w:sz w:val="26"/>
          <w:szCs w:val="26"/>
        </w:rPr>
      </w:pPr>
      <w:r w:rsidRPr="00E81CEF">
        <w:rPr>
          <w:b/>
          <w:sz w:val="26"/>
          <w:szCs w:val="26"/>
        </w:rPr>
        <w:lastRenderedPageBreak/>
        <w:t xml:space="preserve">Bảng </w:t>
      </w:r>
      <w:r>
        <w:rPr>
          <w:b/>
          <w:sz w:val="26"/>
          <w:szCs w:val="26"/>
        </w:rPr>
        <w:t>3.2</w:t>
      </w:r>
      <w:r w:rsidRPr="00E81CEF">
        <w:rPr>
          <w:b/>
          <w:sz w:val="26"/>
          <w:szCs w:val="26"/>
        </w:rPr>
        <w:t xml:space="preserve">: </w:t>
      </w:r>
      <w:r>
        <w:rPr>
          <w:b/>
          <w:sz w:val="26"/>
          <w:szCs w:val="26"/>
        </w:rPr>
        <w:t>Bảng tra quan hệ Z~W</w:t>
      </w:r>
      <w:r w:rsidRPr="00E81CEF">
        <w:rPr>
          <w:b/>
          <w:sz w:val="26"/>
          <w:szCs w:val="26"/>
        </w:rPr>
        <w:t xml:space="preserve"> hồ chứa thủy điện </w:t>
      </w:r>
      <w:r w:rsidR="002A63EE">
        <w:rPr>
          <w:b/>
          <w:sz w:val="26"/>
          <w:szCs w:val="26"/>
        </w:rPr>
        <w:t>Mỹ Sơn</w:t>
      </w:r>
      <w:r>
        <w:rPr>
          <w:b/>
          <w:sz w:val="26"/>
          <w:szCs w:val="26"/>
        </w:rPr>
        <w:t xml:space="preserve"> (Tr.m</w:t>
      </w:r>
      <w:r w:rsidRPr="00585015">
        <w:rPr>
          <w:b/>
          <w:sz w:val="26"/>
          <w:szCs w:val="26"/>
          <w:vertAlign w:val="superscript"/>
        </w:rPr>
        <w:t>3</w:t>
      </w:r>
      <w:r>
        <w:rPr>
          <w:b/>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345"/>
        <w:gridCol w:w="1345"/>
        <w:gridCol w:w="1346"/>
        <w:gridCol w:w="1346"/>
        <w:gridCol w:w="1346"/>
        <w:gridCol w:w="1346"/>
        <w:gridCol w:w="1346"/>
        <w:gridCol w:w="1346"/>
        <w:gridCol w:w="1346"/>
        <w:gridCol w:w="1331"/>
      </w:tblGrid>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Z(m)</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0</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1</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2</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3</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4</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5</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6</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7</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8</w:t>
            </w:r>
          </w:p>
        </w:tc>
        <w:tc>
          <w:tcPr>
            <w:tcW w:w="455" w:type="pct"/>
            <w:shd w:val="clear" w:color="auto" w:fill="auto"/>
            <w:noWrap/>
            <w:vAlign w:val="bottom"/>
            <w:hideMark/>
          </w:tcPr>
          <w:p w:rsidR="00201DD8" w:rsidRPr="00201DD8" w:rsidRDefault="00201DD8" w:rsidP="00201DD8">
            <w:pPr>
              <w:spacing w:before="0" w:after="0" w:line="240" w:lineRule="auto"/>
              <w:jc w:val="center"/>
              <w:rPr>
                <w:color w:val="000000"/>
                <w:sz w:val="26"/>
                <w:szCs w:val="26"/>
              </w:rPr>
            </w:pPr>
            <w:r w:rsidRPr="00201DD8">
              <w:rPr>
                <w:color w:val="000000"/>
                <w:sz w:val="26"/>
                <w:szCs w:val="26"/>
              </w:rPr>
              <w:t>9</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008</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009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013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018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022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026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031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035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039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044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048</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052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063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073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083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094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104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114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125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135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145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156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176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196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215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235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255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275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295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315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335</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355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394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433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472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511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550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590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629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668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707</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746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792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838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884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930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0</w:t>
            </w:r>
            <w:r>
              <w:rPr>
                <w:sz w:val="26"/>
                <w:szCs w:val="26"/>
              </w:rPr>
              <w:t>,</w:t>
            </w:r>
            <w:r w:rsidRPr="00201DD8">
              <w:rPr>
                <w:sz w:val="26"/>
                <w:szCs w:val="26"/>
              </w:rPr>
              <w:t>976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022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068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114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160</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206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260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315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370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425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480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535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590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645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700</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755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826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896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1</w:t>
            </w:r>
            <w:r>
              <w:rPr>
                <w:sz w:val="26"/>
                <w:szCs w:val="26"/>
              </w:rPr>
              <w:t>,</w:t>
            </w:r>
            <w:r w:rsidRPr="00201DD8">
              <w:rPr>
                <w:sz w:val="26"/>
                <w:szCs w:val="26"/>
              </w:rPr>
              <w:t>966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037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107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177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247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318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388</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458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550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642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733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825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2</w:t>
            </w:r>
            <w:r>
              <w:rPr>
                <w:sz w:val="26"/>
                <w:szCs w:val="26"/>
              </w:rPr>
              <w:t>,</w:t>
            </w:r>
            <w:r w:rsidRPr="00201DD8">
              <w:rPr>
                <w:sz w:val="26"/>
                <w:szCs w:val="26"/>
              </w:rPr>
              <w:t>917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009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100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192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284</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376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482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588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694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799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3</w:t>
            </w:r>
            <w:r>
              <w:rPr>
                <w:sz w:val="26"/>
                <w:szCs w:val="26"/>
              </w:rPr>
              <w:t>,</w:t>
            </w:r>
            <w:r w:rsidRPr="00201DD8">
              <w:rPr>
                <w:sz w:val="26"/>
                <w:szCs w:val="26"/>
              </w:rPr>
              <w:t>905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011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117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223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329</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435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522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609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695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782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869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4</w:t>
            </w:r>
            <w:r>
              <w:rPr>
                <w:sz w:val="26"/>
                <w:szCs w:val="26"/>
              </w:rPr>
              <w:t>,</w:t>
            </w:r>
            <w:r w:rsidRPr="00201DD8">
              <w:rPr>
                <w:sz w:val="26"/>
                <w:szCs w:val="26"/>
              </w:rPr>
              <w:t>956</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042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129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216</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303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440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577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714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851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w:t>
            </w:r>
            <w:r>
              <w:rPr>
                <w:sz w:val="26"/>
                <w:szCs w:val="26"/>
              </w:rPr>
              <w:t>,</w:t>
            </w:r>
            <w:r w:rsidRPr="00201DD8">
              <w:rPr>
                <w:sz w:val="26"/>
                <w:szCs w:val="26"/>
              </w:rPr>
              <w:t>988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125</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263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400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537</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674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827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6</w:t>
            </w:r>
            <w:r>
              <w:rPr>
                <w:sz w:val="26"/>
                <w:szCs w:val="26"/>
              </w:rPr>
              <w:t>,</w:t>
            </w:r>
            <w:r w:rsidRPr="00201DD8">
              <w:rPr>
                <w:sz w:val="26"/>
                <w:szCs w:val="26"/>
              </w:rPr>
              <w:t>981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7</w:t>
            </w:r>
            <w:r>
              <w:rPr>
                <w:sz w:val="26"/>
                <w:szCs w:val="26"/>
              </w:rPr>
              <w:t>,</w:t>
            </w:r>
            <w:r w:rsidRPr="00201DD8">
              <w:rPr>
                <w:sz w:val="26"/>
                <w:szCs w:val="26"/>
              </w:rPr>
              <w:t>134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7</w:t>
            </w:r>
            <w:r>
              <w:rPr>
                <w:sz w:val="26"/>
                <w:szCs w:val="26"/>
              </w:rPr>
              <w:t>,</w:t>
            </w:r>
            <w:r w:rsidRPr="00201DD8">
              <w:rPr>
                <w:sz w:val="26"/>
                <w:szCs w:val="26"/>
              </w:rPr>
              <w:t>287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7</w:t>
            </w:r>
            <w:r>
              <w:rPr>
                <w:sz w:val="26"/>
                <w:szCs w:val="26"/>
              </w:rPr>
              <w:t>,</w:t>
            </w:r>
            <w:r w:rsidRPr="00201DD8">
              <w:rPr>
                <w:sz w:val="26"/>
                <w:szCs w:val="26"/>
              </w:rPr>
              <w:t>441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7</w:t>
            </w:r>
            <w:r>
              <w:rPr>
                <w:sz w:val="26"/>
                <w:szCs w:val="26"/>
              </w:rPr>
              <w:t>,</w:t>
            </w:r>
            <w:r w:rsidRPr="00201DD8">
              <w:rPr>
                <w:sz w:val="26"/>
                <w:szCs w:val="26"/>
              </w:rPr>
              <w:t>594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7</w:t>
            </w:r>
            <w:r>
              <w:rPr>
                <w:sz w:val="26"/>
                <w:szCs w:val="26"/>
              </w:rPr>
              <w:t>,</w:t>
            </w:r>
            <w:r w:rsidRPr="00201DD8">
              <w:rPr>
                <w:sz w:val="26"/>
                <w:szCs w:val="26"/>
              </w:rPr>
              <w:t>747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7</w:t>
            </w:r>
            <w:r>
              <w:rPr>
                <w:sz w:val="26"/>
                <w:szCs w:val="26"/>
              </w:rPr>
              <w:t>,</w:t>
            </w:r>
            <w:r w:rsidRPr="00201DD8">
              <w:rPr>
                <w:sz w:val="26"/>
                <w:szCs w:val="26"/>
              </w:rPr>
              <w:t>901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8</w:t>
            </w:r>
            <w:r>
              <w:rPr>
                <w:sz w:val="26"/>
                <w:szCs w:val="26"/>
              </w:rPr>
              <w:t>,</w:t>
            </w:r>
            <w:r w:rsidRPr="00201DD8">
              <w:rPr>
                <w:sz w:val="26"/>
                <w:szCs w:val="26"/>
              </w:rPr>
              <w:t>054</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8</w:t>
            </w:r>
            <w:r>
              <w:rPr>
                <w:sz w:val="26"/>
                <w:szCs w:val="26"/>
              </w:rPr>
              <w:t>,</w:t>
            </w:r>
            <w:r w:rsidRPr="00201DD8">
              <w:rPr>
                <w:sz w:val="26"/>
                <w:szCs w:val="26"/>
              </w:rPr>
              <w:t>207</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8</w:t>
            </w:r>
            <w:r>
              <w:rPr>
                <w:sz w:val="26"/>
                <w:szCs w:val="26"/>
              </w:rPr>
              <w:t>,</w:t>
            </w:r>
            <w:r w:rsidRPr="00201DD8">
              <w:rPr>
                <w:sz w:val="26"/>
                <w:szCs w:val="26"/>
              </w:rPr>
              <w:t>378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8</w:t>
            </w:r>
            <w:r>
              <w:rPr>
                <w:sz w:val="26"/>
                <w:szCs w:val="26"/>
              </w:rPr>
              <w:t>,</w:t>
            </w:r>
            <w:r w:rsidRPr="00201DD8">
              <w:rPr>
                <w:sz w:val="26"/>
                <w:szCs w:val="26"/>
              </w:rPr>
              <w:t>548</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8</w:t>
            </w:r>
            <w:r>
              <w:rPr>
                <w:sz w:val="26"/>
                <w:szCs w:val="26"/>
              </w:rPr>
              <w:t>,</w:t>
            </w:r>
            <w:r w:rsidRPr="00201DD8">
              <w:rPr>
                <w:sz w:val="26"/>
                <w:szCs w:val="26"/>
              </w:rPr>
              <w:t>719</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8</w:t>
            </w:r>
            <w:r>
              <w:rPr>
                <w:sz w:val="26"/>
                <w:szCs w:val="26"/>
              </w:rPr>
              <w:t>,</w:t>
            </w:r>
            <w:r w:rsidRPr="00201DD8">
              <w:rPr>
                <w:sz w:val="26"/>
                <w:szCs w:val="26"/>
              </w:rPr>
              <w:t>890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9</w:t>
            </w:r>
            <w:r>
              <w:rPr>
                <w:sz w:val="26"/>
                <w:szCs w:val="26"/>
              </w:rPr>
              <w:t>,</w:t>
            </w:r>
            <w:r w:rsidRPr="00201DD8">
              <w:rPr>
                <w:sz w:val="26"/>
                <w:szCs w:val="26"/>
              </w:rPr>
              <w:t>060</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9</w:t>
            </w:r>
            <w:r>
              <w:rPr>
                <w:sz w:val="26"/>
                <w:szCs w:val="26"/>
              </w:rPr>
              <w:t>,</w:t>
            </w:r>
            <w:r w:rsidRPr="00201DD8">
              <w:rPr>
                <w:sz w:val="26"/>
                <w:szCs w:val="26"/>
              </w:rPr>
              <w:t>231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9</w:t>
            </w:r>
            <w:r>
              <w:rPr>
                <w:sz w:val="26"/>
                <w:szCs w:val="26"/>
              </w:rPr>
              <w:t>,</w:t>
            </w:r>
            <w:r w:rsidRPr="00201DD8">
              <w:rPr>
                <w:sz w:val="26"/>
                <w:szCs w:val="26"/>
              </w:rPr>
              <w:t>401</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9</w:t>
            </w:r>
            <w:r>
              <w:rPr>
                <w:sz w:val="26"/>
                <w:szCs w:val="26"/>
              </w:rPr>
              <w:t>,</w:t>
            </w:r>
            <w:r w:rsidRPr="00201DD8">
              <w:rPr>
                <w:sz w:val="26"/>
                <w:szCs w:val="26"/>
              </w:rPr>
              <w:t>572</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9</w:t>
            </w:r>
            <w:r>
              <w:rPr>
                <w:sz w:val="26"/>
                <w:szCs w:val="26"/>
              </w:rPr>
              <w:t>,</w:t>
            </w:r>
            <w:r w:rsidRPr="00201DD8">
              <w:rPr>
                <w:sz w:val="26"/>
                <w:szCs w:val="26"/>
              </w:rPr>
              <w:t>742</w:t>
            </w:r>
          </w:p>
        </w:tc>
      </w:tr>
      <w:tr w:rsidR="00201DD8" w:rsidRPr="00201DD8" w:rsidTr="00201DD8">
        <w:trPr>
          <w:trHeight w:val="397"/>
        </w:trPr>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54</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9</w:t>
            </w:r>
            <w:r>
              <w:rPr>
                <w:sz w:val="26"/>
                <w:szCs w:val="26"/>
              </w:rPr>
              <w:t>,</w:t>
            </w:r>
            <w:r w:rsidRPr="00201DD8">
              <w:rPr>
                <w:sz w:val="26"/>
                <w:szCs w:val="26"/>
              </w:rPr>
              <w:t>913</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c>
          <w:tcPr>
            <w:tcW w:w="455" w:type="pct"/>
            <w:shd w:val="clear" w:color="auto" w:fill="auto"/>
            <w:noWrap/>
            <w:vAlign w:val="bottom"/>
            <w:hideMark/>
          </w:tcPr>
          <w:p w:rsidR="00201DD8" w:rsidRPr="00201DD8" w:rsidRDefault="00201DD8" w:rsidP="00201DD8">
            <w:pPr>
              <w:spacing w:before="0" w:after="0" w:line="240" w:lineRule="auto"/>
              <w:jc w:val="center"/>
              <w:rPr>
                <w:sz w:val="26"/>
                <w:szCs w:val="26"/>
              </w:rPr>
            </w:pPr>
            <w:r w:rsidRPr="00201DD8">
              <w:rPr>
                <w:sz w:val="26"/>
                <w:szCs w:val="26"/>
              </w:rPr>
              <w:t> </w:t>
            </w:r>
          </w:p>
        </w:tc>
      </w:tr>
    </w:tbl>
    <w:p w:rsidR="00201DD8" w:rsidRDefault="00201DD8" w:rsidP="00B5137A">
      <w:pPr>
        <w:pStyle w:val="ListParagraph"/>
        <w:spacing w:after="120"/>
        <w:ind w:left="1080"/>
        <w:jc w:val="center"/>
        <w:rPr>
          <w:b/>
          <w:sz w:val="26"/>
          <w:szCs w:val="26"/>
        </w:rPr>
      </w:pPr>
    </w:p>
    <w:p w:rsidR="00B5137A" w:rsidRDefault="00B5137A" w:rsidP="00EA6242">
      <w:pPr>
        <w:pStyle w:val="ListParagraph"/>
        <w:spacing w:after="120"/>
        <w:ind w:left="1080"/>
        <w:jc w:val="center"/>
        <w:rPr>
          <w:b/>
          <w:sz w:val="26"/>
          <w:szCs w:val="26"/>
        </w:rPr>
      </w:pPr>
    </w:p>
    <w:p w:rsidR="00FC7140" w:rsidRPr="004C1CF0" w:rsidRDefault="00FC7140" w:rsidP="00EA6242">
      <w:pPr>
        <w:pStyle w:val="ListParagraph"/>
        <w:spacing w:after="120"/>
        <w:ind w:left="1080"/>
        <w:jc w:val="center"/>
        <w:rPr>
          <w:b/>
          <w:sz w:val="26"/>
          <w:szCs w:val="26"/>
        </w:rPr>
      </w:pPr>
    </w:p>
    <w:p w:rsidR="00FC7140" w:rsidRDefault="00FC7140">
      <w:pPr>
        <w:spacing w:before="0" w:after="0" w:line="240" w:lineRule="auto"/>
        <w:ind w:left="522"/>
        <w:rPr>
          <w:b/>
          <w:sz w:val="26"/>
          <w:szCs w:val="26"/>
        </w:rPr>
      </w:pPr>
      <w:r>
        <w:rPr>
          <w:b/>
          <w:sz w:val="26"/>
          <w:szCs w:val="26"/>
        </w:rPr>
        <w:br w:type="page"/>
      </w:r>
    </w:p>
    <w:tbl>
      <w:tblPr>
        <w:tblW w:w="12888" w:type="dxa"/>
        <w:tblInd w:w="108" w:type="dxa"/>
        <w:tblLook w:val="04A0" w:firstRow="1" w:lastRow="0" w:firstColumn="1" w:lastColumn="0" w:noHBand="0" w:noVBand="1"/>
      </w:tblPr>
      <w:tblGrid>
        <w:gridCol w:w="1176"/>
        <w:gridCol w:w="976"/>
        <w:gridCol w:w="976"/>
        <w:gridCol w:w="976"/>
        <w:gridCol w:w="976"/>
        <w:gridCol w:w="976"/>
        <w:gridCol w:w="976"/>
        <w:gridCol w:w="976"/>
        <w:gridCol w:w="976"/>
        <w:gridCol w:w="976"/>
        <w:gridCol w:w="976"/>
        <w:gridCol w:w="976"/>
        <w:gridCol w:w="976"/>
      </w:tblGrid>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r>
              <w:rPr>
                <w:rFonts w:ascii="Calibri" w:hAnsi="Calibri" w:cs="Calibri"/>
                <w:noProof/>
                <w:color w:val="000000"/>
                <w:sz w:val="22"/>
                <w:szCs w:val="22"/>
              </w:rPr>
              <w:lastRenderedPageBreak/>
              <w:drawing>
                <wp:anchor distT="0" distB="0" distL="114300" distR="114300" simplePos="0" relativeHeight="251666432" behindDoc="0" locked="0" layoutInCell="1" allowOverlap="1">
                  <wp:simplePos x="0" y="0"/>
                  <wp:positionH relativeFrom="column">
                    <wp:posOffset>-71120</wp:posOffset>
                  </wp:positionH>
                  <wp:positionV relativeFrom="paragraph">
                    <wp:posOffset>-74930</wp:posOffset>
                  </wp:positionV>
                  <wp:extent cx="9170670" cy="5468620"/>
                  <wp:effectExtent l="19050" t="0" r="11430" b="0"/>
                  <wp:wrapNone/>
                  <wp:docPr id="6" name="Chart 3"/>
                  <wp:cNvGraphicFramePr/>
                  <a:graphic xmlns:a="http://schemas.openxmlformats.org/drawingml/2006/main">
                    <a:graphicData uri="http://schemas.openxmlformats.org/drawingml/2006/chart">
                      <c:chart xmlns:c="http://schemas.openxmlformats.org/drawingml/2006/chart" r:id="rId13"/>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201DD8" w:rsidRPr="00201DD8">
              <w:trPr>
                <w:trHeight w:val="315"/>
                <w:tblCellSpacing w:w="0" w:type="dxa"/>
              </w:trPr>
              <w:tc>
                <w:tcPr>
                  <w:tcW w:w="960"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bl>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15"/>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r w:rsidR="00201DD8" w:rsidRPr="00201DD8" w:rsidTr="002231E8">
        <w:trPr>
          <w:trHeight w:val="300"/>
        </w:trPr>
        <w:tc>
          <w:tcPr>
            <w:tcW w:w="11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01DD8" w:rsidRPr="00201DD8" w:rsidRDefault="00201DD8" w:rsidP="00201DD8">
            <w:pPr>
              <w:spacing w:before="0" w:after="0" w:line="240" w:lineRule="auto"/>
              <w:jc w:val="left"/>
              <w:rPr>
                <w:rFonts w:ascii="Calibri" w:hAnsi="Calibri" w:cs="Calibri"/>
                <w:color w:val="000000"/>
                <w:sz w:val="22"/>
                <w:szCs w:val="22"/>
              </w:rPr>
            </w:pPr>
          </w:p>
        </w:tc>
      </w:tr>
    </w:tbl>
    <w:p w:rsidR="00201DD8" w:rsidRDefault="00201DD8">
      <w:pPr>
        <w:spacing w:before="0" w:after="0" w:line="240" w:lineRule="auto"/>
        <w:ind w:left="522"/>
        <w:rPr>
          <w:b/>
          <w:szCs w:val="26"/>
        </w:rPr>
      </w:pPr>
      <w:r>
        <w:rPr>
          <w:b/>
          <w:szCs w:val="26"/>
        </w:rPr>
        <w:br w:type="page"/>
      </w:r>
    </w:p>
    <w:p w:rsidR="00EA6242" w:rsidRPr="00702E1F" w:rsidRDefault="00294A5B" w:rsidP="00FC7140">
      <w:pPr>
        <w:spacing w:before="0" w:after="0" w:line="240" w:lineRule="auto"/>
        <w:ind w:left="522"/>
        <w:rPr>
          <w:b/>
          <w:szCs w:val="26"/>
          <w:lang w:val="vi-VN"/>
        </w:rPr>
      </w:pPr>
      <w:r>
        <w:rPr>
          <w:b/>
          <w:szCs w:val="26"/>
        </w:rPr>
        <w:lastRenderedPageBreak/>
        <w:t>4</w:t>
      </w:r>
      <w:r w:rsidR="00702E1F">
        <w:rPr>
          <w:b/>
          <w:szCs w:val="26"/>
        </w:rPr>
        <w:t xml:space="preserve">. </w:t>
      </w:r>
      <w:r w:rsidR="00C7633E" w:rsidRPr="00C7633E">
        <w:rPr>
          <w:b/>
          <w:szCs w:val="28"/>
        </w:rPr>
        <w:t>S</w:t>
      </w:r>
      <w:r w:rsidR="00C7633E" w:rsidRPr="00C7633E">
        <w:rPr>
          <w:b/>
          <w:szCs w:val="28"/>
          <w:lang w:val="vi-VN"/>
        </w:rPr>
        <w:t>ố liệu và biểu đồ quan hệ mực nước hồ chứa - lưu lượng xả qua tràn</w:t>
      </w:r>
      <w:r w:rsidR="00EA6242" w:rsidRPr="00702E1F">
        <w:rPr>
          <w:b/>
          <w:szCs w:val="26"/>
          <w:lang w:val="vi-VN"/>
        </w:rPr>
        <w:t>.</w:t>
      </w:r>
    </w:p>
    <w:p w:rsidR="00EA6242" w:rsidRDefault="00702E1F" w:rsidP="00EA6242">
      <w:pPr>
        <w:pStyle w:val="ListParagraph"/>
        <w:spacing w:after="120"/>
        <w:ind w:left="1080"/>
        <w:jc w:val="center"/>
        <w:rPr>
          <w:b/>
          <w:sz w:val="26"/>
          <w:szCs w:val="26"/>
        </w:rPr>
      </w:pPr>
      <w:r>
        <w:rPr>
          <w:b/>
          <w:sz w:val="26"/>
          <w:szCs w:val="26"/>
        </w:rPr>
        <w:t xml:space="preserve">Bảng </w:t>
      </w:r>
      <w:r w:rsidR="00294A5B">
        <w:rPr>
          <w:b/>
          <w:sz w:val="26"/>
          <w:szCs w:val="26"/>
        </w:rPr>
        <w:t>4</w:t>
      </w:r>
      <w:r w:rsidR="00EA6242" w:rsidRPr="004C1CF0">
        <w:rPr>
          <w:b/>
          <w:sz w:val="26"/>
          <w:szCs w:val="26"/>
        </w:rPr>
        <w:t>: Quan hệ Q</w:t>
      </w:r>
      <w:r w:rsidR="004E25DE" w:rsidRPr="004C1CF0">
        <w:rPr>
          <w:b/>
          <w:sz w:val="26"/>
          <w:szCs w:val="26"/>
        </w:rPr>
        <w:t>xa~</w:t>
      </w:r>
      <w:r w:rsidR="00EA6242" w:rsidRPr="004C1CF0">
        <w:rPr>
          <w:b/>
          <w:sz w:val="26"/>
          <w:szCs w:val="26"/>
        </w:rPr>
        <w:t xml:space="preserve"> </w:t>
      </w:r>
      <w:r w:rsidR="004E25DE" w:rsidRPr="004C1CF0">
        <w:rPr>
          <w:b/>
          <w:sz w:val="26"/>
          <w:szCs w:val="26"/>
        </w:rPr>
        <w:t>mực nước</w:t>
      </w:r>
      <w:r w:rsidR="00EA6242" w:rsidRPr="004C1CF0">
        <w:rPr>
          <w:b/>
          <w:sz w:val="26"/>
          <w:szCs w:val="26"/>
        </w:rPr>
        <w:t xml:space="preserve"> </w:t>
      </w:r>
      <w:r w:rsidR="004E25DE" w:rsidRPr="004C1CF0">
        <w:rPr>
          <w:b/>
          <w:sz w:val="26"/>
          <w:szCs w:val="26"/>
        </w:rPr>
        <w:t>hồ</w:t>
      </w:r>
      <w:r w:rsidR="00EA6242" w:rsidRPr="004C1CF0">
        <w:rPr>
          <w:b/>
          <w:sz w:val="26"/>
          <w:szCs w:val="26"/>
        </w:rPr>
        <w:t xml:space="preserve"> thủy điện </w:t>
      </w:r>
      <w:r w:rsidR="002A63EE">
        <w:rPr>
          <w:b/>
          <w:sz w:val="26"/>
          <w:szCs w:val="26"/>
        </w:rPr>
        <w:t>Mỹ Sơn</w:t>
      </w:r>
      <w:r w:rsidR="00EA6242" w:rsidRPr="004C1CF0">
        <w:rPr>
          <w:b/>
          <w:sz w:val="26"/>
          <w:szCs w:val="26"/>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9"/>
        <w:gridCol w:w="1135"/>
        <w:gridCol w:w="1135"/>
        <w:gridCol w:w="1135"/>
        <w:gridCol w:w="1135"/>
        <w:gridCol w:w="1135"/>
        <w:gridCol w:w="1132"/>
        <w:gridCol w:w="1132"/>
        <w:gridCol w:w="1132"/>
        <w:gridCol w:w="1132"/>
        <w:gridCol w:w="1132"/>
        <w:gridCol w:w="1132"/>
        <w:gridCol w:w="1132"/>
      </w:tblGrid>
      <w:tr w:rsidR="00294A5B" w:rsidRPr="00BA272A" w:rsidTr="00201DD8">
        <w:trPr>
          <w:trHeight w:val="300"/>
        </w:trPr>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Q xả</w:t>
            </w:r>
            <w:r>
              <w:rPr>
                <w:color w:val="000000"/>
                <w:sz w:val="24"/>
              </w:rPr>
              <w:t>(m3/s)</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0</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144</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394</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703</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1050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1400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1810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2205</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2600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2910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3300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3600</w:t>
            </w:r>
          </w:p>
        </w:tc>
      </w:tr>
      <w:tr w:rsidR="00294A5B" w:rsidRPr="00BA272A" w:rsidTr="00201DD8">
        <w:trPr>
          <w:trHeight w:val="300"/>
        </w:trPr>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Z hồ</w:t>
            </w:r>
            <w:r>
              <w:rPr>
                <w:color w:val="000000"/>
                <w:sz w:val="24"/>
              </w:rPr>
              <w:t>(m)</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47</w:t>
            </w:r>
            <w:r>
              <w:rPr>
                <w:color w:val="000000"/>
                <w:sz w:val="24"/>
              </w:rPr>
              <w:t>,</w:t>
            </w:r>
            <w:r w:rsidRPr="00BA272A">
              <w:rPr>
                <w:color w:val="000000"/>
                <w:sz w:val="24"/>
              </w:rPr>
              <w:t>5</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47</w:t>
            </w:r>
            <w:r>
              <w:rPr>
                <w:color w:val="000000"/>
                <w:sz w:val="24"/>
              </w:rPr>
              <w:t>,</w:t>
            </w:r>
            <w:r w:rsidRPr="00BA272A">
              <w:rPr>
                <w:color w:val="000000"/>
                <w:sz w:val="24"/>
              </w:rPr>
              <w:t>6</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47</w:t>
            </w:r>
            <w:r>
              <w:rPr>
                <w:color w:val="000000"/>
                <w:sz w:val="24"/>
              </w:rPr>
              <w:t>,</w:t>
            </w:r>
            <w:r w:rsidRPr="00BA272A">
              <w:rPr>
                <w:color w:val="000000"/>
                <w:sz w:val="24"/>
              </w:rPr>
              <w:t>7</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47</w:t>
            </w:r>
            <w:r>
              <w:rPr>
                <w:color w:val="000000"/>
                <w:sz w:val="24"/>
              </w:rPr>
              <w:t>,</w:t>
            </w:r>
            <w:r w:rsidRPr="00BA272A">
              <w:rPr>
                <w:color w:val="000000"/>
                <w:sz w:val="24"/>
              </w:rPr>
              <w:t>8</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47</w:t>
            </w:r>
            <w:r>
              <w:rPr>
                <w:color w:val="000000"/>
                <w:sz w:val="24"/>
              </w:rPr>
              <w:t>,</w:t>
            </w:r>
            <w:r w:rsidRPr="00BA272A">
              <w:rPr>
                <w:color w:val="000000"/>
                <w:sz w:val="24"/>
              </w:rPr>
              <w:t>9</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1</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2</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3</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4</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5</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6</w:t>
            </w:r>
          </w:p>
        </w:tc>
      </w:tr>
      <w:tr w:rsidR="00294A5B" w:rsidRPr="00BA272A" w:rsidTr="00201DD8">
        <w:trPr>
          <w:trHeight w:val="300"/>
        </w:trPr>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Q xả</w:t>
            </w:r>
            <w:r>
              <w:rPr>
                <w:color w:val="000000"/>
                <w:sz w:val="24"/>
              </w:rPr>
              <w:t>(m3/s)</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4030</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4347</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4702</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5042</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5364</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5666</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5947</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6203</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6433</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6650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6810</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6950</w:t>
            </w:r>
          </w:p>
        </w:tc>
      </w:tr>
      <w:tr w:rsidR="00294A5B" w:rsidRPr="00BA272A" w:rsidTr="00201DD8">
        <w:trPr>
          <w:trHeight w:val="300"/>
        </w:trPr>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Z hồ</w:t>
            </w:r>
            <w:r>
              <w:rPr>
                <w:color w:val="000000"/>
                <w:sz w:val="24"/>
              </w:rPr>
              <w:t>(m)</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7</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8</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48</w:t>
            </w:r>
            <w:r>
              <w:rPr>
                <w:color w:val="000000"/>
                <w:sz w:val="24"/>
              </w:rPr>
              <w:t>,</w:t>
            </w:r>
            <w:r w:rsidRPr="00BA272A">
              <w:rPr>
                <w:color w:val="000000"/>
                <w:sz w:val="24"/>
              </w:rPr>
              <w:t>9</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,0</w:t>
            </w:r>
          </w:p>
        </w:tc>
        <w:tc>
          <w:tcPr>
            <w:tcW w:w="385"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1</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2</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3</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4</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5</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6</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7</w:t>
            </w:r>
          </w:p>
        </w:tc>
        <w:tc>
          <w:tcPr>
            <w:tcW w:w="384" w:type="pct"/>
            <w:shd w:val="clear" w:color="auto" w:fill="auto"/>
            <w:noWrap/>
            <w:vAlign w:val="bottom"/>
            <w:hideMark/>
          </w:tcPr>
          <w:p w:rsidR="00294A5B" w:rsidRPr="00BA272A" w:rsidRDefault="00294A5B" w:rsidP="00201DD8">
            <w:pPr>
              <w:spacing w:before="0" w:after="0" w:line="240" w:lineRule="auto"/>
              <w:ind w:left="-57" w:right="-57"/>
              <w:jc w:val="right"/>
              <w:rPr>
                <w:color w:val="000000"/>
                <w:sz w:val="24"/>
              </w:rPr>
            </w:pPr>
            <w:r w:rsidRPr="00BA272A">
              <w:rPr>
                <w:color w:val="000000"/>
                <w:sz w:val="24"/>
              </w:rPr>
              <w:t>49</w:t>
            </w:r>
            <w:r>
              <w:rPr>
                <w:color w:val="000000"/>
                <w:sz w:val="24"/>
              </w:rPr>
              <w:t>,</w:t>
            </w:r>
            <w:r w:rsidRPr="00BA272A">
              <w:rPr>
                <w:color w:val="000000"/>
                <w:sz w:val="24"/>
              </w:rPr>
              <w:t>8</w:t>
            </w:r>
          </w:p>
        </w:tc>
      </w:tr>
    </w:tbl>
    <w:p w:rsidR="00FC7140" w:rsidRDefault="00294A5B" w:rsidP="00EA6242">
      <w:pPr>
        <w:pStyle w:val="ListParagraph"/>
        <w:spacing w:after="120"/>
        <w:ind w:left="1080"/>
        <w:jc w:val="center"/>
        <w:rPr>
          <w:b/>
          <w:sz w:val="26"/>
          <w:szCs w:val="26"/>
        </w:rPr>
      </w:pPr>
      <w:r>
        <w:rPr>
          <w:b/>
          <w:noProof/>
          <w:sz w:val="26"/>
          <w:szCs w:val="26"/>
        </w:rPr>
        <w:drawing>
          <wp:anchor distT="0" distB="0" distL="114300" distR="114300" simplePos="0" relativeHeight="251664384" behindDoc="0" locked="0" layoutInCell="1" allowOverlap="1">
            <wp:simplePos x="0" y="0"/>
            <wp:positionH relativeFrom="column">
              <wp:posOffset>-140323</wp:posOffset>
            </wp:positionH>
            <wp:positionV relativeFrom="paragraph">
              <wp:posOffset>180136</wp:posOffset>
            </wp:positionV>
            <wp:extent cx="9461380" cy="3576788"/>
            <wp:effectExtent l="19050" t="0" r="25520" b="4612"/>
            <wp:wrapNone/>
            <wp:docPr id="5" name="Chart 6"/>
            <wp:cNvGraphicFramePr/>
            <a:graphic xmlns:a="http://schemas.openxmlformats.org/drawingml/2006/main">
              <a:graphicData uri="http://schemas.openxmlformats.org/drawingml/2006/chart">
                <c:chart xmlns:c="http://schemas.openxmlformats.org/drawingml/2006/chart" r:id="rId14"/>
              </a:graphicData>
            </a:graphic>
          </wp:anchor>
        </w:drawing>
      </w:r>
    </w:p>
    <w:tbl>
      <w:tblPr>
        <w:tblW w:w="13292" w:type="dxa"/>
        <w:tblInd w:w="108" w:type="dxa"/>
        <w:tblLook w:val="04A0" w:firstRow="1" w:lastRow="0" w:firstColumn="1" w:lastColumn="0" w:noHBand="0" w:noVBand="1"/>
      </w:tblPr>
      <w:tblGrid>
        <w:gridCol w:w="1176"/>
        <w:gridCol w:w="996"/>
        <w:gridCol w:w="996"/>
        <w:gridCol w:w="996"/>
        <w:gridCol w:w="996"/>
        <w:gridCol w:w="976"/>
        <w:gridCol w:w="996"/>
        <w:gridCol w:w="996"/>
        <w:gridCol w:w="996"/>
        <w:gridCol w:w="996"/>
        <w:gridCol w:w="996"/>
        <w:gridCol w:w="2176"/>
      </w:tblGrid>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294A5B" w:rsidRPr="00294A5B">
              <w:trPr>
                <w:trHeight w:val="300"/>
                <w:tblCellSpacing w:w="0" w:type="dxa"/>
              </w:trPr>
              <w:tc>
                <w:tcPr>
                  <w:tcW w:w="960"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bl>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r w:rsidR="00294A5B" w:rsidRPr="00294A5B" w:rsidTr="00294A5B">
        <w:trPr>
          <w:trHeight w:val="300"/>
        </w:trPr>
        <w:tc>
          <w:tcPr>
            <w:tcW w:w="1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c>
          <w:tcPr>
            <w:tcW w:w="2176" w:type="dxa"/>
            <w:tcBorders>
              <w:top w:val="nil"/>
              <w:left w:val="nil"/>
              <w:bottom w:val="nil"/>
              <w:right w:val="nil"/>
            </w:tcBorders>
            <w:shd w:val="clear" w:color="auto" w:fill="auto"/>
            <w:noWrap/>
            <w:vAlign w:val="bottom"/>
            <w:hideMark/>
          </w:tcPr>
          <w:p w:rsidR="00294A5B" w:rsidRPr="00294A5B" w:rsidRDefault="00294A5B" w:rsidP="00294A5B">
            <w:pPr>
              <w:spacing w:before="0" w:after="0" w:line="240" w:lineRule="auto"/>
              <w:jc w:val="left"/>
              <w:rPr>
                <w:rFonts w:ascii="Calibri" w:hAnsi="Calibri" w:cs="Calibri"/>
                <w:color w:val="000000"/>
                <w:sz w:val="22"/>
                <w:szCs w:val="22"/>
              </w:rPr>
            </w:pPr>
          </w:p>
        </w:tc>
      </w:tr>
    </w:tbl>
    <w:p w:rsidR="00EA6242" w:rsidRPr="004C1CF0" w:rsidRDefault="00EA6242" w:rsidP="001D3CC4">
      <w:pPr>
        <w:pStyle w:val="ListParagraph"/>
        <w:spacing w:after="120"/>
        <w:ind w:left="1080"/>
        <w:rPr>
          <w:szCs w:val="26"/>
        </w:rPr>
      </w:pPr>
    </w:p>
    <w:sectPr w:rsidR="00EA6242" w:rsidRPr="004C1CF0" w:rsidSect="00A21419">
      <w:pgSz w:w="16840" w:h="11907" w:orient="landscape" w:code="9"/>
      <w:pgMar w:top="1701" w:right="1134" w:bottom="1134" w:left="1134" w:header="851"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C0" w:rsidRDefault="001378C0" w:rsidP="00644EE2">
      <w:r>
        <w:separator/>
      </w:r>
    </w:p>
  </w:endnote>
  <w:endnote w:type="continuationSeparator" w:id="0">
    <w:p w:rsidR="001378C0" w:rsidRDefault="001378C0" w:rsidP="0064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ED" w:rsidRDefault="00572FED">
    <w:pPr>
      <w:pStyle w:val="Footer"/>
      <w:jc w:val="center"/>
    </w:pPr>
  </w:p>
  <w:p w:rsidR="00572FED" w:rsidRDefault="0057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C0" w:rsidRDefault="001378C0" w:rsidP="00644EE2">
      <w:r>
        <w:separator/>
      </w:r>
    </w:p>
  </w:footnote>
  <w:footnote w:type="continuationSeparator" w:id="0">
    <w:p w:rsidR="001378C0" w:rsidRDefault="001378C0" w:rsidP="0064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17217548"/>
      <w:docPartObj>
        <w:docPartGallery w:val="Page Numbers (Top of Page)"/>
        <w:docPartUnique/>
      </w:docPartObj>
    </w:sdtPr>
    <w:sdtEndPr>
      <w:rPr>
        <w:noProof/>
      </w:rPr>
    </w:sdtEndPr>
    <w:sdtContent>
      <w:p w:rsidR="00572FED" w:rsidRDefault="00572FED" w:rsidP="00572FED">
        <w:pPr>
          <w:pStyle w:val="Header"/>
          <w:jc w:val="center"/>
        </w:pPr>
        <w:r>
          <w:rPr>
            <w:noProof w:val="0"/>
          </w:rPr>
          <w:fldChar w:fldCharType="begin"/>
        </w:r>
        <w:r>
          <w:instrText xml:space="preserve"> PAGE   \* MERGEFORMAT </w:instrText>
        </w:r>
        <w:r>
          <w:rPr>
            <w:noProof w:val="0"/>
          </w:rPr>
          <w:fldChar w:fldCharType="separate"/>
        </w:r>
        <w:r w:rsidR="00F761F6">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65B"/>
    <w:multiLevelType w:val="hybridMultilevel"/>
    <w:tmpl w:val="599AD420"/>
    <w:lvl w:ilvl="0" w:tplc="343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55BCD"/>
    <w:multiLevelType w:val="multilevel"/>
    <w:tmpl w:val="EC6C91C8"/>
    <w:lvl w:ilvl="0">
      <w:start w:val="1"/>
      <w:numFmt w:val="upperRoman"/>
      <w:pStyle w:val="Heading1"/>
      <w:suff w:val="space"/>
      <w:lvlText w:val="CHƯƠNG %1. "/>
      <w:lvlJc w:val="left"/>
      <w:pPr>
        <w:ind w:left="5747" w:hanging="360"/>
      </w:pPr>
      <w:rPr>
        <w:rFonts w:ascii="Times New Roman Bold" w:hAnsi="Times New Roman Bold"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0E1AE6"/>
    <w:multiLevelType w:val="hybridMultilevel"/>
    <w:tmpl w:val="3AF6724E"/>
    <w:lvl w:ilvl="0" w:tplc="76808CD4">
      <w:start w:val="1"/>
      <w:numFmt w:val="decimal"/>
      <w:lvlText w:val="%1."/>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420C2E64">
      <w:start w:val="1"/>
      <w:numFmt w:val="lowerLetter"/>
      <w:lvlText w:val="%2"/>
      <w:lvlJc w:val="left"/>
      <w:pPr>
        <w:ind w:left="18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858FF94">
      <w:start w:val="1"/>
      <w:numFmt w:val="lowerRoman"/>
      <w:lvlText w:val="%3"/>
      <w:lvlJc w:val="left"/>
      <w:pPr>
        <w:ind w:left="258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B28F16C">
      <w:start w:val="1"/>
      <w:numFmt w:val="decimal"/>
      <w:lvlText w:val="%4"/>
      <w:lvlJc w:val="left"/>
      <w:pPr>
        <w:ind w:left="33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7A98B99A">
      <w:start w:val="1"/>
      <w:numFmt w:val="lowerLetter"/>
      <w:lvlText w:val="%5"/>
      <w:lvlJc w:val="left"/>
      <w:pPr>
        <w:ind w:left="40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CCBA9EFE">
      <w:start w:val="1"/>
      <w:numFmt w:val="lowerRoman"/>
      <w:lvlText w:val="%6"/>
      <w:lvlJc w:val="left"/>
      <w:pPr>
        <w:ind w:left="47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08FC026A">
      <w:start w:val="1"/>
      <w:numFmt w:val="decimal"/>
      <w:lvlText w:val="%7"/>
      <w:lvlJc w:val="left"/>
      <w:pPr>
        <w:ind w:left="54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E9CAA80A">
      <w:start w:val="1"/>
      <w:numFmt w:val="lowerLetter"/>
      <w:lvlText w:val="%8"/>
      <w:lvlJc w:val="left"/>
      <w:pPr>
        <w:ind w:left="618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064B0FA">
      <w:start w:val="1"/>
      <w:numFmt w:val="lowerRoman"/>
      <w:lvlText w:val="%9"/>
      <w:lvlJc w:val="left"/>
      <w:pPr>
        <w:ind w:left="69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nsid w:val="0E126AD9"/>
    <w:multiLevelType w:val="hybridMultilevel"/>
    <w:tmpl w:val="BFD4B428"/>
    <w:lvl w:ilvl="0" w:tplc="D9AE96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B1719"/>
    <w:multiLevelType w:val="hybridMultilevel"/>
    <w:tmpl w:val="B4AA9654"/>
    <w:lvl w:ilvl="0" w:tplc="36501D1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17D12"/>
    <w:multiLevelType w:val="hybridMultilevel"/>
    <w:tmpl w:val="EC7E34C2"/>
    <w:lvl w:ilvl="0" w:tplc="BF0CC9AA">
      <w:start w:val="1"/>
      <w:numFmt w:val="decimal"/>
      <w:pStyle w:val="Caption"/>
      <w:lvlText w:val="Bảng 1.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A0B22"/>
    <w:multiLevelType w:val="multilevel"/>
    <w:tmpl w:val="C1C40C5E"/>
    <w:lvl w:ilvl="0">
      <w:start w:val="1"/>
      <w:numFmt w:val="decimal"/>
      <w:suff w:val="space"/>
      <w:lvlText w:val="Chương %1 :"/>
      <w:lvlJc w:val="center"/>
      <w:pPr>
        <w:ind w:left="0" w:firstLine="0"/>
      </w:pPr>
      <w:rPr>
        <w:rFonts w:ascii="Times New Roman Bold" w:hAnsi="Times New Roman Bold" w:hint="default"/>
        <w:b/>
        <w:bCs/>
        <w:i w:val="0"/>
        <w:color w:val="auto"/>
        <w:sz w:val="28"/>
        <w:szCs w:val="28"/>
      </w:rPr>
    </w:lvl>
    <w:lvl w:ilvl="1">
      <w:start w:val="1"/>
      <w:numFmt w:val="decimal"/>
      <w:pStyle w:val="Heading2"/>
      <w:lvlText w:val="%1.%2."/>
      <w:lvlJc w:val="left"/>
      <w:pPr>
        <w:tabs>
          <w:tab w:val="num" w:pos="567"/>
        </w:tabs>
        <w:ind w:left="397" w:hanging="397"/>
      </w:pPr>
      <w:rPr>
        <w:rFonts w:ascii="Times New Roman Bold" w:hAnsi="Times New Roman Bold" w:hint="default"/>
        <w:b/>
        <w:i w:val="0"/>
        <w:color w:val="auto"/>
        <w:sz w:val="26"/>
        <w:szCs w:val="26"/>
      </w:rPr>
    </w:lvl>
    <w:lvl w:ilvl="2">
      <w:start w:val="1"/>
      <w:numFmt w:val="decimal"/>
      <w:pStyle w:val="Heading3"/>
      <w:suff w:val="space"/>
      <w:lvlText w:val="%1.%2.%3."/>
      <w:lvlJc w:val="left"/>
      <w:pPr>
        <w:ind w:left="260" w:hanging="2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decimal"/>
      <w:pStyle w:val="Heading4"/>
      <w:lvlText w:val="%1.%2.%3.%4."/>
      <w:lvlJc w:val="left"/>
      <w:pPr>
        <w:tabs>
          <w:tab w:val="num" w:pos="170"/>
        </w:tabs>
        <w:ind w:left="360" w:hanging="360"/>
      </w:pPr>
      <w:rPr>
        <w:rFonts w:ascii="Times New Roman" w:hAnsi="Times New Roman" w:hint="default"/>
        <w:b w:val="0"/>
        <w:bCs/>
        <w:i w:val="0"/>
        <w:color w:val="0000FF"/>
        <w:sz w:val="26"/>
        <w:szCs w:val="26"/>
      </w:rPr>
    </w:lvl>
    <w:lvl w:ilvl="4">
      <w:start w:val="1"/>
      <w:numFmt w:val="decimal"/>
      <w:lvlRestart w:val="1"/>
      <w:pStyle w:val="Heading5"/>
      <w:suff w:val="space"/>
      <w:lvlText w:val="Bảng %1.%5. "/>
      <w:lvlJc w:val="left"/>
      <w:pPr>
        <w:ind w:left="0" w:firstLine="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6"/>
        <w:szCs w:val="26"/>
        <w:u w:val="none"/>
        <w:effect w:val="none"/>
        <w:vertAlign w:val="baseline"/>
        <w:em w:val="none"/>
        <w:lang w:val="en-US"/>
      </w:rPr>
    </w:lvl>
    <w:lvl w:ilvl="5">
      <w:start w:val="1"/>
      <w:numFmt w:val="decimal"/>
      <w:lvlRestart w:val="1"/>
      <w:pStyle w:val="Heading6"/>
      <w:lvlText w:val="Hình %1.%6."/>
      <w:lvlJc w:val="center"/>
      <w:pPr>
        <w:tabs>
          <w:tab w:val="num" w:pos="845"/>
        </w:tabs>
        <w:ind w:left="845" w:hanging="845"/>
      </w:pPr>
      <w:rPr>
        <w:rFonts w:ascii="Times New Roman" w:hAnsi="Times New Roman" w:hint="default"/>
        <w:b w:val="0"/>
        <w:i/>
        <w:sz w:val="26"/>
        <w:szCs w:val="26"/>
      </w:rPr>
    </w:lvl>
    <w:lvl w:ilvl="6">
      <w:start w:val="1"/>
      <w:numFmt w:val="lowerLetter"/>
      <w:lvlText w:val="%7)"/>
      <w:lvlJc w:val="left"/>
      <w:pPr>
        <w:tabs>
          <w:tab w:val="num" w:pos="284"/>
        </w:tabs>
        <w:ind w:left="284" w:firstLine="0"/>
      </w:pPr>
      <w:rPr>
        <w:rFonts w:hint="default"/>
        <w:b w:val="0"/>
        <w:color w:val="0000FF"/>
        <w:sz w:val="26"/>
        <w:szCs w:val="26"/>
      </w:rPr>
    </w:lvl>
    <w:lvl w:ilvl="7">
      <w:start w:val="1"/>
      <w:numFmt w:val="bullet"/>
      <w:pStyle w:val="Heading8"/>
      <w:lvlText w:val=""/>
      <w:lvlJc w:val="left"/>
      <w:pPr>
        <w:tabs>
          <w:tab w:val="num" w:pos="9584"/>
        </w:tabs>
        <w:ind w:left="9584" w:hanging="436"/>
      </w:pPr>
      <w:rPr>
        <w:rFonts w:ascii="Wingdings" w:hAnsi="Wingdings" w:hint="default"/>
        <w:b w:val="0"/>
        <w:i w:val="0"/>
        <w:color w:val="0000FF"/>
        <w:sz w:val="26"/>
        <w:szCs w:val="26"/>
      </w:rPr>
    </w:lvl>
    <w:lvl w:ilvl="8">
      <w:start w:val="1"/>
      <w:numFmt w:val="bullet"/>
      <w:lvlText w:val="-"/>
      <w:lvlJc w:val="left"/>
      <w:pPr>
        <w:tabs>
          <w:tab w:val="num" w:pos="9998"/>
        </w:tabs>
        <w:ind w:left="9998" w:hanging="414"/>
      </w:pPr>
      <w:rPr>
        <w:rFonts w:ascii="Times New Roman" w:hAnsi="Times New Roman" w:cs="Times New Roman" w:hint="default"/>
        <w:b w:val="0"/>
        <w:i w:val="0"/>
        <w:sz w:val="26"/>
        <w:szCs w:val="26"/>
      </w:rPr>
    </w:lvl>
  </w:abstractNum>
  <w:abstractNum w:abstractNumId="7">
    <w:nsid w:val="140D6970"/>
    <w:multiLevelType w:val="hybridMultilevel"/>
    <w:tmpl w:val="109C88D4"/>
    <w:lvl w:ilvl="0" w:tplc="343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72A6C"/>
    <w:multiLevelType w:val="hybridMultilevel"/>
    <w:tmpl w:val="899CB5E2"/>
    <w:lvl w:ilvl="0" w:tplc="38A0E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47D40"/>
    <w:multiLevelType w:val="multilevel"/>
    <w:tmpl w:val="43D806FA"/>
    <w:lvl w:ilvl="0">
      <w:start w:val="1"/>
      <w:numFmt w:val="decimal"/>
      <w:suff w:val="space"/>
      <w:lvlText w:val="CHƯƠNG %1)"/>
      <w:lvlJc w:val="left"/>
      <w:pPr>
        <w:ind w:left="360" w:hanging="360"/>
      </w:pPr>
      <w:rPr>
        <w:rFonts w:ascii="Times New Roman" w:hAnsi="Times New Roman" w:cs="Times New Roman"/>
        <w:i w:val="0"/>
        <w:iCs w:val="0"/>
        <w:caps w:val="0"/>
        <w:smallCaps w:val="0"/>
        <w:strike w:val="0"/>
        <w:dstrike w:val="0"/>
        <w:noProof w:val="0"/>
        <w:vanish w:val="0"/>
        <w:color w:val="00000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966D90"/>
    <w:multiLevelType w:val="hybridMultilevel"/>
    <w:tmpl w:val="D5CC73A4"/>
    <w:lvl w:ilvl="0" w:tplc="F1E8D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42D33"/>
    <w:multiLevelType w:val="hybridMultilevel"/>
    <w:tmpl w:val="CF1E3DE4"/>
    <w:lvl w:ilvl="0" w:tplc="343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221716"/>
    <w:multiLevelType w:val="hybridMultilevel"/>
    <w:tmpl w:val="5B94C348"/>
    <w:lvl w:ilvl="0" w:tplc="9F36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A607B"/>
    <w:multiLevelType w:val="singleLevel"/>
    <w:tmpl w:val="20305A78"/>
    <w:lvl w:ilvl="0">
      <w:start w:val="3"/>
      <w:numFmt w:val="decimal"/>
      <w:lvlText w:val="%1."/>
      <w:lvlJc w:val="left"/>
      <w:pPr>
        <w:tabs>
          <w:tab w:val="num" w:pos="675"/>
        </w:tabs>
        <w:ind w:left="675" w:hanging="360"/>
      </w:pPr>
      <w:rPr>
        <w:rFonts w:hint="default"/>
      </w:rPr>
    </w:lvl>
  </w:abstractNum>
  <w:abstractNum w:abstractNumId="14">
    <w:nsid w:val="37E16E9C"/>
    <w:multiLevelType w:val="hybridMultilevel"/>
    <w:tmpl w:val="A964DC08"/>
    <w:lvl w:ilvl="0" w:tplc="B1909920">
      <w:start w:val="1"/>
      <w:numFmt w:val="decimal"/>
      <w:lvlText w:val="Bảng 1. %1."/>
      <w:lvlJc w:val="left"/>
      <w:pPr>
        <w:ind w:left="1920" w:hanging="360"/>
      </w:pPr>
      <w:rPr>
        <w:rFonts w:ascii="Times New Roman" w:hAnsi="Times New Roman" w:cs="Times New Roman"/>
        <w:i w:val="0"/>
        <w:iCs w:val="0"/>
        <w:caps w:val="0"/>
        <w:smallCaps w:val="0"/>
        <w:strike w:val="0"/>
        <w:dstrike w:val="0"/>
        <w:noProof w:val="0"/>
        <w:vanish w:val="0"/>
        <w:color w:val="00000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64F3"/>
    <w:multiLevelType w:val="hybridMultilevel"/>
    <w:tmpl w:val="109C88D4"/>
    <w:lvl w:ilvl="0" w:tplc="343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E336BC"/>
    <w:multiLevelType w:val="multilevel"/>
    <w:tmpl w:val="274E446E"/>
    <w:styleLink w:val="Style1"/>
    <w:lvl w:ilvl="0">
      <w:start w:val="1"/>
      <w:numFmt w:val="decimal"/>
      <w:lvlText w:val="%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FD2FFF"/>
    <w:multiLevelType w:val="multilevel"/>
    <w:tmpl w:val="B1D4A048"/>
    <w:lvl w:ilvl="0">
      <w:start w:val="1"/>
      <w:numFmt w:val="decimal"/>
      <w:lvlText w:val="CHƯƠNG %1"/>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sz w:val="26"/>
        <w:szCs w:val="26"/>
      </w:rPr>
    </w:lvl>
    <w:lvl w:ilvl="3">
      <w:start w:val="1"/>
      <w:numFmt w:val="decimal"/>
      <w:lvlText w:val="%1.%2.%3.%4."/>
      <w:lvlJc w:val="left"/>
      <w:pPr>
        <w:tabs>
          <w:tab w:val="num" w:pos="0"/>
        </w:tabs>
        <w:ind w:left="851" w:hanging="851"/>
      </w:pPr>
      <w:rPr>
        <w:rFonts w:hint="default"/>
        <w:b w:val="0"/>
        <w:i w:val="0"/>
        <w:w w:val="98"/>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320"/>
        </w:tabs>
        <w:ind w:left="2520" w:hanging="1080"/>
      </w:pPr>
      <w:rPr>
        <w:rFonts w:hint="default"/>
      </w:rPr>
    </w:lvl>
    <w:lvl w:ilvl="7">
      <w:start w:val="1"/>
      <w:numFmt w:val="decimal"/>
      <w:lvlText w:val="%1.%2.%3.%4.%5.%6.%7.%8."/>
      <w:lvlJc w:val="left"/>
      <w:pPr>
        <w:tabs>
          <w:tab w:val="num" w:pos="5040"/>
        </w:tabs>
        <w:ind w:left="3024" w:hanging="1224"/>
      </w:pPr>
      <w:rPr>
        <w:rFonts w:hint="default"/>
      </w:rPr>
    </w:lvl>
    <w:lvl w:ilvl="8">
      <w:start w:val="1"/>
      <w:numFmt w:val="decimal"/>
      <w:lvlText w:val="%1.%2.%3.%4.%5.%6.%7.%8.%9."/>
      <w:lvlJc w:val="left"/>
      <w:pPr>
        <w:tabs>
          <w:tab w:val="num" w:pos="5760"/>
        </w:tabs>
        <w:ind w:left="3600" w:hanging="1440"/>
      </w:pPr>
      <w:rPr>
        <w:rFonts w:hint="default"/>
      </w:rPr>
    </w:lvl>
  </w:abstractNum>
  <w:abstractNum w:abstractNumId="18">
    <w:nsid w:val="4756030C"/>
    <w:multiLevelType w:val="hybridMultilevel"/>
    <w:tmpl w:val="16E00D48"/>
    <w:lvl w:ilvl="0" w:tplc="FFFFFFFF">
      <w:numFmt w:val="bullet"/>
      <w:lvlText w:val="-"/>
      <w:lvlJc w:val="left"/>
      <w:pPr>
        <w:ind w:left="1440" w:hanging="360"/>
      </w:pPr>
      <w:rPr>
        <w:rFonts w:ascii="Times New Roman Bold" w:hAnsi="Times New Roman Bold" w:cs="Times New Roman" w:hint="default"/>
        <w:b/>
        <w:i w:val="0"/>
        <w:caps w:val="0"/>
        <w:strike w:val="0"/>
        <w:dstrike w:val="0"/>
        <w:outline w:val="0"/>
        <w:shadow w:val="0"/>
        <w:emboss w:val="0"/>
        <w:imprint w:val="0"/>
        <w:vanish w:val="0"/>
        <w:sz w:val="26"/>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nsid w:val="4C3E3010"/>
    <w:multiLevelType w:val="hybridMultilevel"/>
    <w:tmpl w:val="8D1E272C"/>
    <w:lvl w:ilvl="0" w:tplc="80EE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C55339"/>
    <w:multiLevelType w:val="hybridMultilevel"/>
    <w:tmpl w:val="E5FA2722"/>
    <w:lvl w:ilvl="0" w:tplc="352E9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5F6EAB"/>
    <w:multiLevelType w:val="hybridMultilevel"/>
    <w:tmpl w:val="E1B68FC0"/>
    <w:lvl w:ilvl="0" w:tplc="5930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BB6809"/>
    <w:multiLevelType w:val="hybridMultilevel"/>
    <w:tmpl w:val="A9B65EB2"/>
    <w:lvl w:ilvl="0" w:tplc="89C26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F37EF1"/>
    <w:multiLevelType w:val="hybridMultilevel"/>
    <w:tmpl w:val="109C88D4"/>
    <w:lvl w:ilvl="0" w:tplc="343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E425D4"/>
    <w:multiLevelType w:val="hybridMultilevel"/>
    <w:tmpl w:val="951CE9CA"/>
    <w:lvl w:ilvl="0" w:tplc="EDDE2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FF0179"/>
    <w:multiLevelType w:val="hybridMultilevel"/>
    <w:tmpl w:val="109C88D4"/>
    <w:lvl w:ilvl="0" w:tplc="343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C367F"/>
    <w:multiLevelType w:val="hybridMultilevel"/>
    <w:tmpl w:val="00ECBF12"/>
    <w:lvl w:ilvl="0" w:tplc="FEC20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1B10CF"/>
    <w:multiLevelType w:val="multilevel"/>
    <w:tmpl w:val="32D4771C"/>
    <w:lvl w:ilvl="0">
      <w:start w:val="1"/>
      <w:numFmt w:val="decimal"/>
      <w:lvlText w:val="ch­¬ng %1"/>
      <w:lvlJc w:val="left"/>
      <w:pPr>
        <w:tabs>
          <w:tab w:val="num" w:pos="1440"/>
        </w:tabs>
        <w:ind w:left="567" w:hanging="567"/>
      </w:pPr>
      <w:rPr>
        <w:rFonts w:ascii=".VnTimeH" w:hAnsi=".VnTimeH" w:hint="default"/>
        <w:b/>
        <w:i w:val="0"/>
        <w:sz w:val="24"/>
      </w:rPr>
    </w:lvl>
    <w:lvl w:ilvl="1">
      <w:start w:val="1"/>
      <w:numFmt w:val="decimal"/>
      <w:pStyle w:val="dauchuong"/>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3A256A6"/>
    <w:multiLevelType w:val="hybridMultilevel"/>
    <w:tmpl w:val="C0FC2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A3697B"/>
    <w:multiLevelType w:val="hybridMultilevel"/>
    <w:tmpl w:val="37089716"/>
    <w:lvl w:ilvl="0" w:tplc="F41A1030">
      <w:start w:val="1"/>
      <w:numFmt w:val="decimal"/>
      <w:lvlText w:val="1. %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460FC6"/>
    <w:multiLevelType w:val="hybridMultilevel"/>
    <w:tmpl w:val="5ECC2A72"/>
    <w:lvl w:ilvl="0" w:tplc="FFFFFFFF">
      <w:start w:val="10"/>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27"/>
  </w:num>
  <w:num w:numId="2">
    <w:abstractNumId w:val="17"/>
  </w:num>
  <w:num w:numId="3">
    <w:abstractNumId w:val="17"/>
  </w:num>
  <w:num w:numId="4">
    <w:abstractNumId w:val="17"/>
  </w:num>
  <w:num w:numId="5">
    <w:abstractNumId w:val="17"/>
  </w:num>
  <w:num w:numId="6">
    <w:abstractNumId w:val="17"/>
  </w:num>
  <w:num w:numId="7">
    <w:abstractNumId w:val="16"/>
  </w:num>
  <w:num w:numId="8">
    <w:abstractNumId w:val="29"/>
  </w:num>
  <w:num w:numId="9">
    <w:abstractNumId w:val="6"/>
  </w:num>
  <w:num w:numId="10">
    <w:abstractNumId w:val="14"/>
  </w:num>
  <w:num w:numId="11">
    <w:abstractNumId w:val="5"/>
  </w:num>
  <w:num w:numId="12">
    <w:abstractNumId w:val="9"/>
  </w:num>
  <w:num w:numId="13">
    <w:abstractNumId w:val="10"/>
  </w:num>
  <w:num w:numId="14">
    <w:abstractNumId w:val="13"/>
  </w:num>
  <w:num w:numId="15">
    <w:abstractNumId w:val="12"/>
  </w:num>
  <w:num w:numId="16">
    <w:abstractNumId w:val="20"/>
  </w:num>
  <w:num w:numId="17">
    <w:abstractNumId w:val="30"/>
  </w:num>
  <w:num w:numId="18">
    <w:abstractNumId w:val="25"/>
  </w:num>
  <w:num w:numId="19">
    <w:abstractNumId w:val="26"/>
  </w:num>
  <w:num w:numId="20">
    <w:abstractNumId w:val="21"/>
  </w:num>
  <w:num w:numId="21">
    <w:abstractNumId w:val="23"/>
  </w:num>
  <w:num w:numId="22">
    <w:abstractNumId w:val="7"/>
  </w:num>
  <w:num w:numId="23">
    <w:abstractNumId w:val="11"/>
  </w:num>
  <w:num w:numId="24">
    <w:abstractNumId w:val="8"/>
  </w:num>
  <w:num w:numId="25">
    <w:abstractNumId w:val="3"/>
  </w:num>
  <w:num w:numId="26">
    <w:abstractNumId w:val="0"/>
  </w:num>
  <w:num w:numId="27">
    <w:abstractNumId w:val="22"/>
  </w:num>
  <w:num w:numId="28">
    <w:abstractNumId w:val="24"/>
  </w:num>
  <w:num w:numId="29">
    <w:abstractNumId w:val="28"/>
  </w:num>
  <w:num w:numId="30">
    <w:abstractNumId w:val="4"/>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2427"/>
    <w:rsid w:val="00006AE3"/>
    <w:rsid w:val="000106CD"/>
    <w:rsid w:val="00014183"/>
    <w:rsid w:val="00014246"/>
    <w:rsid w:val="000158C6"/>
    <w:rsid w:val="0002096E"/>
    <w:rsid w:val="00021842"/>
    <w:rsid w:val="0003031F"/>
    <w:rsid w:val="00030B36"/>
    <w:rsid w:val="00030C2E"/>
    <w:rsid w:val="00030CAF"/>
    <w:rsid w:val="00032489"/>
    <w:rsid w:val="00036569"/>
    <w:rsid w:val="00036E42"/>
    <w:rsid w:val="000379CC"/>
    <w:rsid w:val="00037A88"/>
    <w:rsid w:val="00041C24"/>
    <w:rsid w:val="00042B9D"/>
    <w:rsid w:val="00044141"/>
    <w:rsid w:val="0004443F"/>
    <w:rsid w:val="00047095"/>
    <w:rsid w:val="000544D4"/>
    <w:rsid w:val="00057880"/>
    <w:rsid w:val="0006047B"/>
    <w:rsid w:val="0006077B"/>
    <w:rsid w:val="000610D7"/>
    <w:rsid w:val="00061120"/>
    <w:rsid w:val="00061275"/>
    <w:rsid w:val="00061552"/>
    <w:rsid w:val="00067308"/>
    <w:rsid w:val="00067545"/>
    <w:rsid w:val="00067ECF"/>
    <w:rsid w:val="00070FB9"/>
    <w:rsid w:val="0007193E"/>
    <w:rsid w:val="0007227E"/>
    <w:rsid w:val="0007275E"/>
    <w:rsid w:val="000760DD"/>
    <w:rsid w:val="000769D6"/>
    <w:rsid w:val="00077D17"/>
    <w:rsid w:val="000800AA"/>
    <w:rsid w:val="00081CD7"/>
    <w:rsid w:val="00081E33"/>
    <w:rsid w:val="00082233"/>
    <w:rsid w:val="00095C1A"/>
    <w:rsid w:val="00097154"/>
    <w:rsid w:val="000A0B27"/>
    <w:rsid w:val="000A1895"/>
    <w:rsid w:val="000A2E51"/>
    <w:rsid w:val="000A471C"/>
    <w:rsid w:val="000A7AA0"/>
    <w:rsid w:val="000A7DA2"/>
    <w:rsid w:val="000A7F77"/>
    <w:rsid w:val="000B0862"/>
    <w:rsid w:val="000B1D12"/>
    <w:rsid w:val="000B2E9E"/>
    <w:rsid w:val="000B38AE"/>
    <w:rsid w:val="000B7BBB"/>
    <w:rsid w:val="000C1BAB"/>
    <w:rsid w:val="000C27E0"/>
    <w:rsid w:val="000C3C71"/>
    <w:rsid w:val="000C4B99"/>
    <w:rsid w:val="000C5004"/>
    <w:rsid w:val="000C687B"/>
    <w:rsid w:val="000C78B5"/>
    <w:rsid w:val="000C7C04"/>
    <w:rsid w:val="000D3EFF"/>
    <w:rsid w:val="000D4CFC"/>
    <w:rsid w:val="000D4EEF"/>
    <w:rsid w:val="000D72CA"/>
    <w:rsid w:val="000D73CF"/>
    <w:rsid w:val="000E0ED9"/>
    <w:rsid w:val="000E12CF"/>
    <w:rsid w:val="000E18CB"/>
    <w:rsid w:val="000E49CB"/>
    <w:rsid w:val="000E6710"/>
    <w:rsid w:val="000F037E"/>
    <w:rsid w:val="000F77A5"/>
    <w:rsid w:val="00100879"/>
    <w:rsid w:val="00101A88"/>
    <w:rsid w:val="00101E92"/>
    <w:rsid w:val="00103C4F"/>
    <w:rsid w:val="0010451A"/>
    <w:rsid w:val="00106851"/>
    <w:rsid w:val="001072E9"/>
    <w:rsid w:val="00113053"/>
    <w:rsid w:val="00113EDE"/>
    <w:rsid w:val="00115EEE"/>
    <w:rsid w:val="0012029B"/>
    <w:rsid w:val="00120DAD"/>
    <w:rsid w:val="00122982"/>
    <w:rsid w:val="00124467"/>
    <w:rsid w:val="00124500"/>
    <w:rsid w:val="00126625"/>
    <w:rsid w:val="00130DD0"/>
    <w:rsid w:val="001378C0"/>
    <w:rsid w:val="00137CB1"/>
    <w:rsid w:val="00140181"/>
    <w:rsid w:val="001410A1"/>
    <w:rsid w:val="001446BD"/>
    <w:rsid w:val="00145045"/>
    <w:rsid w:val="00151D03"/>
    <w:rsid w:val="001552A5"/>
    <w:rsid w:val="00157DD8"/>
    <w:rsid w:val="0016124F"/>
    <w:rsid w:val="00164AE0"/>
    <w:rsid w:val="0016543A"/>
    <w:rsid w:val="00165C96"/>
    <w:rsid w:val="00166650"/>
    <w:rsid w:val="001666E1"/>
    <w:rsid w:val="001739B5"/>
    <w:rsid w:val="001757CA"/>
    <w:rsid w:val="00175BD4"/>
    <w:rsid w:val="00175BF3"/>
    <w:rsid w:val="00176CDB"/>
    <w:rsid w:val="001777A8"/>
    <w:rsid w:val="00183DB7"/>
    <w:rsid w:val="0019445B"/>
    <w:rsid w:val="00194573"/>
    <w:rsid w:val="00196EDC"/>
    <w:rsid w:val="001971B9"/>
    <w:rsid w:val="001974F8"/>
    <w:rsid w:val="001979FA"/>
    <w:rsid w:val="00197B2B"/>
    <w:rsid w:val="001A2848"/>
    <w:rsid w:val="001A36AA"/>
    <w:rsid w:val="001A414B"/>
    <w:rsid w:val="001A49E1"/>
    <w:rsid w:val="001A6001"/>
    <w:rsid w:val="001A69AE"/>
    <w:rsid w:val="001A7C58"/>
    <w:rsid w:val="001B06BC"/>
    <w:rsid w:val="001B225F"/>
    <w:rsid w:val="001B5FDA"/>
    <w:rsid w:val="001B62C5"/>
    <w:rsid w:val="001B70E8"/>
    <w:rsid w:val="001C1ACD"/>
    <w:rsid w:val="001C588C"/>
    <w:rsid w:val="001C617F"/>
    <w:rsid w:val="001D2C33"/>
    <w:rsid w:val="001D393B"/>
    <w:rsid w:val="001D3B38"/>
    <w:rsid w:val="001D3CC4"/>
    <w:rsid w:val="001D3DAA"/>
    <w:rsid w:val="001D4678"/>
    <w:rsid w:val="001D6896"/>
    <w:rsid w:val="001D6CD8"/>
    <w:rsid w:val="001D70F9"/>
    <w:rsid w:val="001D7486"/>
    <w:rsid w:val="001E44E5"/>
    <w:rsid w:val="001E4FC6"/>
    <w:rsid w:val="001E62E7"/>
    <w:rsid w:val="001E64F2"/>
    <w:rsid w:val="001F0699"/>
    <w:rsid w:val="001F09E2"/>
    <w:rsid w:val="001F1BCA"/>
    <w:rsid w:val="001F1DAB"/>
    <w:rsid w:val="001F34F7"/>
    <w:rsid w:val="001F3C63"/>
    <w:rsid w:val="001F4DDB"/>
    <w:rsid w:val="001F6F27"/>
    <w:rsid w:val="0020044E"/>
    <w:rsid w:val="00201A39"/>
    <w:rsid w:val="00201DD8"/>
    <w:rsid w:val="00202023"/>
    <w:rsid w:val="00202956"/>
    <w:rsid w:val="00202D05"/>
    <w:rsid w:val="00203F78"/>
    <w:rsid w:val="002060BE"/>
    <w:rsid w:val="00207916"/>
    <w:rsid w:val="00210B20"/>
    <w:rsid w:val="002114CD"/>
    <w:rsid w:val="002116EE"/>
    <w:rsid w:val="00211A7E"/>
    <w:rsid w:val="00213738"/>
    <w:rsid w:val="0021607E"/>
    <w:rsid w:val="00216609"/>
    <w:rsid w:val="002169DB"/>
    <w:rsid w:val="002213B8"/>
    <w:rsid w:val="002214EB"/>
    <w:rsid w:val="002231E8"/>
    <w:rsid w:val="00225D5E"/>
    <w:rsid w:val="00225E15"/>
    <w:rsid w:val="00230183"/>
    <w:rsid w:val="00231B35"/>
    <w:rsid w:val="002329BD"/>
    <w:rsid w:val="00232F0E"/>
    <w:rsid w:val="0023418D"/>
    <w:rsid w:val="002348AB"/>
    <w:rsid w:val="0023711B"/>
    <w:rsid w:val="00237FC7"/>
    <w:rsid w:val="002400BD"/>
    <w:rsid w:val="00241D18"/>
    <w:rsid w:val="0024333E"/>
    <w:rsid w:val="0024366F"/>
    <w:rsid w:val="0024399E"/>
    <w:rsid w:val="00244965"/>
    <w:rsid w:val="00245A83"/>
    <w:rsid w:val="00246587"/>
    <w:rsid w:val="002476DA"/>
    <w:rsid w:val="002479E5"/>
    <w:rsid w:val="00247D25"/>
    <w:rsid w:val="00252A26"/>
    <w:rsid w:val="002547BE"/>
    <w:rsid w:val="0025571B"/>
    <w:rsid w:val="0025588F"/>
    <w:rsid w:val="002602C7"/>
    <w:rsid w:val="0026209F"/>
    <w:rsid w:val="002639B3"/>
    <w:rsid w:val="002648D5"/>
    <w:rsid w:val="002649F6"/>
    <w:rsid w:val="00267E39"/>
    <w:rsid w:val="00272391"/>
    <w:rsid w:val="00275B12"/>
    <w:rsid w:val="00275EB3"/>
    <w:rsid w:val="002760C4"/>
    <w:rsid w:val="00277B84"/>
    <w:rsid w:val="00277E72"/>
    <w:rsid w:val="002813D2"/>
    <w:rsid w:val="0028257E"/>
    <w:rsid w:val="00284640"/>
    <w:rsid w:val="00284AAF"/>
    <w:rsid w:val="002854FD"/>
    <w:rsid w:val="00291031"/>
    <w:rsid w:val="00291A4B"/>
    <w:rsid w:val="00294A5B"/>
    <w:rsid w:val="00295068"/>
    <w:rsid w:val="0029765A"/>
    <w:rsid w:val="002A0037"/>
    <w:rsid w:val="002A63EE"/>
    <w:rsid w:val="002B01B1"/>
    <w:rsid w:val="002B0E6A"/>
    <w:rsid w:val="002B14BD"/>
    <w:rsid w:val="002B327F"/>
    <w:rsid w:val="002B4CFD"/>
    <w:rsid w:val="002C0725"/>
    <w:rsid w:val="002C25BB"/>
    <w:rsid w:val="002C63DA"/>
    <w:rsid w:val="002D439F"/>
    <w:rsid w:val="002D4693"/>
    <w:rsid w:val="002D52F0"/>
    <w:rsid w:val="002D7B23"/>
    <w:rsid w:val="002D7FCD"/>
    <w:rsid w:val="002E0479"/>
    <w:rsid w:val="002E25C7"/>
    <w:rsid w:val="002E4688"/>
    <w:rsid w:val="002E595B"/>
    <w:rsid w:val="002E6A8D"/>
    <w:rsid w:val="002E7638"/>
    <w:rsid w:val="002F1754"/>
    <w:rsid w:val="002F286B"/>
    <w:rsid w:val="002F3116"/>
    <w:rsid w:val="002F392B"/>
    <w:rsid w:val="002F3D35"/>
    <w:rsid w:val="002F58BE"/>
    <w:rsid w:val="003003BD"/>
    <w:rsid w:val="00300689"/>
    <w:rsid w:val="00301F11"/>
    <w:rsid w:val="003028FA"/>
    <w:rsid w:val="00303041"/>
    <w:rsid w:val="00303386"/>
    <w:rsid w:val="003046C2"/>
    <w:rsid w:val="003055ED"/>
    <w:rsid w:val="0032026A"/>
    <w:rsid w:val="00320C8D"/>
    <w:rsid w:val="00322D40"/>
    <w:rsid w:val="00325C0C"/>
    <w:rsid w:val="00330469"/>
    <w:rsid w:val="00331FEB"/>
    <w:rsid w:val="00332081"/>
    <w:rsid w:val="00334116"/>
    <w:rsid w:val="00335595"/>
    <w:rsid w:val="0033790B"/>
    <w:rsid w:val="00342421"/>
    <w:rsid w:val="00342427"/>
    <w:rsid w:val="0034245E"/>
    <w:rsid w:val="003433E9"/>
    <w:rsid w:val="00343666"/>
    <w:rsid w:val="00344AFD"/>
    <w:rsid w:val="00346C95"/>
    <w:rsid w:val="0035078C"/>
    <w:rsid w:val="00354EFA"/>
    <w:rsid w:val="00355321"/>
    <w:rsid w:val="00355E26"/>
    <w:rsid w:val="0035618E"/>
    <w:rsid w:val="00356716"/>
    <w:rsid w:val="0035702D"/>
    <w:rsid w:val="00357741"/>
    <w:rsid w:val="003604F0"/>
    <w:rsid w:val="00362490"/>
    <w:rsid w:val="00363ED8"/>
    <w:rsid w:val="003653F5"/>
    <w:rsid w:val="00365BD3"/>
    <w:rsid w:val="003666E9"/>
    <w:rsid w:val="00372C31"/>
    <w:rsid w:val="00374336"/>
    <w:rsid w:val="00374CB9"/>
    <w:rsid w:val="00375DF0"/>
    <w:rsid w:val="00381226"/>
    <w:rsid w:val="00381C88"/>
    <w:rsid w:val="00382B2E"/>
    <w:rsid w:val="00384E62"/>
    <w:rsid w:val="00385490"/>
    <w:rsid w:val="00391CC2"/>
    <w:rsid w:val="0039553A"/>
    <w:rsid w:val="00397718"/>
    <w:rsid w:val="003979A0"/>
    <w:rsid w:val="00397CB6"/>
    <w:rsid w:val="003A0D5C"/>
    <w:rsid w:val="003A1039"/>
    <w:rsid w:val="003A1C2E"/>
    <w:rsid w:val="003A1D75"/>
    <w:rsid w:val="003A711E"/>
    <w:rsid w:val="003A7644"/>
    <w:rsid w:val="003B486C"/>
    <w:rsid w:val="003B57B3"/>
    <w:rsid w:val="003B5D5D"/>
    <w:rsid w:val="003B643E"/>
    <w:rsid w:val="003B677B"/>
    <w:rsid w:val="003B7E4E"/>
    <w:rsid w:val="003C674A"/>
    <w:rsid w:val="003D00C5"/>
    <w:rsid w:val="003D0300"/>
    <w:rsid w:val="003D0566"/>
    <w:rsid w:val="003D1B87"/>
    <w:rsid w:val="003D50E0"/>
    <w:rsid w:val="003D5107"/>
    <w:rsid w:val="003D5AD0"/>
    <w:rsid w:val="003D7916"/>
    <w:rsid w:val="003D7A40"/>
    <w:rsid w:val="003D7F11"/>
    <w:rsid w:val="003E0092"/>
    <w:rsid w:val="003E057D"/>
    <w:rsid w:val="003E20FF"/>
    <w:rsid w:val="003F0081"/>
    <w:rsid w:val="003F0710"/>
    <w:rsid w:val="003F0DBE"/>
    <w:rsid w:val="003F0F0D"/>
    <w:rsid w:val="003F15D3"/>
    <w:rsid w:val="003F4D26"/>
    <w:rsid w:val="003F52A1"/>
    <w:rsid w:val="003F5F7C"/>
    <w:rsid w:val="003F669E"/>
    <w:rsid w:val="004012A8"/>
    <w:rsid w:val="00402BB4"/>
    <w:rsid w:val="00405FC0"/>
    <w:rsid w:val="00406997"/>
    <w:rsid w:val="00410067"/>
    <w:rsid w:val="00410E72"/>
    <w:rsid w:val="004114DE"/>
    <w:rsid w:val="0041199A"/>
    <w:rsid w:val="00412941"/>
    <w:rsid w:val="00412B7F"/>
    <w:rsid w:val="00413EF2"/>
    <w:rsid w:val="004153E5"/>
    <w:rsid w:val="004154BF"/>
    <w:rsid w:val="004163E4"/>
    <w:rsid w:val="00417467"/>
    <w:rsid w:val="0041771F"/>
    <w:rsid w:val="004219C6"/>
    <w:rsid w:val="00424947"/>
    <w:rsid w:val="004257E5"/>
    <w:rsid w:val="0042675C"/>
    <w:rsid w:val="004321BA"/>
    <w:rsid w:val="004328B2"/>
    <w:rsid w:val="00433193"/>
    <w:rsid w:val="004337F0"/>
    <w:rsid w:val="00434449"/>
    <w:rsid w:val="00434C69"/>
    <w:rsid w:val="00435430"/>
    <w:rsid w:val="004358E8"/>
    <w:rsid w:val="004361A1"/>
    <w:rsid w:val="00436690"/>
    <w:rsid w:val="00440175"/>
    <w:rsid w:val="004405C1"/>
    <w:rsid w:val="00442D95"/>
    <w:rsid w:val="004434E0"/>
    <w:rsid w:val="00443999"/>
    <w:rsid w:val="0044733F"/>
    <w:rsid w:val="00447408"/>
    <w:rsid w:val="00453A23"/>
    <w:rsid w:val="00453DD6"/>
    <w:rsid w:val="0045416D"/>
    <w:rsid w:val="0045431D"/>
    <w:rsid w:val="004546DD"/>
    <w:rsid w:val="00454AC8"/>
    <w:rsid w:val="00454D03"/>
    <w:rsid w:val="0045529F"/>
    <w:rsid w:val="00457123"/>
    <w:rsid w:val="00461381"/>
    <w:rsid w:val="00461397"/>
    <w:rsid w:val="00464651"/>
    <w:rsid w:val="004661A3"/>
    <w:rsid w:val="00470E28"/>
    <w:rsid w:val="00470E85"/>
    <w:rsid w:val="00472FA8"/>
    <w:rsid w:val="00476D09"/>
    <w:rsid w:val="0047713C"/>
    <w:rsid w:val="00481DAA"/>
    <w:rsid w:val="0048597B"/>
    <w:rsid w:val="00486386"/>
    <w:rsid w:val="0048795B"/>
    <w:rsid w:val="0049081F"/>
    <w:rsid w:val="0049247C"/>
    <w:rsid w:val="00492DCB"/>
    <w:rsid w:val="00493297"/>
    <w:rsid w:val="00494527"/>
    <w:rsid w:val="00494A02"/>
    <w:rsid w:val="00494E4B"/>
    <w:rsid w:val="00495825"/>
    <w:rsid w:val="00495FEE"/>
    <w:rsid w:val="00496E31"/>
    <w:rsid w:val="00497B2A"/>
    <w:rsid w:val="00497EED"/>
    <w:rsid w:val="004A06F9"/>
    <w:rsid w:val="004A0B2A"/>
    <w:rsid w:val="004A4C68"/>
    <w:rsid w:val="004A5437"/>
    <w:rsid w:val="004A771C"/>
    <w:rsid w:val="004B1042"/>
    <w:rsid w:val="004B1F44"/>
    <w:rsid w:val="004B249F"/>
    <w:rsid w:val="004B347A"/>
    <w:rsid w:val="004B3C38"/>
    <w:rsid w:val="004B46BF"/>
    <w:rsid w:val="004B471E"/>
    <w:rsid w:val="004B734A"/>
    <w:rsid w:val="004C0C83"/>
    <w:rsid w:val="004C15E8"/>
    <w:rsid w:val="004C16B2"/>
    <w:rsid w:val="004C1CEF"/>
    <w:rsid w:val="004C1CF0"/>
    <w:rsid w:val="004D2501"/>
    <w:rsid w:val="004D35E7"/>
    <w:rsid w:val="004D3E40"/>
    <w:rsid w:val="004D4384"/>
    <w:rsid w:val="004D69E9"/>
    <w:rsid w:val="004D72CF"/>
    <w:rsid w:val="004D7522"/>
    <w:rsid w:val="004D7DA8"/>
    <w:rsid w:val="004E033F"/>
    <w:rsid w:val="004E0AAC"/>
    <w:rsid w:val="004E25DE"/>
    <w:rsid w:val="004E5FCB"/>
    <w:rsid w:val="004E60FB"/>
    <w:rsid w:val="004E6E33"/>
    <w:rsid w:val="004F1415"/>
    <w:rsid w:val="004F23C1"/>
    <w:rsid w:val="004F326F"/>
    <w:rsid w:val="004F68A5"/>
    <w:rsid w:val="004F6F54"/>
    <w:rsid w:val="004F72DA"/>
    <w:rsid w:val="00500DD0"/>
    <w:rsid w:val="00503DC2"/>
    <w:rsid w:val="005048F2"/>
    <w:rsid w:val="00505367"/>
    <w:rsid w:val="0050619E"/>
    <w:rsid w:val="005077D9"/>
    <w:rsid w:val="005115FD"/>
    <w:rsid w:val="00512A1A"/>
    <w:rsid w:val="00520879"/>
    <w:rsid w:val="00521968"/>
    <w:rsid w:val="005252FD"/>
    <w:rsid w:val="005318C4"/>
    <w:rsid w:val="005341C2"/>
    <w:rsid w:val="00541C83"/>
    <w:rsid w:val="00542D99"/>
    <w:rsid w:val="00543F12"/>
    <w:rsid w:val="00545C98"/>
    <w:rsid w:val="005474A3"/>
    <w:rsid w:val="005509FE"/>
    <w:rsid w:val="005528E7"/>
    <w:rsid w:val="00553E32"/>
    <w:rsid w:val="00553F2B"/>
    <w:rsid w:val="0055556F"/>
    <w:rsid w:val="00557FF2"/>
    <w:rsid w:val="00561049"/>
    <w:rsid w:val="0056350F"/>
    <w:rsid w:val="00563F47"/>
    <w:rsid w:val="0056515B"/>
    <w:rsid w:val="00570358"/>
    <w:rsid w:val="00571C69"/>
    <w:rsid w:val="0057228C"/>
    <w:rsid w:val="00572FED"/>
    <w:rsid w:val="00574F22"/>
    <w:rsid w:val="00580260"/>
    <w:rsid w:val="0058091E"/>
    <w:rsid w:val="00581B94"/>
    <w:rsid w:val="0058281E"/>
    <w:rsid w:val="00584A8E"/>
    <w:rsid w:val="005911FC"/>
    <w:rsid w:val="00594BA6"/>
    <w:rsid w:val="00594F17"/>
    <w:rsid w:val="00595348"/>
    <w:rsid w:val="005962EE"/>
    <w:rsid w:val="005968C9"/>
    <w:rsid w:val="00596AAF"/>
    <w:rsid w:val="005972B4"/>
    <w:rsid w:val="005976C1"/>
    <w:rsid w:val="005A09D0"/>
    <w:rsid w:val="005A1C7B"/>
    <w:rsid w:val="005A6267"/>
    <w:rsid w:val="005A6813"/>
    <w:rsid w:val="005B0359"/>
    <w:rsid w:val="005B1EE2"/>
    <w:rsid w:val="005B3960"/>
    <w:rsid w:val="005B6210"/>
    <w:rsid w:val="005B7D1B"/>
    <w:rsid w:val="005C0940"/>
    <w:rsid w:val="005C239A"/>
    <w:rsid w:val="005C3BB0"/>
    <w:rsid w:val="005C59BD"/>
    <w:rsid w:val="005D16C2"/>
    <w:rsid w:val="005D1F52"/>
    <w:rsid w:val="005D21A7"/>
    <w:rsid w:val="005D251E"/>
    <w:rsid w:val="005D3092"/>
    <w:rsid w:val="005D66C1"/>
    <w:rsid w:val="005D6815"/>
    <w:rsid w:val="005D74CE"/>
    <w:rsid w:val="005E2AF0"/>
    <w:rsid w:val="005E4177"/>
    <w:rsid w:val="005E4487"/>
    <w:rsid w:val="005E4A1E"/>
    <w:rsid w:val="005E5137"/>
    <w:rsid w:val="005E6233"/>
    <w:rsid w:val="005E76B5"/>
    <w:rsid w:val="005F0C08"/>
    <w:rsid w:val="005F24E4"/>
    <w:rsid w:val="005F2888"/>
    <w:rsid w:val="005F2A88"/>
    <w:rsid w:val="005F2FBE"/>
    <w:rsid w:val="005F42DE"/>
    <w:rsid w:val="006005FB"/>
    <w:rsid w:val="00600B41"/>
    <w:rsid w:val="00600DD6"/>
    <w:rsid w:val="00603411"/>
    <w:rsid w:val="00603890"/>
    <w:rsid w:val="00603D56"/>
    <w:rsid w:val="00605C3E"/>
    <w:rsid w:val="00606E90"/>
    <w:rsid w:val="00611AE7"/>
    <w:rsid w:val="0061393F"/>
    <w:rsid w:val="006150AA"/>
    <w:rsid w:val="006153DF"/>
    <w:rsid w:val="006154C0"/>
    <w:rsid w:val="006175C2"/>
    <w:rsid w:val="00620EA3"/>
    <w:rsid w:val="00623288"/>
    <w:rsid w:val="0062578C"/>
    <w:rsid w:val="00626222"/>
    <w:rsid w:val="006262CA"/>
    <w:rsid w:val="006305CC"/>
    <w:rsid w:val="0063172B"/>
    <w:rsid w:val="00634127"/>
    <w:rsid w:val="006359F2"/>
    <w:rsid w:val="00636D89"/>
    <w:rsid w:val="00637971"/>
    <w:rsid w:val="006403FF"/>
    <w:rsid w:val="00640642"/>
    <w:rsid w:val="00641370"/>
    <w:rsid w:val="00643E06"/>
    <w:rsid w:val="006443F6"/>
    <w:rsid w:val="00644EE2"/>
    <w:rsid w:val="006464E8"/>
    <w:rsid w:val="0064676E"/>
    <w:rsid w:val="006476A9"/>
    <w:rsid w:val="00647B0B"/>
    <w:rsid w:val="00650DB9"/>
    <w:rsid w:val="006532D4"/>
    <w:rsid w:val="006544D3"/>
    <w:rsid w:val="00656CC8"/>
    <w:rsid w:val="00657404"/>
    <w:rsid w:val="0065774D"/>
    <w:rsid w:val="00660A7D"/>
    <w:rsid w:val="00660D3A"/>
    <w:rsid w:val="00662394"/>
    <w:rsid w:val="00662430"/>
    <w:rsid w:val="00666207"/>
    <w:rsid w:val="00667372"/>
    <w:rsid w:val="00670A4F"/>
    <w:rsid w:val="00675B48"/>
    <w:rsid w:val="0067625D"/>
    <w:rsid w:val="00676265"/>
    <w:rsid w:val="00680443"/>
    <w:rsid w:val="006809B4"/>
    <w:rsid w:val="00683F04"/>
    <w:rsid w:val="00684E5F"/>
    <w:rsid w:val="00685737"/>
    <w:rsid w:val="00685BDF"/>
    <w:rsid w:val="00687C3D"/>
    <w:rsid w:val="006914FD"/>
    <w:rsid w:val="0069240A"/>
    <w:rsid w:val="00692DF1"/>
    <w:rsid w:val="00694C0C"/>
    <w:rsid w:val="00695428"/>
    <w:rsid w:val="006969D7"/>
    <w:rsid w:val="006972F1"/>
    <w:rsid w:val="006A096D"/>
    <w:rsid w:val="006A1430"/>
    <w:rsid w:val="006A188A"/>
    <w:rsid w:val="006A1CCF"/>
    <w:rsid w:val="006A50F7"/>
    <w:rsid w:val="006A56EE"/>
    <w:rsid w:val="006A65D0"/>
    <w:rsid w:val="006A7AF0"/>
    <w:rsid w:val="006B0C4E"/>
    <w:rsid w:val="006B2400"/>
    <w:rsid w:val="006B4E0B"/>
    <w:rsid w:val="006B4F34"/>
    <w:rsid w:val="006B547F"/>
    <w:rsid w:val="006B6757"/>
    <w:rsid w:val="006C11E3"/>
    <w:rsid w:val="006C36DE"/>
    <w:rsid w:val="006C39A8"/>
    <w:rsid w:val="006C41D1"/>
    <w:rsid w:val="006C48D4"/>
    <w:rsid w:val="006C4DFB"/>
    <w:rsid w:val="006C5090"/>
    <w:rsid w:val="006C581C"/>
    <w:rsid w:val="006C6740"/>
    <w:rsid w:val="006C7B7A"/>
    <w:rsid w:val="006D0378"/>
    <w:rsid w:val="006D0C2F"/>
    <w:rsid w:val="006D0F9F"/>
    <w:rsid w:val="006D1DC3"/>
    <w:rsid w:val="006D1F81"/>
    <w:rsid w:val="006D40AF"/>
    <w:rsid w:val="006D53DC"/>
    <w:rsid w:val="006D60CF"/>
    <w:rsid w:val="006D6F0A"/>
    <w:rsid w:val="006E23BF"/>
    <w:rsid w:val="006E2DCE"/>
    <w:rsid w:val="006E39A1"/>
    <w:rsid w:val="006E40D9"/>
    <w:rsid w:val="006E71A1"/>
    <w:rsid w:val="006F1531"/>
    <w:rsid w:val="006F2B8C"/>
    <w:rsid w:val="006F31F5"/>
    <w:rsid w:val="00702DA2"/>
    <w:rsid w:val="00702E1F"/>
    <w:rsid w:val="007040CC"/>
    <w:rsid w:val="00704138"/>
    <w:rsid w:val="007052C6"/>
    <w:rsid w:val="00706E73"/>
    <w:rsid w:val="0070777C"/>
    <w:rsid w:val="007105A6"/>
    <w:rsid w:val="00711000"/>
    <w:rsid w:val="00711DB7"/>
    <w:rsid w:val="00711FC0"/>
    <w:rsid w:val="007120AA"/>
    <w:rsid w:val="00712A43"/>
    <w:rsid w:val="0071393D"/>
    <w:rsid w:val="00715353"/>
    <w:rsid w:val="0071573F"/>
    <w:rsid w:val="00715803"/>
    <w:rsid w:val="00715A71"/>
    <w:rsid w:val="00717765"/>
    <w:rsid w:val="00722DFF"/>
    <w:rsid w:val="0072450B"/>
    <w:rsid w:val="0072594F"/>
    <w:rsid w:val="00725DA4"/>
    <w:rsid w:val="00726DED"/>
    <w:rsid w:val="00726E01"/>
    <w:rsid w:val="00726F40"/>
    <w:rsid w:val="00727376"/>
    <w:rsid w:val="0073061E"/>
    <w:rsid w:val="007371D2"/>
    <w:rsid w:val="0073784D"/>
    <w:rsid w:val="00746625"/>
    <w:rsid w:val="007503A2"/>
    <w:rsid w:val="00753CC9"/>
    <w:rsid w:val="00754A67"/>
    <w:rsid w:val="00762623"/>
    <w:rsid w:val="00764509"/>
    <w:rsid w:val="007658B1"/>
    <w:rsid w:val="00765D40"/>
    <w:rsid w:val="007661E1"/>
    <w:rsid w:val="007663EA"/>
    <w:rsid w:val="0076719E"/>
    <w:rsid w:val="0077218A"/>
    <w:rsid w:val="00772516"/>
    <w:rsid w:val="007736DE"/>
    <w:rsid w:val="00773A8A"/>
    <w:rsid w:val="00773E1D"/>
    <w:rsid w:val="00774577"/>
    <w:rsid w:val="00774C53"/>
    <w:rsid w:val="00775184"/>
    <w:rsid w:val="00775494"/>
    <w:rsid w:val="00780E81"/>
    <w:rsid w:val="00783140"/>
    <w:rsid w:val="00790974"/>
    <w:rsid w:val="007909C8"/>
    <w:rsid w:val="0079189A"/>
    <w:rsid w:val="00795950"/>
    <w:rsid w:val="007A0265"/>
    <w:rsid w:val="007A0CAE"/>
    <w:rsid w:val="007A1163"/>
    <w:rsid w:val="007A2EA2"/>
    <w:rsid w:val="007A359D"/>
    <w:rsid w:val="007A3AB5"/>
    <w:rsid w:val="007A40D2"/>
    <w:rsid w:val="007A4E38"/>
    <w:rsid w:val="007A61E9"/>
    <w:rsid w:val="007B01E2"/>
    <w:rsid w:val="007B0ACB"/>
    <w:rsid w:val="007B1072"/>
    <w:rsid w:val="007B5310"/>
    <w:rsid w:val="007B7A49"/>
    <w:rsid w:val="007C08E4"/>
    <w:rsid w:val="007C14D3"/>
    <w:rsid w:val="007C30B3"/>
    <w:rsid w:val="007C47CA"/>
    <w:rsid w:val="007C5D13"/>
    <w:rsid w:val="007C791D"/>
    <w:rsid w:val="007C7CBE"/>
    <w:rsid w:val="007D0A74"/>
    <w:rsid w:val="007D1006"/>
    <w:rsid w:val="007D1E7A"/>
    <w:rsid w:val="007E2E3B"/>
    <w:rsid w:val="007E4285"/>
    <w:rsid w:val="007E4E8E"/>
    <w:rsid w:val="007E694E"/>
    <w:rsid w:val="007F0337"/>
    <w:rsid w:val="007F082C"/>
    <w:rsid w:val="007F1494"/>
    <w:rsid w:val="007F24B6"/>
    <w:rsid w:val="007F4CB1"/>
    <w:rsid w:val="007F732E"/>
    <w:rsid w:val="00800C78"/>
    <w:rsid w:val="00801C61"/>
    <w:rsid w:val="00806F3C"/>
    <w:rsid w:val="00807301"/>
    <w:rsid w:val="00810272"/>
    <w:rsid w:val="00810F3D"/>
    <w:rsid w:val="008116BB"/>
    <w:rsid w:val="008132A7"/>
    <w:rsid w:val="0081390F"/>
    <w:rsid w:val="00814A00"/>
    <w:rsid w:val="00814C93"/>
    <w:rsid w:val="008150CB"/>
    <w:rsid w:val="00815341"/>
    <w:rsid w:val="00817C60"/>
    <w:rsid w:val="00821BDB"/>
    <w:rsid w:val="00822DF6"/>
    <w:rsid w:val="0082305B"/>
    <w:rsid w:val="00823CF2"/>
    <w:rsid w:val="00826586"/>
    <w:rsid w:val="008272EB"/>
    <w:rsid w:val="00833017"/>
    <w:rsid w:val="00834178"/>
    <w:rsid w:val="0083483B"/>
    <w:rsid w:val="00834C66"/>
    <w:rsid w:val="0083521E"/>
    <w:rsid w:val="00835584"/>
    <w:rsid w:val="00835C7A"/>
    <w:rsid w:val="00836E98"/>
    <w:rsid w:val="00836ED3"/>
    <w:rsid w:val="008430BB"/>
    <w:rsid w:val="008432F5"/>
    <w:rsid w:val="00843533"/>
    <w:rsid w:val="00844009"/>
    <w:rsid w:val="00844947"/>
    <w:rsid w:val="008457FB"/>
    <w:rsid w:val="00846F9A"/>
    <w:rsid w:val="00847427"/>
    <w:rsid w:val="00847AAF"/>
    <w:rsid w:val="00851E4A"/>
    <w:rsid w:val="00853240"/>
    <w:rsid w:val="00855977"/>
    <w:rsid w:val="008609A2"/>
    <w:rsid w:val="00863321"/>
    <w:rsid w:val="0086607B"/>
    <w:rsid w:val="00866293"/>
    <w:rsid w:val="008663A3"/>
    <w:rsid w:val="008678F8"/>
    <w:rsid w:val="00870562"/>
    <w:rsid w:val="0087087D"/>
    <w:rsid w:val="00870BE1"/>
    <w:rsid w:val="008728F4"/>
    <w:rsid w:val="008738CA"/>
    <w:rsid w:val="00880149"/>
    <w:rsid w:val="0088192D"/>
    <w:rsid w:val="008838B8"/>
    <w:rsid w:val="008843F2"/>
    <w:rsid w:val="0088738B"/>
    <w:rsid w:val="008936F4"/>
    <w:rsid w:val="00893743"/>
    <w:rsid w:val="0089541D"/>
    <w:rsid w:val="00896D2B"/>
    <w:rsid w:val="008A1A45"/>
    <w:rsid w:val="008A30F0"/>
    <w:rsid w:val="008A37D4"/>
    <w:rsid w:val="008A431B"/>
    <w:rsid w:val="008A76A0"/>
    <w:rsid w:val="008B17CA"/>
    <w:rsid w:val="008B29B5"/>
    <w:rsid w:val="008B4CBB"/>
    <w:rsid w:val="008B6505"/>
    <w:rsid w:val="008B68A4"/>
    <w:rsid w:val="008C0058"/>
    <w:rsid w:val="008C3474"/>
    <w:rsid w:val="008D1030"/>
    <w:rsid w:val="008D3884"/>
    <w:rsid w:val="008D3C3B"/>
    <w:rsid w:val="008E5B41"/>
    <w:rsid w:val="008E5F4E"/>
    <w:rsid w:val="008F06DB"/>
    <w:rsid w:val="008F1CA4"/>
    <w:rsid w:val="008F27FB"/>
    <w:rsid w:val="008F43CA"/>
    <w:rsid w:val="008F6618"/>
    <w:rsid w:val="008F7CE1"/>
    <w:rsid w:val="008F7FBA"/>
    <w:rsid w:val="009056EE"/>
    <w:rsid w:val="009066EC"/>
    <w:rsid w:val="00907A36"/>
    <w:rsid w:val="00910EE8"/>
    <w:rsid w:val="00912DC0"/>
    <w:rsid w:val="00913DE6"/>
    <w:rsid w:val="00916474"/>
    <w:rsid w:val="00916785"/>
    <w:rsid w:val="009209D8"/>
    <w:rsid w:val="00922BCB"/>
    <w:rsid w:val="009260FA"/>
    <w:rsid w:val="0092668C"/>
    <w:rsid w:val="00931752"/>
    <w:rsid w:val="00931A3E"/>
    <w:rsid w:val="009323F7"/>
    <w:rsid w:val="009351E2"/>
    <w:rsid w:val="00935998"/>
    <w:rsid w:val="009373AA"/>
    <w:rsid w:val="009378BB"/>
    <w:rsid w:val="00937D73"/>
    <w:rsid w:val="0094082C"/>
    <w:rsid w:val="009410DF"/>
    <w:rsid w:val="0094114F"/>
    <w:rsid w:val="00944154"/>
    <w:rsid w:val="00945059"/>
    <w:rsid w:val="00946BFC"/>
    <w:rsid w:val="009478A0"/>
    <w:rsid w:val="009501B3"/>
    <w:rsid w:val="0095160D"/>
    <w:rsid w:val="00954B88"/>
    <w:rsid w:val="009554A1"/>
    <w:rsid w:val="009562F3"/>
    <w:rsid w:val="00961550"/>
    <w:rsid w:val="00961DCA"/>
    <w:rsid w:val="00962B53"/>
    <w:rsid w:val="0096717E"/>
    <w:rsid w:val="00991A17"/>
    <w:rsid w:val="0099309E"/>
    <w:rsid w:val="0099720E"/>
    <w:rsid w:val="009A0D8D"/>
    <w:rsid w:val="009A11C9"/>
    <w:rsid w:val="009A1F0B"/>
    <w:rsid w:val="009A2E04"/>
    <w:rsid w:val="009B1E96"/>
    <w:rsid w:val="009B3AA7"/>
    <w:rsid w:val="009B72A9"/>
    <w:rsid w:val="009C270E"/>
    <w:rsid w:val="009C4EAE"/>
    <w:rsid w:val="009C50DF"/>
    <w:rsid w:val="009D1B1D"/>
    <w:rsid w:val="009D69ED"/>
    <w:rsid w:val="009D763D"/>
    <w:rsid w:val="009E094A"/>
    <w:rsid w:val="009E7D1E"/>
    <w:rsid w:val="009F2155"/>
    <w:rsid w:val="00A00AAC"/>
    <w:rsid w:val="00A03F36"/>
    <w:rsid w:val="00A04C19"/>
    <w:rsid w:val="00A05A25"/>
    <w:rsid w:val="00A1055D"/>
    <w:rsid w:val="00A1411A"/>
    <w:rsid w:val="00A156F3"/>
    <w:rsid w:val="00A16C34"/>
    <w:rsid w:val="00A21419"/>
    <w:rsid w:val="00A234B5"/>
    <w:rsid w:val="00A243D8"/>
    <w:rsid w:val="00A24E90"/>
    <w:rsid w:val="00A27007"/>
    <w:rsid w:val="00A27290"/>
    <w:rsid w:val="00A314C2"/>
    <w:rsid w:val="00A3239B"/>
    <w:rsid w:val="00A37258"/>
    <w:rsid w:val="00A40533"/>
    <w:rsid w:val="00A4139F"/>
    <w:rsid w:val="00A41F2D"/>
    <w:rsid w:val="00A42019"/>
    <w:rsid w:val="00A43B89"/>
    <w:rsid w:val="00A453BC"/>
    <w:rsid w:val="00A47A94"/>
    <w:rsid w:val="00A47C28"/>
    <w:rsid w:val="00A51747"/>
    <w:rsid w:val="00A51A2E"/>
    <w:rsid w:val="00A527AD"/>
    <w:rsid w:val="00A52B08"/>
    <w:rsid w:val="00A535D5"/>
    <w:rsid w:val="00A53947"/>
    <w:rsid w:val="00A5468A"/>
    <w:rsid w:val="00A55FB2"/>
    <w:rsid w:val="00A572DA"/>
    <w:rsid w:val="00A5780A"/>
    <w:rsid w:val="00A60DF1"/>
    <w:rsid w:val="00A611D1"/>
    <w:rsid w:val="00A61D88"/>
    <w:rsid w:val="00A650A1"/>
    <w:rsid w:val="00A656DB"/>
    <w:rsid w:val="00A70D87"/>
    <w:rsid w:val="00A71556"/>
    <w:rsid w:val="00A72C8C"/>
    <w:rsid w:val="00A7301F"/>
    <w:rsid w:val="00A767A2"/>
    <w:rsid w:val="00A77885"/>
    <w:rsid w:val="00A80AD4"/>
    <w:rsid w:val="00A82E14"/>
    <w:rsid w:val="00A847A1"/>
    <w:rsid w:val="00A853A9"/>
    <w:rsid w:val="00A919EE"/>
    <w:rsid w:val="00A948F6"/>
    <w:rsid w:val="00A9758A"/>
    <w:rsid w:val="00AA2C91"/>
    <w:rsid w:val="00AA30AF"/>
    <w:rsid w:val="00AA34A1"/>
    <w:rsid w:val="00AB2643"/>
    <w:rsid w:val="00AB2946"/>
    <w:rsid w:val="00AB2B7E"/>
    <w:rsid w:val="00AB6586"/>
    <w:rsid w:val="00AB6879"/>
    <w:rsid w:val="00AC19B8"/>
    <w:rsid w:val="00AC2C98"/>
    <w:rsid w:val="00AC4054"/>
    <w:rsid w:val="00AC4FF5"/>
    <w:rsid w:val="00AC564D"/>
    <w:rsid w:val="00AC7381"/>
    <w:rsid w:val="00AC7511"/>
    <w:rsid w:val="00AC7ECE"/>
    <w:rsid w:val="00AD23C8"/>
    <w:rsid w:val="00AD27DB"/>
    <w:rsid w:val="00AD2A3F"/>
    <w:rsid w:val="00AD45A8"/>
    <w:rsid w:val="00AD53D1"/>
    <w:rsid w:val="00AD7D9A"/>
    <w:rsid w:val="00AE44A3"/>
    <w:rsid w:val="00AE4A27"/>
    <w:rsid w:val="00AE53D7"/>
    <w:rsid w:val="00AE5D6F"/>
    <w:rsid w:val="00AE6BDB"/>
    <w:rsid w:val="00AE7158"/>
    <w:rsid w:val="00AE7DB5"/>
    <w:rsid w:val="00AF0202"/>
    <w:rsid w:val="00AF2C85"/>
    <w:rsid w:val="00AF352A"/>
    <w:rsid w:val="00AF5A81"/>
    <w:rsid w:val="00B01E77"/>
    <w:rsid w:val="00B02081"/>
    <w:rsid w:val="00B0268C"/>
    <w:rsid w:val="00B05892"/>
    <w:rsid w:val="00B05C3A"/>
    <w:rsid w:val="00B1038D"/>
    <w:rsid w:val="00B11DC3"/>
    <w:rsid w:val="00B21097"/>
    <w:rsid w:val="00B25342"/>
    <w:rsid w:val="00B27031"/>
    <w:rsid w:val="00B27456"/>
    <w:rsid w:val="00B3055B"/>
    <w:rsid w:val="00B3160D"/>
    <w:rsid w:val="00B32000"/>
    <w:rsid w:val="00B32C2E"/>
    <w:rsid w:val="00B32DB2"/>
    <w:rsid w:val="00B34520"/>
    <w:rsid w:val="00B35473"/>
    <w:rsid w:val="00B35E1A"/>
    <w:rsid w:val="00B370E7"/>
    <w:rsid w:val="00B400C9"/>
    <w:rsid w:val="00B412BD"/>
    <w:rsid w:val="00B4242A"/>
    <w:rsid w:val="00B4254E"/>
    <w:rsid w:val="00B43B77"/>
    <w:rsid w:val="00B44234"/>
    <w:rsid w:val="00B468D5"/>
    <w:rsid w:val="00B5137A"/>
    <w:rsid w:val="00B52DDA"/>
    <w:rsid w:val="00B5664D"/>
    <w:rsid w:val="00B611BD"/>
    <w:rsid w:val="00B62073"/>
    <w:rsid w:val="00B624CB"/>
    <w:rsid w:val="00B64196"/>
    <w:rsid w:val="00B65C0C"/>
    <w:rsid w:val="00B7088B"/>
    <w:rsid w:val="00B71CD9"/>
    <w:rsid w:val="00B71E35"/>
    <w:rsid w:val="00B73512"/>
    <w:rsid w:val="00B7586C"/>
    <w:rsid w:val="00B76642"/>
    <w:rsid w:val="00B81AB9"/>
    <w:rsid w:val="00B84984"/>
    <w:rsid w:val="00B84AC2"/>
    <w:rsid w:val="00B8595B"/>
    <w:rsid w:val="00B922CB"/>
    <w:rsid w:val="00B925D6"/>
    <w:rsid w:val="00B934F0"/>
    <w:rsid w:val="00B9421C"/>
    <w:rsid w:val="00B942CC"/>
    <w:rsid w:val="00B951FB"/>
    <w:rsid w:val="00B97F96"/>
    <w:rsid w:val="00BA2A1E"/>
    <w:rsid w:val="00BA364C"/>
    <w:rsid w:val="00BA58AD"/>
    <w:rsid w:val="00BA725F"/>
    <w:rsid w:val="00BA7E78"/>
    <w:rsid w:val="00BB1F48"/>
    <w:rsid w:val="00BB2828"/>
    <w:rsid w:val="00BB297B"/>
    <w:rsid w:val="00BB2B0A"/>
    <w:rsid w:val="00BB6D7C"/>
    <w:rsid w:val="00BC2E1E"/>
    <w:rsid w:val="00BC2F51"/>
    <w:rsid w:val="00BC5C67"/>
    <w:rsid w:val="00BC7921"/>
    <w:rsid w:val="00BD2B0E"/>
    <w:rsid w:val="00BD689E"/>
    <w:rsid w:val="00BD7A5D"/>
    <w:rsid w:val="00BD7C45"/>
    <w:rsid w:val="00BE5D75"/>
    <w:rsid w:val="00BE5EA5"/>
    <w:rsid w:val="00BE698E"/>
    <w:rsid w:val="00BE6BA7"/>
    <w:rsid w:val="00BF0D7E"/>
    <w:rsid w:val="00BF4682"/>
    <w:rsid w:val="00BF5188"/>
    <w:rsid w:val="00BF599B"/>
    <w:rsid w:val="00BF61F8"/>
    <w:rsid w:val="00BF68FE"/>
    <w:rsid w:val="00BF69D5"/>
    <w:rsid w:val="00BF76F5"/>
    <w:rsid w:val="00C00E29"/>
    <w:rsid w:val="00C012F1"/>
    <w:rsid w:val="00C03320"/>
    <w:rsid w:val="00C03AD2"/>
    <w:rsid w:val="00C045E0"/>
    <w:rsid w:val="00C07417"/>
    <w:rsid w:val="00C1285F"/>
    <w:rsid w:val="00C139AE"/>
    <w:rsid w:val="00C13F5C"/>
    <w:rsid w:val="00C14671"/>
    <w:rsid w:val="00C16507"/>
    <w:rsid w:val="00C16B38"/>
    <w:rsid w:val="00C216B1"/>
    <w:rsid w:val="00C22D38"/>
    <w:rsid w:val="00C2450E"/>
    <w:rsid w:val="00C24C67"/>
    <w:rsid w:val="00C26B04"/>
    <w:rsid w:val="00C30C5A"/>
    <w:rsid w:val="00C30D8F"/>
    <w:rsid w:val="00C317DF"/>
    <w:rsid w:val="00C31D73"/>
    <w:rsid w:val="00C3264C"/>
    <w:rsid w:val="00C42E32"/>
    <w:rsid w:val="00C46A13"/>
    <w:rsid w:val="00C4796F"/>
    <w:rsid w:val="00C51ED2"/>
    <w:rsid w:val="00C53243"/>
    <w:rsid w:val="00C5640B"/>
    <w:rsid w:val="00C56455"/>
    <w:rsid w:val="00C57BDC"/>
    <w:rsid w:val="00C64297"/>
    <w:rsid w:val="00C6486A"/>
    <w:rsid w:val="00C650B3"/>
    <w:rsid w:val="00C655AC"/>
    <w:rsid w:val="00C663D9"/>
    <w:rsid w:val="00C739A9"/>
    <w:rsid w:val="00C7633E"/>
    <w:rsid w:val="00C815B9"/>
    <w:rsid w:val="00C825E7"/>
    <w:rsid w:val="00C845AC"/>
    <w:rsid w:val="00C84805"/>
    <w:rsid w:val="00C863E6"/>
    <w:rsid w:val="00C8799D"/>
    <w:rsid w:val="00C87B45"/>
    <w:rsid w:val="00C927D9"/>
    <w:rsid w:val="00C935C2"/>
    <w:rsid w:val="00C96EC0"/>
    <w:rsid w:val="00C97932"/>
    <w:rsid w:val="00CA177C"/>
    <w:rsid w:val="00CA1EB2"/>
    <w:rsid w:val="00CA35E0"/>
    <w:rsid w:val="00CA3B48"/>
    <w:rsid w:val="00CB077D"/>
    <w:rsid w:val="00CB14FB"/>
    <w:rsid w:val="00CB1619"/>
    <w:rsid w:val="00CB3E82"/>
    <w:rsid w:val="00CC0830"/>
    <w:rsid w:val="00CC149C"/>
    <w:rsid w:val="00CC2CE5"/>
    <w:rsid w:val="00CC36DB"/>
    <w:rsid w:val="00CC433C"/>
    <w:rsid w:val="00CC4F40"/>
    <w:rsid w:val="00CC51DB"/>
    <w:rsid w:val="00CC5B92"/>
    <w:rsid w:val="00CD056F"/>
    <w:rsid w:val="00CD0579"/>
    <w:rsid w:val="00CD0704"/>
    <w:rsid w:val="00CD25E3"/>
    <w:rsid w:val="00CD32A7"/>
    <w:rsid w:val="00CD3F96"/>
    <w:rsid w:val="00CD571A"/>
    <w:rsid w:val="00CE27E4"/>
    <w:rsid w:val="00CE3085"/>
    <w:rsid w:val="00CE4ECB"/>
    <w:rsid w:val="00CE5B10"/>
    <w:rsid w:val="00CE6491"/>
    <w:rsid w:val="00CE672E"/>
    <w:rsid w:val="00CE7F72"/>
    <w:rsid w:val="00CF5F73"/>
    <w:rsid w:val="00D00E3E"/>
    <w:rsid w:val="00D04FDB"/>
    <w:rsid w:val="00D063B4"/>
    <w:rsid w:val="00D0682B"/>
    <w:rsid w:val="00D07E4F"/>
    <w:rsid w:val="00D1026F"/>
    <w:rsid w:val="00D1151B"/>
    <w:rsid w:val="00D172DC"/>
    <w:rsid w:val="00D20D11"/>
    <w:rsid w:val="00D24619"/>
    <w:rsid w:val="00D24755"/>
    <w:rsid w:val="00D250B0"/>
    <w:rsid w:val="00D25A16"/>
    <w:rsid w:val="00D32108"/>
    <w:rsid w:val="00D33161"/>
    <w:rsid w:val="00D339DE"/>
    <w:rsid w:val="00D350C9"/>
    <w:rsid w:val="00D37CA8"/>
    <w:rsid w:val="00D43062"/>
    <w:rsid w:val="00D4574A"/>
    <w:rsid w:val="00D50434"/>
    <w:rsid w:val="00D511DD"/>
    <w:rsid w:val="00D530AB"/>
    <w:rsid w:val="00D542C0"/>
    <w:rsid w:val="00D56AFC"/>
    <w:rsid w:val="00D60284"/>
    <w:rsid w:val="00D6143C"/>
    <w:rsid w:val="00D631E2"/>
    <w:rsid w:val="00D65F90"/>
    <w:rsid w:val="00D71B58"/>
    <w:rsid w:val="00D72075"/>
    <w:rsid w:val="00D74811"/>
    <w:rsid w:val="00D778CA"/>
    <w:rsid w:val="00D77D7F"/>
    <w:rsid w:val="00D81132"/>
    <w:rsid w:val="00D82269"/>
    <w:rsid w:val="00D82CA2"/>
    <w:rsid w:val="00D83A89"/>
    <w:rsid w:val="00D83FF3"/>
    <w:rsid w:val="00D851B1"/>
    <w:rsid w:val="00D87074"/>
    <w:rsid w:val="00D8733A"/>
    <w:rsid w:val="00D875F4"/>
    <w:rsid w:val="00D9187D"/>
    <w:rsid w:val="00D922FB"/>
    <w:rsid w:val="00D92A05"/>
    <w:rsid w:val="00D92BD8"/>
    <w:rsid w:val="00D92E69"/>
    <w:rsid w:val="00D94862"/>
    <w:rsid w:val="00D95610"/>
    <w:rsid w:val="00D96ADA"/>
    <w:rsid w:val="00D97163"/>
    <w:rsid w:val="00D97B70"/>
    <w:rsid w:val="00DA1832"/>
    <w:rsid w:val="00DA41FB"/>
    <w:rsid w:val="00DA6AB5"/>
    <w:rsid w:val="00DB23E2"/>
    <w:rsid w:val="00DB3CD0"/>
    <w:rsid w:val="00DB5194"/>
    <w:rsid w:val="00DB65CC"/>
    <w:rsid w:val="00DC1EA1"/>
    <w:rsid w:val="00DC1FC3"/>
    <w:rsid w:val="00DC724B"/>
    <w:rsid w:val="00DC77B7"/>
    <w:rsid w:val="00DC795F"/>
    <w:rsid w:val="00DC7FF1"/>
    <w:rsid w:val="00DD037A"/>
    <w:rsid w:val="00DD0943"/>
    <w:rsid w:val="00DD2999"/>
    <w:rsid w:val="00DD3946"/>
    <w:rsid w:val="00DD4924"/>
    <w:rsid w:val="00DD64F8"/>
    <w:rsid w:val="00DD783A"/>
    <w:rsid w:val="00DE06D3"/>
    <w:rsid w:val="00DE2736"/>
    <w:rsid w:val="00DE2C79"/>
    <w:rsid w:val="00DE7059"/>
    <w:rsid w:val="00DE762F"/>
    <w:rsid w:val="00DF0F28"/>
    <w:rsid w:val="00E0005D"/>
    <w:rsid w:val="00E00666"/>
    <w:rsid w:val="00E00C71"/>
    <w:rsid w:val="00E01909"/>
    <w:rsid w:val="00E04EB9"/>
    <w:rsid w:val="00E055AF"/>
    <w:rsid w:val="00E05AAC"/>
    <w:rsid w:val="00E05B68"/>
    <w:rsid w:val="00E067C1"/>
    <w:rsid w:val="00E0685E"/>
    <w:rsid w:val="00E06FF0"/>
    <w:rsid w:val="00E110A9"/>
    <w:rsid w:val="00E11CD0"/>
    <w:rsid w:val="00E13A88"/>
    <w:rsid w:val="00E1586D"/>
    <w:rsid w:val="00E16CA5"/>
    <w:rsid w:val="00E16D8A"/>
    <w:rsid w:val="00E21E91"/>
    <w:rsid w:val="00E222C7"/>
    <w:rsid w:val="00E23AE1"/>
    <w:rsid w:val="00E23FF0"/>
    <w:rsid w:val="00E26170"/>
    <w:rsid w:val="00E335C6"/>
    <w:rsid w:val="00E36078"/>
    <w:rsid w:val="00E412A9"/>
    <w:rsid w:val="00E420DE"/>
    <w:rsid w:val="00E42122"/>
    <w:rsid w:val="00E42249"/>
    <w:rsid w:val="00E4303E"/>
    <w:rsid w:val="00E44A84"/>
    <w:rsid w:val="00E45C88"/>
    <w:rsid w:val="00E46DC8"/>
    <w:rsid w:val="00E47865"/>
    <w:rsid w:val="00E50F48"/>
    <w:rsid w:val="00E51539"/>
    <w:rsid w:val="00E5176D"/>
    <w:rsid w:val="00E518A1"/>
    <w:rsid w:val="00E5197D"/>
    <w:rsid w:val="00E5403B"/>
    <w:rsid w:val="00E57C64"/>
    <w:rsid w:val="00E60F6F"/>
    <w:rsid w:val="00E612EB"/>
    <w:rsid w:val="00E61743"/>
    <w:rsid w:val="00E61E70"/>
    <w:rsid w:val="00E628F4"/>
    <w:rsid w:val="00E6386B"/>
    <w:rsid w:val="00E642CE"/>
    <w:rsid w:val="00E7175A"/>
    <w:rsid w:val="00E7283B"/>
    <w:rsid w:val="00E75630"/>
    <w:rsid w:val="00E75E88"/>
    <w:rsid w:val="00E83CA9"/>
    <w:rsid w:val="00E848B2"/>
    <w:rsid w:val="00E84FC0"/>
    <w:rsid w:val="00E90E53"/>
    <w:rsid w:val="00E92FA1"/>
    <w:rsid w:val="00E93721"/>
    <w:rsid w:val="00E939A3"/>
    <w:rsid w:val="00E93D4C"/>
    <w:rsid w:val="00E97A9F"/>
    <w:rsid w:val="00E97CC5"/>
    <w:rsid w:val="00EA0AB2"/>
    <w:rsid w:val="00EA2116"/>
    <w:rsid w:val="00EA5C60"/>
    <w:rsid w:val="00EA6242"/>
    <w:rsid w:val="00EA6B04"/>
    <w:rsid w:val="00EA6B0B"/>
    <w:rsid w:val="00EB03BB"/>
    <w:rsid w:val="00EB2990"/>
    <w:rsid w:val="00EB2DE1"/>
    <w:rsid w:val="00EB3599"/>
    <w:rsid w:val="00EB4FE9"/>
    <w:rsid w:val="00EB59D3"/>
    <w:rsid w:val="00EB6767"/>
    <w:rsid w:val="00EC245C"/>
    <w:rsid w:val="00EC4313"/>
    <w:rsid w:val="00ED50FB"/>
    <w:rsid w:val="00ED53A7"/>
    <w:rsid w:val="00ED5952"/>
    <w:rsid w:val="00ED5AB6"/>
    <w:rsid w:val="00ED6219"/>
    <w:rsid w:val="00ED6C35"/>
    <w:rsid w:val="00EE3507"/>
    <w:rsid w:val="00EF2399"/>
    <w:rsid w:val="00EF2B9B"/>
    <w:rsid w:val="00EF2CD5"/>
    <w:rsid w:val="00EF38E8"/>
    <w:rsid w:val="00EF505C"/>
    <w:rsid w:val="00F01CDF"/>
    <w:rsid w:val="00F020E5"/>
    <w:rsid w:val="00F03E3A"/>
    <w:rsid w:val="00F05A85"/>
    <w:rsid w:val="00F05F8E"/>
    <w:rsid w:val="00F06144"/>
    <w:rsid w:val="00F10C69"/>
    <w:rsid w:val="00F12506"/>
    <w:rsid w:val="00F1777F"/>
    <w:rsid w:val="00F17E76"/>
    <w:rsid w:val="00F22095"/>
    <w:rsid w:val="00F32915"/>
    <w:rsid w:val="00F34A37"/>
    <w:rsid w:val="00F34F51"/>
    <w:rsid w:val="00F36627"/>
    <w:rsid w:val="00F402CD"/>
    <w:rsid w:val="00F40310"/>
    <w:rsid w:val="00F407EA"/>
    <w:rsid w:val="00F4166F"/>
    <w:rsid w:val="00F42E46"/>
    <w:rsid w:val="00F43917"/>
    <w:rsid w:val="00F45429"/>
    <w:rsid w:val="00F45669"/>
    <w:rsid w:val="00F467AC"/>
    <w:rsid w:val="00F46A7C"/>
    <w:rsid w:val="00F51724"/>
    <w:rsid w:val="00F51B77"/>
    <w:rsid w:val="00F520D2"/>
    <w:rsid w:val="00F52459"/>
    <w:rsid w:val="00F55221"/>
    <w:rsid w:val="00F56224"/>
    <w:rsid w:val="00F56299"/>
    <w:rsid w:val="00F60E0B"/>
    <w:rsid w:val="00F62F12"/>
    <w:rsid w:val="00F63182"/>
    <w:rsid w:val="00F63219"/>
    <w:rsid w:val="00F701F7"/>
    <w:rsid w:val="00F70FBB"/>
    <w:rsid w:val="00F7386E"/>
    <w:rsid w:val="00F74820"/>
    <w:rsid w:val="00F75690"/>
    <w:rsid w:val="00F761F6"/>
    <w:rsid w:val="00F81BD8"/>
    <w:rsid w:val="00F8266C"/>
    <w:rsid w:val="00F82F23"/>
    <w:rsid w:val="00F834D1"/>
    <w:rsid w:val="00F8369E"/>
    <w:rsid w:val="00F862E5"/>
    <w:rsid w:val="00F86545"/>
    <w:rsid w:val="00F90541"/>
    <w:rsid w:val="00F90BB6"/>
    <w:rsid w:val="00F91534"/>
    <w:rsid w:val="00F94421"/>
    <w:rsid w:val="00F964D7"/>
    <w:rsid w:val="00FA045B"/>
    <w:rsid w:val="00FA1448"/>
    <w:rsid w:val="00FA296F"/>
    <w:rsid w:val="00FA2FB2"/>
    <w:rsid w:val="00FA30B6"/>
    <w:rsid w:val="00FB07B2"/>
    <w:rsid w:val="00FB2568"/>
    <w:rsid w:val="00FB4DDA"/>
    <w:rsid w:val="00FB666E"/>
    <w:rsid w:val="00FB79F0"/>
    <w:rsid w:val="00FB7BBE"/>
    <w:rsid w:val="00FC0746"/>
    <w:rsid w:val="00FC1AC8"/>
    <w:rsid w:val="00FC51D0"/>
    <w:rsid w:val="00FC5E1B"/>
    <w:rsid w:val="00FC5E49"/>
    <w:rsid w:val="00FC5FA3"/>
    <w:rsid w:val="00FC7140"/>
    <w:rsid w:val="00FD0323"/>
    <w:rsid w:val="00FD140E"/>
    <w:rsid w:val="00FD190F"/>
    <w:rsid w:val="00FD2AB5"/>
    <w:rsid w:val="00FD38E3"/>
    <w:rsid w:val="00FD3E92"/>
    <w:rsid w:val="00FD4FFC"/>
    <w:rsid w:val="00FD5CAA"/>
    <w:rsid w:val="00FD6DE1"/>
    <w:rsid w:val="00FE00BD"/>
    <w:rsid w:val="00FE2BA9"/>
    <w:rsid w:val="00FE38E1"/>
    <w:rsid w:val="00FF34AF"/>
    <w:rsid w:val="00FF4283"/>
    <w:rsid w:val="00FF5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60" w:after="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74"/>
    <w:rPr>
      <w:sz w:val="28"/>
      <w:szCs w:val="24"/>
    </w:rPr>
  </w:style>
  <w:style w:type="paragraph" w:styleId="Heading1">
    <w:name w:val="heading 1"/>
    <w:aliases w:val="H 1,标题 1 Char Char Char Char,标题 1XW,白鹤滩标题 1,H1,tuan 1,H 1 Char,H 1 Char Char,H1 Char,Heading 1 Char Char Char,Kap. 1.,篇,宋二,标题22,Char,CHUONG"/>
    <w:basedOn w:val="Normal"/>
    <w:next w:val="Normal"/>
    <w:link w:val="Heading1Char"/>
    <w:autoRedefine/>
    <w:qFormat/>
    <w:rsid w:val="0069240A"/>
    <w:pPr>
      <w:keepNext/>
      <w:numPr>
        <w:numId w:val="34"/>
      </w:numPr>
      <w:tabs>
        <w:tab w:val="left" w:pos="567"/>
      </w:tabs>
      <w:overflowPunct w:val="0"/>
      <w:autoSpaceDE w:val="0"/>
      <w:autoSpaceDN w:val="0"/>
      <w:adjustRightInd w:val="0"/>
      <w:spacing w:before="120" w:after="120" w:line="400" w:lineRule="exact"/>
      <w:ind w:left="0" w:firstLine="0"/>
      <w:jc w:val="center"/>
      <w:textAlignment w:val="baseline"/>
      <w:outlineLvl w:val="0"/>
    </w:pPr>
    <w:rPr>
      <w:rFonts w:ascii="Times New Roman Bold" w:hAnsi="Times New Roman Bold"/>
      <w:b/>
      <w:bCs/>
      <w:caps/>
      <w:noProof/>
      <w:color w:val="000000"/>
      <w:spacing w:val="8"/>
      <w:szCs w:val="26"/>
    </w:rPr>
  </w:style>
  <w:style w:type="paragraph" w:styleId="Heading2">
    <w:name w:val="heading 2"/>
    <w:basedOn w:val="Normal"/>
    <w:next w:val="Normal"/>
    <w:link w:val="Heading2Char"/>
    <w:rsid w:val="008272EB"/>
    <w:pPr>
      <w:keepNext/>
      <w:numPr>
        <w:ilvl w:val="1"/>
        <w:numId w:val="9"/>
      </w:numPr>
      <w:overflowPunct w:val="0"/>
      <w:autoSpaceDE w:val="0"/>
      <w:autoSpaceDN w:val="0"/>
      <w:adjustRightInd w:val="0"/>
      <w:spacing w:line="320" w:lineRule="exact"/>
      <w:ind w:right="-57"/>
      <w:textAlignment w:val="baseline"/>
      <w:outlineLvl w:val="1"/>
    </w:pPr>
    <w:rPr>
      <w:rFonts w:cs="Arial"/>
      <w:b/>
      <w:bCs/>
      <w:noProof/>
      <w:szCs w:val="20"/>
      <w:lang w:val="en-GB"/>
    </w:rPr>
  </w:style>
  <w:style w:type="paragraph" w:styleId="Heading3">
    <w:name w:val="heading 3"/>
    <w:basedOn w:val="Normal"/>
    <w:next w:val="Normal"/>
    <w:link w:val="Heading3Char"/>
    <w:semiHidden/>
    <w:unhideWhenUsed/>
    <w:qFormat/>
    <w:rsid w:val="00FE00BD"/>
    <w:pPr>
      <w:keepNext/>
      <w:numPr>
        <w:ilvl w:val="2"/>
        <w:numId w:val="9"/>
      </w:numPr>
      <w:tabs>
        <w:tab w:val="num" w:pos="360"/>
      </w:tabs>
      <w:overflowPunct w:val="0"/>
      <w:autoSpaceDE w:val="0"/>
      <w:autoSpaceDN w:val="0"/>
      <w:adjustRightInd w:val="0"/>
      <w:spacing w:before="240" w:line="320" w:lineRule="exact"/>
      <w:ind w:left="0" w:right="-57" w:firstLine="0"/>
      <w:textAlignment w:val="baseline"/>
      <w:outlineLvl w:val="2"/>
    </w:pPr>
    <w:rPr>
      <w:rFonts w:asciiTheme="majorHAnsi" w:eastAsiaTheme="majorEastAsia" w:hAnsiTheme="majorHAnsi" w:cstheme="majorBidi"/>
      <w:b/>
      <w:bCs/>
      <w:noProof/>
      <w:sz w:val="26"/>
      <w:szCs w:val="26"/>
    </w:rPr>
  </w:style>
  <w:style w:type="paragraph" w:styleId="Heading4">
    <w:name w:val="heading 4"/>
    <w:basedOn w:val="Normal"/>
    <w:next w:val="Normal"/>
    <w:link w:val="Heading4Char"/>
    <w:rsid w:val="00FE00BD"/>
    <w:pPr>
      <w:keepNext/>
      <w:widowControl w:val="0"/>
      <w:numPr>
        <w:ilvl w:val="3"/>
        <w:numId w:val="9"/>
      </w:numPr>
      <w:overflowPunct w:val="0"/>
      <w:autoSpaceDE w:val="0"/>
      <w:autoSpaceDN w:val="0"/>
      <w:adjustRightInd w:val="0"/>
      <w:spacing w:after="120" w:line="320" w:lineRule="exact"/>
      <w:ind w:right="-57"/>
      <w:textAlignment w:val="baseline"/>
      <w:outlineLvl w:val="3"/>
    </w:pPr>
    <w:rPr>
      <w:bCs/>
      <w:noProof/>
      <w:sz w:val="26"/>
      <w:szCs w:val="26"/>
    </w:rPr>
  </w:style>
  <w:style w:type="paragraph" w:styleId="Heading5">
    <w:name w:val="heading 5"/>
    <w:next w:val="Header"/>
    <w:link w:val="Heading5Char"/>
    <w:autoRedefine/>
    <w:qFormat/>
    <w:rsid w:val="00245A83"/>
    <w:pPr>
      <w:numPr>
        <w:ilvl w:val="4"/>
        <w:numId w:val="9"/>
      </w:numPr>
      <w:tabs>
        <w:tab w:val="left" w:pos="851"/>
      </w:tabs>
      <w:spacing w:after="120" w:line="280" w:lineRule="exact"/>
      <w:outlineLvl w:val="4"/>
    </w:pPr>
    <w:rPr>
      <w:bCs/>
      <w:i/>
      <w:sz w:val="26"/>
      <w:szCs w:val="26"/>
      <w:lang w:val="fr-FR"/>
    </w:rPr>
  </w:style>
  <w:style w:type="paragraph" w:styleId="Heading6">
    <w:name w:val="heading 6"/>
    <w:basedOn w:val="Normal"/>
    <w:next w:val="Normal"/>
    <w:link w:val="Heading6Char"/>
    <w:qFormat/>
    <w:rsid w:val="00D50434"/>
    <w:pPr>
      <w:keepNext/>
      <w:numPr>
        <w:ilvl w:val="5"/>
        <w:numId w:val="9"/>
      </w:numPr>
      <w:overflowPunct w:val="0"/>
      <w:autoSpaceDE w:val="0"/>
      <w:autoSpaceDN w:val="0"/>
      <w:adjustRightInd w:val="0"/>
      <w:spacing w:line="320" w:lineRule="exact"/>
      <w:ind w:right="-57"/>
      <w:textAlignment w:val="baseline"/>
      <w:outlineLvl w:val="5"/>
    </w:pPr>
    <w:rPr>
      <w:rFonts w:ascii=".VnTime" w:hAnsi=".VnTime"/>
      <w:b/>
      <w:bCs/>
      <w:noProof/>
      <w:sz w:val="16"/>
      <w:szCs w:val="20"/>
      <w:lang w:val="en-GB"/>
    </w:rPr>
  </w:style>
  <w:style w:type="paragraph" w:styleId="Heading7">
    <w:name w:val="heading 7"/>
    <w:basedOn w:val="Normal"/>
    <w:next w:val="Normal"/>
    <w:link w:val="Heading7Char"/>
    <w:qFormat/>
    <w:rsid w:val="00D50434"/>
    <w:pPr>
      <w:keepNext/>
      <w:overflowPunct w:val="0"/>
      <w:autoSpaceDE w:val="0"/>
      <w:autoSpaceDN w:val="0"/>
      <w:adjustRightInd w:val="0"/>
      <w:spacing w:line="320" w:lineRule="exact"/>
      <w:ind w:left="360" w:right="-57"/>
      <w:textAlignment w:val="baseline"/>
      <w:outlineLvl w:val="6"/>
    </w:pPr>
    <w:rPr>
      <w:rFonts w:ascii=".VnTime" w:hAnsi=".VnTime"/>
      <w:bCs/>
      <w:i/>
      <w:noProof/>
      <w:szCs w:val="20"/>
      <w:lang w:val="en-GB"/>
    </w:rPr>
  </w:style>
  <w:style w:type="paragraph" w:styleId="Heading8">
    <w:name w:val="heading 8"/>
    <w:basedOn w:val="Normal"/>
    <w:next w:val="Normal"/>
    <w:link w:val="Heading8Char"/>
    <w:rsid w:val="0028257E"/>
    <w:pPr>
      <w:keepNext/>
      <w:numPr>
        <w:ilvl w:val="7"/>
        <w:numId w:val="9"/>
      </w:numPr>
      <w:pBdr>
        <w:top w:val="double" w:sz="6" w:space="1" w:color="auto"/>
        <w:left w:val="double" w:sz="6" w:space="1" w:color="auto"/>
        <w:bottom w:val="double" w:sz="6" w:space="1" w:color="auto"/>
        <w:right w:val="double" w:sz="6" w:space="1" w:color="auto"/>
      </w:pBdr>
      <w:overflowPunct w:val="0"/>
      <w:autoSpaceDE w:val="0"/>
      <w:autoSpaceDN w:val="0"/>
      <w:adjustRightInd w:val="0"/>
      <w:spacing w:line="320" w:lineRule="exact"/>
      <w:ind w:right="-57"/>
      <w:textAlignment w:val="baseline"/>
      <w:outlineLvl w:val="7"/>
    </w:pPr>
    <w:rPr>
      <w:rFonts w:ascii=".VnTimeH" w:hAnsi=".VnTimeH"/>
      <w:b/>
      <w:bCs/>
      <w:noProof/>
      <w:sz w:val="48"/>
      <w:szCs w:val="20"/>
      <w:lang w:val="en-GB"/>
    </w:rPr>
  </w:style>
  <w:style w:type="paragraph" w:styleId="Heading9">
    <w:name w:val="heading 9"/>
    <w:basedOn w:val="Normal"/>
    <w:next w:val="Normal"/>
    <w:link w:val="Heading9Char"/>
    <w:semiHidden/>
    <w:unhideWhenUsed/>
    <w:qFormat/>
    <w:rsid w:val="00572F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 1 Char1,标题 1 Char Char Char Char Char,标题 1XW Char,白鹤滩标题 1 Char,H1 Char1,tuan 1 Char,H 1 Char Char1,H 1 Char Char Char,H1 Char Char,Heading 1 Char Char Char Char,Kap. 1. Char,篇 Char,宋二 Char,标题22 Char,Char Char,CHUONG Char"/>
    <w:link w:val="Heading1"/>
    <w:rsid w:val="0069240A"/>
    <w:rPr>
      <w:rFonts w:ascii="Times New Roman Bold" w:hAnsi="Times New Roman Bold"/>
      <w:b/>
      <w:bCs/>
      <w:caps/>
      <w:noProof/>
      <w:color w:val="000000"/>
      <w:spacing w:val="8"/>
      <w:sz w:val="28"/>
      <w:szCs w:val="26"/>
    </w:rPr>
  </w:style>
  <w:style w:type="character" w:customStyle="1" w:styleId="Heading2Char">
    <w:name w:val="Heading 2 Char"/>
    <w:basedOn w:val="DefaultParagraphFont"/>
    <w:link w:val="Heading2"/>
    <w:rsid w:val="008272EB"/>
    <w:rPr>
      <w:rFonts w:eastAsia="Times New Roman" w:cs="Arial"/>
      <w:b/>
      <w:sz w:val="28"/>
      <w:lang w:val="en-GB"/>
    </w:rPr>
  </w:style>
  <w:style w:type="character" w:customStyle="1" w:styleId="Heading4Char">
    <w:name w:val="Heading 4 Char"/>
    <w:basedOn w:val="DefaultParagraphFont"/>
    <w:link w:val="Heading4"/>
    <w:rsid w:val="0028257E"/>
    <w:rPr>
      <w:rFonts w:eastAsia="Times New Roman"/>
      <w:bCs/>
      <w:sz w:val="26"/>
      <w:szCs w:val="26"/>
    </w:rPr>
  </w:style>
  <w:style w:type="character" w:customStyle="1" w:styleId="Heading5Char">
    <w:name w:val="Heading 5 Char"/>
    <w:basedOn w:val="DefaultParagraphFont"/>
    <w:link w:val="Heading5"/>
    <w:rsid w:val="0028257E"/>
    <w:rPr>
      <w:rFonts w:eastAsia="Times New Roman"/>
      <w:bCs/>
      <w:i/>
      <w:sz w:val="26"/>
      <w:szCs w:val="26"/>
      <w:lang w:val="fr-FR"/>
    </w:rPr>
  </w:style>
  <w:style w:type="character" w:customStyle="1" w:styleId="Heading6Char">
    <w:name w:val="Heading 6 Char"/>
    <w:basedOn w:val="DefaultParagraphFont"/>
    <w:link w:val="Heading6"/>
    <w:rsid w:val="0028257E"/>
    <w:rPr>
      <w:rFonts w:ascii=".VnTime" w:eastAsia="Times New Roman" w:hAnsi=".VnTime"/>
      <w:b/>
      <w:sz w:val="16"/>
      <w:lang w:val="en-GB"/>
    </w:rPr>
  </w:style>
  <w:style w:type="character" w:customStyle="1" w:styleId="Heading7Char">
    <w:name w:val="Heading 7 Char"/>
    <w:basedOn w:val="DefaultParagraphFont"/>
    <w:link w:val="Heading7"/>
    <w:rsid w:val="0028257E"/>
    <w:rPr>
      <w:rFonts w:ascii=".VnTime" w:eastAsia="Times New Roman" w:hAnsi=".VnTime"/>
      <w:i/>
      <w:sz w:val="28"/>
      <w:lang w:val="en-GB"/>
    </w:rPr>
  </w:style>
  <w:style w:type="character" w:customStyle="1" w:styleId="Heading8Char">
    <w:name w:val="Heading 8 Char"/>
    <w:basedOn w:val="DefaultParagraphFont"/>
    <w:link w:val="Heading8"/>
    <w:rsid w:val="0028257E"/>
    <w:rPr>
      <w:rFonts w:ascii=".VnTimeH" w:eastAsia="Times New Roman" w:hAnsi=".VnTimeH"/>
      <w:b/>
      <w:sz w:val="48"/>
      <w:lang w:val="en-GB"/>
    </w:rPr>
  </w:style>
  <w:style w:type="paragraph" w:styleId="TOC1">
    <w:name w:val="toc 1"/>
    <w:basedOn w:val="Normal"/>
    <w:next w:val="Normal"/>
    <w:autoRedefine/>
    <w:uiPriority w:val="39"/>
    <w:unhideWhenUsed/>
    <w:qFormat/>
    <w:rsid w:val="00916474"/>
    <w:pPr>
      <w:tabs>
        <w:tab w:val="right" w:leader="dot" w:pos="9062"/>
      </w:tabs>
      <w:overflowPunct w:val="0"/>
      <w:autoSpaceDE w:val="0"/>
      <w:autoSpaceDN w:val="0"/>
      <w:adjustRightInd w:val="0"/>
      <w:spacing w:line="276" w:lineRule="auto"/>
      <w:ind w:left="-57" w:right="-57"/>
      <w:textAlignment w:val="baseline"/>
    </w:pPr>
    <w:rPr>
      <w:rFonts w:ascii="Calibri" w:hAnsi="Calibri"/>
      <w:bCs/>
      <w:noProof/>
      <w:sz w:val="22"/>
      <w:szCs w:val="22"/>
    </w:rPr>
  </w:style>
  <w:style w:type="paragraph" w:styleId="TOC2">
    <w:name w:val="toc 2"/>
    <w:basedOn w:val="Normal"/>
    <w:next w:val="Normal"/>
    <w:autoRedefine/>
    <w:uiPriority w:val="39"/>
    <w:unhideWhenUsed/>
    <w:qFormat/>
    <w:rsid w:val="00D50434"/>
    <w:pPr>
      <w:overflowPunct w:val="0"/>
      <w:autoSpaceDE w:val="0"/>
      <w:autoSpaceDN w:val="0"/>
      <w:adjustRightInd w:val="0"/>
      <w:spacing w:line="276" w:lineRule="auto"/>
      <w:ind w:left="220" w:right="-57"/>
      <w:textAlignment w:val="baseline"/>
    </w:pPr>
    <w:rPr>
      <w:rFonts w:ascii="Calibri" w:hAnsi="Calibri"/>
      <w:bCs/>
      <w:noProof/>
      <w:sz w:val="22"/>
      <w:szCs w:val="22"/>
    </w:rPr>
  </w:style>
  <w:style w:type="paragraph" w:styleId="TOC3">
    <w:name w:val="toc 3"/>
    <w:basedOn w:val="Normal"/>
    <w:next w:val="Normal"/>
    <w:autoRedefine/>
    <w:uiPriority w:val="39"/>
    <w:unhideWhenUsed/>
    <w:qFormat/>
    <w:rsid w:val="00D50434"/>
    <w:pPr>
      <w:overflowPunct w:val="0"/>
      <w:autoSpaceDE w:val="0"/>
      <w:autoSpaceDN w:val="0"/>
      <w:adjustRightInd w:val="0"/>
      <w:spacing w:line="276" w:lineRule="auto"/>
      <w:ind w:left="440" w:right="-57"/>
      <w:textAlignment w:val="baseline"/>
    </w:pPr>
    <w:rPr>
      <w:rFonts w:ascii="Calibri" w:hAnsi="Calibri"/>
      <w:bCs/>
      <w:noProof/>
      <w:sz w:val="22"/>
      <w:szCs w:val="22"/>
    </w:rPr>
  </w:style>
  <w:style w:type="paragraph" w:styleId="TOCHeading">
    <w:name w:val="TOC Heading"/>
    <w:basedOn w:val="Heading1"/>
    <w:next w:val="Normal"/>
    <w:uiPriority w:val="39"/>
    <w:unhideWhenUsed/>
    <w:qFormat/>
    <w:rsid w:val="00D50434"/>
    <w:pPr>
      <w:keepLines/>
      <w:spacing w:before="480" w:line="276" w:lineRule="auto"/>
      <w:outlineLvl w:val="9"/>
    </w:pPr>
    <w:rPr>
      <w:rFonts w:ascii="Cambria" w:hAnsi="Cambria"/>
      <w:color w:val="365F91"/>
      <w:szCs w:val="28"/>
    </w:rPr>
  </w:style>
  <w:style w:type="paragraph" w:customStyle="1" w:styleId="Congthuc">
    <w:name w:val="Cong thuc"/>
    <w:basedOn w:val="Normal"/>
    <w:rsid w:val="00FE00BD"/>
    <w:rPr>
      <w:lang w:val="pt-BR"/>
    </w:rPr>
  </w:style>
  <w:style w:type="paragraph" w:customStyle="1" w:styleId="congthuc0">
    <w:name w:val="congthuc"/>
    <w:basedOn w:val="Normal"/>
    <w:rsid w:val="00FE00BD"/>
    <w:pPr>
      <w:tabs>
        <w:tab w:val="left" w:pos="567"/>
      </w:tabs>
      <w:spacing w:before="240" w:after="240"/>
    </w:pPr>
    <w:rPr>
      <w:color w:val="000000"/>
      <w:spacing w:val="-2"/>
      <w:szCs w:val="26"/>
    </w:rPr>
  </w:style>
  <w:style w:type="paragraph" w:customStyle="1" w:styleId="Congthuc1">
    <w:name w:val="Congthuc"/>
    <w:basedOn w:val="Normal"/>
    <w:rsid w:val="00FE00BD"/>
    <w:pPr>
      <w:widowControl w:val="0"/>
    </w:pPr>
    <w:rPr>
      <w:color w:val="000080"/>
      <w:spacing w:val="20"/>
      <w:szCs w:val="20"/>
    </w:rPr>
  </w:style>
  <w:style w:type="paragraph" w:customStyle="1" w:styleId="DANH">
    <w:name w:val="DANH"/>
    <w:basedOn w:val="Normal"/>
    <w:rsid w:val="00FE00BD"/>
    <w:pPr>
      <w:keepLines/>
      <w:spacing w:after="120"/>
      <w:ind w:left="851"/>
    </w:pPr>
  </w:style>
  <w:style w:type="paragraph" w:customStyle="1" w:styleId="dauchuong">
    <w:name w:val="dauchuong"/>
    <w:basedOn w:val="Normal"/>
    <w:rsid w:val="00FE00BD"/>
    <w:pPr>
      <w:widowControl w:val="0"/>
      <w:numPr>
        <w:ilvl w:val="1"/>
        <w:numId w:val="1"/>
      </w:numPr>
    </w:pPr>
    <w:rPr>
      <w:rFonts w:ascii=".VnTimeH" w:hAnsi=".VnTimeH"/>
      <w:b/>
    </w:rPr>
  </w:style>
  <w:style w:type="paragraph" w:customStyle="1" w:styleId="DIENGIAICONGTHUC">
    <w:name w:val="DIEN GIAI CONG THUC"/>
    <w:basedOn w:val="Normal"/>
    <w:rsid w:val="00FE00BD"/>
    <w:pPr>
      <w:ind w:left="1701"/>
    </w:pPr>
    <w:rPr>
      <w:spacing w:val="-2"/>
      <w:szCs w:val="26"/>
    </w:rPr>
  </w:style>
  <w:style w:type="paragraph" w:customStyle="1" w:styleId="DoanParagraph">
    <w:name w:val="Doan (Paragraph)"/>
    <w:basedOn w:val="Normal"/>
    <w:autoRedefine/>
    <w:rsid w:val="00FE00BD"/>
    <w:pPr>
      <w:tabs>
        <w:tab w:val="left" w:pos="567"/>
        <w:tab w:val="left" w:pos="1134"/>
      </w:tabs>
      <w:ind w:left="567"/>
    </w:pPr>
    <w:rPr>
      <w:b/>
      <w:i/>
      <w:iCs/>
      <w:spacing w:val="-2"/>
      <w:szCs w:val="26"/>
    </w:rPr>
  </w:style>
  <w:style w:type="character" w:styleId="FollowedHyperlink">
    <w:name w:val="FollowedHyperlink"/>
    <w:rsid w:val="00FE00BD"/>
    <w:rPr>
      <w:color w:val="800080"/>
      <w:u w:val="single"/>
    </w:rPr>
  </w:style>
  <w:style w:type="paragraph" w:customStyle="1" w:styleId="font5">
    <w:name w:val="font5"/>
    <w:basedOn w:val="Normal"/>
    <w:rsid w:val="00FE00BD"/>
    <w:pPr>
      <w:widowControl w:val="0"/>
      <w:spacing w:before="100" w:beforeAutospacing="1"/>
    </w:pPr>
    <w:rPr>
      <w:rFonts w:eastAsia="Arial Unicode MS" w:cs="Arial Unicode MS"/>
      <w:color w:val="0000FF"/>
      <w:sz w:val="20"/>
      <w:szCs w:val="20"/>
    </w:rPr>
  </w:style>
  <w:style w:type="paragraph" w:customStyle="1" w:styleId="font6">
    <w:name w:val="font6"/>
    <w:basedOn w:val="Normal"/>
    <w:rsid w:val="00FE00BD"/>
    <w:pPr>
      <w:widowControl w:val="0"/>
      <w:spacing w:before="100" w:beforeAutospacing="1"/>
    </w:pPr>
    <w:rPr>
      <w:rFonts w:eastAsia="Arial Unicode MS" w:cs="Arial Unicode MS"/>
      <w:color w:val="0000FF"/>
      <w:sz w:val="20"/>
      <w:szCs w:val="20"/>
    </w:rPr>
  </w:style>
  <w:style w:type="paragraph" w:styleId="Footer">
    <w:name w:val="footer"/>
    <w:basedOn w:val="Normal"/>
    <w:link w:val="FooterChar"/>
    <w:uiPriority w:val="99"/>
    <w:rsid w:val="00FE00BD"/>
    <w:pPr>
      <w:widowControl w:val="0"/>
      <w:tabs>
        <w:tab w:val="right" w:pos="9072"/>
      </w:tabs>
      <w:overflowPunct w:val="0"/>
      <w:autoSpaceDE w:val="0"/>
      <w:autoSpaceDN w:val="0"/>
      <w:adjustRightInd w:val="0"/>
      <w:spacing w:line="320" w:lineRule="exact"/>
      <w:ind w:left="-57" w:right="-57"/>
      <w:textAlignment w:val="baseline"/>
    </w:pPr>
    <w:rPr>
      <w:bCs/>
      <w:noProof/>
      <w:sz w:val="20"/>
      <w:szCs w:val="20"/>
    </w:rPr>
  </w:style>
  <w:style w:type="character" w:customStyle="1" w:styleId="FooterChar">
    <w:name w:val="Footer Char"/>
    <w:basedOn w:val="DefaultParagraphFont"/>
    <w:link w:val="Footer"/>
    <w:uiPriority w:val="99"/>
    <w:rsid w:val="00FE00BD"/>
    <w:rPr>
      <w:rFonts w:eastAsia="Times New Roman"/>
    </w:rPr>
  </w:style>
  <w:style w:type="paragraph" w:styleId="Header">
    <w:name w:val="header"/>
    <w:aliases w:val="h"/>
    <w:basedOn w:val="Normal"/>
    <w:link w:val="HeaderChar"/>
    <w:uiPriority w:val="99"/>
    <w:qFormat/>
    <w:rsid w:val="00D50434"/>
    <w:pPr>
      <w:tabs>
        <w:tab w:val="center" w:pos="4320"/>
        <w:tab w:val="right" w:pos="8640"/>
      </w:tabs>
      <w:overflowPunct w:val="0"/>
      <w:autoSpaceDE w:val="0"/>
      <w:autoSpaceDN w:val="0"/>
      <w:adjustRightInd w:val="0"/>
      <w:spacing w:line="320" w:lineRule="exact"/>
      <w:ind w:left="-57" w:right="-57"/>
      <w:textAlignment w:val="baseline"/>
    </w:pPr>
    <w:rPr>
      <w:rFonts w:ascii=".VnTime" w:hAnsi=".VnTime"/>
      <w:bCs/>
      <w:noProof/>
      <w:szCs w:val="20"/>
      <w:lang w:val="en-GB"/>
    </w:rPr>
  </w:style>
  <w:style w:type="character" w:customStyle="1" w:styleId="HeaderChar">
    <w:name w:val="Header Char"/>
    <w:aliases w:val="h Char"/>
    <w:basedOn w:val="DefaultParagraphFont"/>
    <w:link w:val="Header"/>
    <w:uiPriority w:val="99"/>
    <w:rsid w:val="00FE00BD"/>
    <w:rPr>
      <w:rFonts w:ascii=".VnTime" w:eastAsia="Times New Roman" w:hAnsi=".VnTime"/>
      <w:sz w:val="28"/>
      <w:lang w:val="en-GB"/>
    </w:rPr>
  </w:style>
  <w:style w:type="character" w:customStyle="1" w:styleId="Heading3Char">
    <w:name w:val="Heading 3 Char"/>
    <w:basedOn w:val="DefaultParagraphFont"/>
    <w:link w:val="Heading3"/>
    <w:semiHidden/>
    <w:rsid w:val="00FE00BD"/>
    <w:rPr>
      <w:rFonts w:asciiTheme="majorHAnsi" w:eastAsiaTheme="majorEastAsia" w:hAnsiTheme="majorHAnsi" w:cstheme="majorBidi"/>
      <w:b/>
      <w:bCs/>
      <w:sz w:val="26"/>
      <w:szCs w:val="26"/>
      <w:lang w:eastAsia="ja-JP"/>
    </w:rPr>
  </w:style>
  <w:style w:type="numbering" w:customStyle="1" w:styleId="Style1">
    <w:name w:val="Style1"/>
    <w:uiPriority w:val="99"/>
    <w:rsid w:val="008272EB"/>
    <w:pPr>
      <w:numPr>
        <w:numId w:val="7"/>
      </w:numPr>
    </w:pPr>
  </w:style>
  <w:style w:type="paragraph" w:styleId="Caption">
    <w:name w:val="caption"/>
    <w:basedOn w:val="Normal"/>
    <w:next w:val="Normal"/>
    <w:qFormat/>
    <w:rsid w:val="00461397"/>
    <w:pPr>
      <w:numPr>
        <w:numId w:val="11"/>
      </w:numPr>
      <w:overflowPunct w:val="0"/>
      <w:autoSpaceDE w:val="0"/>
      <w:autoSpaceDN w:val="0"/>
      <w:adjustRightInd w:val="0"/>
      <w:spacing w:before="120" w:after="120" w:line="320" w:lineRule="exact"/>
      <w:ind w:right="-57"/>
      <w:jc w:val="center"/>
      <w:textAlignment w:val="baseline"/>
    </w:pPr>
    <w:rPr>
      <w:b/>
      <w:bCs/>
      <w:noProof/>
      <w:spacing w:val="-2"/>
    </w:rPr>
  </w:style>
  <w:style w:type="paragraph" w:customStyle="1" w:styleId="bang">
    <w:name w:val="bang"/>
    <w:basedOn w:val="Normal"/>
    <w:rsid w:val="000B0862"/>
    <w:pPr>
      <w:keepNext/>
      <w:widowControl w:val="0"/>
      <w:spacing w:before="80" w:after="80" w:line="280" w:lineRule="exact"/>
      <w:ind w:firstLine="753"/>
      <w:jc w:val="center"/>
    </w:pPr>
    <w:rPr>
      <w:rFonts w:ascii="VNI-Times" w:hAnsi="VNI-Times"/>
      <w:b/>
      <w:sz w:val="22"/>
      <w:szCs w:val="20"/>
    </w:rPr>
  </w:style>
  <w:style w:type="paragraph" w:customStyle="1" w:styleId="BANG0">
    <w:name w:val="BANG"/>
    <w:basedOn w:val="Normal"/>
    <w:autoRedefine/>
    <w:rsid w:val="000B0862"/>
    <w:pPr>
      <w:tabs>
        <w:tab w:val="left" w:pos="794"/>
      </w:tabs>
      <w:spacing w:line="257" w:lineRule="auto"/>
      <w:ind w:firstLine="135"/>
    </w:pPr>
    <w:rPr>
      <w:szCs w:val="26"/>
    </w:rPr>
  </w:style>
  <w:style w:type="paragraph" w:customStyle="1" w:styleId="Bang1">
    <w:name w:val="Bang"/>
    <w:basedOn w:val="Normal"/>
    <w:rsid w:val="000B0862"/>
    <w:pPr>
      <w:spacing w:before="40" w:after="40"/>
      <w:ind w:left="28" w:right="28"/>
    </w:pPr>
    <w:rPr>
      <w:color w:val="000000"/>
      <w:spacing w:val="4"/>
    </w:rPr>
  </w:style>
  <w:style w:type="paragraph" w:customStyle="1" w:styleId="Bangbieu">
    <w:name w:val="Bang bieu"/>
    <w:basedOn w:val="Normal"/>
    <w:semiHidden/>
    <w:rsid w:val="000B0862"/>
    <w:rPr>
      <w:i/>
      <w:color w:val="FF0000"/>
      <w:szCs w:val="26"/>
    </w:rPr>
  </w:style>
  <w:style w:type="paragraph" w:customStyle="1" w:styleId="BANG10">
    <w:name w:val="BANG1"/>
    <w:basedOn w:val="Normal"/>
    <w:autoRedefine/>
    <w:semiHidden/>
    <w:rsid w:val="000B0862"/>
    <w:pPr>
      <w:tabs>
        <w:tab w:val="left" w:pos="-120"/>
        <w:tab w:val="left" w:pos="794"/>
      </w:tabs>
      <w:spacing w:line="240" w:lineRule="atLeast"/>
      <w:ind w:left="900" w:hanging="839"/>
      <w:jc w:val="center"/>
    </w:pPr>
    <w:rPr>
      <w:color w:val="000080"/>
      <w:sz w:val="22"/>
      <w:szCs w:val="22"/>
    </w:rPr>
  </w:style>
  <w:style w:type="paragraph" w:customStyle="1" w:styleId="bang1-">
    <w:name w:val="bang1-"/>
    <w:basedOn w:val="Normal"/>
    <w:rsid w:val="000B0862"/>
    <w:pPr>
      <w:keepLines/>
      <w:widowControl w:val="0"/>
      <w:spacing w:line="240" w:lineRule="atLeast"/>
      <w:ind w:left="720"/>
      <w:jc w:val="right"/>
    </w:pPr>
    <w:rPr>
      <w:i/>
      <w:iCs/>
      <w:szCs w:val="26"/>
    </w:rPr>
  </w:style>
  <w:style w:type="paragraph" w:customStyle="1" w:styleId="bang-center">
    <w:name w:val="bang-center"/>
    <w:basedOn w:val="Normal"/>
    <w:autoRedefine/>
    <w:rsid w:val="000B0862"/>
    <w:pPr>
      <w:spacing w:before="40" w:after="40" w:line="240" w:lineRule="atLeast"/>
      <w:jc w:val="center"/>
    </w:pPr>
    <w:rPr>
      <w:szCs w:val="26"/>
    </w:rPr>
  </w:style>
  <w:style w:type="character" w:styleId="Hyperlink">
    <w:name w:val="Hyperlink"/>
    <w:uiPriority w:val="99"/>
    <w:rsid w:val="00FE38E1"/>
    <w:rPr>
      <w:rFonts w:ascii="Times New Roman" w:hAnsi="Times New Roman" w:cs="Tahoma"/>
      <w:dstrike w:val="0"/>
      <w:color w:val="000000"/>
      <w:spacing w:val="-2"/>
      <w:sz w:val="26"/>
      <w:szCs w:val="26"/>
      <w:u w:val="none"/>
      <w:vertAlign w:val="baseline"/>
      <w:lang w:val="en-US" w:eastAsia="en-US" w:bidi="ar-SA"/>
    </w:rPr>
  </w:style>
  <w:style w:type="paragraph" w:styleId="ListParagraph">
    <w:name w:val="List Paragraph"/>
    <w:basedOn w:val="Normal"/>
    <w:uiPriority w:val="34"/>
    <w:qFormat/>
    <w:rsid w:val="00644EE2"/>
    <w:pPr>
      <w:ind w:left="720"/>
      <w:contextualSpacing/>
    </w:pPr>
  </w:style>
  <w:style w:type="paragraph" w:customStyle="1" w:styleId="StyleTimesNewRoman12ptBlueJustified">
    <w:name w:val="Style Times New Roman 12 pt Blue Justified"/>
    <w:basedOn w:val="Normal"/>
    <w:rsid w:val="00644EE2"/>
    <w:pPr>
      <w:spacing w:line="360" w:lineRule="auto"/>
    </w:pPr>
    <w:rPr>
      <w:color w:val="0000FF"/>
      <w:szCs w:val="20"/>
    </w:rPr>
  </w:style>
  <w:style w:type="paragraph" w:styleId="BalloonText">
    <w:name w:val="Balloon Text"/>
    <w:basedOn w:val="Normal"/>
    <w:link w:val="BalloonTextChar"/>
    <w:uiPriority w:val="99"/>
    <w:semiHidden/>
    <w:unhideWhenUsed/>
    <w:rsid w:val="00644EE2"/>
    <w:rPr>
      <w:rFonts w:ascii="Tahoma" w:hAnsi="Tahoma" w:cs="Tahoma"/>
      <w:sz w:val="16"/>
      <w:szCs w:val="16"/>
    </w:rPr>
  </w:style>
  <w:style w:type="character" w:customStyle="1" w:styleId="BalloonTextChar">
    <w:name w:val="Balloon Text Char"/>
    <w:basedOn w:val="DefaultParagraphFont"/>
    <w:link w:val="BalloonText"/>
    <w:uiPriority w:val="99"/>
    <w:semiHidden/>
    <w:rsid w:val="00644EE2"/>
    <w:rPr>
      <w:rFonts w:ascii="Tahoma" w:hAnsi="Tahoma" w:cs="Tahoma"/>
      <w:sz w:val="16"/>
      <w:szCs w:val="16"/>
    </w:rPr>
  </w:style>
  <w:style w:type="paragraph" w:customStyle="1" w:styleId="CharCharCharCharCharCharChar">
    <w:name w:val="Char Char Char Char Char Char Char"/>
    <w:autoRedefine/>
    <w:rsid w:val="00CB3E82"/>
    <w:pPr>
      <w:tabs>
        <w:tab w:val="left" w:pos="1152"/>
      </w:tabs>
      <w:spacing w:before="120" w:after="120" w:line="312" w:lineRule="auto"/>
      <w:jc w:val="left"/>
    </w:pPr>
    <w:rPr>
      <w:rFonts w:ascii="Arial" w:hAnsi="Arial" w:cs="Arial"/>
      <w:sz w:val="26"/>
      <w:szCs w:val="26"/>
    </w:rPr>
  </w:style>
  <w:style w:type="paragraph" w:styleId="BodyText3">
    <w:name w:val="Body Text 3"/>
    <w:basedOn w:val="Normal"/>
    <w:link w:val="BodyText3Char"/>
    <w:rsid w:val="00F402CD"/>
    <w:rPr>
      <w:rFonts w:ascii="VNI-Times" w:eastAsia="MS Mincho" w:hAnsi="VNI-Times"/>
      <w:lang w:eastAsia="ja-JP"/>
    </w:rPr>
  </w:style>
  <w:style w:type="character" w:customStyle="1" w:styleId="BodyText3Char">
    <w:name w:val="Body Text 3 Char"/>
    <w:basedOn w:val="DefaultParagraphFont"/>
    <w:link w:val="BodyText3"/>
    <w:rsid w:val="00F402CD"/>
    <w:rPr>
      <w:rFonts w:ascii="VNI-Times" w:eastAsia="MS Mincho" w:hAnsi="VNI-Times"/>
      <w:sz w:val="28"/>
      <w:szCs w:val="24"/>
      <w:lang w:eastAsia="ja-JP"/>
    </w:rPr>
  </w:style>
  <w:style w:type="paragraph" w:customStyle="1" w:styleId="StyleTimesNewRoman12ptJustified">
    <w:name w:val="Style Times New Roman 12 pt Justified"/>
    <w:basedOn w:val="Normal"/>
    <w:rsid w:val="0002096E"/>
    <w:pPr>
      <w:spacing w:line="360" w:lineRule="auto"/>
    </w:pPr>
    <w:rPr>
      <w:szCs w:val="20"/>
    </w:rPr>
  </w:style>
  <w:style w:type="paragraph" w:customStyle="1" w:styleId="Chubang">
    <w:name w:val="Chu bang"/>
    <w:basedOn w:val="Normal"/>
    <w:qFormat/>
    <w:rsid w:val="009066EC"/>
    <w:pPr>
      <w:spacing w:before="40" w:after="40"/>
      <w:jc w:val="center"/>
    </w:pPr>
    <w:rPr>
      <w:szCs w:val="22"/>
      <w:lang w:bidi="en-US"/>
    </w:rPr>
  </w:style>
  <w:style w:type="paragraph" w:customStyle="1" w:styleId="CharCharCharCharCharCharChar0">
    <w:name w:val="Char Char Char Char Char Char Char"/>
    <w:autoRedefine/>
    <w:rsid w:val="004219C6"/>
    <w:pPr>
      <w:tabs>
        <w:tab w:val="left" w:pos="1152"/>
      </w:tabs>
      <w:spacing w:before="120" w:after="120" w:line="312" w:lineRule="auto"/>
      <w:jc w:val="left"/>
    </w:pPr>
    <w:rPr>
      <w:rFonts w:ascii="Arial" w:hAnsi="Arial" w:cs="Arial"/>
      <w:sz w:val="26"/>
      <w:szCs w:val="26"/>
    </w:rPr>
  </w:style>
  <w:style w:type="paragraph" w:customStyle="1" w:styleId="Default">
    <w:name w:val="Default"/>
    <w:rsid w:val="00595348"/>
    <w:pPr>
      <w:autoSpaceDE w:val="0"/>
      <w:autoSpaceDN w:val="0"/>
      <w:adjustRightInd w:val="0"/>
      <w:jc w:val="left"/>
    </w:pPr>
    <w:rPr>
      <w:color w:val="000000"/>
      <w:sz w:val="24"/>
      <w:szCs w:val="24"/>
    </w:rPr>
  </w:style>
  <w:style w:type="paragraph" w:customStyle="1" w:styleId="Tableleft">
    <w:name w:val="Table_left"/>
    <w:autoRedefine/>
    <w:qFormat/>
    <w:rsid w:val="00410067"/>
    <w:pPr>
      <w:adjustRightInd w:val="0"/>
      <w:spacing w:before="80" w:after="80" w:line="280" w:lineRule="atLeast"/>
      <w:ind w:left="113"/>
      <w:jc w:val="left"/>
      <w:textAlignment w:val="baseline"/>
    </w:pPr>
    <w:rPr>
      <w:bCs/>
      <w:sz w:val="26"/>
      <w:szCs w:val="26"/>
      <w:lang w:val="pt-BR"/>
    </w:rPr>
  </w:style>
  <w:style w:type="paragraph" w:customStyle="1" w:styleId="Tablecenter">
    <w:name w:val="Table_center"/>
    <w:link w:val="TablecenterChar"/>
    <w:autoRedefine/>
    <w:qFormat/>
    <w:rsid w:val="00410067"/>
    <w:pPr>
      <w:adjustRightInd w:val="0"/>
      <w:jc w:val="center"/>
      <w:textAlignment w:val="baseline"/>
    </w:pPr>
    <w:rPr>
      <w:rFonts w:cs="Arial"/>
      <w:bCs/>
      <w:sz w:val="26"/>
    </w:rPr>
  </w:style>
  <w:style w:type="character" w:customStyle="1" w:styleId="TablecenterChar">
    <w:name w:val="Table_center Char"/>
    <w:link w:val="Tablecenter"/>
    <w:rsid w:val="00410067"/>
    <w:rPr>
      <w:rFonts w:cs="Arial"/>
      <w:bCs/>
      <w:sz w:val="26"/>
    </w:rPr>
  </w:style>
  <w:style w:type="character" w:customStyle="1" w:styleId="Vnbnnidung">
    <w:name w:val="Văn bản nội dung_"/>
    <w:link w:val="Vnbnnidung0"/>
    <w:uiPriority w:val="99"/>
    <w:rsid w:val="00D8733A"/>
    <w:rPr>
      <w:sz w:val="26"/>
      <w:szCs w:val="26"/>
    </w:rPr>
  </w:style>
  <w:style w:type="paragraph" w:customStyle="1" w:styleId="Vnbnnidung0">
    <w:name w:val="Văn bản nội dung"/>
    <w:basedOn w:val="Normal"/>
    <w:link w:val="Vnbnnidung"/>
    <w:uiPriority w:val="99"/>
    <w:rsid w:val="00D8733A"/>
    <w:pPr>
      <w:widowControl w:val="0"/>
      <w:spacing w:before="0" w:after="220" w:line="259" w:lineRule="auto"/>
      <w:ind w:firstLine="400"/>
      <w:jc w:val="left"/>
    </w:pPr>
    <w:rPr>
      <w:sz w:val="26"/>
      <w:szCs w:val="26"/>
    </w:rPr>
  </w:style>
  <w:style w:type="character" w:customStyle="1" w:styleId="Heading9Char">
    <w:name w:val="Heading 9 Char"/>
    <w:basedOn w:val="DefaultParagraphFont"/>
    <w:link w:val="Heading9"/>
    <w:semiHidden/>
    <w:rsid w:val="00572FED"/>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3790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6146">
      <w:bodyDiv w:val="1"/>
      <w:marLeft w:val="0"/>
      <w:marRight w:val="0"/>
      <w:marTop w:val="0"/>
      <w:marBottom w:val="0"/>
      <w:divBdr>
        <w:top w:val="none" w:sz="0" w:space="0" w:color="auto"/>
        <w:left w:val="none" w:sz="0" w:space="0" w:color="auto"/>
        <w:bottom w:val="none" w:sz="0" w:space="0" w:color="auto"/>
        <w:right w:val="none" w:sz="0" w:space="0" w:color="auto"/>
      </w:divBdr>
    </w:div>
    <w:div w:id="412513572">
      <w:bodyDiv w:val="1"/>
      <w:marLeft w:val="0"/>
      <w:marRight w:val="0"/>
      <w:marTop w:val="0"/>
      <w:marBottom w:val="0"/>
      <w:divBdr>
        <w:top w:val="none" w:sz="0" w:space="0" w:color="auto"/>
        <w:left w:val="none" w:sz="0" w:space="0" w:color="auto"/>
        <w:bottom w:val="none" w:sz="0" w:space="0" w:color="auto"/>
        <w:right w:val="none" w:sz="0" w:space="0" w:color="auto"/>
      </w:divBdr>
    </w:div>
    <w:div w:id="554201503">
      <w:bodyDiv w:val="1"/>
      <w:marLeft w:val="0"/>
      <w:marRight w:val="0"/>
      <w:marTop w:val="0"/>
      <w:marBottom w:val="0"/>
      <w:divBdr>
        <w:top w:val="none" w:sz="0" w:space="0" w:color="auto"/>
        <w:left w:val="none" w:sz="0" w:space="0" w:color="auto"/>
        <w:bottom w:val="none" w:sz="0" w:space="0" w:color="auto"/>
        <w:right w:val="none" w:sz="0" w:space="0" w:color="auto"/>
      </w:divBdr>
    </w:div>
    <w:div w:id="557909289">
      <w:bodyDiv w:val="1"/>
      <w:marLeft w:val="0"/>
      <w:marRight w:val="0"/>
      <w:marTop w:val="0"/>
      <w:marBottom w:val="0"/>
      <w:divBdr>
        <w:top w:val="none" w:sz="0" w:space="0" w:color="auto"/>
        <w:left w:val="none" w:sz="0" w:space="0" w:color="auto"/>
        <w:bottom w:val="none" w:sz="0" w:space="0" w:color="auto"/>
        <w:right w:val="none" w:sz="0" w:space="0" w:color="auto"/>
      </w:divBdr>
    </w:div>
    <w:div w:id="621156560">
      <w:bodyDiv w:val="1"/>
      <w:marLeft w:val="0"/>
      <w:marRight w:val="0"/>
      <w:marTop w:val="0"/>
      <w:marBottom w:val="0"/>
      <w:divBdr>
        <w:top w:val="none" w:sz="0" w:space="0" w:color="auto"/>
        <w:left w:val="none" w:sz="0" w:space="0" w:color="auto"/>
        <w:bottom w:val="none" w:sz="0" w:space="0" w:color="auto"/>
        <w:right w:val="none" w:sz="0" w:space="0" w:color="auto"/>
      </w:divBdr>
    </w:div>
    <w:div w:id="801112849">
      <w:bodyDiv w:val="1"/>
      <w:marLeft w:val="0"/>
      <w:marRight w:val="0"/>
      <w:marTop w:val="0"/>
      <w:marBottom w:val="0"/>
      <w:divBdr>
        <w:top w:val="none" w:sz="0" w:space="0" w:color="auto"/>
        <w:left w:val="none" w:sz="0" w:space="0" w:color="auto"/>
        <w:bottom w:val="none" w:sz="0" w:space="0" w:color="auto"/>
        <w:right w:val="none" w:sz="0" w:space="0" w:color="auto"/>
      </w:divBdr>
    </w:div>
    <w:div w:id="1154100834">
      <w:bodyDiv w:val="1"/>
      <w:marLeft w:val="0"/>
      <w:marRight w:val="0"/>
      <w:marTop w:val="0"/>
      <w:marBottom w:val="0"/>
      <w:divBdr>
        <w:top w:val="none" w:sz="0" w:space="0" w:color="auto"/>
        <w:left w:val="none" w:sz="0" w:space="0" w:color="auto"/>
        <w:bottom w:val="none" w:sz="0" w:space="0" w:color="auto"/>
        <w:right w:val="none" w:sz="0" w:space="0" w:color="auto"/>
      </w:divBdr>
    </w:div>
    <w:div w:id="1407846196">
      <w:bodyDiv w:val="1"/>
      <w:marLeft w:val="0"/>
      <w:marRight w:val="0"/>
      <w:marTop w:val="0"/>
      <w:marBottom w:val="0"/>
      <w:divBdr>
        <w:top w:val="none" w:sz="0" w:space="0" w:color="auto"/>
        <w:left w:val="none" w:sz="0" w:space="0" w:color="auto"/>
        <w:bottom w:val="none" w:sz="0" w:space="0" w:color="auto"/>
        <w:right w:val="none" w:sz="0" w:space="0" w:color="auto"/>
      </w:divBdr>
    </w:div>
    <w:div w:id="1506437135">
      <w:bodyDiv w:val="1"/>
      <w:marLeft w:val="0"/>
      <w:marRight w:val="0"/>
      <w:marTop w:val="0"/>
      <w:marBottom w:val="0"/>
      <w:divBdr>
        <w:top w:val="none" w:sz="0" w:space="0" w:color="auto"/>
        <w:left w:val="none" w:sz="0" w:space="0" w:color="auto"/>
        <w:bottom w:val="none" w:sz="0" w:space="0" w:color="auto"/>
        <w:right w:val="none" w:sz="0" w:space="0" w:color="auto"/>
      </w:divBdr>
    </w:div>
    <w:div w:id="1692417676">
      <w:bodyDiv w:val="1"/>
      <w:marLeft w:val="0"/>
      <w:marRight w:val="0"/>
      <w:marTop w:val="0"/>
      <w:marBottom w:val="0"/>
      <w:divBdr>
        <w:top w:val="none" w:sz="0" w:space="0" w:color="auto"/>
        <w:left w:val="none" w:sz="0" w:space="0" w:color="auto"/>
        <w:bottom w:val="none" w:sz="0" w:space="0" w:color="auto"/>
        <w:right w:val="none" w:sz="0" w:space="0" w:color="auto"/>
      </w:divBdr>
    </w:div>
    <w:div w:id="1761216054">
      <w:bodyDiv w:val="1"/>
      <w:marLeft w:val="0"/>
      <w:marRight w:val="0"/>
      <w:marTop w:val="0"/>
      <w:marBottom w:val="0"/>
      <w:divBdr>
        <w:top w:val="none" w:sz="0" w:space="0" w:color="auto"/>
        <w:left w:val="none" w:sz="0" w:space="0" w:color="auto"/>
        <w:bottom w:val="none" w:sz="0" w:space="0" w:color="auto"/>
        <w:right w:val="none" w:sz="0" w:space="0" w:color="auto"/>
      </w:divBdr>
    </w:div>
    <w:div w:id="2000186581">
      <w:bodyDiv w:val="1"/>
      <w:marLeft w:val="0"/>
      <w:marRight w:val="0"/>
      <w:marTop w:val="0"/>
      <w:marBottom w:val="0"/>
      <w:divBdr>
        <w:top w:val="none" w:sz="0" w:space="0" w:color="auto"/>
        <w:left w:val="none" w:sz="0" w:space="0" w:color="auto"/>
        <w:bottom w:val="none" w:sz="0" w:space="0" w:color="auto"/>
        <w:right w:val="none" w:sz="0" w:space="0" w:color="auto"/>
      </w:divBdr>
    </w:div>
    <w:div w:id="20563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emf" Type="http://schemas.openxmlformats.org/officeDocument/2006/relationships/image"/><Relationship Id="rId11" Target="header1.xml" Type="http://schemas.openxmlformats.org/officeDocument/2006/relationships/header"/><Relationship Id="rId12" Target="footer1.xml" Type="http://schemas.openxmlformats.org/officeDocument/2006/relationships/footer"/><Relationship Id="rId13" Target="charts/chart1.xml" Type="http://schemas.openxmlformats.org/officeDocument/2006/relationships/chart"/><Relationship Id="rId14" Target="charts/chart2.xml" Type="http://schemas.openxmlformats.org/officeDocument/2006/relationships/chart"/><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uvienphapluat.vn/van-ban/Xay-dung-Do-thi/Nghi-dinh-06-2021-ND-CP-huong-dan-quan-ly-chat-luong-thi-cong-xay-dung-va-bao-tri-cong-trinh-xay-dung-463904.aspx" TargetMode="External" Type="http://schemas.openxmlformats.org/officeDocument/2006/relationships/hyperlink"/></Relationships>
</file>

<file path=word/charts/_rels/chart1.xml.rels><?xml version="1.0" encoding="UTF-8" standalone="yes"?><Relationships xmlns="http://schemas.openxmlformats.org/package/2006/relationships"><Relationship Id="rId1" Target="file:///E:/Viet%202017/Cong%20Trinh/NINHTHUAN/My%20Son/Nam%202022/tinhtoan.xlsx" TargetMode="External" Type="http://schemas.openxmlformats.org/officeDocument/2006/relationships/oleObject"/><Relationship Id="rId2" Target="../drawings/drawing1.xml" Type="http://schemas.openxmlformats.org/officeDocument/2006/relationships/chartUserShapes"/></Relationships>
</file>

<file path=word/charts/_rels/chart2.xml.rels><?xml version="1.0" encoding="UTF-8" standalone="yes"?><Relationships xmlns="http://schemas.openxmlformats.org/package/2006/relationships"><Relationship Id="rId1" Target="file:///E:/Viet%202017/Cong%20Trinh/NINHTHUAN/My%20Son/Nam%202022/tinhtoan.xlsx"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ĐƯỜNG</a:t>
            </a:r>
            <a:r>
              <a:rPr lang="en-US" baseline="0"/>
              <a:t> ĐẶC TÍNH  HỒ CHỨA THỦY ĐIỆN MỸ SƠN</a:t>
            </a:r>
            <a:endParaRPr lang="en-US"/>
          </a:p>
        </c:rich>
      </c:tx>
      <c:overlay val="0"/>
    </c:title>
    <c:autoTitleDeleted val="0"/>
    <c:plotArea>
      <c:layout/>
      <c:scatterChart>
        <c:scatterStyle val="lineMarker"/>
        <c:varyColors val="0"/>
        <c:ser>
          <c:idx val="0"/>
          <c:order val="0"/>
          <c:xVal>
            <c:numRef>
              <c:f>Sheet3!$C$42:$C$56</c:f>
              <c:numCache>
                <c:formatCode>#.000</c:formatCode>
                <c:ptCount val="15"/>
                <c:pt idx="0">
                  <c:v>2.6227900000000138E-4</c:v>
                </c:pt>
                <c:pt idx="1">
                  <c:v>9.1857082497195548E-3</c:v>
                </c:pt>
                <c:pt idx="2">
                  <c:v>5.230234037752643E-2</c:v>
                </c:pt>
                <c:pt idx="3">
                  <c:v>0.15566833924666437</c:v>
                </c:pt>
                <c:pt idx="4">
                  <c:v>0.35489216577557303</c:v>
                </c:pt>
                <c:pt idx="5">
                  <c:v>0.74600202398688475</c:v>
                </c:pt>
                <c:pt idx="6">
                  <c:v>1.2055012523478608</c:v>
                </c:pt>
                <c:pt idx="7">
                  <c:v>1.7554497804417211</c:v>
                </c:pt>
                <c:pt idx="8">
                  <c:v>2.4581676260346428</c:v>
                </c:pt>
                <c:pt idx="9">
                  <c:v>3.3756959325429787</c:v>
                </c:pt>
                <c:pt idx="10">
                  <c:v>4.4351016577847879</c:v>
                </c:pt>
                <c:pt idx="11">
                  <c:v>5.3026805634469696</c:v>
                </c:pt>
                <c:pt idx="12">
                  <c:v>6.6739285659845224</c:v>
                </c:pt>
                <c:pt idx="13">
                  <c:v>8.2073306961868902</c:v>
                </c:pt>
                <c:pt idx="14">
                  <c:v>9.9128779127985638</c:v>
                </c:pt>
              </c:numCache>
            </c:numRef>
          </c:xVal>
          <c:yVal>
            <c:numRef>
              <c:f>Sheet3!$D$42:$D$56</c:f>
              <c:numCache>
                <c:formatCode>General</c:formatCode>
                <c:ptCount val="15"/>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numCache>
            </c:numRef>
          </c:yVal>
          <c:smooth val="0"/>
        </c:ser>
        <c:dLbls>
          <c:showLegendKey val="0"/>
          <c:showVal val="0"/>
          <c:showCatName val="0"/>
          <c:showSerName val="0"/>
          <c:showPercent val="0"/>
          <c:showBubbleSize val="0"/>
        </c:dLbls>
        <c:axId val="165494784"/>
        <c:axId val="165496704"/>
      </c:scatterChart>
      <c:scatterChart>
        <c:scatterStyle val="lineMarker"/>
        <c:varyColors val="0"/>
        <c:ser>
          <c:idx val="1"/>
          <c:order val="1"/>
          <c:xVal>
            <c:numRef>
              <c:f>Sheet3!$B$42:$B$56</c:f>
              <c:numCache>
                <c:formatCode>#.000</c:formatCode>
                <c:ptCount val="15"/>
                <c:pt idx="0">
                  <c:v>7.8683700000000258E-4</c:v>
                </c:pt>
                <c:pt idx="1">
                  <c:v>2.1838200000000096E-2</c:v>
                </c:pt>
                <c:pt idx="2">
                  <c:v>6.8761000000000155E-2</c:v>
                </c:pt>
                <c:pt idx="3">
                  <c:v>0.14238860999999997</c:v>
                </c:pt>
                <c:pt idx="4">
                  <c:v>0.26209918000000004</c:v>
                </c:pt>
                <c:pt idx="5">
                  <c:v>0.34322348000000047</c:v>
                </c:pt>
                <c:pt idx="6">
                  <c:v>0.45631063000000038</c:v>
                </c:pt>
                <c:pt idx="7">
                  <c:v>0.57959204000000009</c:v>
                </c:pt>
                <c:pt idx="8">
                  <c:v>0.75984725000000308</c:v>
                </c:pt>
                <c:pt idx="9">
                  <c:v>0.927049020000002</c:v>
                </c:pt>
                <c:pt idx="10">
                  <c:v>1.1137323300000002</c:v>
                </c:pt>
                <c:pt idx="11">
                  <c:v>1.2928286899999959</c:v>
                </c:pt>
                <c:pt idx="12">
                  <c:v>1.4511918299999966</c:v>
                </c:pt>
                <c:pt idx="13">
                  <c:v>1.6171088400000002</c:v>
                </c:pt>
                <c:pt idx="14">
                  <c:v>1.7955415699999999</c:v>
                </c:pt>
              </c:numCache>
            </c:numRef>
          </c:xVal>
          <c:yVal>
            <c:numRef>
              <c:f>Sheet3!$D$42:$D$56</c:f>
              <c:numCache>
                <c:formatCode>General</c:formatCode>
                <c:ptCount val="15"/>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numCache>
            </c:numRef>
          </c:yVal>
          <c:smooth val="0"/>
        </c:ser>
        <c:dLbls>
          <c:showLegendKey val="0"/>
          <c:showVal val="0"/>
          <c:showCatName val="0"/>
          <c:showSerName val="0"/>
          <c:showPercent val="0"/>
          <c:showBubbleSize val="0"/>
        </c:dLbls>
        <c:axId val="165525376"/>
        <c:axId val="165523840"/>
      </c:scatterChart>
      <c:valAx>
        <c:axId val="165494784"/>
        <c:scaling>
          <c:orientation val="minMax"/>
          <c:max val="10"/>
        </c:scaling>
        <c:delete val="0"/>
        <c:axPos val="b"/>
        <c:majorGridlines/>
        <c:title>
          <c:tx>
            <c:rich>
              <a:bodyPr/>
              <a:lstStyle/>
              <a:p>
                <a:pPr>
                  <a:defRPr/>
                </a:pPr>
                <a:r>
                  <a:rPr lang="en-US"/>
                  <a:t>Dung tích</a:t>
                </a:r>
                <a:r>
                  <a:rPr lang="en-US" baseline="0"/>
                  <a:t> (Tr.m3)</a:t>
                </a:r>
                <a:endParaRPr lang="en-US"/>
              </a:p>
            </c:rich>
          </c:tx>
          <c:overlay val="0"/>
        </c:title>
        <c:numFmt formatCode="#.000" sourceLinked="1"/>
        <c:majorTickMark val="out"/>
        <c:minorTickMark val="none"/>
        <c:tickLblPos val="nextTo"/>
        <c:crossAx val="165496704"/>
        <c:crosses val="autoZero"/>
        <c:crossBetween val="midCat"/>
      </c:valAx>
      <c:valAx>
        <c:axId val="165496704"/>
        <c:scaling>
          <c:orientation val="minMax"/>
          <c:min val="40"/>
        </c:scaling>
        <c:delete val="0"/>
        <c:axPos val="l"/>
        <c:majorGridlines/>
        <c:title>
          <c:tx>
            <c:rich>
              <a:bodyPr rot="-5400000" vert="horz"/>
              <a:lstStyle/>
              <a:p>
                <a:pPr>
                  <a:defRPr/>
                </a:pPr>
                <a:r>
                  <a:rPr lang="en-US"/>
                  <a:t>Mực</a:t>
                </a:r>
                <a:r>
                  <a:rPr lang="en-US" baseline="0"/>
                  <a:t> nước hồ (m)</a:t>
                </a:r>
                <a:endParaRPr lang="en-US"/>
              </a:p>
            </c:rich>
          </c:tx>
          <c:overlay val="0"/>
        </c:title>
        <c:numFmt formatCode="General" sourceLinked="1"/>
        <c:majorTickMark val="out"/>
        <c:minorTickMark val="none"/>
        <c:tickLblPos val="nextTo"/>
        <c:crossAx val="165494784"/>
        <c:crosses val="autoZero"/>
        <c:crossBetween val="midCat"/>
      </c:valAx>
      <c:valAx>
        <c:axId val="165523840"/>
        <c:scaling>
          <c:orientation val="minMax"/>
          <c:min val="40"/>
        </c:scaling>
        <c:delete val="1"/>
        <c:axPos val="r"/>
        <c:numFmt formatCode="General" sourceLinked="1"/>
        <c:majorTickMark val="out"/>
        <c:minorTickMark val="none"/>
        <c:tickLblPos val="nextTo"/>
        <c:crossAx val="165525376"/>
        <c:crosses val="max"/>
        <c:crossBetween val="midCat"/>
      </c:valAx>
      <c:valAx>
        <c:axId val="165525376"/>
        <c:scaling>
          <c:orientation val="minMax"/>
        </c:scaling>
        <c:delete val="0"/>
        <c:axPos val="t"/>
        <c:title>
          <c:tx>
            <c:rich>
              <a:bodyPr/>
              <a:lstStyle/>
              <a:p>
                <a:pPr>
                  <a:defRPr/>
                </a:pPr>
                <a:r>
                  <a:rPr lang="en-US"/>
                  <a:t>Diện</a:t>
                </a:r>
                <a:r>
                  <a:rPr lang="en-US" baseline="0"/>
                  <a:t> tích (km2)</a:t>
                </a:r>
                <a:endParaRPr lang="en-US"/>
              </a:p>
            </c:rich>
          </c:tx>
          <c:layout>
            <c:manualLayout>
              <c:xMode val="edge"/>
              <c:yMode val="edge"/>
              <c:x val="0.84719296996656057"/>
              <c:y val="7.8618334584122596E-2"/>
            </c:manualLayout>
          </c:layout>
          <c:overlay val="0"/>
        </c:title>
        <c:numFmt formatCode="#.000" sourceLinked="1"/>
        <c:majorTickMark val="out"/>
        <c:minorTickMark val="none"/>
        <c:tickLblPos val="nextTo"/>
        <c:crossAx val="165523840"/>
        <c:crosses val="max"/>
        <c:crossBetween val="midCat"/>
      </c:val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QUAN HỆ</a:t>
            </a:r>
            <a:r>
              <a:rPr lang="en-US" baseline="0"/>
              <a:t> Q xả tràn~</a:t>
            </a:r>
            <a:r>
              <a:rPr lang="en-US"/>
              <a:t>Z hồ THỦY</a:t>
            </a:r>
            <a:r>
              <a:rPr lang="en-US" baseline="0"/>
              <a:t> ĐIỆN MỸ SƠN</a:t>
            </a:r>
            <a:endParaRPr lang="en-US"/>
          </a:p>
        </c:rich>
      </c:tx>
      <c:overlay val="0"/>
    </c:title>
    <c:autoTitleDeleted val="0"/>
    <c:plotArea>
      <c:layout/>
      <c:scatterChart>
        <c:scatterStyle val="lineMarker"/>
        <c:varyColors val="0"/>
        <c:ser>
          <c:idx val="0"/>
          <c:order val="0"/>
          <c:tx>
            <c:strRef>
              <c:f>Sheet1!$E$15</c:f>
              <c:strCache>
                <c:ptCount val="1"/>
                <c:pt idx="0">
                  <c:v>Z hồ</c:v>
                </c:pt>
              </c:strCache>
            </c:strRef>
          </c:tx>
          <c:xVal>
            <c:numRef>
              <c:f>Sheet1!$D$16:$D$39</c:f>
              <c:numCache>
                <c:formatCode>0</c:formatCode>
                <c:ptCount val="24"/>
                <c:pt idx="0">
                  <c:v>0</c:v>
                </c:pt>
                <c:pt idx="1">
                  <c:v>143.50805514141786</c:v>
                </c:pt>
                <c:pt idx="2">
                  <c:v>394.37453430985431</c:v>
                </c:pt>
                <c:pt idx="3">
                  <c:v>703.33483650932305</c:v>
                </c:pt>
                <c:pt idx="4">
                  <c:v>1050.2500081907215</c:v>
                </c:pt>
                <c:pt idx="5">
                  <c:v>1400</c:v>
                </c:pt>
                <c:pt idx="6">
                  <c:v>1809.634741723733</c:v>
                </c:pt>
                <c:pt idx="7">
                  <c:v>2204.9192129322018</c:v>
                </c:pt>
                <c:pt idx="8">
                  <c:v>2600</c:v>
                </c:pt>
                <c:pt idx="9">
                  <c:v>2910</c:v>
                </c:pt>
                <c:pt idx="10">
                  <c:v>3300</c:v>
                </c:pt>
                <c:pt idx="11">
                  <c:v>3600</c:v>
                </c:pt>
                <c:pt idx="12">
                  <c:v>4030</c:v>
                </c:pt>
                <c:pt idx="13">
                  <c:v>4346.5326949213804</c:v>
                </c:pt>
                <c:pt idx="14">
                  <c:v>4701.8762202171001</c:v>
                </c:pt>
                <c:pt idx="15">
                  <c:v>5041.8593349455032</c:v>
                </c:pt>
                <c:pt idx="16">
                  <c:v>5364.1235328714511</c:v>
                </c:pt>
                <c:pt idx="17">
                  <c:v>5666.4437636678858</c:v>
                </c:pt>
                <c:pt idx="18">
                  <c:v>5946.7112042199578</c:v>
                </c:pt>
                <c:pt idx="19">
                  <c:v>6202.9192052687404</c:v>
                </c:pt>
                <c:pt idx="20">
                  <c:v>6433.1516797199693</c:v>
                </c:pt>
                <c:pt idx="21">
                  <c:v>6650</c:v>
                </c:pt>
                <c:pt idx="22">
                  <c:v>6810</c:v>
                </c:pt>
                <c:pt idx="23">
                  <c:v>6950</c:v>
                </c:pt>
              </c:numCache>
            </c:numRef>
          </c:xVal>
          <c:yVal>
            <c:numRef>
              <c:f>Sheet1!$E$16:$E$39</c:f>
              <c:numCache>
                <c:formatCode>#.000</c:formatCode>
                <c:ptCount val="24"/>
                <c:pt idx="0">
                  <c:v>47.5</c:v>
                </c:pt>
                <c:pt idx="1">
                  <c:v>47.6</c:v>
                </c:pt>
                <c:pt idx="2">
                  <c:v>47.7</c:v>
                </c:pt>
                <c:pt idx="3">
                  <c:v>47.800000000000004</c:v>
                </c:pt>
                <c:pt idx="4">
                  <c:v>47.900000000000006</c:v>
                </c:pt>
                <c:pt idx="5">
                  <c:v>48.000000000000007</c:v>
                </c:pt>
                <c:pt idx="6">
                  <c:v>48.100000000000009</c:v>
                </c:pt>
                <c:pt idx="7">
                  <c:v>48.20000000000001</c:v>
                </c:pt>
                <c:pt idx="8">
                  <c:v>48.300000000000004</c:v>
                </c:pt>
                <c:pt idx="9">
                  <c:v>48.400000000000006</c:v>
                </c:pt>
                <c:pt idx="10">
                  <c:v>48.500000000000014</c:v>
                </c:pt>
                <c:pt idx="11">
                  <c:v>48.600000000000016</c:v>
                </c:pt>
                <c:pt idx="12">
                  <c:v>48.700000000000017</c:v>
                </c:pt>
                <c:pt idx="13">
                  <c:v>48.800000000000004</c:v>
                </c:pt>
                <c:pt idx="14">
                  <c:v>48.90000000000002</c:v>
                </c:pt>
                <c:pt idx="15">
                  <c:v>49.000000000000021</c:v>
                </c:pt>
                <c:pt idx="16">
                  <c:v>49.100000000000023</c:v>
                </c:pt>
                <c:pt idx="17">
                  <c:v>49.200000000000031</c:v>
                </c:pt>
                <c:pt idx="18">
                  <c:v>49.300000000000026</c:v>
                </c:pt>
                <c:pt idx="19">
                  <c:v>49.400000000000027</c:v>
                </c:pt>
                <c:pt idx="20">
                  <c:v>49.500000000000028</c:v>
                </c:pt>
                <c:pt idx="21">
                  <c:v>49.60000000000003</c:v>
                </c:pt>
                <c:pt idx="22">
                  <c:v>49.700000000000031</c:v>
                </c:pt>
                <c:pt idx="23">
                  <c:v>49.800000000000026</c:v>
                </c:pt>
              </c:numCache>
            </c:numRef>
          </c:yVal>
          <c:smooth val="0"/>
        </c:ser>
        <c:dLbls>
          <c:showLegendKey val="0"/>
          <c:showVal val="0"/>
          <c:showCatName val="0"/>
          <c:showSerName val="0"/>
          <c:showPercent val="0"/>
          <c:showBubbleSize val="0"/>
        </c:dLbls>
        <c:axId val="165543296"/>
        <c:axId val="166532608"/>
      </c:scatterChart>
      <c:valAx>
        <c:axId val="165543296"/>
        <c:scaling>
          <c:orientation val="minMax"/>
          <c:max val="7000"/>
        </c:scaling>
        <c:delete val="0"/>
        <c:axPos val="b"/>
        <c:majorGridlines/>
        <c:title>
          <c:tx>
            <c:rich>
              <a:bodyPr/>
              <a:lstStyle/>
              <a:p>
                <a:pPr>
                  <a:defRPr/>
                </a:pPr>
                <a:r>
                  <a:rPr lang="en-US"/>
                  <a:t>Lưu</a:t>
                </a:r>
                <a:r>
                  <a:rPr lang="en-US" baseline="0"/>
                  <a:t>  lượng (m3/s)</a:t>
                </a:r>
                <a:endParaRPr lang="en-US"/>
              </a:p>
            </c:rich>
          </c:tx>
          <c:overlay val="0"/>
        </c:title>
        <c:numFmt formatCode="0" sourceLinked="1"/>
        <c:majorTickMark val="out"/>
        <c:minorTickMark val="none"/>
        <c:tickLblPos val="nextTo"/>
        <c:crossAx val="166532608"/>
        <c:crosses val="autoZero"/>
        <c:crossBetween val="midCat"/>
      </c:valAx>
      <c:valAx>
        <c:axId val="166532608"/>
        <c:scaling>
          <c:orientation val="minMax"/>
          <c:min val="47.5"/>
        </c:scaling>
        <c:delete val="0"/>
        <c:axPos val="l"/>
        <c:majorGridlines/>
        <c:title>
          <c:tx>
            <c:rich>
              <a:bodyPr rot="-5400000" vert="horz"/>
              <a:lstStyle/>
              <a:p>
                <a:pPr>
                  <a:defRPr/>
                </a:pPr>
                <a:r>
                  <a:rPr lang="en-US"/>
                  <a:t>Mực</a:t>
                </a:r>
                <a:r>
                  <a:rPr lang="en-US" baseline="0"/>
                  <a:t> nước hô (m)</a:t>
                </a:r>
                <a:endParaRPr lang="en-US"/>
              </a:p>
            </c:rich>
          </c:tx>
          <c:overlay val="0"/>
        </c:title>
        <c:numFmt formatCode="#.000" sourceLinked="1"/>
        <c:majorTickMark val="out"/>
        <c:minorTickMark val="none"/>
        <c:tickLblPos val="nextTo"/>
        <c:crossAx val="165543296"/>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0.27957</cdr:x>
      <cdr:y>0.33442</cdr:y>
    </cdr:from>
    <cdr:to>
      <cdr:x>0.47805</cdr:x>
      <cdr:y>0.40382</cdr:y>
    </cdr:to>
    <cdr:sp macro="" textlink="">
      <cdr:nvSpPr>
        <cdr:cNvPr id="4" name="Rounded Rectangular Callout 3"/>
        <cdr:cNvSpPr/>
      </cdr:nvSpPr>
      <cdr:spPr>
        <a:xfrm xmlns:a="http://schemas.openxmlformats.org/drawingml/2006/main">
          <a:off x="2563843" y="1828801"/>
          <a:ext cx="1820174" cy="379561"/>
        </a:xfrm>
        <a:prstGeom xmlns:a="http://schemas.openxmlformats.org/drawingml/2006/main" prst="wedgeRoundRectCallout">
          <a:avLst>
            <a:gd name="adj1" fmla="val 45044"/>
            <a:gd name="adj2" fmla="val 112899"/>
            <a:gd name="adj3" fmla="val 16667"/>
          </a:avLst>
        </a:prstGeom>
        <a:solidFill xmlns:a="http://schemas.openxmlformats.org/drawingml/2006/main">
          <a:schemeClr val="bg2"/>
        </a:solidFill>
        <a:ln xmlns:a="http://schemas.openxmlformats.org/drawingml/2006/main" w="12700">
          <a:solidFill>
            <a:schemeClr val="tx1">
              <a:alpha val="91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200">
              <a:solidFill>
                <a:schemeClr val="tx1"/>
              </a:solidFill>
            </a:rPr>
            <a:t>Quan hệ</a:t>
          </a:r>
          <a:r>
            <a:rPr lang="en-US" sz="1200" baseline="0">
              <a:solidFill>
                <a:schemeClr val="tx1"/>
              </a:solidFill>
            </a:rPr>
            <a:t> Z~W</a:t>
          </a:r>
          <a:r>
            <a:rPr lang="en-US" sz="1200">
              <a:solidFill>
                <a:schemeClr val="tx1"/>
              </a:solidFill>
            </a:rPr>
            <a:t> </a:t>
          </a:r>
        </a:p>
      </cdr:txBody>
    </cdr:sp>
  </cdr:relSizeAnchor>
  <cdr:relSizeAnchor xmlns:cdr="http://schemas.openxmlformats.org/drawingml/2006/chartDrawing">
    <cdr:from>
      <cdr:x>0.3665</cdr:x>
      <cdr:y>0.57892</cdr:y>
    </cdr:from>
    <cdr:to>
      <cdr:x>0.56498</cdr:x>
      <cdr:y>0.64833</cdr:y>
    </cdr:to>
    <cdr:sp macro="" textlink="">
      <cdr:nvSpPr>
        <cdr:cNvPr id="5" name="Rounded Rectangular Callout 4"/>
        <cdr:cNvSpPr/>
      </cdr:nvSpPr>
      <cdr:spPr>
        <a:xfrm xmlns:a="http://schemas.openxmlformats.org/drawingml/2006/main">
          <a:off x="3361069" y="3165897"/>
          <a:ext cx="1820174" cy="379561"/>
        </a:xfrm>
        <a:prstGeom xmlns:a="http://schemas.openxmlformats.org/drawingml/2006/main" prst="wedgeRoundRectCallout">
          <a:avLst>
            <a:gd name="adj1" fmla="val 54049"/>
            <a:gd name="adj2" fmla="val -239374"/>
            <a:gd name="adj3" fmla="val 16667"/>
          </a:avLst>
        </a:prstGeom>
        <a:solidFill xmlns:a="http://schemas.openxmlformats.org/drawingml/2006/main">
          <a:schemeClr val="bg2"/>
        </a:solidFill>
        <a:ln xmlns:a="http://schemas.openxmlformats.org/drawingml/2006/main" w="12700">
          <a:solidFill>
            <a:schemeClr val="tx1">
              <a:alpha val="91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200">
              <a:solidFill>
                <a:schemeClr val="tx1"/>
              </a:solidFill>
            </a:rPr>
            <a:t>Quan hệ</a:t>
          </a:r>
          <a:r>
            <a:rPr lang="en-US" sz="1200" baseline="0">
              <a:solidFill>
                <a:schemeClr val="tx1"/>
              </a:solidFill>
            </a:rPr>
            <a:t> Z~F</a:t>
          </a:r>
          <a:r>
            <a:rPr lang="en-US" sz="1200">
              <a:solidFill>
                <a:schemeClr val="tx1"/>
              </a:solidFill>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0B43792-2387-49C4-A0F9-B1900D9D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2022-05-17T08:03:00Z</dcterms:created>
  <dc:creator>DELL LAPTOP</dc:creator>
  <cp:lastModifiedBy>DUCNAM</cp:lastModifiedBy>
  <cp:lastPrinted>2020-08-01T02:05:00Z</cp:lastPrinted>
  <dcterms:modified xsi:type="dcterms:W3CDTF">2022-11-25T01:55:00Z</dcterms:modified>
  <cp:revision>68</cp:revision>
  <dc:title>Phòng Kinh tế - Tổng hợp - UBND Tỉnh Ninh Thuận</dc:title>
</cp:coreProperties>
</file>