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C4" w:rsidRDefault="003873C4" w:rsidP="003873C4"/>
    <w:tbl>
      <w:tblPr>
        <w:tblW w:w="5000" w:type="pct"/>
        <w:tblLook w:val="04A0" w:firstRow="1" w:lastRow="0" w:firstColumn="1" w:lastColumn="0" w:noHBand="0" w:noVBand="1"/>
      </w:tblPr>
      <w:tblGrid>
        <w:gridCol w:w="3144"/>
        <w:gridCol w:w="6146"/>
      </w:tblGrid>
      <w:tr w:rsidR="003873C4" w:rsidRPr="000C6B6A" w:rsidTr="007C6E72">
        <w:tc>
          <w:tcPr>
            <w:tcW w:w="1692" w:type="pct"/>
            <w:shd w:val="clear" w:color="auto" w:fill="auto"/>
          </w:tcPr>
          <w:p w:rsidR="003873C4" w:rsidRPr="007773F0" w:rsidRDefault="003873C4" w:rsidP="00D026E9">
            <w:pPr>
              <w:jc w:val="center"/>
              <w:rPr>
                <w:b/>
                <w:sz w:val="26"/>
                <w:szCs w:val="26"/>
              </w:rPr>
            </w:pPr>
            <w:r w:rsidRPr="000C6B6A">
              <w:rPr>
                <w:sz w:val="26"/>
                <w:szCs w:val="28"/>
                <w:u w:val="single"/>
              </w:rPr>
              <w:br w:type="page"/>
            </w:r>
            <w:r w:rsidRPr="007773F0">
              <w:rPr>
                <w:b/>
                <w:sz w:val="26"/>
                <w:szCs w:val="26"/>
              </w:rPr>
              <w:t>ỦY BAN NHÂN DÂN</w:t>
            </w:r>
          </w:p>
          <w:p w:rsidR="003873C4" w:rsidRPr="007773F0" w:rsidRDefault="003873C4" w:rsidP="00D026E9">
            <w:pPr>
              <w:jc w:val="center"/>
              <w:rPr>
                <w:b/>
                <w:sz w:val="26"/>
                <w:szCs w:val="26"/>
              </w:rPr>
            </w:pPr>
            <w:r w:rsidRPr="007773F0">
              <w:rPr>
                <w:b/>
                <w:sz w:val="26"/>
                <w:szCs w:val="26"/>
              </w:rPr>
              <w:t>TỈNH NINH THUẬN</w:t>
            </w:r>
          </w:p>
          <w:p w:rsidR="003873C4" w:rsidRPr="000C6B6A" w:rsidRDefault="003873C4" w:rsidP="00D026E9">
            <w:pPr>
              <w:jc w:val="center"/>
              <w:rPr>
                <w:b/>
                <w:sz w:val="28"/>
                <w:szCs w:val="28"/>
              </w:rPr>
            </w:pPr>
            <w:r>
              <w:rPr>
                <w:noProof/>
                <w:sz w:val="28"/>
                <w:szCs w:val="28"/>
                <w:u w:val="single"/>
              </w:rPr>
              <mc:AlternateContent>
                <mc:Choice Requires="wps">
                  <w:drawing>
                    <wp:anchor distT="0" distB="0" distL="114300" distR="114300" simplePos="0" relativeHeight="251660288" behindDoc="0" locked="0" layoutInCell="1" allowOverlap="1" wp14:anchorId="6AE5B76B" wp14:editId="09BA82A7">
                      <wp:simplePos x="0" y="0"/>
                      <wp:positionH relativeFrom="column">
                        <wp:posOffset>636270</wp:posOffset>
                      </wp:positionH>
                      <wp:positionV relativeFrom="paragraph">
                        <wp:posOffset>36195</wp:posOffset>
                      </wp:positionV>
                      <wp:extent cx="6858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13B3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85pt" to="10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"/>
                  </w:pict>
                </mc:Fallback>
              </mc:AlternateContent>
            </w:r>
          </w:p>
          <w:p w:rsidR="003873C4" w:rsidRPr="007773F0" w:rsidRDefault="003873C4" w:rsidP="00D026E9">
            <w:pPr>
              <w:jc w:val="center"/>
              <w:rPr>
                <w:b/>
                <w:sz w:val="26"/>
                <w:szCs w:val="26"/>
              </w:rPr>
            </w:pPr>
            <w:r w:rsidRPr="007773F0">
              <w:rPr>
                <w:sz w:val="26"/>
                <w:szCs w:val="26"/>
              </w:rPr>
              <w:t>Số:          /UBND-TCD</w:t>
            </w:r>
          </w:p>
        </w:tc>
        <w:tc>
          <w:tcPr>
            <w:tcW w:w="3308" w:type="pct"/>
            <w:shd w:val="clear" w:color="auto" w:fill="auto"/>
          </w:tcPr>
          <w:p w:rsidR="003873C4" w:rsidRPr="004F7B89" w:rsidRDefault="003873C4" w:rsidP="00D026E9">
            <w:pPr>
              <w:jc w:val="center"/>
              <w:rPr>
                <w:b/>
                <w:sz w:val="26"/>
                <w:szCs w:val="26"/>
              </w:rPr>
            </w:pPr>
            <w:r w:rsidRPr="004F7B89">
              <w:rPr>
                <w:b/>
                <w:sz w:val="26"/>
                <w:szCs w:val="26"/>
              </w:rPr>
              <w:t>CỘNG HÒA XÃ HỘI CHỦ NGHĨA VIỆT NAM</w:t>
            </w:r>
          </w:p>
          <w:p w:rsidR="003873C4" w:rsidRPr="000C6B6A" w:rsidRDefault="003873C4" w:rsidP="00D026E9">
            <w:pPr>
              <w:jc w:val="center"/>
              <w:rPr>
                <w:b/>
                <w:sz w:val="28"/>
                <w:szCs w:val="28"/>
              </w:rPr>
            </w:pPr>
            <w:r w:rsidRPr="000C6B6A">
              <w:rPr>
                <w:b/>
                <w:sz w:val="28"/>
                <w:szCs w:val="28"/>
              </w:rPr>
              <w:t>Độc lập – Tự do – Hạnh phúc</w:t>
            </w:r>
          </w:p>
          <w:p w:rsidR="003873C4" w:rsidRPr="000C6B6A" w:rsidRDefault="003873C4" w:rsidP="00D026E9">
            <w:pPr>
              <w:jc w:val="center"/>
              <w:rPr>
                <w:b/>
                <w:sz w:val="28"/>
                <w:szCs w:val="28"/>
                <w:u w:val="single"/>
              </w:rPr>
            </w:pPr>
            <w:r>
              <w:rPr>
                <w:noProof/>
                <w:sz w:val="28"/>
                <w:szCs w:val="28"/>
                <w:u w:val="single"/>
              </w:rPr>
              <mc:AlternateContent>
                <mc:Choice Requires="wps">
                  <w:drawing>
                    <wp:anchor distT="0" distB="0" distL="114300" distR="114300" simplePos="0" relativeHeight="251659264" behindDoc="0" locked="0" layoutInCell="1" allowOverlap="1" wp14:anchorId="53330108" wp14:editId="66BB6ADE">
                      <wp:simplePos x="0" y="0"/>
                      <wp:positionH relativeFrom="column">
                        <wp:posOffset>843915</wp:posOffset>
                      </wp:positionH>
                      <wp:positionV relativeFrom="paragraph">
                        <wp:posOffset>34290</wp:posOffset>
                      </wp:positionV>
                      <wp:extent cx="2220595" cy="0"/>
                      <wp:effectExtent l="10795" t="9525" r="698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289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2.7pt" to="24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M/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Z5O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"/>
                  </w:pict>
                </mc:Fallback>
              </mc:AlternateContent>
            </w:r>
          </w:p>
          <w:p w:rsidR="003873C4" w:rsidRPr="007773F0" w:rsidRDefault="003873C4" w:rsidP="00F62305">
            <w:pPr>
              <w:jc w:val="center"/>
              <w:rPr>
                <w:b/>
                <w:sz w:val="26"/>
                <w:szCs w:val="26"/>
              </w:rPr>
            </w:pPr>
            <w:r w:rsidRPr="007773F0">
              <w:rPr>
                <w:i/>
                <w:sz w:val="26"/>
                <w:szCs w:val="26"/>
              </w:rPr>
              <w:t xml:space="preserve">Ninh Thuận, ngày   </w:t>
            </w:r>
            <w:r w:rsidR="00FD6796" w:rsidRPr="007773F0">
              <w:rPr>
                <w:i/>
                <w:sz w:val="26"/>
                <w:szCs w:val="26"/>
              </w:rPr>
              <w:t xml:space="preserve"> </w:t>
            </w:r>
            <w:r w:rsidRPr="007773F0">
              <w:rPr>
                <w:i/>
                <w:sz w:val="26"/>
                <w:szCs w:val="26"/>
              </w:rPr>
              <w:t xml:space="preserve">    tháng </w:t>
            </w:r>
            <w:r w:rsidR="00F62305" w:rsidRPr="007773F0">
              <w:rPr>
                <w:i/>
                <w:sz w:val="26"/>
                <w:szCs w:val="26"/>
              </w:rPr>
              <w:t>01</w:t>
            </w:r>
            <w:r w:rsidRPr="007773F0">
              <w:rPr>
                <w:i/>
                <w:sz w:val="26"/>
                <w:szCs w:val="26"/>
              </w:rPr>
              <w:t xml:space="preserve"> năm 202</w:t>
            </w:r>
            <w:r w:rsidR="00F62305" w:rsidRPr="007773F0">
              <w:rPr>
                <w:i/>
                <w:sz w:val="26"/>
                <w:szCs w:val="26"/>
              </w:rPr>
              <w:t>5</w:t>
            </w:r>
          </w:p>
        </w:tc>
      </w:tr>
      <w:tr w:rsidR="003873C4" w:rsidRPr="000C6B6A" w:rsidTr="007C6E72">
        <w:tc>
          <w:tcPr>
            <w:tcW w:w="1692" w:type="pct"/>
            <w:shd w:val="clear" w:color="auto" w:fill="auto"/>
          </w:tcPr>
          <w:p w:rsidR="003873C4" w:rsidRPr="00D27994" w:rsidRDefault="003873C4" w:rsidP="00D026E9">
            <w:pPr>
              <w:rPr>
                <w:sz w:val="8"/>
                <w:szCs w:val="26"/>
              </w:rPr>
            </w:pPr>
          </w:p>
          <w:p w:rsidR="003873C4" w:rsidRPr="009D6CD3" w:rsidRDefault="003873C4" w:rsidP="00724CAC">
            <w:pPr>
              <w:jc w:val="center"/>
            </w:pPr>
            <w:r w:rsidRPr="007773F0">
              <w:rPr>
                <w:sz w:val="26"/>
                <w:szCs w:val="26"/>
              </w:rPr>
              <w:t xml:space="preserve">V/v </w:t>
            </w:r>
            <w:r w:rsidR="00921B90" w:rsidRPr="007773F0">
              <w:rPr>
                <w:sz w:val="26"/>
                <w:szCs w:val="26"/>
              </w:rPr>
              <w:t>triển</w:t>
            </w:r>
            <w:r w:rsidR="007773F0" w:rsidRPr="007773F0">
              <w:rPr>
                <w:sz w:val="26"/>
                <w:szCs w:val="26"/>
              </w:rPr>
              <w:t xml:space="preserve"> khai thực hiện các quy định tại</w:t>
            </w:r>
            <w:r w:rsidR="00921B90" w:rsidRPr="007773F0">
              <w:rPr>
                <w:sz w:val="26"/>
                <w:szCs w:val="26"/>
              </w:rPr>
              <w:t xml:space="preserve"> Nghị định số </w:t>
            </w:r>
            <w:r w:rsidR="00724CAC" w:rsidRPr="007773F0">
              <w:rPr>
                <w:sz w:val="26"/>
                <w:szCs w:val="26"/>
              </w:rPr>
              <w:t>07/2025</w:t>
            </w:r>
            <w:r w:rsidR="00921B90" w:rsidRPr="007773F0">
              <w:rPr>
                <w:sz w:val="26"/>
                <w:szCs w:val="26"/>
              </w:rPr>
              <w:t xml:space="preserve">/NĐ-CP </w:t>
            </w:r>
            <w:r w:rsidR="00724CAC" w:rsidRPr="007773F0">
              <w:rPr>
                <w:sz w:val="26"/>
                <w:szCs w:val="26"/>
              </w:rPr>
              <w:t>ngày 09/01/2025 của Chính phủ</w:t>
            </w:r>
            <w:r w:rsidR="00B1516F" w:rsidRPr="009D6CD3">
              <w:t>.</w:t>
            </w:r>
          </w:p>
        </w:tc>
        <w:tc>
          <w:tcPr>
            <w:tcW w:w="3308" w:type="pct"/>
            <w:shd w:val="clear" w:color="auto" w:fill="auto"/>
          </w:tcPr>
          <w:p w:rsidR="003873C4" w:rsidRPr="000C6B6A" w:rsidRDefault="003873C4" w:rsidP="00D026E9">
            <w:pPr>
              <w:jc w:val="center"/>
              <w:rPr>
                <w:b/>
                <w:sz w:val="26"/>
                <w:szCs w:val="26"/>
              </w:rPr>
            </w:pPr>
          </w:p>
        </w:tc>
      </w:tr>
    </w:tbl>
    <w:p w:rsidR="003873C4" w:rsidRPr="00BC5D44" w:rsidRDefault="003873C4" w:rsidP="003873C4">
      <w:pPr>
        <w:jc w:val="both"/>
        <w:rPr>
          <w:sz w:val="6"/>
          <w:szCs w:val="28"/>
        </w:rPr>
      </w:pPr>
      <w:r w:rsidRPr="000C6B6A">
        <w:rPr>
          <w:sz w:val="26"/>
          <w:szCs w:val="28"/>
        </w:rPr>
        <w:t xml:space="preserve"> </w:t>
      </w:r>
      <w:bookmarkStart w:id="0" w:name="bookmark1"/>
    </w:p>
    <w:p w:rsidR="003873C4" w:rsidRPr="000C6B6A" w:rsidRDefault="003873C4" w:rsidP="003873C4">
      <w:pPr>
        <w:jc w:val="both"/>
        <w:rPr>
          <w:sz w:val="4"/>
          <w:szCs w:val="4"/>
        </w:rPr>
      </w:pPr>
    </w:p>
    <w:p w:rsidR="003873C4" w:rsidRPr="00AB615B" w:rsidRDefault="003873C4" w:rsidP="003873C4">
      <w:pPr>
        <w:jc w:val="both"/>
        <w:rPr>
          <w:sz w:val="22"/>
          <w:szCs w:val="28"/>
        </w:rPr>
      </w:pPr>
      <w:r w:rsidRPr="000C6B6A">
        <w:rPr>
          <w:i/>
          <w:sz w:val="28"/>
          <w:szCs w:val="28"/>
        </w:rPr>
        <w:tab/>
      </w:r>
      <w:r w:rsidRPr="000C6B6A">
        <w:rPr>
          <w:i/>
          <w:sz w:val="28"/>
          <w:szCs w:val="28"/>
        </w:rPr>
        <w:tab/>
      </w:r>
      <w:r w:rsidRPr="000C6B6A">
        <w:rPr>
          <w:i/>
          <w:sz w:val="28"/>
          <w:szCs w:val="28"/>
        </w:rPr>
        <w:tab/>
      </w:r>
      <w:r w:rsidRPr="000C6B6A">
        <w:rPr>
          <w:sz w:val="28"/>
          <w:szCs w:val="28"/>
        </w:rPr>
        <w:tab/>
      </w:r>
    </w:p>
    <w:tbl>
      <w:tblPr>
        <w:tblW w:w="9465" w:type="dxa"/>
        <w:tblLook w:val="04A0" w:firstRow="1" w:lastRow="0" w:firstColumn="1" w:lastColumn="0" w:noHBand="0" w:noVBand="1"/>
      </w:tblPr>
      <w:tblGrid>
        <w:gridCol w:w="3369"/>
        <w:gridCol w:w="6096"/>
      </w:tblGrid>
      <w:tr w:rsidR="003873C4" w:rsidRPr="000C6B6A" w:rsidTr="007773F0">
        <w:trPr>
          <w:trHeight w:val="1399"/>
        </w:trPr>
        <w:tc>
          <w:tcPr>
            <w:tcW w:w="3369" w:type="dxa"/>
            <w:shd w:val="clear" w:color="auto" w:fill="auto"/>
          </w:tcPr>
          <w:p w:rsidR="003873C4" w:rsidRPr="000C6B6A" w:rsidRDefault="007773F0" w:rsidP="00D026E9">
            <w:pPr>
              <w:jc w:val="right"/>
              <w:rPr>
                <w:b/>
                <w:bCs/>
                <w:sz w:val="28"/>
                <w:szCs w:val="28"/>
              </w:rPr>
            </w:pPr>
            <w:r>
              <w:rPr>
                <w:bCs/>
                <w:sz w:val="28"/>
                <w:szCs w:val="28"/>
              </w:rPr>
              <w:t xml:space="preserve"> </w:t>
            </w:r>
            <w:r w:rsidR="003873C4" w:rsidRPr="000C6B6A">
              <w:rPr>
                <w:bCs/>
                <w:sz w:val="28"/>
                <w:szCs w:val="28"/>
              </w:rPr>
              <w:t>Kính gửi:</w:t>
            </w:r>
          </w:p>
        </w:tc>
        <w:tc>
          <w:tcPr>
            <w:tcW w:w="6096" w:type="dxa"/>
            <w:shd w:val="clear" w:color="auto" w:fill="auto"/>
          </w:tcPr>
          <w:p w:rsidR="003873C4" w:rsidRPr="000C6B6A" w:rsidRDefault="003873C4" w:rsidP="00D026E9">
            <w:pPr>
              <w:jc w:val="both"/>
              <w:rPr>
                <w:bCs/>
                <w:sz w:val="28"/>
                <w:szCs w:val="28"/>
              </w:rPr>
            </w:pPr>
          </w:p>
          <w:p w:rsidR="00956D58" w:rsidRDefault="00956D58" w:rsidP="00D026E9">
            <w:pPr>
              <w:jc w:val="both"/>
              <w:rPr>
                <w:bCs/>
                <w:sz w:val="28"/>
                <w:szCs w:val="28"/>
              </w:rPr>
            </w:pPr>
            <w:r w:rsidRPr="000C6B6A">
              <w:rPr>
                <w:bCs/>
                <w:sz w:val="28"/>
                <w:szCs w:val="28"/>
              </w:rPr>
              <w:t xml:space="preserve">- </w:t>
            </w:r>
            <w:r>
              <w:rPr>
                <w:bCs/>
                <w:sz w:val="28"/>
                <w:szCs w:val="28"/>
              </w:rPr>
              <w:t>Công an tỉnh;</w:t>
            </w:r>
          </w:p>
          <w:p w:rsidR="003873C4" w:rsidRDefault="003873C4" w:rsidP="00B67572">
            <w:pPr>
              <w:jc w:val="both"/>
              <w:rPr>
                <w:bCs/>
                <w:sz w:val="28"/>
                <w:szCs w:val="28"/>
              </w:rPr>
            </w:pPr>
            <w:r w:rsidRPr="000C6B6A">
              <w:rPr>
                <w:bCs/>
                <w:sz w:val="28"/>
                <w:szCs w:val="28"/>
              </w:rPr>
              <w:t xml:space="preserve">- </w:t>
            </w:r>
            <w:r>
              <w:rPr>
                <w:bCs/>
                <w:sz w:val="28"/>
                <w:szCs w:val="28"/>
              </w:rPr>
              <w:t>Các Sở</w:t>
            </w:r>
            <w:r w:rsidR="00B67572">
              <w:rPr>
                <w:bCs/>
                <w:sz w:val="28"/>
                <w:szCs w:val="28"/>
              </w:rPr>
              <w:t>, ban, ngành cấp tỉnh</w:t>
            </w:r>
            <w:r>
              <w:rPr>
                <w:bCs/>
                <w:sz w:val="28"/>
                <w:szCs w:val="28"/>
              </w:rPr>
              <w:t>;</w:t>
            </w:r>
          </w:p>
          <w:p w:rsidR="003873C4" w:rsidRDefault="003873C4" w:rsidP="00D026E9">
            <w:pPr>
              <w:jc w:val="both"/>
              <w:rPr>
                <w:bCs/>
                <w:sz w:val="28"/>
                <w:szCs w:val="28"/>
              </w:rPr>
            </w:pPr>
            <w:r w:rsidRPr="0010264D">
              <w:rPr>
                <w:bCs/>
                <w:sz w:val="28"/>
                <w:szCs w:val="28"/>
              </w:rPr>
              <w:t xml:space="preserve">- </w:t>
            </w:r>
            <w:r>
              <w:rPr>
                <w:bCs/>
                <w:sz w:val="28"/>
                <w:szCs w:val="28"/>
              </w:rPr>
              <w:t>Ủy ban nhân dân</w:t>
            </w:r>
            <w:r w:rsidRPr="0010264D">
              <w:rPr>
                <w:bCs/>
                <w:sz w:val="28"/>
                <w:szCs w:val="28"/>
              </w:rPr>
              <w:t xml:space="preserve"> các huyện</w:t>
            </w:r>
            <w:r w:rsidR="007773F0">
              <w:rPr>
                <w:bCs/>
                <w:sz w:val="28"/>
                <w:szCs w:val="28"/>
              </w:rPr>
              <w:t>, thành phố.</w:t>
            </w:r>
          </w:p>
          <w:p w:rsidR="005E2414" w:rsidRPr="00BC5D44" w:rsidRDefault="005E2414" w:rsidP="00981934">
            <w:pPr>
              <w:jc w:val="both"/>
              <w:rPr>
                <w:bCs/>
                <w:sz w:val="18"/>
                <w:szCs w:val="28"/>
              </w:rPr>
            </w:pPr>
          </w:p>
        </w:tc>
      </w:tr>
    </w:tbl>
    <w:p w:rsidR="0001619D" w:rsidRPr="007E78A9" w:rsidRDefault="0001619D" w:rsidP="0001619D">
      <w:pPr>
        <w:spacing w:before="120" w:after="120"/>
        <w:ind w:firstLine="709"/>
        <w:jc w:val="both"/>
        <w:rPr>
          <w:sz w:val="28"/>
          <w:szCs w:val="28"/>
        </w:rPr>
      </w:pPr>
      <w:r>
        <w:rPr>
          <w:sz w:val="28"/>
          <w:szCs w:val="28"/>
        </w:rPr>
        <w:t xml:space="preserve">Ngày </w:t>
      </w:r>
      <w:r w:rsidR="00A21F43">
        <w:rPr>
          <w:sz w:val="28"/>
          <w:szCs w:val="28"/>
        </w:rPr>
        <w:t>09/01/2025</w:t>
      </w:r>
      <w:r>
        <w:rPr>
          <w:sz w:val="28"/>
          <w:szCs w:val="28"/>
        </w:rPr>
        <w:t xml:space="preserve">, Chính phủ ban hành </w:t>
      </w:r>
      <w:r w:rsidRPr="00771B2A">
        <w:rPr>
          <w:sz w:val="28"/>
          <w:szCs w:val="28"/>
        </w:rPr>
        <w:t xml:space="preserve">Nghị định số </w:t>
      </w:r>
      <w:r w:rsidR="00AE33E2">
        <w:rPr>
          <w:sz w:val="28"/>
          <w:szCs w:val="28"/>
        </w:rPr>
        <w:t>07/2025</w:t>
      </w:r>
      <w:r w:rsidRPr="00771B2A">
        <w:rPr>
          <w:sz w:val="28"/>
          <w:szCs w:val="28"/>
        </w:rPr>
        <w:t xml:space="preserve">/NĐ-CP </w:t>
      </w:r>
      <w:r w:rsidR="00AE33E2">
        <w:rPr>
          <w:sz w:val="28"/>
          <w:szCs w:val="28"/>
        </w:rPr>
        <w:t xml:space="preserve">sửa đổi, bổ sung </w:t>
      </w:r>
      <w:r w:rsidR="00901CE2">
        <w:rPr>
          <w:sz w:val="28"/>
          <w:szCs w:val="28"/>
        </w:rPr>
        <w:t xml:space="preserve">một số điều của các Nghị định </w:t>
      </w:r>
      <w:r w:rsidR="00CC59B6">
        <w:rPr>
          <w:sz w:val="28"/>
          <w:szCs w:val="28"/>
        </w:rPr>
        <w:t xml:space="preserve">trong lĩnh vực </w:t>
      </w:r>
      <w:r w:rsidR="00905AA5">
        <w:rPr>
          <w:sz w:val="28"/>
          <w:szCs w:val="28"/>
        </w:rPr>
        <w:t>hộ tịch, quốc tịch, chứng thực</w:t>
      </w:r>
      <w:r>
        <w:rPr>
          <w:sz w:val="28"/>
          <w:szCs w:val="28"/>
        </w:rPr>
        <w:t xml:space="preserve">; </w:t>
      </w:r>
      <w:r w:rsidRPr="007773F0">
        <w:rPr>
          <w:sz w:val="28"/>
          <w:szCs w:val="28"/>
        </w:rPr>
        <w:t xml:space="preserve">có hiệu lực thi hành </w:t>
      </w:r>
      <w:r w:rsidR="006232F1" w:rsidRPr="007773F0">
        <w:rPr>
          <w:sz w:val="28"/>
          <w:szCs w:val="28"/>
        </w:rPr>
        <w:t xml:space="preserve">kể </w:t>
      </w:r>
      <w:r w:rsidRPr="007773F0">
        <w:rPr>
          <w:sz w:val="28"/>
          <w:szCs w:val="28"/>
        </w:rPr>
        <w:t xml:space="preserve">từ ngày </w:t>
      </w:r>
      <w:r w:rsidR="006232F1" w:rsidRPr="007773F0">
        <w:rPr>
          <w:sz w:val="28"/>
          <w:szCs w:val="28"/>
        </w:rPr>
        <w:t>ký ban hành</w:t>
      </w:r>
      <w:r w:rsidR="006232F1">
        <w:rPr>
          <w:b/>
          <w:i/>
          <w:sz w:val="28"/>
          <w:szCs w:val="28"/>
        </w:rPr>
        <w:t xml:space="preserve"> </w:t>
      </w:r>
      <w:r w:rsidR="007773F0">
        <w:rPr>
          <w:i/>
          <w:sz w:val="28"/>
          <w:szCs w:val="28"/>
        </w:rPr>
        <w:t>(gửi kèm);</w:t>
      </w:r>
    </w:p>
    <w:p w:rsidR="00C05338" w:rsidRDefault="005979BC" w:rsidP="002801C9">
      <w:pPr>
        <w:spacing w:before="120" w:after="120"/>
        <w:ind w:firstLine="709"/>
        <w:jc w:val="both"/>
        <w:rPr>
          <w:sz w:val="28"/>
          <w:szCs w:val="28"/>
        </w:rPr>
      </w:pPr>
      <w:r w:rsidRPr="00A82379">
        <w:rPr>
          <w:sz w:val="28"/>
          <w:szCs w:val="28"/>
        </w:rPr>
        <w:t>Để triển khai thực hiện</w:t>
      </w:r>
      <w:r w:rsidR="007773F0">
        <w:rPr>
          <w:sz w:val="28"/>
          <w:szCs w:val="28"/>
        </w:rPr>
        <w:t xml:space="preserve"> đồng bộ,</w:t>
      </w:r>
      <w:r w:rsidRPr="00A82379">
        <w:rPr>
          <w:sz w:val="28"/>
          <w:szCs w:val="28"/>
        </w:rPr>
        <w:t xml:space="preserve"> có </w:t>
      </w:r>
      <w:r w:rsidRPr="009E04E6">
        <w:rPr>
          <w:sz w:val="28"/>
          <w:szCs w:val="28"/>
        </w:rPr>
        <w:t xml:space="preserve">hiệu quả </w:t>
      </w:r>
      <w:r w:rsidR="00605B70" w:rsidRPr="007E78A9">
        <w:rPr>
          <w:sz w:val="28"/>
          <w:szCs w:val="28"/>
        </w:rPr>
        <w:t xml:space="preserve">Nghị định </w:t>
      </w:r>
      <w:r w:rsidR="007773F0">
        <w:rPr>
          <w:sz w:val="28"/>
          <w:szCs w:val="28"/>
        </w:rPr>
        <w:t>số 07/2025/NĐ-CP của Chính phủ trên địa bàn tỉnh</w:t>
      </w:r>
      <w:r w:rsidRPr="009E04E6">
        <w:rPr>
          <w:sz w:val="28"/>
          <w:szCs w:val="28"/>
        </w:rPr>
        <w:t>, Chủ tịch Ủy ban nhân dân tỉnh có ý kiến như sau:</w:t>
      </w:r>
    </w:p>
    <w:p w:rsidR="00C05338" w:rsidRDefault="00C05338" w:rsidP="00C4535F">
      <w:pPr>
        <w:spacing w:before="120" w:after="120"/>
        <w:ind w:firstLine="709"/>
        <w:jc w:val="both"/>
        <w:rPr>
          <w:sz w:val="28"/>
          <w:szCs w:val="28"/>
        </w:rPr>
      </w:pPr>
      <w:r w:rsidRPr="001014D4">
        <w:rPr>
          <w:sz w:val="28"/>
          <w:szCs w:val="28"/>
          <w:lang w:val="nl-NL"/>
        </w:rPr>
        <w:t xml:space="preserve">1. </w:t>
      </w:r>
      <w:r w:rsidR="007773F0">
        <w:rPr>
          <w:sz w:val="28"/>
          <w:szCs w:val="28"/>
          <w:lang w:val="nl-NL"/>
        </w:rPr>
        <w:t>Thủ trưởng</w:t>
      </w:r>
      <w:r w:rsidRPr="001014D4">
        <w:rPr>
          <w:sz w:val="28"/>
          <w:szCs w:val="28"/>
          <w:lang w:val="nl-NL"/>
        </w:rPr>
        <w:t xml:space="preserve"> các Sở, </w:t>
      </w:r>
      <w:r w:rsidR="00BB78F7">
        <w:rPr>
          <w:sz w:val="28"/>
          <w:szCs w:val="28"/>
          <w:lang w:val="nl-NL"/>
        </w:rPr>
        <w:t xml:space="preserve">ban, </w:t>
      </w:r>
      <w:r w:rsidRPr="001014D4">
        <w:rPr>
          <w:sz w:val="28"/>
          <w:szCs w:val="28"/>
          <w:lang w:val="nl-NL"/>
        </w:rPr>
        <w:t>ngành</w:t>
      </w:r>
      <w:r w:rsidR="00E71192">
        <w:rPr>
          <w:sz w:val="28"/>
          <w:szCs w:val="28"/>
          <w:lang w:val="nl-NL"/>
        </w:rPr>
        <w:t xml:space="preserve"> cấp tỉnh; Công an tỉnh</w:t>
      </w:r>
      <w:r w:rsidRPr="001014D4">
        <w:rPr>
          <w:sz w:val="28"/>
          <w:szCs w:val="28"/>
          <w:lang w:val="nl-NL"/>
        </w:rPr>
        <w:t>:</w:t>
      </w:r>
      <w:r>
        <w:rPr>
          <w:b/>
          <w:sz w:val="28"/>
          <w:szCs w:val="28"/>
          <w:lang w:val="nl-NL"/>
        </w:rPr>
        <w:t xml:space="preserve"> </w:t>
      </w:r>
      <w:r w:rsidRPr="00D42BCB">
        <w:rPr>
          <w:sz w:val="28"/>
          <w:szCs w:val="28"/>
        </w:rPr>
        <w:t>Đẩy mạnh việc tuyên truyền, hướng dẫ</w:t>
      </w:r>
      <w:r w:rsidR="00A245A7">
        <w:rPr>
          <w:sz w:val="28"/>
          <w:szCs w:val="28"/>
        </w:rPr>
        <w:t xml:space="preserve">n người </w:t>
      </w:r>
      <w:r w:rsidR="006340AA">
        <w:rPr>
          <w:sz w:val="28"/>
          <w:szCs w:val="28"/>
        </w:rPr>
        <w:t>dân</w:t>
      </w:r>
      <w:r w:rsidR="00A245A7">
        <w:rPr>
          <w:sz w:val="28"/>
          <w:szCs w:val="28"/>
        </w:rPr>
        <w:t xml:space="preserve"> nâng cao nhận thức </w:t>
      </w:r>
      <w:r w:rsidR="007773F0">
        <w:rPr>
          <w:sz w:val="28"/>
          <w:szCs w:val="28"/>
        </w:rPr>
        <w:t>trong v</w:t>
      </w:r>
      <w:r w:rsidR="00A245A7">
        <w:rPr>
          <w:sz w:val="28"/>
          <w:szCs w:val="28"/>
        </w:rPr>
        <w:t xml:space="preserve">iệc </w:t>
      </w:r>
      <w:r w:rsidR="00776D4C">
        <w:rPr>
          <w:sz w:val="28"/>
          <w:szCs w:val="28"/>
        </w:rPr>
        <w:t xml:space="preserve">tổ chức thực hiện </w:t>
      </w:r>
      <w:r w:rsidR="00776D4C" w:rsidRPr="00EA0E98">
        <w:rPr>
          <w:sz w:val="28"/>
          <w:szCs w:val="28"/>
        </w:rPr>
        <w:t>các quy định của</w:t>
      </w:r>
      <w:r w:rsidRPr="00D42BCB">
        <w:rPr>
          <w:sz w:val="28"/>
          <w:szCs w:val="28"/>
        </w:rPr>
        <w:t xml:space="preserve"> </w:t>
      </w:r>
      <w:r w:rsidR="00776D4C" w:rsidRPr="00771B2A">
        <w:rPr>
          <w:sz w:val="28"/>
          <w:szCs w:val="28"/>
        </w:rPr>
        <w:t xml:space="preserve">Nghị định số </w:t>
      </w:r>
      <w:r w:rsidR="00776D4C">
        <w:rPr>
          <w:sz w:val="28"/>
          <w:szCs w:val="28"/>
        </w:rPr>
        <w:t>07/2025</w:t>
      </w:r>
      <w:r w:rsidR="00776D4C" w:rsidRPr="00771B2A">
        <w:rPr>
          <w:sz w:val="28"/>
          <w:szCs w:val="28"/>
        </w:rPr>
        <w:t xml:space="preserve">/NĐ-CP </w:t>
      </w:r>
      <w:r w:rsidR="00776D4C">
        <w:rPr>
          <w:sz w:val="28"/>
          <w:szCs w:val="28"/>
        </w:rPr>
        <w:t xml:space="preserve">ngày 09/01/2025 </w:t>
      </w:r>
      <w:r w:rsidR="00D118F0">
        <w:rPr>
          <w:sz w:val="28"/>
          <w:szCs w:val="28"/>
        </w:rPr>
        <w:t xml:space="preserve">sửa đổi, bổ sung một số điều của các Nghị định trong lĩnh vực hộ tịch, quốc tịch, chứng thực </w:t>
      </w:r>
      <w:r w:rsidR="00922F26">
        <w:rPr>
          <w:sz w:val="28"/>
          <w:szCs w:val="28"/>
        </w:rPr>
        <w:t>của Chính phủ</w:t>
      </w:r>
      <w:r w:rsidR="00C4535F">
        <w:rPr>
          <w:sz w:val="28"/>
          <w:szCs w:val="28"/>
        </w:rPr>
        <w:t xml:space="preserve">. </w:t>
      </w:r>
      <w:r w:rsidR="00A82E94">
        <w:rPr>
          <w:sz w:val="28"/>
          <w:szCs w:val="28"/>
        </w:rPr>
        <w:t xml:space="preserve">Trên cơ sở chức năng, nhiệm vụ, tiếp tục phổ biến, quán triệt đến toàn thể công chức, viên chức, người lao động nhận thức sâu sắc tầm quan trọng của </w:t>
      </w:r>
      <w:r w:rsidRPr="00D42BCB">
        <w:rPr>
          <w:sz w:val="28"/>
          <w:szCs w:val="28"/>
        </w:rPr>
        <w:t xml:space="preserve">kỹ năng thực hiện </w:t>
      </w:r>
      <w:r>
        <w:rPr>
          <w:sz w:val="28"/>
          <w:szCs w:val="28"/>
        </w:rPr>
        <w:t>thủ tục hành chính trực tuyến</w:t>
      </w:r>
      <w:r w:rsidRPr="0033144F">
        <w:rPr>
          <w:sz w:val="28"/>
          <w:szCs w:val="28"/>
        </w:rPr>
        <w:t xml:space="preserve">; huy động các nguồn lực tại chỗ phù hợp để hỗ trợ người </w:t>
      </w:r>
      <w:r w:rsidR="007A6245">
        <w:rPr>
          <w:sz w:val="28"/>
          <w:szCs w:val="28"/>
        </w:rPr>
        <w:t>d</w:t>
      </w:r>
      <w:r w:rsidR="0051616A">
        <w:rPr>
          <w:sz w:val="28"/>
          <w:szCs w:val="28"/>
        </w:rPr>
        <w:t>ân thực hiện thủ tục hành chính.</w:t>
      </w:r>
    </w:p>
    <w:p w:rsidR="007773F0" w:rsidRDefault="00923BC1" w:rsidP="007773F0">
      <w:pPr>
        <w:spacing w:before="120" w:after="120"/>
        <w:ind w:firstLine="709"/>
        <w:jc w:val="both"/>
        <w:rPr>
          <w:sz w:val="28"/>
          <w:szCs w:val="28"/>
          <w:lang w:val="nl-NL"/>
        </w:rPr>
      </w:pPr>
      <w:r>
        <w:rPr>
          <w:sz w:val="28"/>
          <w:szCs w:val="28"/>
          <w:lang w:val="nl-NL"/>
        </w:rPr>
        <w:t>2</w:t>
      </w:r>
      <w:r w:rsidR="009E04E6" w:rsidRPr="009E04E6">
        <w:rPr>
          <w:sz w:val="28"/>
          <w:szCs w:val="28"/>
          <w:lang w:val="nl-NL"/>
        </w:rPr>
        <w:t xml:space="preserve">. Giao Sở Tư pháp </w:t>
      </w:r>
      <w:r w:rsidR="007773F0">
        <w:rPr>
          <w:sz w:val="28"/>
          <w:szCs w:val="28"/>
        </w:rPr>
        <w:t>phối hợp với S</w:t>
      </w:r>
      <w:r w:rsidR="009E04E6" w:rsidRPr="009E04E6">
        <w:rPr>
          <w:sz w:val="28"/>
          <w:szCs w:val="28"/>
        </w:rPr>
        <w:t xml:space="preserve">ở, </w:t>
      </w:r>
      <w:r>
        <w:rPr>
          <w:sz w:val="28"/>
          <w:szCs w:val="28"/>
        </w:rPr>
        <w:t xml:space="preserve">ban, </w:t>
      </w:r>
      <w:r w:rsidR="009E04E6" w:rsidRPr="009E04E6">
        <w:rPr>
          <w:sz w:val="28"/>
          <w:szCs w:val="28"/>
        </w:rPr>
        <w:t>ngành</w:t>
      </w:r>
      <w:r w:rsidR="007773F0">
        <w:rPr>
          <w:sz w:val="28"/>
          <w:szCs w:val="28"/>
        </w:rPr>
        <w:t xml:space="preserve"> cấp tỉnh và các </w:t>
      </w:r>
      <w:r w:rsidR="00DD14A3">
        <w:rPr>
          <w:sz w:val="28"/>
          <w:szCs w:val="28"/>
        </w:rPr>
        <w:t>cơ quan, đơn vị</w:t>
      </w:r>
      <w:r w:rsidR="009E04E6" w:rsidRPr="009E04E6">
        <w:rPr>
          <w:sz w:val="28"/>
          <w:szCs w:val="28"/>
        </w:rPr>
        <w:t xml:space="preserve"> liên quan tổ chức quán </w:t>
      </w:r>
      <w:r w:rsidR="009E04E6" w:rsidRPr="005E5014">
        <w:rPr>
          <w:sz w:val="28"/>
          <w:szCs w:val="28"/>
        </w:rPr>
        <w:t xml:space="preserve">triệt nội dung của </w:t>
      </w:r>
      <w:r w:rsidR="00BC63AC" w:rsidRPr="00771B2A">
        <w:rPr>
          <w:sz w:val="28"/>
          <w:szCs w:val="28"/>
        </w:rPr>
        <w:t xml:space="preserve">Nghị định số </w:t>
      </w:r>
      <w:r w:rsidR="00BC63AC">
        <w:rPr>
          <w:sz w:val="28"/>
          <w:szCs w:val="28"/>
        </w:rPr>
        <w:t>07/2025</w:t>
      </w:r>
      <w:r w:rsidR="00BC63AC" w:rsidRPr="00771B2A">
        <w:rPr>
          <w:sz w:val="28"/>
          <w:szCs w:val="28"/>
        </w:rPr>
        <w:t>/NĐ-CP</w:t>
      </w:r>
      <w:r w:rsidR="00283FED">
        <w:rPr>
          <w:sz w:val="28"/>
          <w:szCs w:val="28"/>
        </w:rPr>
        <w:t xml:space="preserve"> tới UBND</w:t>
      </w:r>
      <w:r w:rsidR="009E04E6" w:rsidRPr="005E5014">
        <w:rPr>
          <w:sz w:val="28"/>
          <w:szCs w:val="28"/>
        </w:rPr>
        <w:t xml:space="preserve"> cấp huyện, cấp xã, công chức </w:t>
      </w:r>
      <w:r w:rsidR="00CC2438">
        <w:rPr>
          <w:sz w:val="28"/>
          <w:szCs w:val="28"/>
        </w:rPr>
        <w:t xml:space="preserve">làm công tác hộ tịch, quốc tịch, chứng thực </w:t>
      </w:r>
      <w:r w:rsidR="009E04E6" w:rsidRPr="005E5014">
        <w:rPr>
          <w:sz w:val="28"/>
          <w:szCs w:val="28"/>
        </w:rPr>
        <w:t>và công chức các ngành có liên quan, trong đó tập trung lưu ý một số nội dung:</w:t>
      </w:r>
      <w:r w:rsidR="009E04E6" w:rsidRPr="005E5014">
        <w:rPr>
          <w:sz w:val="28"/>
          <w:szCs w:val="28"/>
          <w:lang w:val="nl-NL"/>
        </w:rPr>
        <w:t xml:space="preserve"> </w:t>
      </w:r>
    </w:p>
    <w:p w:rsidR="007773F0" w:rsidRDefault="007773F0" w:rsidP="007773F0">
      <w:pPr>
        <w:spacing w:before="120" w:after="120"/>
        <w:ind w:firstLine="709"/>
        <w:jc w:val="both"/>
        <w:rPr>
          <w:sz w:val="28"/>
          <w:szCs w:val="28"/>
          <w:lang w:val="nl-NL"/>
        </w:rPr>
      </w:pPr>
      <w:r>
        <w:rPr>
          <w:sz w:val="28"/>
          <w:szCs w:val="28"/>
          <w:lang w:val="nl-NL"/>
        </w:rPr>
        <w:t xml:space="preserve">a) </w:t>
      </w:r>
      <w:r w:rsidR="00AB1CA1">
        <w:rPr>
          <w:sz w:val="28"/>
          <w:szCs w:val="28"/>
          <w:lang w:val="nl-NL"/>
        </w:rPr>
        <w:t xml:space="preserve">Kịp thời tham mưu UBND tỉnh công bố </w:t>
      </w:r>
      <w:r w:rsidR="00AE50D2">
        <w:rPr>
          <w:sz w:val="28"/>
          <w:szCs w:val="28"/>
          <w:lang w:val="nl-NL"/>
        </w:rPr>
        <w:t xml:space="preserve">danh mục </w:t>
      </w:r>
      <w:r w:rsidR="00AB1CA1">
        <w:rPr>
          <w:sz w:val="28"/>
          <w:szCs w:val="28"/>
          <w:lang w:val="nl-NL"/>
        </w:rPr>
        <w:t>thủ tục hành chính</w:t>
      </w:r>
      <w:r w:rsidR="009513E4">
        <w:rPr>
          <w:sz w:val="28"/>
          <w:szCs w:val="28"/>
          <w:lang w:val="nl-NL"/>
        </w:rPr>
        <w:t xml:space="preserve"> </w:t>
      </w:r>
      <w:r w:rsidR="009513E4" w:rsidRPr="00EA42D7">
        <w:rPr>
          <w:sz w:val="28"/>
          <w:szCs w:val="28"/>
        </w:rPr>
        <w:t>được sửa đổi, bổ sung trong lĩnh vực hộ tịch, quốc tịch</w:t>
      </w:r>
      <w:r w:rsidR="009513E4">
        <w:rPr>
          <w:sz w:val="28"/>
          <w:szCs w:val="28"/>
        </w:rPr>
        <w:t>, chứng thực</w:t>
      </w:r>
      <w:r w:rsidR="00AE50D2">
        <w:rPr>
          <w:sz w:val="28"/>
          <w:szCs w:val="28"/>
        </w:rPr>
        <w:t xml:space="preserve"> sau khi Bộ Tư pháp ban hành (nếu có).</w:t>
      </w:r>
    </w:p>
    <w:p w:rsidR="007773F0" w:rsidRDefault="007773F0" w:rsidP="007773F0">
      <w:pPr>
        <w:spacing w:before="120" w:after="120"/>
        <w:ind w:firstLine="709"/>
        <w:jc w:val="both"/>
        <w:rPr>
          <w:sz w:val="28"/>
          <w:szCs w:val="28"/>
          <w:lang w:val="nl-NL"/>
        </w:rPr>
      </w:pPr>
      <w:r>
        <w:rPr>
          <w:sz w:val="28"/>
          <w:szCs w:val="28"/>
          <w:lang w:val="nl-NL"/>
        </w:rPr>
        <w:t xml:space="preserve">b) </w:t>
      </w:r>
      <w:r w:rsidR="00550B43" w:rsidRPr="00EA42D7">
        <w:rPr>
          <w:sz w:val="28"/>
          <w:szCs w:val="28"/>
        </w:rPr>
        <w:t>Niêm yết, công khai thủ tục hành chính được sửa đổi, bổ sung trong lĩnh vực hộ tịch, quốc tịch</w:t>
      </w:r>
      <w:r w:rsidR="00EE4AF0">
        <w:rPr>
          <w:sz w:val="28"/>
          <w:szCs w:val="28"/>
        </w:rPr>
        <w:t>, chứng thực</w:t>
      </w:r>
      <w:r w:rsidR="00550B43" w:rsidRPr="00EA42D7">
        <w:rPr>
          <w:sz w:val="28"/>
          <w:szCs w:val="28"/>
        </w:rPr>
        <w:t xml:space="preserve"> để tạo thuận lợi cho người</w:t>
      </w:r>
      <w:r w:rsidR="00AC78A4">
        <w:rPr>
          <w:sz w:val="28"/>
          <w:szCs w:val="28"/>
        </w:rPr>
        <w:t xml:space="preserve"> dân, </w:t>
      </w:r>
      <w:r w:rsidR="00894432">
        <w:rPr>
          <w:sz w:val="28"/>
          <w:szCs w:val="28"/>
        </w:rPr>
        <w:t>cơ quan</w:t>
      </w:r>
      <w:r w:rsidR="00AC78A4">
        <w:rPr>
          <w:sz w:val="28"/>
          <w:szCs w:val="28"/>
        </w:rPr>
        <w:t xml:space="preserve"> và </w:t>
      </w:r>
      <w:r w:rsidR="00894432">
        <w:rPr>
          <w:sz w:val="28"/>
          <w:szCs w:val="28"/>
        </w:rPr>
        <w:t xml:space="preserve">doanh nghiệp </w:t>
      </w:r>
      <w:r w:rsidR="00940459">
        <w:rPr>
          <w:sz w:val="28"/>
          <w:szCs w:val="28"/>
        </w:rPr>
        <w:t xml:space="preserve">trong việc tiếp nhận và </w:t>
      </w:r>
      <w:r w:rsidR="00550B43" w:rsidRPr="00EA42D7">
        <w:rPr>
          <w:sz w:val="28"/>
          <w:szCs w:val="28"/>
        </w:rPr>
        <w:t>giải quyết yêu cầu đăng ký hộ tịch, quốc tịch</w:t>
      </w:r>
      <w:r w:rsidR="00ED6725">
        <w:rPr>
          <w:sz w:val="28"/>
          <w:szCs w:val="28"/>
        </w:rPr>
        <w:t>, chứng thực</w:t>
      </w:r>
      <w:r w:rsidR="00940459">
        <w:rPr>
          <w:sz w:val="28"/>
          <w:szCs w:val="28"/>
        </w:rPr>
        <w:t>.</w:t>
      </w:r>
    </w:p>
    <w:p w:rsidR="001A4950" w:rsidRPr="007773F0" w:rsidRDefault="007773F0" w:rsidP="007773F0">
      <w:pPr>
        <w:spacing w:before="120" w:after="120"/>
        <w:ind w:firstLine="709"/>
        <w:jc w:val="both"/>
        <w:rPr>
          <w:sz w:val="28"/>
          <w:szCs w:val="28"/>
          <w:lang w:val="nl-NL"/>
        </w:rPr>
      </w:pPr>
      <w:r>
        <w:rPr>
          <w:sz w:val="28"/>
          <w:szCs w:val="28"/>
          <w:lang w:val="nl-NL"/>
        </w:rPr>
        <w:t xml:space="preserve">c) </w:t>
      </w:r>
      <w:r w:rsidR="001A4950">
        <w:rPr>
          <w:sz w:val="28"/>
          <w:szCs w:val="28"/>
        </w:rPr>
        <w:t>Phối hợp với</w:t>
      </w:r>
      <w:r w:rsidR="001A4950" w:rsidRPr="00D13773">
        <w:rPr>
          <w:sz w:val="28"/>
          <w:szCs w:val="28"/>
        </w:rPr>
        <w:t xml:space="preserve"> Sở Thông tin và truyền thông, các cơ quan</w:t>
      </w:r>
      <w:r w:rsidR="001A4950">
        <w:rPr>
          <w:sz w:val="28"/>
          <w:szCs w:val="28"/>
        </w:rPr>
        <w:t>,</w:t>
      </w:r>
      <w:r w:rsidR="001A4950" w:rsidRPr="00D13773">
        <w:rPr>
          <w:sz w:val="28"/>
          <w:szCs w:val="28"/>
        </w:rPr>
        <w:t xml:space="preserve"> đơn vị có liên quan thực hiện rà soát Hệ thống thông tin giải quyết thủ tục hành chính cấp tỉnh, </w:t>
      </w:r>
      <w:r w:rsidR="001A4950" w:rsidRPr="00D13773">
        <w:rPr>
          <w:sz w:val="28"/>
          <w:szCs w:val="28"/>
        </w:rPr>
        <w:lastRenderedPageBreak/>
        <w:t>bảo đảm tích hợp đầy đủ nội dung mẫu hộ tịch điện tử tương tác trên Hệ thống; bảo đảm việc duy trì kết nối giữa Hệ thống thông tin giải quyết thủ tục hành chính cấp tỉnh với Hệ thống đăng ký, quản lý và Hệ thống phần mềm nghiệp vụ của Bộ Tư pháp nói chung.</w:t>
      </w:r>
    </w:p>
    <w:p w:rsidR="00550B43" w:rsidRPr="00D13773" w:rsidRDefault="00CA0EA5" w:rsidP="00550B43">
      <w:pPr>
        <w:spacing w:before="120" w:after="120"/>
        <w:ind w:right="11" w:firstLine="709"/>
        <w:jc w:val="both"/>
        <w:rPr>
          <w:sz w:val="28"/>
          <w:szCs w:val="28"/>
        </w:rPr>
      </w:pPr>
      <w:r>
        <w:rPr>
          <w:sz w:val="28"/>
          <w:szCs w:val="28"/>
        </w:rPr>
        <w:t>3</w:t>
      </w:r>
      <w:r w:rsidR="00550B43" w:rsidRPr="0033144F">
        <w:rPr>
          <w:sz w:val="28"/>
          <w:szCs w:val="28"/>
        </w:rPr>
        <w:t>. Yêu cầu các cơ quan, đơn vị, địa phương kịp thời triển khai thực hiện. T</w:t>
      </w:r>
      <w:r w:rsidR="007773F0">
        <w:rPr>
          <w:sz w:val="28"/>
          <w:szCs w:val="28"/>
        </w:rPr>
        <w:t xml:space="preserve">rong quá trình thực hiện, nếu </w:t>
      </w:r>
      <w:r w:rsidR="00550B43" w:rsidRPr="0033144F">
        <w:rPr>
          <w:sz w:val="28"/>
          <w:szCs w:val="28"/>
        </w:rPr>
        <w:t>phát sinh</w:t>
      </w:r>
      <w:r w:rsidR="007773F0">
        <w:rPr>
          <w:sz w:val="28"/>
          <w:szCs w:val="28"/>
        </w:rPr>
        <w:t xml:space="preserve"> khó khăn,</w:t>
      </w:r>
      <w:r w:rsidR="00550B43" w:rsidRPr="0033144F">
        <w:rPr>
          <w:sz w:val="28"/>
          <w:szCs w:val="28"/>
        </w:rPr>
        <w:t xml:space="preserve"> vướng mắc, các cơ quan, đơn vị, địa phương kịp thời báo cáo Ủy ban nhân dân tỉnh</w:t>
      </w:r>
      <w:r w:rsidR="007773F0">
        <w:rPr>
          <w:sz w:val="28"/>
          <w:szCs w:val="28"/>
        </w:rPr>
        <w:t xml:space="preserve"> (thông qua Sở Tư pháp) để </w:t>
      </w:r>
      <w:r w:rsidR="00550B43" w:rsidRPr="0033144F">
        <w:rPr>
          <w:sz w:val="28"/>
          <w:szCs w:val="28"/>
        </w:rPr>
        <w:t>xem xét, giải quyết theo thẩm quyền.</w:t>
      </w:r>
    </w:p>
    <w:p w:rsidR="003873C4" w:rsidRPr="0033144F" w:rsidRDefault="0038069A" w:rsidP="00BA3CC2">
      <w:pPr>
        <w:spacing w:before="120" w:after="120"/>
        <w:ind w:right="11" w:firstLine="709"/>
        <w:jc w:val="both"/>
        <w:rPr>
          <w:sz w:val="28"/>
          <w:szCs w:val="28"/>
        </w:rPr>
      </w:pPr>
      <w:r w:rsidRPr="0033144F">
        <w:rPr>
          <w:sz w:val="28"/>
          <w:szCs w:val="28"/>
          <w:lang w:val="nl-NL"/>
        </w:rPr>
        <w:t>Đề nghị các cơ quan, đơn vị</w:t>
      </w:r>
      <w:r w:rsidR="007773F0">
        <w:rPr>
          <w:sz w:val="28"/>
          <w:szCs w:val="28"/>
          <w:lang w:val="nl-NL"/>
        </w:rPr>
        <w:t>, địa phương</w:t>
      </w:r>
      <w:r w:rsidRPr="0033144F">
        <w:rPr>
          <w:sz w:val="28"/>
          <w:szCs w:val="28"/>
          <w:lang w:val="nl-NL"/>
        </w:rPr>
        <w:t xml:space="preserve"> nghiêm túc </w:t>
      </w:r>
      <w:r w:rsidR="00257E62">
        <w:rPr>
          <w:sz w:val="28"/>
          <w:szCs w:val="28"/>
          <w:lang w:val="nl-NL"/>
        </w:rPr>
        <w:t xml:space="preserve">triển khai </w:t>
      </w:r>
      <w:r w:rsidRPr="0033144F">
        <w:rPr>
          <w:sz w:val="28"/>
          <w:szCs w:val="28"/>
          <w:lang w:val="nl-NL"/>
        </w:rPr>
        <w:t>thực hiện</w:t>
      </w:r>
      <w:r w:rsidR="003873C4" w:rsidRPr="0033144F">
        <w:rPr>
          <w:sz w:val="28"/>
          <w:szCs w:val="28"/>
        </w:rPr>
        <w:t>./.</w:t>
      </w:r>
    </w:p>
    <w:p w:rsidR="003873C4" w:rsidRPr="0033144F" w:rsidRDefault="003873C4" w:rsidP="003873C4">
      <w:pPr>
        <w:pStyle w:val="BodyText"/>
        <w:spacing w:before="40"/>
        <w:jc w:val="both"/>
        <w:rPr>
          <w:lang w:val="nl-NL"/>
        </w:rPr>
      </w:pPr>
    </w:p>
    <w:tbl>
      <w:tblPr>
        <w:tblW w:w="0" w:type="auto"/>
        <w:tblInd w:w="108" w:type="dxa"/>
        <w:tblLayout w:type="fixed"/>
        <w:tblLook w:val="04A0" w:firstRow="1" w:lastRow="0" w:firstColumn="1" w:lastColumn="0" w:noHBand="0" w:noVBand="1"/>
      </w:tblPr>
      <w:tblGrid>
        <w:gridCol w:w="4962"/>
        <w:gridCol w:w="4394"/>
      </w:tblGrid>
      <w:tr w:rsidR="003873C4" w:rsidRPr="000C6B6A" w:rsidTr="00D026E9">
        <w:tc>
          <w:tcPr>
            <w:tcW w:w="4962" w:type="dxa"/>
            <w:shd w:val="clear" w:color="auto" w:fill="auto"/>
          </w:tcPr>
          <w:p w:rsidR="003873C4" w:rsidRPr="000C6B6A" w:rsidRDefault="003873C4" w:rsidP="00D026E9">
            <w:pPr>
              <w:pStyle w:val="Heading7"/>
              <w:tabs>
                <w:tab w:val="clear" w:pos="7371"/>
                <w:tab w:val="center" w:pos="7560"/>
              </w:tabs>
              <w:jc w:val="left"/>
              <w:rPr>
                <w:sz w:val="24"/>
                <w:szCs w:val="24"/>
                <w:lang w:val="es-MX"/>
              </w:rPr>
            </w:pPr>
            <w:r w:rsidRPr="000C6B6A">
              <w:rPr>
                <w:bCs w:val="0"/>
                <w:i/>
                <w:iCs/>
                <w:sz w:val="24"/>
                <w:szCs w:val="24"/>
                <w:lang w:val="es-MX"/>
              </w:rPr>
              <w:t>Nơi nhận:</w:t>
            </w:r>
            <w:r w:rsidRPr="000C6B6A">
              <w:rPr>
                <w:sz w:val="24"/>
                <w:szCs w:val="24"/>
                <w:lang w:val="es-MX"/>
              </w:rPr>
              <w:t xml:space="preserve"> </w:t>
            </w:r>
          </w:p>
          <w:p w:rsidR="003873C4" w:rsidRPr="000C6B6A" w:rsidRDefault="003873C4" w:rsidP="00D026E9">
            <w:pPr>
              <w:rPr>
                <w:sz w:val="22"/>
                <w:szCs w:val="22"/>
                <w:lang w:val="es-MX"/>
              </w:rPr>
            </w:pPr>
            <w:r w:rsidRPr="000C6B6A">
              <w:rPr>
                <w:sz w:val="22"/>
                <w:szCs w:val="22"/>
                <w:lang w:val="es-MX"/>
              </w:rPr>
              <w:t>- Như trên;</w:t>
            </w:r>
          </w:p>
          <w:p w:rsidR="003873C4" w:rsidRPr="000C6B6A" w:rsidRDefault="003873C4" w:rsidP="00D026E9">
            <w:pPr>
              <w:tabs>
                <w:tab w:val="left" w:pos="7380"/>
              </w:tabs>
              <w:jc w:val="both"/>
              <w:rPr>
                <w:sz w:val="22"/>
                <w:szCs w:val="22"/>
                <w:lang w:val="es-MX"/>
              </w:rPr>
            </w:pPr>
            <w:r w:rsidRPr="000C6B6A">
              <w:rPr>
                <w:sz w:val="22"/>
                <w:szCs w:val="22"/>
                <w:lang w:val="es-MX"/>
              </w:rPr>
              <w:t>- TT</w:t>
            </w:r>
            <w:r w:rsidR="007773F0">
              <w:rPr>
                <w:sz w:val="22"/>
                <w:szCs w:val="22"/>
                <w:lang w:val="es-MX"/>
              </w:rPr>
              <w:t>:</w:t>
            </w:r>
            <w:r w:rsidRPr="000C6B6A">
              <w:rPr>
                <w:sz w:val="22"/>
                <w:szCs w:val="22"/>
                <w:lang w:val="es-MX"/>
              </w:rPr>
              <w:t xml:space="preserve"> Tỉnh ủy, HĐND tỉnh;</w:t>
            </w:r>
          </w:p>
          <w:p w:rsidR="003873C4" w:rsidRPr="000C6B6A" w:rsidRDefault="003873C4" w:rsidP="00D026E9">
            <w:pPr>
              <w:tabs>
                <w:tab w:val="left" w:pos="7380"/>
              </w:tabs>
              <w:jc w:val="both"/>
              <w:rPr>
                <w:sz w:val="22"/>
                <w:szCs w:val="22"/>
                <w:lang w:val="es-MX"/>
              </w:rPr>
            </w:pPr>
            <w:r w:rsidRPr="000C6B6A">
              <w:rPr>
                <w:sz w:val="22"/>
                <w:szCs w:val="22"/>
                <w:lang w:val="es-MX"/>
              </w:rPr>
              <w:t>- Chủ tịch và các Phó CT</w:t>
            </w:r>
            <w:r w:rsidR="007773F0">
              <w:rPr>
                <w:sz w:val="22"/>
                <w:szCs w:val="22"/>
                <w:lang w:val="es-MX"/>
              </w:rPr>
              <w:t>.</w:t>
            </w:r>
            <w:r w:rsidRPr="000C6B6A">
              <w:rPr>
                <w:sz w:val="22"/>
                <w:szCs w:val="22"/>
                <w:lang w:val="es-MX"/>
              </w:rPr>
              <w:t xml:space="preserve"> UBND tỉnh;</w:t>
            </w:r>
          </w:p>
          <w:p w:rsidR="003873C4" w:rsidRPr="000C6B6A" w:rsidRDefault="003873C4" w:rsidP="00D026E9">
            <w:pPr>
              <w:tabs>
                <w:tab w:val="left" w:pos="7380"/>
              </w:tabs>
              <w:jc w:val="both"/>
              <w:rPr>
                <w:sz w:val="22"/>
                <w:szCs w:val="22"/>
                <w:lang w:val="es-MX"/>
              </w:rPr>
            </w:pPr>
            <w:r w:rsidRPr="000C6B6A">
              <w:rPr>
                <w:sz w:val="22"/>
                <w:szCs w:val="22"/>
                <w:lang w:val="es-MX"/>
              </w:rPr>
              <w:t xml:space="preserve">- Cổng Thông tin điện tử tỉnh; </w:t>
            </w:r>
          </w:p>
          <w:p w:rsidR="003873C4" w:rsidRPr="000C6B6A" w:rsidRDefault="007773F0" w:rsidP="00D026E9">
            <w:pPr>
              <w:tabs>
                <w:tab w:val="left" w:pos="7380"/>
              </w:tabs>
              <w:jc w:val="both"/>
              <w:rPr>
                <w:sz w:val="22"/>
                <w:szCs w:val="22"/>
                <w:lang w:val="es-MX"/>
              </w:rPr>
            </w:pPr>
            <w:r>
              <w:rPr>
                <w:sz w:val="22"/>
                <w:szCs w:val="22"/>
                <w:lang w:val="es-MX"/>
              </w:rPr>
              <w:t xml:space="preserve">- VPUB: LĐ, TCD, </w:t>
            </w:r>
            <w:r w:rsidR="003873C4" w:rsidRPr="000C6B6A">
              <w:rPr>
                <w:sz w:val="22"/>
                <w:szCs w:val="22"/>
                <w:lang w:val="es-MX"/>
              </w:rPr>
              <w:t>PVHCC;</w:t>
            </w:r>
          </w:p>
          <w:p w:rsidR="003873C4" w:rsidRPr="000C6B6A" w:rsidRDefault="003873C4" w:rsidP="00D026E9">
            <w:pPr>
              <w:jc w:val="both"/>
              <w:rPr>
                <w:sz w:val="28"/>
                <w:szCs w:val="28"/>
                <w:lang w:val="es-MX"/>
              </w:rPr>
            </w:pPr>
            <w:r w:rsidRPr="000C6B6A">
              <w:rPr>
                <w:sz w:val="22"/>
                <w:szCs w:val="22"/>
                <w:lang w:val="da-DK"/>
              </w:rPr>
              <w:t xml:space="preserve">- Lưu: VT. </w:t>
            </w:r>
            <w:r w:rsidR="007773F0" w:rsidRPr="007773F0">
              <w:rPr>
                <w:sz w:val="22"/>
                <w:szCs w:val="22"/>
                <w:vertAlign w:val="subscript"/>
                <w:lang w:val="da-DK"/>
              </w:rPr>
              <w:t>VTTT</w:t>
            </w:r>
          </w:p>
        </w:tc>
        <w:tc>
          <w:tcPr>
            <w:tcW w:w="4394" w:type="dxa"/>
            <w:shd w:val="clear" w:color="auto" w:fill="auto"/>
          </w:tcPr>
          <w:p w:rsidR="003873C4" w:rsidRPr="000C6B6A" w:rsidRDefault="003873C4" w:rsidP="007773F0">
            <w:pPr>
              <w:jc w:val="center"/>
              <w:rPr>
                <w:b/>
                <w:sz w:val="28"/>
                <w:szCs w:val="28"/>
                <w:lang w:val="es-MX"/>
              </w:rPr>
            </w:pPr>
            <w:r w:rsidRPr="000C6B6A">
              <w:rPr>
                <w:b/>
                <w:sz w:val="28"/>
                <w:szCs w:val="28"/>
                <w:lang w:val="es-MX"/>
              </w:rPr>
              <w:t>CHỦ TỊCH</w:t>
            </w:r>
          </w:p>
          <w:p w:rsidR="003873C4" w:rsidRPr="000C6B6A" w:rsidRDefault="003873C4" w:rsidP="007773F0">
            <w:pPr>
              <w:tabs>
                <w:tab w:val="left" w:pos="258"/>
              </w:tabs>
              <w:spacing w:before="80"/>
              <w:jc w:val="center"/>
              <w:rPr>
                <w:b/>
                <w:sz w:val="28"/>
                <w:szCs w:val="28"/>
                <w:lang w:val="es-MX"/>
              </w:rPr>
            </w:pPr>
          </w:p>
          <w:p w:rsidR="003873C4" w:rsidRPr="000C6B6A" w:rsidRDefault="003873C4" w:rsidP="007773F0">
            <w:pPr>
              <w:spacing w:before="80"/>
              <w:jc w:val="center"/>
              <w:rPr>
                <w:b/>
                <w:sz w:val="28"/>
                <w:szCs w:val="28"/>
                <w:lang w:val="es-MX"/>
              </w:rPr>
            </w:pPr>
          </w:p>
          <w:p w:rsidR="003873C4" w:rsidRPr="000C6B6A" w:rsidRDefault="003873C4" w:rsidP="007773F0">
            <w:pPr>
              <w:spacing w:before="80"/>
              <w:jc w:val="center"/>
              <w:rPr>
                <w:b/>
                <w:sz w:val="28"/>
                <w:szCs w:val="28"/>
                <w:lang w:val="es-MX"/>
              </w:rPr>
            </w:pPr>
            <w:bookmarkStart w:id="1" w:name="_GoBack"/>
            <w:bookmarkEnd w:id="1"/>
          </w:p>
          <w:p w:rsidR="007773F0" w:rsidRDefault="007773F0" w:rsidP="007773F0">
            <w:pPr>
              <w:spacing w:before="60" w:after="60"/>
              <w:jc w:val="center"/>
              <w:rPr>
                <w:b/>
                <w:sz w:val="22"/>
                <w:szCs w:val="28"/>
                <w:lang w:val="es-MX"/>
              </w:rPr>
            </w:pPr>
          </w:p>
          <w:p w:rsidR="00F8504B" w:rsidRDefault="00F8504B" w:rsidP="007773F0">
            <w:pPr>
              <w:spacing w:before="60" w:after="60"/>
              <w:jc w:val="center"/>
              <w:rPr>
                <w:b/>
                <w:sz w:val="22"/>
                <w:szCs w:val="28"/>
                <w:lang w:val="es-MX"/>
              </w:rPr>
            </w:pPr>
          </w:p>
          <w:p w:rsidR="003873C4" w:rsidRPr="000C6B6A" w:rsidRDefault="003873C4" w:rsidP="007773F0">
            <w:pPr>
              <w:spacing w:before="60" w:after="60"/>
              <w:jc w:val="center"/>
              <w:rPr>
                <w:sz w:val="28"/>
                <w:szCs w:val="28"/>
                <w:lang w:val="es-MX"/>
              </w:rPr>
            </w:pPr>
            <w:r w:rsidRPr="000C6B6A">
              <w:rPr>
                <w:b/>
                <w:sz w:val="28"/>
                <w:szCs w:val="28"/>
                <w:lang w:val="es-MX"/>
              </w:rPr>
              <w:t>Trần Quốc Nam</w:t>
            </w:r>
          </w:p>
        </w:tc>
      </w:tr>
      <w:bookmarkEnd w:id="0"/>
    </w:tbl>
    <w:p w:rsidR="003873C4" w:rsidRPr="000C6B6A" w:rsidRDefault="003873C4" w:rsidP="003873C4">
      <w:pPr>
        <w:spacing w:before="60" w:after="60"/>
        <w:ind w:firstLine="720"/>
        <w:jc w:val="both"/>
        <w:rPr>
          <w:lang w:val="es-MX"/>
        </w:rPr>
      </w:pPr>
    </w:p>
    <w:p w:rsidR="009806EB" w:rsidRPr="003873C4" w:rsidRDefault="009806EB" w:rsidP="003873C4"/>
    <w:sectPr w:rsidR="009806EB" w:rsidRPr="003873C4" w:rsidSect="007C6E72">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CE" w:rsidRDefault="00B359CE">
      <w:r>
        <w:separator/>
      </w:r>
    </w:p>
  </w:endnote>
  <w:endnote w:type="continuationSeparator" w:id="0">
    <w:p w:rsidR="00B359CE" w:rsidRDefault="00B3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387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383C" w:rsidRDefault="00B359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B359CE">
    <w:pPr>
      <w:pStyle w:val="Footer"/>
      <w:jc w:val="right"/>
    </w:pPr>
  </w:p>
  <w:p w:rsidR="005E383C" w:rsidRDefault="00B359CE">
    <w:pPr>
      <w:pStyle w:val="Footer"/>
      <w:jc w:val="right"/>
    </w:pPr>
  </w:p>
  <w:p w:rsidR="005E383C" w:rsidRDefault="00B359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B35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CE" w:rsidRDefault="00B359CE">
      <w:r>
        <w:separator/>
      </w:r>
    </w:p>
  </w:footnote>
  <w:footnote w:type="continuationSeparator" w:id="0">
    <w:p w:rsidR="00B359CE" w:rsidRDefault="00B3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B35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3873C4">
    <w:pPr>
      <w:pStyle w:val="Header"/>
      <w:jc w:val="center"/>
    </w:pPr>
    <w:r>
      <w:fldChar w:fldCharType="begin"/>
    </w:r>
    <w:r>
      <w:instrText xml:space="preserve"> PAGE   \* MERGEFORMAT </w:instrText>
    </w:r>
    <w:r>
      <w:fldChar w:fldCharType="separate"/>
    </w:r>
    <w:r w:rsidR="00F8504B">
      <w:rPr>
        <w:noProof/>
      </w:rPr>
      <w:t>2</w:t>
    </w:r>
    <w:r>
      <w:rPr>
        <w:noProof/>
      </w:rPr>
      <w:fldChar w:fldCharType="end"/>
    </w:r>
  </w:p>
  <w:p w:rsidR="005E383C" w:rsidRDefault="00B35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3C" w:rsidRDefault="00B35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C4"/>
    <w:rsid w:val="0001619D"/>
    <w:rsid w:val="00025B64"/>
    <w:rsid w:val="00057E20"/>
    <w:rsid w:val="0006436F"/>
    <w:rsid w:val="00080ECA"/>
    <w:rsid w:val="00087242"/>
    <w:rsid w:val="000A38AB"/>
    <w:rsid w:val="000C5B10"/>
    <w:rsid w:val="000F463F"/>
    <w:rsid w:val="001014D4"/>
    <w:rsid w:val="00114227"/>
    <w:rsid w:val="00131F55"/>
    <w:rsid w:val="00140A3F"/>
    <w:rsid w:val="00141DAA"/>
    <w:rsid w:val="0014427A"/>
    <w:rsid w:val="0016487A"/>
    <w:rsid w:val="001772EE"/>
    <w:rsid w:val="001A4950"/>
    <w:rsid w:val="001A5B6F"/>
    <w:rsid w:val="001C1CC8"/>
    <w:rsid w:val="001C52A1"/>
    <w:rsid w:val="001E3350"/>
    <w:rsid w:val="001E43D1"/>
    <w:rsid w:val="001E7375"/>
    <w:rsid w:val="001F0DC3"/>
    <w:rsid w:val="001F5458"/>
    <w:rsid w:val="00234ED7"/>
    <w:rsid w:val="00237550"/>
    <w:rsid w:val="00257E62"/>
    <w:rsid w:val="0026700E"/>
    <w:rsid w:val="002673C6"/>
    <w:rsid w:val="002801C9"/>
    <w:rsid w:val="00282543"/>
    <w:rsid w:val="00283FED"/>
    <w:rsid w:val="002A5B06"/>
    <w:rsid w:val="002C3AAA"/>
    <w:rsid w:val="0030159F"/>
    <w:rsid w:val="003138D5"/>
    <w:rsid w:val="00322F1D"/>
    <w:rsid w:val="00327AB1"/>
    <w:rsid w:val="0033144F"/>
    <w:rsid w:val="0033538E"/>
    <w:rsid w:val="00355961"/>
    <w:rsid w:val="00377E90"/>
    <w:rsid w:val="0038069A"/>
    <w:rsid w:val="00383F30"/>
    <w:rsid w:val="00386619"/>
    <w:rsid w:val="003873C4"/>
    <w:rsid w:val="0039232F"/>
    <w:rsid w:val="00393044"/>
    <w:rsid w:val="003930B8"/>
    <w:rsid w:val="003C298E"/>
    <w:rsid w:val="003D352E"/>
    <w:rsid w:val="003E15A9"/>
    <w:rsid w:val="004211AE"/>
    <w:rsid w:val="0042343E"/>
    <w:rsid w:val="00446CDC"/>
    <w:rsid w:val="0045580F"/>
    <w:rsid w:val="004B6F6E"/>
    <w:rsid w:val="004B7DCC"/>
    <w:rsid w:val="004C398A"/>
    <w:rsid w:val="004C469B"/>
    <w:rsid w:val="004F51A8"/>
    <w:rsid w:val="0051616A"/>
    <w:rsid w:val="005174F2"/>
    <w:rsid w:val="00541D71"/>
    <w:rsid w:val="00546011"/>
    <w:rsid w:val="00550B43"/>
    <w:rsid w:val="00552043"/>
    <w:rsid w:val="00555CA0"/>
    <w:rsid w:val="005949AD"/>
    <w:rsid w:val="005979BC"/>
    <w:rsid w:val="005A15AA"/>
    <w:rsid w:val="005A1F9C"/>
    <w:rsid w:val="005C2B59"/>
    <w:rsid w:val="005E2414"/>
    <w:rsid w:val="005E5014"/>
    <w:rsid w:val="005E6745"/>
    <w:rsid w:val="005F6B2C"/>
    <w:rsid w:val="00605B70"/>
    <w:rsid w:val="006232F1"/>
    <w:rsid w:val="006340AA"/>
    <w:rsid w:val="006442C0"/>
    <w:rsid w:val="00660C83"/>
    <w:rsid w:val="00660F5E"/>
    <w:rsid w:val="00694BB6"/>
    <w:rsid w:val="006A1613"/>
    <w:rsid w:val="006A7781"/>
    <w:rsid w:val="006B2723"/>
    <w:rsid w:val="006B3057"/>
    <w:rsid w:val="006D0177"/>
    <w:rsid w:val="006D7A6A"/>
    <w:rsid w:val="006E5224"/>
    <w:rsid w:val="00705389"/>
    <w:rsid w:val="00724CAC"/>
    <w:rsid w:val="007279B2"/>
    <w:rsid w:val="00737928"/>
    <w:rsid w:val="00743798"/>
    <w:rsid w:val="00764513"/>
    <w:rsid w:val="00771132"/>
    <w:rsid w:val="00771B2A"/>
    <w:rsid w:val="00776D4C"/>
    <w:rsid w:val="007773F0"/>
    <w:rsid w:val="00783F01"/>
    <w:rsid w:val="00790D43"/>
    <w:rsid w:val="007A6245"/>
    <w:rsid w:val="007B490C"/>
    <w:rsid w:val="007B68BF"/>
    <w:rsid w:val="007C6E72"/>
    <w:rsid w:val="007D03E1"/>
    <w:rsid w:val="007E78A9"/>
    <w:rsid w:val="007F7EF5"/>
    <w:rsid w:val="0080053A"/>
    <w:rsid w:val="008038B2"/>
    <w:rsid w:val="00811154"/>
    <w:rsid w:val="00812425"/>
    <w:rsid w:val="008253C1"/>
    <w:rsid w:val="008406E4"/>
    <w:rsid w:val="0084777F"/>
    <w:rsid w:val="00851684"/>
    <w:rsid w:val="00864FF5"/>
    <w:rsid w:val="00894432"/>
    <w:rsid w:val="008D603F"/>
    <w:rsid w:val="008E48BC"/>
    <w:rsid w:val="00901CE2"/>
    <w:rsid w:val="009057FF"/>
    <w:rsid w:val="00905AA5"/>
    <w:rsid w:val="009105F6"/>
    <w:rsid w:val="00917800"/>
    <w:rsid w:val="00921B90"/>
    <w:rsid w:val="00922F26"/>
    <w:rsid w:val="00923BC1"/>
    <w:rsid w:val="00940459"/>
    <w:rsid w:val="009513E4"/>
    <w:rsid w:val="00956D58"/>
    <w:rsid w:val="009806EB"/>
    <w:rsid w:val="00981934"/>
    <w:rsid w:val="0099370C"/>
    <w:rsid w:val="009A34C8"/>
    <w:rsid w:val="009B2F17"/>
    <w:rsid w:val="009C5D74"/>
    <w:rsid w:val="009D6CD3"/>
    <w:rsid w:val="009D72ED"/>
    <w:rsid w:val="009D7458"/>
    <w:rsid w:val="009E03EB"/>
    <w:rsid w:val="009E04E6"/>
    <w:rsid w:val="009E604A"/>
    <w:rsid w:val="009F03A0"/>
    <w:rsid w:val="00A21F43"/>
    <w:rsid w:val="00A245A7"/>
    <w:rsid w:val="00A35172"/>
    <w:rsid w:val="00A372C6"/>
    <w:rsid w:val="00A562CD"/>
    <w:rsid w:val="00A6158F"/>
    <w:rsid w:val="00A652F8"/>
    <w:rsid w:val="00A67C48"/>
    <w:rsid w:val="00A714CD"/>
    <w:rsid w:val="00A809B9"/>
    <w:rsid w:val="00A82379"/>
    <w:rsid w:val="00A82927"/>
    <w:rsid w:val="00A82E94"/>
    <w:rsid w:val="00A87832"/>
    <w:rsid w:val="00A93010"/>
    <w:rsid w:val="00A93F18"/>
    <w:rsid w:val="00A9589C"/>
    <w:rsid w:val="00AA7DF9"/>
    <w:rsid w:val="00AB1CA1"/>
    <w:rsid w:val="00AB615B"/>
    <w:rsid w:val="00AC0924"/>
    <w:rsid w:val="00AC1D05"/>
    <w:rsid w:val="00AC78A4"/>
    <w:rsid w:val="00AD1E5E"/>
    <w:rsid w:val="00AE33E2"/>
    <w:rsid w:val="00AE50D2"/>
    <w:rsid w:val="00B1516F"/>
    <w:rsid w:val="00B359CE"/>
    <w:rsid w:val="00B6141C"/>
    <w:rsid w:val="00B66716"/>
    <w:rsid w:val="00B67572"/>
    <w:rsid w:val="00B81818"/>
    <w:rsid w:val="00B918D8"/>
    <w:rsid w:val="00B94213"/>
    <w:rsid w:val="00BA3CC2"/>
    <w:rsid w:val="00BB57D2"/>
    <w:rsid w:val="00BB78F7"/>
    <w:rsid w:val="00BC5D44"/>
    <w:rsid w:val="00BC63AC"/>
    <w:rsid w:val="00BC7F60"/>
    <w:rsid w:val="00BD1FD3"/>
    <w:rsid w:val="00BD6424"/>
    <w:rsid w:val="00BE4EA8"/>
    <w:rsid w:val="00BF57B8"/>
    <w:rsid w:val="00BF74F0"/>
    <w:rsid w:val="00C0455D"/>
    <w:rsid w:val="00C05338"/>
    <w:rsid w:val="00C21E2C"/>
    <w:rsid w:val="00C22B27"/>
    <w:rsid w:val="00C35424"/>
    <w:rsid w:val="00C445D0"/>
    <w:rsid w:val="00C4535F"/>
    <w:rsid w:val="00C64156"/>
    <w:rsid w:val="00CA0EA5"/>
    <w:rsid w:val="00CC2438"/>
    <w:rsid w:val="00CC59B6"/>
    <w:rsid w:val="00CC5F0B"/>
    <w:rsid w:val="00CD35D8"/>
    <w:rsid w:val="00CF690F"/>
    <w:rsid w:val="00D054AA"/>
    <w:rsid w:val="00D118F0"/>
    <w:rsid w:val="00D2438E"/>
    <w:rsid w:val="00D26889"/>
    <w:rsid w:val="00D36657"/>
    <w:rsid w:val="00D51174"/>
    <w:rsid w:val="00D56F52"/>
    <w:rsid w:val="00D65B6B"/>
    <w:rsid w:val="00D96FCC"/>
    <w:rsid w:val="00DB25F3"/>
    <w:rsid w:val="00DB3552"/>
    <w:rsid w:val="00DC3A88"/>
    <w:rsid w:val="00DD14A3"/>
    <w:rsid w:val="00DD2B45"/>
    <w:rsid w:val="00DD57A3"/>
    <w:rsid w:val="00DE1343"/>
    <w:rsid w:val="00DE569A"/>
    <w:rsid w:val="00DF000B"/>
    <w:rsid w:val="00E345A0"/>
    <w:rsid w:val="00E71192"/>
    <w:rsid w:val="00E80AA1"/>
    <w:rsid w:val="00E80F2C"/>
    <w:rsid w:val="00EA42D7"/>
    <w:rsid w:val="00EB1AED"/>
    <w:rsid w:val="00EB4A66"/>
    <w:rsid w:val="00ED6725"/>
    <w:rsid w:val="00ED7AD0"/>
    <w:rsid w:val="00EE4AF0"/>
    <w:rsid w:val="00F210FD"/>
    <w:rsid w:val="00F3280E"/>
    <w:rsid w:val="00F343B8"/>
    <w:rsid w:val="00F62305"/>
    <w:rsid w:val="00F63E13"/>
    <w:rsid w:val="00F670DE"/>
    <w:rsid w:val="00F733A8"/>
    <w:rsid w:val="00F83EA6"/>
    <w:rsid w:val="00F8504B"/>
    <w:rsid w:val="00F916C9"/>
    <w:rsid w:val="00F94920"/>
    <w:rsid w:val="00FC14D5"/>
    <w:rsid w:val="00FD130E"/>
    <w:rsid w:val="00FD6796"/>
    <w:rsid w:val="00FF1D6B"/>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C4"/>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3873C4"/>
    <w:pPr>
      <w:keepNext/>
      <w:tabs>
        <w:tab w:val="center" w:pos="7371"/>
      </w:tabs>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73C4"/>
    <w:rPr>
      <w:rFonts w:ascii="Times New Roman" w:eastAsia="Times New Roman" w:hAnsi="Times New Roman" w:cs="Times New Roman"/>
      <w:b/>
      <w:bCs/>
      <w:sz w:val="28"/>
      <w:szCs w:val="28"/>
    </w:rPr>
  </w:style>
  <w:style w:type="paragraph" w:styleId="BodyText">
    <w:name w:val="Body Text"/>
    <w:basedOn w:val="Normal"/>
    <w:link w:val="BodyTextChar"/>
    <w:rsid w:val="003873C4"/>
    <w:rPr>
      <w:sz w:val="28"/>
      <w:szCs w:val="28"/>
    </w:rPr>
  </w:style>
  <w:style w:type="character" w:customStyle="1" w:styleId="BodyTextChar">
    <w:name w:val="Body Text Char"/>
    <w:basedOn w:val="DefaultParagraphFont"/>
    <w:link w:val="BodyText"/>
    <w:rsid w:val="003873C4"/>
    <w:rPr>
      <w:rFonts w:ascii="Times New Roman" w:eastAsia="Times New Roman" w:hAnsi="Times New Roman" w:cs="Times New Roman"/>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3873C4"/>
    <w:pPr>
      <w:spacing w:before="100" w:beforeAutospacing="1" w:after="100" w:afterAutospacing="1"/>
    </w:pPr>
  </w:style>
  <w:style w:type="paragraph" w:styleId="Footer">
    <w:name w:val="footer"/>
    <w:basedOn w:val="Normal"/>
    <w:link w:val="FooterChar"/>
    <w:uiPriority w:val="99"/>
    <w:rsid w:val="003873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873C4"/>
    <w:rPr>
      <w:rFonts w:ascii="Times New Roman" w:eastAsia="Times New Roman" w:hAnsi="Times New Roman" w:cs="Times New Roman"/>
      <w:sz w:val="24"/>
      <w:szCs w:val="24"/>
      <w:lang w:val="x-none" w:eastAsia="x-none"/>
    </w:rPr>
  </w:style>
  <w:style w:type="character" w:styleId="PageNumber">
    <w:name w:val="page number"/>
    <w:basedOn w:val="DefaultParagraphFont"/>
    <w:rsid w:val="003873C4"/>
  </w:style>
  <w:style w:type="paragraph" w:styleId="Header">
    <w:name w:val="header"/>
    <w:basedOn w:val="Normal"/>
    <w:link w:val="HeaderChar"/>
    <w:uiPriority w:val="99"/>
    <w:rsid w:val="003873C4"/>
    <w:pPr>
      <w:tabs>
        <w:tab w:val="center" w:pos="4320"/>
        <w:tab w:val="right" w:pos="8640"/>
      </w:tabs>
    </w:pPr>
  </w:style>
  <w:style w:type="character" w:customStyle="1" w:styleId="HeaderChar">
    <w:name w:val="Header Char"/>
    <w:basedOn w:val="DefaultParagraphFont"/>
    <w:link w:val="Header"/>
    <w:uiPriority w:val="99"/>
    <w:rsid w:val="003873C4"/>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3873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13"/>
    <w:rPr>
      <w:rFonts w:ascii="Segoe UI" w:eastAsia="Times New Roman" w:hAnsi="Segoe UI" w:cs="Segoe UI"/>
      <w:sz w:val="18"/>
      <w:szCs w:val="18"/>
    </w:rPr>
  </w:style>
  <w:style w:type="paragraph" w:styleId="ListParagraph">
    <w:name w:val="List Paragraph"/>
    <w:basedOn w:val="Normal"/>
    <w:uiPriority w:val="34"/>
    <w:qFormat/>
    <w:rsid w:val="009E0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C4"/>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3873C4"/>
    <w:pPr>
      <w:keepNext/>
      <w:tabs>
        <w:tab w:val="center" w:pos="7371"/>
      </w:tabs>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73C4"/>
    <w:rPr>
      <w:rFonts w:ascii="Times New Roman" w:eastAsia="Times New Roman" w:hAnsi="Times New Roman" w:cs="Times New Roman"/>
      <w:b/>
      <w:bCs/>
      <w:sz w:val="28"/>
      <w:szCs w:val="28"/>
    </w:rPr>
  </w:style>
  <w:style w:type="paragraph" w:styleId="BodyText">
    <w:name w:val="Body Text"/>
    <w:basedOn w:val="Normal"/>
    <w:link w:val="BodyTextChar"/>
    <w:rsid w:val="003873C4"/>
    <w:rPr>
      <w:sz w:val="28"/>
      <w:szCs w:val="28"/>
    </w:rPr>
  </w:style>
  <w:style w:type="character" w:customStyle="1" w:styleId="BodyTextChar">
    <w:name w:val="Body Text Char"/>
    <w:basedOn w:val="DefaultParagraphFont"/>
    <w:link w:val="BodyText"/>
    <w:rsid w:val="003873C4"/>
    <w:rPr>
      <w:rFonts w:ascii="Times New Roman" w:eastAsia="Times New Roman" w:hAnsi="Times New Roman" w:cs="Times New Roman"/>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3873C4"/>
    <w:pPr>
      <w:spacing w:before="100" w:beforeAutospacing="1" w:after="100" w:afterAutospacing="1"/>
    </w:pPr>
  </w:style>
  <w:style w:type="paragraph" w:styleId="Footer">
    <w:name w:val="footer"/>
    <w:basedOn w:val="Normal"/>
    <w:link w:val="FooterChar"/>
    <w:uiPriority w:val="99"/>
    <w:rsid w:val="003873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873C4"/>
    <w:rPr>
      <w:rFonts w:ascii="Times New Roman" w:eastAsia="Times New Roman" w:hAnsi="Times New Roman" w:cs="Times New Roman"/>
      <w:sz w:val="24"/>
      <w:szCs w:val="24"/>
      <w:lang w:val="x-none" w:eastAsia="x-none"/>
    </w:rPr>
  </w:style>
  <w:style w:type="character" w:styleId="PageNumber">
    <w:name w:val="page number"/>
    <w:basedOn w:val="DefaultParagraphFont"/>
    <w:rsid w:val="003873C4"/>
  </w:style>
  <w:style w:type="paragraph" w:styleId="Header">
    <w:name w:val="header"/>
    <w:basedOn w:val="Normal"/>
    <w:link w:val="HeaderChar"/>
    <w:uiPriority w:val="99"/>
    <w:rsid w:val="003873C4"/>
    <w:pPr>
      <w:tabs>
        <w:tab w:val="center" w:pos="4320"/>
        <w:tab w:val="right" w:pos="8640"/>
      </w:tabs>
    </w:pPr>
  </w:style>
  <w:style w:type="character" w:customStyle="1" w:styleId="HeaderChar">
    <w:name w:val="Header Char"/>
    <w:basedOn w:val="DefaultParagraphFont"/>
    <w:link w:val="Header"/>
    <w:uiPriority w:val="99"/>
    <w:rsid w:val="003873C4"/>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3873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13"/>
    <w:rPr>
      <w:rFonts w:ascii="Segoe UI" w:eastAsia="Times New Roman" w:hAnsi="Segoe UI" w:cs="Segoe UI"/>
      <w:sz w:val="18"/>
      <w:szCs w:val="18"/>
    </w:rPr>
  </w:style>
  <w:style w:type="paragraph" w:styleId="ListParagraph">
    <w:name w:val="List Paragraph"/>
    <w:basedOn w:val="Normal"/>
    <w:uiPriority w:val="34"/>
    <w:qFormat/>
    <w:rsid w:val="009E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Thu Thuy</cp:lastModifiedBy>
  <cp:revision>6</cp:revision>
  <cp:lastPrinted>2025-01-22T21:49:00Z</cp:lastPrinted>
  <dcterms:created xsi:type="dcterms:W3CDTF">2025-01-24T17:49:00Z</dcterms:created>
  <dcterms:modified xsi:type="dcterms:W3CDTF">2025-01-24T17:54:00Z</dcterms:modified>
</cp:coreProperties>
</file>