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5944"/>
      </w:tblGrid>
      <w:tr w:rsidR="000B22CB" w:rsidRPr="000B22CB" w14:paraId="32F98C2A" w14:textId="77777777" w:rsidTr="000B22CB">
        <w:trPr>
          <w:trHeight w:val="439"/>
        </w:trPr>
        <w:tc>
          <w:tcPr>
            <w:tcW w:w="1800" w:type="pct"/>
          </w:tcPr>
          <w:p w14:paraId="38479FDE" w14:textId="77777777" w:rsidR="000B22CB" w:rsidRPr="000B22CB" w:rsidRDefault="000B22CB" w:rsidP="00065544">
            <w:pPr>
              <w:jc w:val="center"/>
              <w:rPr>
                <w:b/>
              </w:rPr>
            </w:pPr>
            <w:r w:rsidRPr="000B22CB">
              <w:rPr>
                <w:b/>
              </w:rPr>
              <w:t xml:space="preserve">ỦY BAN NHÂN DÂN </w:t>
            </w:r>
          </w:p>
          <w:p w14:paraId="2ECCCE28" w14:textId="77777777" w:rsidR="000B22CB" w:rsidRPr="000B22CB" w:rsidRDefault="000B22CB" w:rsidP="00065544">
            <w:pPr>
              <w:jc w:val="center"/>
              <w:rPr>
                <w:b/>
              </w:rPr>
            </w:pPr>
            <w:r w:rsidRPr="000B22CB">
              <w:rPr>
                <w:b/>
              </w:rPr>
              <w:t>TỈNH NINH THUẬN</w:t>
            </w:r>
          </w:p>
          <w:p w14:paraId="020DAB74" w14:textId="6BA0B8C9" w:rsidR="000B22CB" w:rsidRPr="000B22CB" w:rsidRDefault="000B22CB" w:rsidP="00207691">
            <w:pPr>
              <w:spacing w:after="60" w:line="72" w:lineRule="auto"/>
              <w:jc w:val="center"/>
            </w:pPr>
            <w:r w:rsidRPr="000B22CB">
              <w:rPr>
                <w:b/>
              </w:rPr>
              <w:t>____</w:t>
            </w:r>
          </w:p>
        </w:tc>
        <w:tc>
          <w:tcPr>
            <w:tcW w:w="3200" w:type="pct"/>
          </w:tcPr>
          <w:p w14:paraId="6177293A" w14:textId="569AE9A5" w:rsidR="000B22CB" w:rsidRPr="000B22CB" w:rsidRDefault="000B22CB">
            <w:pPr>
              <w:rPr>
                <w:b/>
              </w:rPr>
            </w:pPr>
            <w:r w:rsidRPr="000B22CB">
              <w:rPr>
                <w:b/>
              </w:rPr>
              <w:t>CỘNG HÒA XÃ HỘI CHỦ NGHĨA VIỆT NAM</w:t>
            </w:r>
          </w:p>
          <w:p w14:paraId="337576BB" w14:textId="77777777" w:rsidR="000B22CB" w:rsidRPr="000B22CB" w:rsidRDefault="000B22CB">
            <w:pPr>
              <w:rPr>
                <w:b/>
                <w:sz w:val="28"/>
                <w:szCs w:val="28"/>
              </w:rPr>
            </w:pPr>
            <w:r w:rsidRPr="000B22CB">
              <w:rPr>
                <w:b/>
              </w:rPr>
              <w:t xml:space="preserve">              </w:t>
            </w:r>
            <w:r w:rsidRPr="000B22CB">
              <w:rPr>
                <w:b/>
                <w:sz w:val="28"/>
                <w:szCs w:val="28"/>
              </w:rPr>
              <w:t>Độc lập - Tự do - Hạnh Phúc</w:t>
            </w:r>
          </w:p>
          <w:p w14:paraId="3135F859" w14:textId="08C8815E" w:rsidR="000B22CB" w:rsidRPr="000B22CB" w:rsidRDefault="000B22CB" w:rsidP="00207691">
            <w:pPr>
              <w:spacing w:after="60" w:line="72" w:lineRule="auto"/>
              <w:jc w:val="center"/>
              <w:rPr>
                <w:b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7B5EA" wp14:editId="62D95699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57150</wp:posOffset>
                      </wp:positionV>
                      <wp:extent cx="2228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4.5pt" to="221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C58BA8D" w14:textId="11A2E4F3" w:rsidR="000B22CB" w:rsidRPr="000B22CB" w:rsidRDefault="000B22CB" w:rsidP="00207691">
            <w:pPr>
              <w:spacing w:after="60" w:line="72" w:lineRule="auto"/>
              <w:jc w:val="center"/>
              <w:rPr>
                <w:b/>
              </w:rPr>
            </w:pPr>
          </w:p>
        </w:tc>
      </w:tr>
      <w:tr w:rsidR="000B22CB" w:rsidRPr="000B22CB" w14:paraId="27DDBA7B" w14:textId="77777777" w:rsidTr="000B22CB">
        <w:trPr>
          <w:trHeight w:val="417"/>
        </w:trPr>
        <w:tc>
          <w:tcPr>
            <w:tcW w:w="1800" w:type="pct"/>
          </w:tcPr>
          <w:p w14:paraId="2A82F20A" w14:textId="239407F0" w:rsidR="000B22CB" w:rsidRPr="000B22CB" w:rsidRDefault="000B22CB" w:rsidP="00C601A9">
            <w:pPr>
              <w:jc w:val="center"/>
            </w:pPr>
            <w:r w:rsidRPr="000B22CB">
              <w:t xml:space="preserve">Số:     </w:t>
            </w:r>
            <w:r w:rsidR="00DA3374">
              <w:t xml:space="preserve"> </w:t>
            </w:r>
            <w:r w:rsidRPr="000B22CB">
              <w:t xml:space="preserve">     /QĐ-UBND</w:t>
            </w:r>
          </w:p>
        </w:tc>
        <w:tc>
          <w:tcPr>
            <w:tcW w:w="3200" w:type="pct"/>
          </w:tcPr>
          <w:p w14:paraId="7C8C27BF" w14:textId="69BE5A83" w:rsidR="000B22CB" w:rsidRPr="000B22CB" w:rsidRDefault="000B22CB" w:rsidP="00D53176">
            <w:pPr>
              <w:jc w:val="center"/>
              <w:rPr>
                <w:i/>
              </w:rPr>
            </w:pPr>
            <w:r w:rsidRPr="000B22CB">
              <w:rPr>
                <w:i/>
              </w:rPr>
              <w:t xml:space="preserve">Ninh Thuận, ngày     tháng </w:t>
            </w:r>
            <w:r w:rsidR="00D53176">
              <w:rPr>
                <w:i/>
              </w:rPr>
              <w:t xml:space="preserve">    </w:t>
            </w:r>
            <w:r w:rsidRPr="000B22CB">
              <w:rPr>
                <w:i/>
              </w:rPr>
              <w:t xml:space="preserve"> năm 2025</w:t>
            </w:r>
          </w:p>
        </w:tc>
      </w:tr>
    </w:tbl>
    <w:p w14:paraId="0047D056" w14:textId="73A1A359" w:rsidR="006B240A" w:rsidRPr="00660496" w:rsidRDefault="006B240A" w:rsidP="00065544">
      <w:pPr>
        <w:ind w:firstLine="720"/>
      </w:pPr>
    </w:p>
    <w:p w14:paraId="5E1029F0" w14:textId="77777777" w:rsidR="00065544" w:rsidRPr="00660496" w:rsidRDefault="00C601A9" w:rsidP="00953847">
      <w:pPr>
        <w:jc w:val="center"/>
        <w:rPr>
          <w:b/>
          <w:sz w:val="28"/>
          <w:szCs w:val="28"/>
        </w:rPr>
      </w:pPr>
      <w:r w:rsidRPr="00660496">
        <w:rPr>
          <w:b/>
          <w:sz w:val="28"/>
          <w:szCs w:val="28"/>
        </w:rPr>
        <w:t>QUYẾT ĐỊNH</w:t>
      </w:r>
    </w:p>
    <w:p w14:paraId="5F1DEA4C" w14:textId="77777777" w:rsidR="00B40CC3" w:rsidRDefault="00953847" w:rsidP="00660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việc p</w:t>
      </w:r>
      <w:r w:rsidR="004E192D" w:rsidRPr="00660496">
        <w:rPr>
          <w:b/>
          <w:sz w:val="28"/>
          <w:szCs w:val="28"/>
        </w:rPr>
        <w:t xml:space="preserve">hê duyệt </w:t>
      </w:r>
      <w:r w:rsidR="0016373C">
        <w:rPr>
          <w:b/>
          <w:sz w:val="28"/>
          <w:szCs w:val="28"/>
        </w:rPr>
        <w:t xml:space="preserve">điều chỉnh, bổ sung </w:t>
      </w:r>
      <w:r w:rsidR="004E192D" w:rsidRPr="00660496">
        <w:rPr>
          <w:b/>
          <w:sz w:val="28"/>
          <w:szCs w:val="28"/>
        </w:rPr>
        <w:t>Danh mục các điểm đấu nối</w:t>
      </w:r>
    </w:p>
    <w:p w14:paraId="2D25CCF5" w14:textId="36445341" w:rsidR="00065544" w:rsidRPr="00660496" w:rsidRDefault="004E192D" w:rsidP="00660496">
      <w:pPr>
        <w:jc w:val="center"/>
        <w:rPr>
          <w:b/>
          <w:sz w:val="28"/>
          <w:szCs w:val="28"/>
        </w:rPr>
      </w:pPr>
      <w:r w:rsidRPr="00660496">
        <w:rPr>
          <w:b/>
          <w:sz w:val="28"/>
          <w:szCs w:val="28"/>
        </w:rPr>
        <w:t>vào Quốc lộ trên địa bàn tỉnh Ninh Thuận</w:t>
      </w:r>
      <w:r w:rsidR="0086623F" w:rsidRPr="00660496">
        <w:rPr>
          <w:b/>
          <w:sz w:val="28"/>
          <w:szCs w:val="28"/>
        </w:rPr>
        <w:t xml:space="preserve"> giai đoạn 2021-2030</w:t>
      </w:r>
    </w:p>
    <w:p w14:paraId="11BD80B5" w14:textId="3BFBDA57" w:rsidR="00207691" w:rsidRPr="00660496" w:rsidRDefault="00207691" w:rsidP="004E192D">
      <w:pPr>
        <w:jc w:val="center"/>
        <w:rPr>
          <w:sz w:val="20"/>
          <w:szCs w:val="28"/>
        </w:rPr>
      </w:pPr>
      <w:r w:rsidRPr="00660496">
        <w:rPr>
          <w:b/>
          <w:sz w:val="20"/>
          <w:szCs w:val="28"/>
        </w:rPr>
        <w:t>_____________________</w:t>
      </w:r>
    </w:p>
    <w:p w14:paraId="645F1D15" w14:textId="7799A8F0" w:rsidR="007C60F6" w:rsidRPr="00660496" w:rsidRDefault="007C60F6" w:rsidP="00207691">
      <w:pPr>
        <w:shd w:val="clear" w:color="auto" w:fill="FFFFFF"/>
        <w:spacing w:before="360" w:after="360"/>
        <w:jc w:val="center"/>
        <w:rPr>
          <w:b/>
          <w:bCs/>
          <w:color w:val="000000"/>
          <w:sz w:val="28"/>
          <w:szCs w:val="28"/>
        </w:rPr>
      </w:pPr>
      <w:r w:rsidRPr="00660496">
        <w:rPr>
          <w:b/>
          <w:bCs/>
          <w:color w:val="000000"/>
          <w:sz w:val="28"/>
          <w:szCs w:val="28"/>
          <w:lang w:val="vi-VN"/>
        </w:rPr>
        <w:t>ỦY BAN NHÂN DÂN T</w:t>
      </w:r>
      <w:bookmarkStart w:id="0" w:name="_GoBack"/>
      <w:bookmarkEnd w:id="0"/>
      <w:r w:rsidRPr="00660496">
        <w:rPr>
          <w:b/>
          <w:bCs/>
          <w:color w:val="000000"/>
          <w:sz w:val="28"/>
          <w:szCs w:val="28"/>
          <w:lang w:val="vi-VN"/>
        </w:rPr>
        <w:t xml:space="preserve">ỈNH </w:t>
      </w:r>
      <w:r w:rsidRPr="00660496">
        <w:rPr>
          <w:b/>
          <w:bCs/>
          <w:color w:val="000000"/>
          <w:sz w:val="28"/>
          <w:szCs w:val="28"/>
        </w:rPr>
        <w:t>NINH THUẬN</w:t>
      </w:r>
    </w:p>
    <w:p w14:paraId="7A385141" w14:textId="2A8F475C" w:rsidR="004A5747" w:rsidRPr="0064313B" w:rsidRDefault="004A5747" w:rsidP="0064313B">
      <w:pPr>
        <w:shd w:val="clear" w:color="auto" w:fill="FFFFFF"/>
        <w:spacing w:before="480"/>
        <w:ind w:firstLine="706"/>
        <w:jc w:val="both"/>
        <w:rPr>
          <w:i/>
          <w:iCs/>
          <w:sz w:val="28"/>
          <w:szCs w:val="28"/>
          <w:lang w:val="vi-VN"/>
        </w:rPr>
      </w:pPr>
      <w:r w:rsidRPr="0064313B">
        <w:rPr>
          <w:i/>
          <w:iCs/>
          <w:sz w:val="28"/>
          <w:szCs w:val="28"/>
          <w:lang w:val="vi-VN"/>
        </w:rPr>
        <w:t>C</w:t>
      </w:r>
      <w:r w:rsidR="00660496" w:rsidRPr="0064313B">
        <w:rPr>
          <w:i/>
          <w:iCs/>
          <w:sz w:val="28"/>
          <w:szCs w:val="28"/>
          <w:lang w:val="vi-VN"/>
        </w:rPr>
        <w:t>ăn cứ Luật Tổ chức c</w:t>
      </w:r>
      <w:r w:rsidRPr="0064313B">
        <w:rPr>
          <w:i/>
          <w:iCs/>
          <w:sz w:val="28"/>
          <w:szCs w:val="28"/>
          <w:lang w:val="vi-VN"/>
        </w:rPr>
        <w:t>hính quyền địa phương ngày 19</w:t>
      </w:r>
      <w:r w:rsidR="000C1BDA" w:rsidRPr="0064313B">
        <w:rPr>
          <w:i/>
          <w:iCs/>
          <w:sz w:val="28"/>
          <w:szCs w:val="28"/>
          <w:lang w:val="vi-VN"/>
        </w:rPr>
        <w:t>/</w:t>
      </w:r>
      <w:r w:rsidR="00CD5823" w:rsidRPr="0064313B">
        <w:rPr>
          <w:i/>
          <w:iCs/>
          <w:sz w:val="28"/>
          <w:szCs w:val="28"/>
          <w:lang w:val="vi-VN"/>
        </w:rPr>
        <w:t>02</w:t>
      </w:r>
      <w:r w:rsidR="000C1BDA" w:rsidRPr="0064313B">
        <w:rPr>
          <w:i/>
          <w:iCs/>
          <w:sz w:val="28"/>
          <w:szCs w:val="28"/>
          <w:lang w:val="vi-VN"/>
        </w:rPr>
        <w:t>/</w:t>
      </w:r>
      <w:r w:rsidR="00CD5823" w:rsidRPr="0064313B">
        <w:rPr>
          <w:i/>
          <w:iCs/>
          <w:sz w:val="28"/>
          <w:szCs w:val="28"/>
          <w:lang w:val="vi-VN"/>
        </w:rPr>
        <w:t>2025</w:t>
      </w:r>
      <w:r w:rsidRPr="0064313B">
        <w:rPr>
          <w:i/>
          <w:iCs/>
          <w:sz w:val="28"/>
          <w:szCs w:val="28"/>
          <w:lang w:val="vi-VN"/>
        </w:rPr>
        <w:t>;</w:t>
      </w:r>
    </w:p>
    <w:p w14:paraId="0B2D2A00" w14:textId="77777777" w:rsidR="00AA2573" w:rsidRPr="00AA2573" w:rsidRDefault="00AA2573" w:rsidP="001644A0">
      <w:pPr>
        <w:shd w:val="clear" w:color="auto" w:fill="FFFFFF"/>
        <w:spacing w:before="120"/>
        <w:ind w:firstLine="706"/>
        <w:jc w:val="both"/>
        <w:rPr>
          <w:i/>
          <w:iCs/>
          <w:sz w:val="28"/>
          <w:szCs w:val="28"/>
          <w:lang w:val="vi-VN"/>
        </w:rPr>
      </w:pPr>
      <w:bookmarkStart w:id="1" w:name="_Hlk150325301"/>
      <w:r w:rsidRPr="00AA2573">
        <w:rPr>
          <w:i/>
          <w:iCs/>
          <w:sz w:val="28"/>
          <w:szCs w:val="28"/>
          <w:lang w:val="vi-VN"/>
        </w:rPr>
        <w:t>Căn cứ Luật Đường bộ năm 2024;</w:t>
      </w:r>
    </w:p>
    <w:p w14:paraId="5EB107D5" w14:textId="77777777" w:rsidR="00AA2573" w:rsidRPr="00AA2573" w:rsidRDefault="00AA2573" w:rsidP="001644A0">
      <w:pPr>
        <w:shd w:val="clear" w:color="auto" w:fill="FFFFFF"/>
        <w:spacing w:before="120"/>
        <w:ind w:firstLine="706"/>
        <w:jc w:val="both"/>
        <w:rPr>
          <w:i/>
          <w:iCs/>
          <w:sz w:val="28"/>
          <w:szCs w:val="28"/>
          <w:lang w:val="vi-VN"/>
        </w:rPr>
      </w:pPr>
      <w:r w:rsidRPr="00AA2573">
        <w:rPr>
          <w:i/>
          <w:iCs/>
          <w:sz w:val="28"/>
          <w:szCs w:val="28"/>
          <w:lang w:val="vi-VN"/>
        </w:rPr>
        <w:t xml:space="preserve">Căn cứ Nghị định số 165/2024/NĐ-CP ngày 26/12/2024 của Chính phụ quy </w:t>
      </w:r>
      <w:r w:rsidRPr="00AA2573">
        <w:rPr>
          <w:rFonts w:hint="eastAsia"/>
          <w:i/>
          <w:iCs/>
          <w:sz w:val="28"/>
          <w:szCs w:val="28"/>
          <w:lang w:val="vi-VN"/>
        </w:rPr>
        <w:t>đ</w:t>
      </w:r>
      <w:r w:rsidRPr="00AA2573">
        <w:rPr>
          <w:i/>
          <w:iCs/>
          <w:sz w:val="28"/>
          <w:szCs w:val="28"/>
          <w:lang w:val="vi-VN"/>
        </w:rPr>
        <w:t>ịnh chi tiết, h</w:t>
      </w:r>
      <w:r w:rsidRPr="00AA2573">
        <w:rPr>
          <w:rFonts w:hint="eastAsia"/>
          <w:i/>
          <w:iCs/>
          <w:sz w:val="28"/>
          <w:szCs w:val="28"/>
          <w:lang w:val="vi-VN"/>
        </w:rPr>
        <w:t>ư</w:t>
      </w:r>
      <w:r w:rsidRPr="00AA2573">
        <w:rPr>
          <w:i/>
          <w:iCs/>
          <w:sz w:val="28"/>
          <w:szCs w:val="28"/>
          <w:lang w:val="vi-VN"/>
        </w:rPr>
        <w:t xml:space="preserve">ớng dẫn thi hành một số </w:t>
      </w:r>
      <w:r w:rsidRPr="00AA2573">
        <w:rPr>
          <w:rFonts w:hint="eastAsia"/>
          <w:i/>
          <w:iCs/>
          <w:sz w:val="28"/>
          <w:szCs w:val="28"/>
          <w:lang w:val="vi-VN"/>
        </w:rPr>
        <w:t>đ</w:t>
      </w:r>
      <w:r w:rsidRPr="00AA2573">
        <w:rPr>
          <w:i/>
          <w:iCs/>
          <w:sz w:val="28"/>
          <w:szCs w:val="28"/>
          <w:lang w:val="vi-VN"/>
        </w:rPr>
        <w:t xml:space="preserve">iều của luật </w:t>
      </w:r>
      <w:r w:rsidRPr="00AA2573">
        <w:rPr>
          <w:rFonts w:hint="eastAsia"/>
          <w:i/>
          <w:iCs/>
          <w:sz w:val="28"/>
          <w:szCs w:val="28"/>
          <w:lang w:val="vi-VN"/>
        </w:rPr>
        <w:t>đư</w:t>
      </w:r>
      <w:r w:rsidRPr="00AA2573">
        <w:rPr>
          <w:i/>
          <w:iCs/>
          <w:sz w:val="28"/>
          <w:szCs w:val="28"/>
          <w:lang w:val="vi-VN"/>
        </w:rPr>
        <w:t xml:space="preserve">ờng bộ và </w:t>
      </w:r>
      <w:r w:rsidRPr="00AA2573">
        <w:rPr>
          <w:rFonts w:hint="eastAsia"/>
          <w:i/>
          <w:iCs/>
          <w:sz w:val="28"/>
          <w:szCs w:val="28"/>
          <w:lang w:val="vi-VN"/>
        </w:rPr>
        <w:t>đ</w:t>
      </w:r>
      <w:r w:rsidRPr="00AA2573">
        <w:rPr>
          <w:i/>
          <w:iCs/>
          <w:sz w:val="28"/>
          <w:szCs w:val="28"/>
          <w:lang w:val="vi-VN"/>
        </w:rPr>
        <w:t xml:space="preserve">iều 77 luật trật tự, an toàn giao thông </w:t>
      </w:r>
      <w:r w:rsidRPr="00AA2573">
        <w:rPr>
          <w:rFonts w:hint="eastAsia"/>
          <w:i/>
          <w:iCs/>
          <w:sz w:val="28"/>
          <w:szCs w:val="28"/>
          <w:lang w:val="vi-VN"/>
        </w:rPr>
        <w:t>đư</w:t>
      </w:r>
      <w:r w:rsidRPr="00AA2573">
        <w:rPr>
          <w:i/>
          <w:iCs/>
          <w:sz w:val="28"/>
          <w:szCs w:val="28"/>
          <w:lang w:val="vi-VN"/>
        </w:rPr>
        <w:t>ờng bộ;</w:t>
      </w:r>
    </w:p>
    <w:p w14:paraId="48865B4F" w14:textId="77777777" w:rsidR="00AA2573" w:rsidRPr="00AA2573" w:rsidRDefault="00AA2573" w:rsidP="001644A0">
      <w:pPr>
        <w:shd w:val="clear" w:color="auto" w:fill="FFFFFF"/>
        <w:spacing w:before="120"/>
        <w:ind w:firstLine="706"/>
        <w:jc w:val="both"/>
        <w:rPr>
          <w:i/>
          <w:iCs/>
          <w:sz w:val="28"/>
          <w:szCs w:val="28"/>
          <w:lang w:val="vi-VN"/>
        </w:rPr>
      </w:pPr>
      <w:r w:rsidRPr="00AA2573">
        <w:rPr>
          <w:i/>
          <w:iCs/>
          <w:sz w:val="28"/>
          <w:szCs w:val="28"/>
          <w:lang w:val="vi-VN"/>
        </w:rPr>
        <w:t>Căn cứ Thông tư số 41/2024/TT-BGTVT ngày 15/11/2025 của Bộ trưởng Bộ Giao thông vận tải quy định về quản lý, vận hành, khai thác và bảo trì kết cấu hạ tầng đường bộ;</w:t>
      </w:r>
    </w:p>
    <w:bookmarkEnd w:id="1"/>
    <w:p w14:paraId="6777ABD6" w14:textId="6EEAE61A" w:rsidR="00AC7507" w:rsidRDefault="00CD5823" w:rsidP="001644A0">
      <w:pPr>
        <w:shd w:val="clear" w:color="auto" w:fill="FFFFFF"/>
        <w:spacing w:before="120"/>
        <w:ind w:firstLine="70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Theo </w:t>
      </w:r>
      <w:r w:rsidR="007C60F6" w:rsidRPr="00AA2573">
        <w:rPr>
          <w:i/>
          <w:iCs/>
          <w:sz w:val="28"/>
          <w:szCs w:val="28"/>
          <w:lang w:val="vi-VN"/>
        </w:rPr>
        <w:t>đề nghị của Giám đốc Sở Giao thông vận tải</w:t>
      </w:r>
      <w:r>
        <w:rPr>
          <w:i/>
          <w:iCs/>
          <w:sz w:val="28"/>
          <w:szCs w:val="28"/>
        </w:rPr>
        <w:t xml:space="preserve"> (nay là Sở Xây dựng)</w:t>
      </w:r>
      <w:r w:rsidR="00952681" w:rsidRPr="00AA2573">
        <w:rPr>
          <w:i/>
          <w:iCs/>
          <w:sz w:val="28"/>
          <w:szCs w:val="28"/>
          <w:lang w:val="vi-VN"/>
        </w:rPr>
        <w:t xml:space="preserve"> tại Tờ trình số</w:t>
      </w:r>
      <w:r w:rsidR="00764CD7" w:rsidRPr="00AA2573">
        <w:rPr>
          <w:i/>
          <w:iCs/>
          <w:sz w:val="28"/>
          <w:szCs w:val="28"/>
          <w:lang w:val="vi-VN"/>
        </w:rPr>
        <w:t xml:space="preserve"> </w:t>
      </w:r>
      <w:r w:rsidR="000D2250">
        <w:rPr>
          <w:i/>
          <w:iCs/>
          <w:sz w:val="28"/>
          <w:szCs w:val="28"/>
        </w:rPr>
        <w:t>497</w:t>
      </w:r>
      <w:r w:rsidR="003D7B1D" w:rsidRPr="00AA2573">
        <w:rPr>
          <w:i/>
          <w:iCs/>
          <w:sz w:val="28"/>
          <w:szCs w:val="28"/>
          <w:lang w:val="vi-VN"/>
        </w:rPr>
        <w:t>/TTr-SGTVT ngày</w:t>
      </w:r>
      <w:r w:rsidR="00207691" w:rsidRPr="00AA2573">
        <w:rPr>
          <w:i/>
          <w:iCs/>
          <w:sz w:val="28"/>
          <w:szCs w:val="28"/>
          <w:lang w:val="vi-VN"/>
        </w:rPr>
        <w:t xml:space="preserve"> </w:t>
      </w:r>
      <w:r w:rsidR="000D2250">
        <w:rPr>
          <w:i/>
          <w:iCs/>
          <w:sz w:val="28"/>
          <w:szCs w:val="28"/>
        </w:rPr>
        <w:t>21</w:t>
      </w:r>
      <w:r w:rsidR="00207691" w:rsidRPr="00AA2573">
        <w:rPr>
          <w:i/>
          <w:iCs/>
          <w:sz w:val="28"/>
          <w:szCs w:val="28"/>
          <w:lang w:val="vi-VN"/>
        </w:rPr>
        <w:t>/</w:t>
      </w:r>
      <w:r w:rsidR="00AA2573">
        <w:rPr>
          <w:i/>
          <w:iCs/>
          <w:sz w:val="28"/>
          <w:szCs w:val="28"/>
        </w:rPr>
        <w:t>0</w:t>
      </w:r>
      <w:r w:rsidR="001378AC">
        <w:rPr>
          <w:i/>
          <w:iCs/>
          <w:sz w:val="28"/>
          <w:szCs w:val="28"/>
        </w:rPr>
        <w:t>2</w:t>
      </w:r>
      <w:r w:rsidR="00207691" w:rsidRPr="00AA2573">
        <w:rPr>
          <w:i/>
          <w:iCs/>
          <w:sz w:val="28"/>
          <w:szCs w:val="28"/>
          <w:lang w:val="vi-VN"/>
        </w:rPr>
        <w:t>/</w:t>
      </w:r>
      <w:r w:rsidR="003D7B1D" w:rsidRPr="00AA2573">
        <w:rPr>
          <w:i/>
          <w:iCs/>
          <w:sz w:val="28"/>
          <w:szCs w:val="28"/>
          <w:lang w:val="vi-VN"/>
        </w:rPr>
        <w:t>202</w:t>
      </w:r>
      <w:r w:rsidR="00AA2573">
        <w:rPr>
          <w:i/>
          <w:iCs/>
          <w:sz w:val="28"/>
          <w:szCs w:val="28"/>
        </w:rPr>
        <w:t>5</w:t>
      </w:r>
      <w:r w:rsidR="003D7B1D" w:rsidRPr="00AA2573">
        <w:rPr>
          <w:i/>
          <w:iCs/>
          <w:sz w:val="28"/>
          <w:szCs w:val="28"/>
          <w:lang w:val="vi-VN"/>
        </w:rPr>
        <w:t>.</w:t>
      </w:r>
    </w:p>
    <w:p w14:paraId="32D5815B" w14:textId="77777777" w:rsidR="00446F0A" w:rsidRPr="00446F0A" w:rsidRDefault="00446F0A" w:rsidP="001644A0">
      <w:pPr>
        <w:shd w:val="clear" w:color="auto" w:fill="FFFFFF"/>
        <w:spacing w:before="120"/>
        <w:ind w:firstLine="706"/>
        <w:jc w:val="both"/>
        <w:rPr>
          <w:i/>
          <w:iCs/>
          <w:sz w:val="28"/>
          <w:szCs w:val="28"/>
        </w:rPr>
      </w:pPr>
    </w:p>
    <w:p w14:paraId="440D47E7" w14:textId="20F16335" w:rsidR="00952681" w:rsidRPr="00660496" w:rsidRDefault="00952681" w:rsidP="001644A0">
      <w:pPr>
        <w:shd w:val="clear" w:color="auto" w:fill="FFFFFF"/>
        <w:spacing w:before="120"/>
        <w:jc w:val="center"/>
        <w:rPr>
          <w:b/>
          <w:color w:val="000000"/>
          <w:sz w:val="28"/>
          <w:szCs w:val="28"/>
        </w:rPr>
      </w:pPr>
      <w:r w:rsidRPr="00660496">
        <w:rPr>
          <w:b/>
          <w:color w:val="000000"/>
          <w:sz w:val="28"/>
          <w:szCs w:val="28"/>
        </w:rPr>
        <w:t>QUYẾT ĐỊNH:</w:t>
      </w:r>
    </w:p>
    <w:p w14:paraId="4C8C4BAC" w14:textId="0F7E6A08" w:rsidR="00952681" w:rsidRPr="00660496" w:rsidRDefault="00952681" w:rsidP="001644A0">
      <w:pPr>
        <w:spacing w:before="120"/>
        <w:ind w:firstLine="567"/>
        <w:jc w:val="both"/>
        <w:rPr>
          <w:sz w:val="28"/>
          <w:szCs w:val="28"/>
        </w:rPr>
      </w:pPr>
      <w:bookmarkStart w:id="2" w:name="dieu_1"/>
      <w:r w:rsidRPr="00660496">
        <w:rPr>
          <w:b/>
          <w:bCs/>
          <w:color w:val="000000"/>
          <w:sz w:val="28"/>
          <w:szCs w:val="28"/>
          <w:lang w:val="vi-VN"/>
        </w:rPr>
        <w:t>Điều 1.</w:t>
      </w:r>
      <w:bookmarkEnd w:id="2"/>
      <w:r w:rsidRPr="00660496">
        <w:rPr>
          <w:color w:val="000000"/>
          <w:sz w:val="28"/>
          <w:szCs w:val="28"/>
          <w:lang w:val="vi-VN"/>
        </w:rPr>
        <w:t xml:space="preserve"> </w:t>
      </w:r>
      <w:r w:rsidR="004E192D" w:rsidRPr="00660496">
        <w:rPr>
          <w:sz w:val="28"/>
          <w:szCs w:val="28"/>
        </w:rPr>
        <w:t xml:space="preserve">Phê duyệt </w:t>
      </w:r>
      <w:r w:rsidR="0016373C">
        <w:rPr>
          <w:sz w:val="28"/>
          <w:szCs w:val="28"/>
        </w:rPr>
        <w:t xml:space="preserve">điều chỉnh, bổ sung </w:t>
      </w:r>
      <w:r w:rsidR="004E192D" w:rsidRPr="00660496">
        <w:rPr>
          <w:sz w:val="28"/>
          <w:szCs w:val="28"/>
        </w:rPr>
        <w:t>Danh mục các điểm đấu nối vào Quốc lộ trên địa bàn tỉnh Ninh Thuận</w:t>
      </w:r>
      <w:r w:rsidR="00CB2637" w:rsidRPr="00660496">
        <w:rPr>
          <w:sz w:val="28"/>
          <w:szCs w:val="28"/>
        </w:rPr>
        <w:t xml:space="preserve"> giai đoạn 2021-2023</w:t>
      </w:r>
      <w:r w:rsidR="004E192D" w:rsidRPr="00660496">
        <w:rPr>
          <w:sz w:val="28"/>
          <w:szCs w:val="28"/>
        </w:rPr>
        <w:t xml:space="preserve"> với nội dung cụ thể như sau:</w:t>
      </w:r>
    </w:p>
    <w:p w14:paraId="6588A610" w14:textId="78CF2BCD" w:rsidR="004E192D" w:rsidRDefault="004E192D" w:rsidP="001644A0">
      <w:pPr>
        <w:spacing w:before="120"/>
        <w:ind w:firstLine="720"/>
        <w:jc w:val="both"/>
        <w:rPr>
          <w:sz w:val="28"/>
          <w:szCs w:val="28"/>
        </w:rPr>
      </w:pPr>
      <w:r w:rsidRPr="00660496">
        <w:rPr>
          <w:sz w:val="28"/>
          <w:szCs w:val="28"/>
        </w:rPr>
        <w:t xml:space="preserve">1. </w:t>
      </w:r>
      <w:r w:rsidR="0003265F" w:rsidRPr="00660496">
        <w:rPr>
          <w:sz w:val="28"/>
          <w:szCs w:val="28"/>
        </w:rPr>
        <w:t xml:space="preserve">Danh mục các điểm </w:t>
      </w:r>
      <w:r w:rsidRPr="00660496">
        <w:rPr>
          <w:sz w:val="28"/>
          <w:szCs w:val="28"/>
        </w:rPr>
        <w:t>đấu nối đường nhánh vào quốc lộ:</w:t>
      </w:r>
    </w:p>
    <w:p w14:paraId="1BC29E56" w14:textId="6956DF3E" w:rsidR="009641B2" w:rsidRPr="00B104A7" w:rsidRDefault="00D85DCD" w:rsidP="001644A0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1B2" w:rsidRPr="00B104A7">
        <w:rPr>
          <w:sz w:val="28"/>
          <w:szCs w:val="28"/>
        </w:rPr>
        <w:t xml:space="preserve">Quốc lộ 27: </w:t>
      </w:r>
      <w:r w:rsidR="009641B2" w:rsidRPr="0016373C">
        <w:rPr>
          <w:spacing w:val="2"/>
          <w:sz w:val="28"/>
          <w:szCs w:val="28"/>
        </w:rPr>
        <w:t>Tổng số điểm bổ sung đấu nối trực tiếp là 0</w:t>
      </w:r>
      <w:r w:rsidR="009641B2">
        <w:rPr>
          <w:spacing w:val="2"/>
          <w:sz w:val="28"/>
          <w:szCs w:val="28"/>
        </w:rPr>
        <w:t>1</w:t>
      </w:r>
      <w:r w:rsidR="009641B2" w:rsidRPr="0016373C">
        <w:rPr>
          <w:spacing w:val="2"/>
          <w:sz w:val="28"/>
          <w:szCs w:val="28"/>
        </w:rPr>
        <w:t xml:space="preserve"> </w:t>
      </w:r>
      <w:r w:rsidR="009641B2" w:rsidRPr="00B104A7">
        <w:rPr>
          <w:sz w:val="28"/>
          <w:szCs w:val="28"/>
        </w:rPr>
        <w:t>(chi tiết tại Phụ lục 2A);</w:t>
      </w:r>
    </w:p>
    <w:p w14:paraId="17FA4B84" w14:textId="77020DAD" w:rsidR="005220FD" w:rsidRPr="0016373C" w:rsidRDefault="00D85DCD" w:rsidP="001644A0">
      <w:pPr>
        <w:spacing w:before="12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220FD" w:rsidRPr="0016373C">
        <w:rPr>
          <w:spacing w:val="2"/>
          <w:sz w:val="28"/>
          <w:szCs w:val="28"/>
        </w:rPr>
        <w:t xml:space="preserve">Quốc lộ 27B: Tổng số điểm </w:t>
      </w:r>
      <w:r w:rsidR="0016373C" w:rsidRPr="0016373C">
        <w:rPr>
          <w:spacing w:val="2"/>
          <w:sz w:val="28"/>
          <w:szCs w:val="28"/>
        </w:rPr>
        <w:t xml:space="preserve">bổ sung </w:t>
      </w:r>
      <w:r w:rsidR="005220FD" w:rsidRPr="0016373C">
        <w:rPr>
          <w:spacing w:val="2"/>
          <w:sz w:val="28"/>
          <w:szCs w:val="28"/>
        </w:rPr>
        <w:t xml:space="preserve">đấu nối trực tiếp là </w:t>
      </w:r>
      <w:r w:rsidR="0016373C" w:rsidRPr="0016373C">
        <w:rPr>
          <w:spacing w:val="2"/>
          <w:sz w:val="28"/>
          <w:szCs w:val="28"/>
        </w:rPr>
        <w:t>02</w:t>
      </w:r>
      <w:r w:rsidR="005220FD" w:rsidRPr="0016373C">
        <w:rPr>
          <w:spacing w:val="2"/>
          <w:sz w:val="28"/>
          <w:szCs w:val="28"/>
        </w:rPr>
        <w:t xml:space="preserve"> (chi tiết tại Phụ lục 3A).</w:t>
      </w:r>
    </w:p>
    <w:p w14:paraId="782FC18B" w14:textId="77777777" w:rsidR="005220FD" w:rsidRPr="00660496" w:rsidRDefault="005220FD" w:rsidP="001644A0">
      <w:pPr>
        <w:spacing w:before="120"/>
        <w:ind w:firstLine="720"/>
        <w:jc w:val="both"/>
        <w:rPr>
          <w:spacing w:val="-2"/>
          <w:sz w:val="28"/>
          <w:szCs w:val="28"/>
        </w:rPr>
      </w:pPr>
      <w:r w:rsidRPr="00660496">
        <w:rPr>
          <w:spacing w:val="-2"/>
          <w:sz w:val="28"/>
          <w:szCs w:val="28"/>
        </w:rPr>
        <w:t>2. Danh mục các điểm đấu nối đường nhánh cửa hàng xăng dầu vào quốc lộ:</w:t>
      </w:r>
    </w:p>
    <w:p w14:paraId="5B20F358" w14:textId="119C8BFB" w:rsidR="005220FD" w:rsidRPr="005A3CD8" w:rsidRDefault="005220FD" w:rsidP="001644A0">
      <w:pPr>
        <w:spacing w:before="120"/>
        <w:ind w:firstLine="720"/>
        <w:jc w:val="both"/>
        <w:rPr>
          <w:spacing w:val="-6"/>
          <w:sz w:val="28"/>
          <w:szCs w:val="28"/>
        </w:rPr>
      </w:pPr>
      <w:r w:rsidRPr="005A3CD8">
        <w:rPr>
          <w:spacing w:val="-6"/>
          <w:sz w:val="28"/>
          <w:szCs w:val="28"/>
        </w:rPr>
        <w:t>Quốc lộ 1: Tổng số điểm</w:t>
      </w:r>
      <w:r w:rsidR="0016373C" w:rsidRPr="005A3CD8">
        <w:rPr>
          <w:spacing w:val="-6"/>
          <w:sz w:val="28"/>
          <w:szCs w:val="28"/>
        </w:rPr>
        <w:t xml:space="preserve"> điều chỉnh</w:t>
      </w:r>
      <w:r w:rsidRPr="005A3CD8">
        <w:rPr>
          <w:spacing w:val="-6"/>
          <w:sz w:val="28"/>
          <w:szCs w:val="28"/>
        </w:rPr>
        <w:t xml:space="preserve"> đấu nối trực tiếp là </w:t>
      </w:r>
      <w:r w:rsidR="0016373C" w:rsidRPr="005A3CD8">
        <w:rPr>
          <w:spacing w:val="-6"/>
          <w:sz w:val="28"/>
          <w:szCs w:val="28"/>
        </w:rPr>
        <w:t>0</w:t>
      </w:r>
      <w:r w:rsidR="0086623F" w:rsidRPr="005A3CD8">
        <w:rPr>
          <w:spacing w:val="-6"/>
          <w:sz w:val="28"/>
          <w:szCs w:val="28"/>
        </w:rPr>
        <w:t>1</w:t>
      </w:r>
      <w:r w:rsidRPr="005A3CD8">
        <w:rPr>
          <w:spacing w:val="-6"/>
          <w:sz w:val="28"/>
          <w:szCs w:val="28"/>
        </w:rPr>
        <w:t xml:space="preserve"> (chi tiết tại Phụ lục 1B)</w:t>
      </w:r>
      <w:r w:rsidR="0016373C" w:rsidRPr="005A3CD8">
        <w:rPr>
          <w:spacing w:val="-6"/>
          <w:sz w:val="28"/>
          <w:szCs w:val="28"/>
        </w:rPr>
        <w:t>.</w:t>
      </w:r>
    </w:p>
    <w:p w14:paraId="449040CA" w14:textId="6F287EB0" w:rsidR="009251DD" w:rsidRPr="00660496" w:rsidRDefault="009251DD" w:rsidP="001644A0">
      <w:pPr>
        <w:spacing w:before="120"/>
        <w:ind w:firstLine="720"/>
        <w:jc w:val="center"/>
        <w:rPr>
          <w:i/>
          <w:iCs/>
          <w:spacing w:val="-4"/>
          <w:sz w:val="28"/>
          <w:szCs w:val="28"/>
        </w:rPr>
      </w:pPr>
      <w:r w:rsidRPr="00660496">
        <w:rPr>
          <w:i/>
          <w:iCs/>
          <w:spacing w:val="-4"/>
          <w:sz w:val="28"/>
          <w:szCs w:val="28"/>
        </w:rPr>
        <w:t>(Kèm theo Danh mục các điểm đấu nối</w:t>
      </w:r>
      <w:r w:rsidR="00413570" w:rsidRPr="00660496">
        <w:rPr>
          <w:i/>
          <w:iCs/>
          <w:spacing w:val="-4"/>
          <w:sz w:val="28"/>
          <w:szCs w:val="28"/>
        </w:rPr>
        <w:t>)</w:t>
      </w:r>
    </w:p>
    <w:p w14:paraId="3222625C" w14:textId="3DC9AFC4" w:rsidR="00A4405E" w:rsidRPr="00660496" w:rsidRDefault="004E192D" w:rsidP="001644A0">
      <w:pPr>
        <w:spacing w:before="120"/>
        <w:ind w:firstLine="720"/>
        <w:jc w:val="both"/>
        <w:rPr>
          <w:sz w:val="28"/>
          <w:szCs w:val="28"/>
        </w:rPr>
      </w:pPr>
      <w:r w:rsidRPr="00660496">
        <w:rPr>
          <w:sz w:val="28"/>
          <w:szCs w:val="28"/>
        </w:rPr>
        <w:t>3. Về hình thức</w:t>
      </w:r>
      <w:r w:rsidR="00243FC7" w:rsidRPr="00660496">
        <w:rPr>
          <w:sz w:val="28"/>
          <w:szCs w:val="28"/>
        </w:rPr>
        <w:t>, quy mô</w:t>
      </w:r>
      <w:r w:rsidRPr="00660496">
        <w:rPr>
          <w:sz w:val="28"/>
          <w:szCs w:val="28"/>
        </w:rPr>
        <w:t xml:space="preserve"> nút giao thông</w:t>
      </w:r>
      <w:r w:rsidR="00A4405E" w:rsidRPr="00660496">
        <w:rPr>
          <w:sz w:val="28"/>
          <w:szCs w:val="28"/>
        </w:rPr>
        <w:t xml:space="preserve">: </w:t>
      </w:r>
    </w:p>
    <w:p w14:paraId="37F2B8F9" w14:textId="43B00606" w:rsidR="00243FC7" w:rsidRPr="00660496" w:rsidRDefault="002F6BB2" w:rsidP="001644A0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a)</w:t>
      </w:r>
      <w:r w:rsidR="00243FC7" w:rsidRPr="00660496">
        <w:rPr>
          <w:sz w:val="28"/>
          <w:szCs w:val="28"/>
        </w:rPr>
        <w:t xml:space="preserve"> Hình thức các điểm đấu nối: </w:t>
      </w:r>
      <w:r w:rsidR="004A785D">
        <w:rPr>
          <w:sz w:val="28"/>
          <w:szCs w:val="28"/>
        </w:rPr>
        <w:t>N</w:t>
      </w:r>
      <w:r w:rsidR="00243FC7" w:rsidRPr="00660496">
        <w:rPr>
          <w:sz w:val="28"/>
          <w:szCs w:val="28"/>
        </w:rPr>
        <w:t>út giao đồng mức;</w:t>
      </w:r>
    </w:p>
    <w:p w14:paraId="71EB970D" w14:textId="656FDA79" w:rsidR="00243FC7" w:rsidRDefault="002F6BB2" w:rsidP="001644A0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b)</w:t>
      </w:r>
      <w:r w:rsidR="00660496" w:rsidRPr="00660496">
        <w:rPr>
          <w:sz w:val="28"/>
          <w:szCs w:val="28"/>
        </w:rPr>
        <w:t xml:space="preserve"> Quy mô: T</w:t>
      </w:r>
      <w:r w:rsidR="00243FC7" w:rsidRPr="00660496">
        <w:rPr>
          <w:sz w:val="28"/>
          <w:szCs w:val="28"/>
        </w:rPr>
        <w:t>hiết kế, tổ chức giao thông theo Tiêu chuẩn TCVN 4054:2005 Đường ô tô - Tiêu chuẩn thiết kế và các quy định hiện hành.</w:t>
      </w:r>
    </w:p>
    <w:p w14:paraId="7E185DC8" w14:textId="660F9519" w:rsidR="0016373C" w:rsidRDefault="005A3CD8" w:rsidP="001644A0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6373C">
        <w:rPr>
          <w:sz w:val="28"/>
          <w:szCs w:val="28"/>
        </w:rPr>
        <w:t xml:space="preserve">Các nội dung khác </w:t>
      </w:r>
      <w:r w:rsidR="002D2B41">
        <w:rPr>
          <w:sz w:val="28"/>
          <w:szCs w:val="28"/>
        </w:rPr>
        <w:t>tại</w:t>
      </w:r>
      <w:r w:rsidR="0016373C">
        <w:rPr>
          <w:sz w:val="28"/>
          <w:szCs w:val="28"/>
        </w:rPr>
        <w:t xml:space="preserve"> Quyết định số 49/QĐ-UBND ngày 19/01/2024 của </w:t>
      </w:r>
      <w:r w:rsidR="00642A37">
        <w:rPr>
          <w:sz w:val="28"/>
          <w:szCs w:val="28"/>
        </w:rPr>
        <w:t>Ủy ban nhân dân tỉnh</w:t>
      </w:r>
      <w:r w:rsidR="0016373C">
        <w:rPr>
          <w:sz w:val="28"/>
          <w:szCs w:val="28"/>
        </w:rPr>
        <w:t xml:space="preserve"> tỉnh về việc phê duyệt Danh mục </w:t>
      </w:r>
      <w:r w:rsidR="0016373C" w:rsidRPr="004F3D77">
        <w:rPr>
          <w:sz w:val="28"/>
          <w:szCs w:val="28"/>
        </w:rPr>
        <w:t>điểm đấu nối vào Quốc lộ trên địa bàn tỉnh Ninh Thuận giai đoạn 2021-2030</w:t>
      </w:r>
      <w:r w:rsidR="009F748B">
        <w:rPr>
          <w:sz w:val="28"/>
          <w:szCs w:val="28"/>
        </w:rPr>
        <w:t xml:space="preserve"> </w:t>
      </w:r>
      <w:r w:rsidR="0016373C">
        <w:rPr>
          <w:sz w:val="28"/>
          <w:szCs w:val="28"/>
        </w:rPr>
        <w:t>không thay đổi.</w:t>
      </w:r>
    </w:p>
    <w:p w14:paraId="397D67F3" w14:textId="0DC29DC0" w:rsidR="00B104A7" w:rsidRPr="00660496" w:rsidRDefault="0041791C" w:rsidP="001644A0">
      <w:pPr>
        <w:spacing w:before="120"/>
        <w:ind w:firstLine="720"/>
        <w:jc w:val="both"/>
        <w:rPr>
          <w:b/>
          <w:bCs/>
          <w:spacing w:val="-4"/>
          <w:sz w:val="28"/>
          <w:szCs w:val="28"/>
        </w:rPr>
      </w:pPr>
      <w:bookmarkStart w:id="3" w:name="dieu_2"/>
      <w:r w:rsidRPr="00660496">
        <w:rPr>
          <w:b/>
          <w:bCs/>
          <w:color w:val="000000"/>
          <w:sz w:val="28"/>
          <w:szCs w:val="28"/>
          <w:lang w:val="vi-VN"/>
        </w:rPr>
        <w:t>Điều 2.</w:t>
      </w:r>
      <w:bookmarkEnd w:id="3"/>
      <w:r w:rsidRPr="00660496">
        <w:rPr>
          <w:b/>
          <w:bCs/>
          <w:color w:val="000000"/>
          <w:sz w:val="28"/>
          <w:szCs w:val="28"/>
          <w:lang w:val="vi-VN"/>
        </w:rPr>
        <w:t xml:space="preserve"> </w:t>
      </w:r>
      <w:bookmarkStart w:id="4" w:name="dieu_2_name"/>
      <w:r w:rsidR="0016373C" w:rsidRPr="0016373C">
        <w:rPr>
          <w:spacing w:val="-4"/>
          <w:sz w:val="28"/>
          <w:szCs w:val="28"/>
        </w:rPr>
        <w:t>Quyết định này có hiệu lực kể từ ngày ký</w:t>
      </w:r>
      <w:r w:rsidR="0016373C">
        <w:rPr>
          <w:spacing w:val="-4"/>
          <w:sz w:val="28"/>
          <w:szCs w:val="28"/>
        </w:rPr>
        <w:t>.</w:t>
      </w:r>
    </w:p>
    <w:p w14:paraId="58B76A2F" w14:textId="677EB3B6" w:rsidR="0041791C" w:rsidRPr="00660496" w:rsidRDefault="004A5747" w:rsidP="004C3D9B">
      <w:pPr>
        <w:shd w:val="clear" w:color="auto" w:fill="FFFFFF"/>
        <w:spacing w:before="120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bookmarkStart w:id="5" w:name="dieu_3_name"/>
      <w:r w:rsidRPr="00660496">
        <w:rPr>
          <w:color w:val="000000"/>
          <w:spacing w:val="-2"/>
          <w:sz w:val="28"/>
          <w:szCs w:val="28"/>
          <w:shd w:val="clear" w:color="auto" w:fill="FFFFFF"/>
        </w:rPr>
        <w:t xml:space="preserve">Chánh Văn phòng </w:t>
      </w:r>
      <w:r w:rsidR="00CE20A1">
        <w:rPr>
          <w:color w:val="000000"/>
          <w:spacing w:val="-2"/>
          <w:sz w:val="28"/>
          <w:szCs w:val="28"/>
          <w:shd w:val="clear" w:color="auto" w:fill="FFFFFF"/>
        </w:rPr>
        <w:t>Ủy ban nhân dân tỉnh</w:t>
      </w:r>
      <w:r w:rsidRPr="00660496">
        <w:rPr>
          <w:color w:val="000000"/>
          <w:spacing w:val="-2"/>
          <w:sz w:val="28"/>
          <w:szCs w:val="28"/>
          <w:shd w:val="clear" w:color="auto" w:fill="FFFFFF"/>
        </w:rPr>
        <w:t xml:space="preserve"> tỉnh, Giám đốc Sở </w:t>
      </w:r>
      <w:r w:rsidR="002460CA">
        <w:rPr>
          <w:color w:val="000000"/>
          <w:spacing w:val="-2"/>
          <w:sz w:val="28"/>
          <w:szCs w:val="28"/>
          <w:shd w:val="clear" w:color="auto" w:fill="FFFFFF"/>
        </w:rPr>
        <w:t>Xây dựng</w:t>
      </w:r>
      <w:r w:rsidRPr="00660496">
        <w:rPr>
          <w:color w:val="000000"/>
          <w:spacing w:val="-2"/>
          <w:sz w:val="28"/>
          <w:szCs w:val="28"/>
          <w:shd w:val="clear" w:color="auto" w:fill="FFFFFF"/>
        </w:rPr>
        <w:t xml:space="preserve">, </w:t>
      </w:r>
      <w:bookmarkEnd w:id="5"/>
      <w:r w:rsidR="000C1BDA" w:rsidRPr="00660496">
        <w:rPr>
          <w:color w:val="000000"/>
          <w:spacing w:val="-2"/>
          <w:sz w:val="28"/>
          <w:szCs w:val="28"/>
          <w:shd w:val="clear" w:color="auto" w:fill="FFFFFF"/>
        </w:rPr>
        <w:t xml:space="preserve">Thủ trưởng các </w:t>
      </w:r>
      <w:r w:rsidR="000F5AAC">
        <w:rPr>
          <w:color w:val="000000"/>
          <w:spacing w:val="-2"/>
          <w:sz w:val="28"/>
          <w:szCs w:val="28"/>
          <w:shd w:val="clear" w:color="auto" w:fill="FFFFFF"/>
        </w:rPr>
        <w:t>S</w:t>
      </w:r>
      <w:r w:rsidR="000C1BDA" w:rsidRPr="00660496">
        <w:rPr>
          <w:color w:val="000000"/>
          <w:spacing w:val="-2"/>
          <w:sz w:val="28"/>
          <w:szCs w:val="28"/>
          <w:shd w:val="clear" w:color="auto" w:fill="FFFFFF"/>
        </w:rPr>
        <w:t>ở, ba</w:t>
      </w:r>
      <w:r w:rsidRPr="00660496">
        <w:rPr>
          <w:color w:val="000000"/>
          <w:spacing w:val="-2"/>
          <w:sz w:val="28"/>
          <w:szCs w:val="28"/>
          <w:shd w:val="clear" w:color="auto" w:fill="FFFFFF"/>
        </w:rPr>
        <w:t>n, ngành của tỉnh; Chủ tịch Ủy ban nhân dân các huyện, thành phố và các tổ chức, cá nhân có liên quan chịu trách nhiệm thi hành quyết định này./.</w:t>
      </w:r>
    </w:p>
    <w:p w14:paraId="3E874781" w14:textId="77777777" w:rsidR="00B104A7" w:rsidRPr="00660496" w:rsidRDefault="00B104A7" w:rsidP="00B104A7">
      <w:pPr>
        <w:shd w:val="clear" w:color="auto" w:fill="FFFFFF"/>
        <w:spacing w:before="100" w:after="100"/>
        <w:ind w:firstLine="560"/>
        <w:jc w:val="both"/>
        <w:rPr>
          <w:color w:val="000000"/>
          <w:spacing w:val="2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4"/>
        <w:gridCol w:w="3934"/>
      </w:tblGrid>
      <w:tr w:rsidR="0041791C" w:rsidRPr="00660496" w14:paraId="166E2C05" w14:textId="77777777" w:rsidTr="0064313B">
        <w:trPr>
          <w:tblCellSpacing w:w="0" w:type="dxa"/>
        </w:trPr>
        <w:tc>
          <w:tcPr>
            <w:tcW w:w="28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6186" w14:textId="50EE7837" w:rsidR="00B45FD4" w:rsidRPr="00660496" w:rsidRDefault="0041791C" w:rsidP="008E76B7">
            <w:pPr>
              <w:rPr>
                <w:color w:val="000000"/>
                <w:sz w:val="22"/>
                <w:szCs w:val="22"/>
              </w:rPr>
            </w:pPr>
            <w:r w:rsidRPr="00660496"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660496">
              <w:rPr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660496">
              <w:rPr>
                <w:color w:val="000000"/>
                <w:sz w:val="22"/>
                <w:szCs w:val="22"/>
                <w:lang w:val="vi-VN"/>
              </w:rPr>
              <w:t xml:space="preserve">- </w:t>
            </w:r>
            <w:r w:rsidR="00B45FD4" w:rsidRPr="00660496">
              <w:rPr>
                <w:color w:val="000000"/>
                <w:sz w:val="22"/>
                <w:szCs w:val="22"/>
              </w:rPr>
              <w:t xml:space="preserve">Như Điều </w:t>
            </w:r>
            <w:r w:rsidR="00145CEB">
              <w:rPr>
                <w:color w:val="000000"/>
                <w:sz w:val="22"/>
                <w:szCs w:val="22"/>
              </w:rPr>
              <w:t>2</w:t>
            </w:r>
            <w:r w:rsidR="00B45FD4" w:rsidRPr="00660496">
              <w:rPr>
                <w:color w:val="000000"/>
                <w:sz w:val="22"/>
                <w:szCs w:val="22"/>
              </w:rPr>
              <w:t>;</w:t>
            </w:r>
          </w:p>
          <w:p w14:paraId="2972B06A" w14:textId="77777777" w:rsidR="00A87B5B" w:rsidRPr="00660496" w:rsidRDefault="0041791C" w:rsidP="008E76B7">
            <w:pPr>
              <w:rPr>
                <w:color w:val="000000"/>
                <w:sz w:val="22"/>
                <w:szCs w:val="22"/>
                <w:lang w:val="vi-VN"/>
              </w:rPr>
            </w:pPr>
            <w:r w:rsidRPr="00660496">
              <w:rPr>
                <w:color w:val="000000"/>
                <w:sz w:val="22"/>
                <w:szCs w:val="22"/>
                <w:lang w:val="vi-VN"/>
              </w:rPr>
              <w:t>- C</w:t>
            </w:r>
            <w:r w:rsidR="00B45FD4" w:rsidRPr="00660496">
              <w:rPr>
                <w:color w:val="000000"/>
                <w:sz w:val="22"/>
                <w:szCs w:val="22"/>
              </w:rPr>
              <w:t>hủ tịch và</w:t>
            </w:r>
            <w:r w:rsidRPr="00660496">
              <w:rPr>
                <w:color w:val="000000"/>
                <w:sz w:val="22"/>
                <w:szCs w:val="22"/>
                <w:lang w:val="vi-VN"/>
              </w:rPr>
              <w:t xml:space="preserve"> các PCT UBND tỉnh;</w:t>
            </w:r>
          </w:p>
          <w:p w14:paraId="19327F93" w14:textId="2063AE15" w:rsidR="004A5747" w:rsidRPr="00660496" w:rsidRDefault="00A87B5B" w:rsidP="008E76B7">
            <w:pPr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</w:pPr>
            <w:r w:rsidRPr="00660496">
              <w:rPr>
                <w:color w:val="000000"/>
                <w:sz w:val="22"/>
                <w:szCs w:val="22"/>
                <w:lang w:val="vi-VN"/>
              </w:rPr>
              <w:t>- Khu QLĐB IV;</w:t>
            </w:r>
            <w:r w:rsidR="004A5747" w:rsidRPr="00660496">
              <w:rPr>
                <w:color w:val="000000"/>
                <w:sz w:val="22"/>
                <w:szCs w:val="22"/>
                <w:lang w:val="vi-VN"/>
              </w:rPr>
              <w:br/>
            </w:r>
            <w:r w:rsidR="004A5747" w:rsidRPr="0066049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t>- Cổng Thông tin điện tử</w:t>
            </w:r>
            <w:r w:rsidR="00B45FD4" w:rsidRPr="0066049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t xml:space="preserve"> tỉnh</w:t>
            </w:r>
            <w:r w:rsidR="004A5747" w:rsidRPr="00660496">
              <w:rPr>
                <w:color w:val="000000"/>
                <w:sz w:val="22"/>
                <w:szCs w:val="22"/>
                <w:shd w:val="clear" w:color="auto" w:fill="FFFFFF"/>
                <w:lang w:val="vi-VN"/>
              </w:rPr>
              <w:t>;</w:t>
            </w:r>
          </w:p>
          <w:p w14:paraId="2B1A1E9E" w14:textId="660FB1F0" w:rsidR="000C1BDA" w:rsidRPr="00660496" w:rsidRDefault="000C1BDA" w:rsidP="008E76B7">
            <w:pPr>
              <w:rPr>
                <w:color w:val="000000"/>
                <w:sz w:val="22"/>
                <w:szCs w:val="22"/>
              </w:rPr>
            </w:pPr>
            <w:r w:rsidRPr="00660496">
              <w:rPr>
                <w:color w:val="000000"/>
                <w:sz w:val="22"/>
                <w:szCs w:val="22"/>
                <w:shd w:val="clear" w:color="auto" w:fill="FFFFFF"/>
              </w:rPr>
              <w:t xml:space="preserve">- VPUB: LĐ, </w:t>
            </w:r>
            <w:r w:rsidR="0010134C">
              <w:rPr>
                <w:color w:val="000000"/>
                <w:sz w:val="22"/>
                <w:szCs w:val="22"/>
                <w:shd w:val="clear" w:color="auto" w:fill="FFFFFF"/>
              </w:rPr>
              <w:t>KTTH</w:t>
            </w:r>
            <w:r w:rsidRPr="00660496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4154E72B" w14:textId="078E6B31" w:rsidR="0041791C" w:rsidRPr="00660496" w:rsidRDefault="0041791C" w:rsidP="0010134C">
            <w:pPr>
              <w:rPr>
                <w:color w:val="000000"/>
              </w:rPr>
            </w:pPr>
            <w:r w:rsidRPr="00660496">
              <w:rPr>
                <w:color w:val="000000"/>
                <w:sz w:val="22"/>
                <w:szCs w:val="22"/>
                <w:lang w:val="vi-VN"/>
              </w:rPr>
              <w:t>- Lưu: VT</w:t>
            </w:r>
            <w:r w:rsidR="00D5100F" w:rsidRPr="00660496">
              <w:rPr>
                <w:color w:val="000000"/>
                <w:sz w:val="22"/>
                <w:szCs w:val="22"/>
              </w:rPr>
              <w:t>.</w:t>
            </w:r>
            <w:r w:rsidR="0010134C">
              <w:rPr>
                <w:color w:val="000000"/>
                <w:sz w:val="22"/>
                <w:szCs w:val="22"/>
              </w:rPr>
              <w:t xml:space="preserve">  </w:t>
            </w:r>
            <w:r w:rsidR="000C1BDA" w:rsidRPr="00660496">
              <w:rPr>
                <w:color w:val="000000"/>
                <w:sz w:val="22"/>
                <w:szCs w:val="22"/>
              </w:rPr>
              <w:t xml:space="preserve"> </w:t>
            </w:r>
            <w:r w:rsidR="0010134C">
              <w:rPr>
                <w:color w:val="000000"/>
                <w:sz w:val="22"/>
                <w:szCs w:val="22"/>
              </w:rPr>
              <w:t>PHT</w:t>
            </w:r>
          </w:p>
        </w:tc>
        <w:tc>
          <w:tcPr>
            <w:tcW w:w="211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FD43" w14:textId="57787056" w:rsidR="00207691" w:rsidRPr="00660496" w:rsidRDefault="000C1BDA" w:rsidP="000C1B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60496">
              <w:rPr>
                <w:b/>
                <w:bCs/>
                <w:color w:val="000000"/>
                <w:sz w:val="28"/>
                <w:szCs w:val="28"/>
              </w:rPr>
              <w:t>TM. ỦY BAN NHÂN DÂN</w:t>
            </w:r>
          </w:p>
          <w:p w14:paraId="7135425F" w14:textId="24D3C3DC" w:rsidR="0041791C" w:rsidRPr="00660496" w:rsidRDefault="0016373C" w:rsidP="000C1B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KT. </w:t>
            </w:r>
            <w:r w:rsidR="0041791C" w:rsidRPr="00660496">
              <w:rPr>
                <w:b/>
                <w:bCs/>
                <w:color w:val="000000"/>
                <w:sz w:val="28"/>
                <w:szCs w:val="28"/>
                <w:lang w:val="vi-VN"/>
              </w:rPr>
              <w:t>CHỦ TỊCH</w:t>
            </w:r>
            <w:r w:rsidR="0041791C" w:rsidRPr="00660496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>PHÓ CHỦ TỊCH</w:t>
            </w:r>
            <w:r w:rsidR="0041791C" w:rsidRPr="00660496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="0041791C" w:rsidRPr="00660496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</w:p>
          <w:p w14:paraId="234029FA" w14:textId="38249CF2" w:rsidR="0041791C" w:rsidRDefault="0041791C" w:rsidP="000C1B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FA5C63B" w14:textId="6F1C02A3" w:rsidR="000C1BDA" w:rsidRPr="00660496" w:rsidRDefault="000C1BDA" w:rsidP="000C1B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209E29BE" w14:textId="77777777" w:rsidR="000C1BDA" w:rsidRPr="00660496" w:rsidRDefault="000C1BDA" w:rsidP="000C1B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F973236" w14:textId="293A6A44" w:rsidR="0041791C" w:rsidRPr="00660496" w:rsidRDefault="0016373C" w:rsidP="00D5100F">
            <w:pPr>
              <w:spacing w:before="60" w:after="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Lê Huyền</w:t>
            </w:r>
          </w:p>
        </w:tc>
      </w:tr>
      <w:bookmarkEnd w:id="4"/>
    </w:tbl>
    <w:p w14:paraId="1B9B6C99" w14:textId="77777777" w:rsidR="00065544" w:rsidRPr="00660496" w:rsidRDefault="00065544" w:rsidP="007133BB">
      <w:pPr>
        <w:spacing w:before="100" w:after="100"/>
        <w:rPr>
          <w:sz w:val="28"/>
          <w:szCs w:val="28"/>
        </w:rPr>
      </w:pPr>
    </w:p>
    <w:sectPr w:rsidR="00065544" w:rsidRPr="00660496" w:rsidSect="000B22CB">
      <w:headerReference w:type="default" r:id="rId8"/>
      <w:pgSz w:w="11907" w:h="16840" w:code="9"/>
      <w:pgMar w:top="1134" w:right="1134" w:bottom="1134" w:left="170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81B85" w14:textId="77777777" w:rsidR="00940E8F" w:rsidRDefault="00940E8F" w:rsidP="00131A2A">
      <w:r>
        <w:separator/>
      </w:r>
    </w:p>
  </w:endnote>
  <w:endnote w:type="continuationSeparator" w:id="0">
    <w:p w14:paraId="0E738E03" w14:textId="77777777" w:rsidR="00940E8F" w:rsidRDefault="00940E8F" w:rsidP="0013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965E1" w14:textId="77777777" w:rsidR="00940E8F" w:rsidRDefault="00940E8F" w:rsidP="00131A2A">
      <w:r>
        <w:separator/>
      </w:r>
    </w:p>
  </w:footnote>
  <w:footnote w:type="continuationSeparator" w:id="0">
    <w:p w14:paraId="23DD01B7" w14:textId="77777777" w:rsidR="00940E8F" w:rsidRDefault="00940E8F" w:rsidP="0013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8554687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4D7286" w14:textId="34DF2A12" w:rsidR="00131A2A" w:rsidRDefault="00131A2A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4313B">
          <w:t>2</w:t>
        </w:r>
        <w:r>
          <w:fldChar w:fldCharType="end"/>
        </w:r>
      </w:p>
    </w:sdtContent>
  </w:sdt>
  <w:p w14:paraId="2A2F2DD0" w14:textId="77777777" w:rsidR="00131A2A" w:rsidRDefault="00131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25"/>
    <w:rsid w:val="000113BC"/>
    <w:rsid w:val="0003265F"/>
    <w:rsid w:val="00040D91"/>
    <w:rsid w:val="00045534"/>
    <w:rsid w:val="0005288F"/>
    <w:rsid w:val="00065544"/>
    <w:rsid w:val="00065699"/>
    <w:rsid w:val="00076C45"/>
    <w:rsid w:val="00082E16"/>
    <w:rsid w:val="000B22CB"/>
    <w:rsid w:val="000B74DE"/>
    <w:rsid w:val="000C1BDA"/>
    <w:rsid w:val="000C2790"/>
    <w:rsid w:val="000D2250"/>
    <w:rsid w:val="000E4C44"/>
    <w:rsid w:val="000F4D1B"/>
    <w:rsid w:val="000F5AAC"/>
    <w:rsid w:val="0010134C"/>
    <w:rsid w:val="0011097F"/>
    <w:rsid w:val="0011573C"/>
    <w:rsid w:val="00131A2A"/>
    <w:rsid w:val="001378AC"/>
    <w:rsid w:val="00145CEB"/>
    <w:rsid w:val="00146877"/>
    <w:rsid w:val="0016373C"/>
    <w:rsid w:val="001644A0"/>
    <w:rsid w:val="00197908"/>
    <w:rsid w:val="001A2C4E"/>
    <w:rsid w:val="001C5F5B"/>
    <w:rsid w:val="001D4066"/>
    <w:rsid w:val="001E3D99"/>
    <w:rsid w:val="001E75FF"/>
    <w:rsid w:val="00207691"/>
    <w:rsid w:val="00243FC7"/>
    <w:rsid w:val="002460CA"/>
    <w:rsid w:val="0025321F"/>
    <w:rsid w:val="00274689"/>
    <w:rsid w:val="002A3C01"/>
    <w:rsid w:val="002B67A9"/>
    <w:rsid w:val="002B7CEB"/>
    <w:rsid w:val="002C01ED"/>
    <w:rsid w:val="002D2B41"/>
    <w:rsid w:val="002E7E34"/>
    <w:rsid w:val="002F6BB2"/>
    <w:rsid w:val="003068D1"/>
    <w:rsid w:val="0031036D"/>
    <w:rsid w:val="003910F0"/>
    <w:rsid w:val="003D7B1D"/>
    <w:rsid w:val="003F0D1F"/>
    <w:rsid w:val="00413570"/>
    <w:rsid w:val="0041791C"/>
    <w:rsid w:val="00422B9A"/>
    <w:rsid w:val="00440692"/>
    <w:rsid w:val="0044154B"/>
    <w:rsid w:val="00446F0A"/>
    <w:rsid w:val="00455EE3"/>
    <w:rsid w:val="004602E6"/>
    <w:rsid w:val="004802E5"/>
    <w:rsid w:val="004849AE"/>
    <w:rsid w:val="004A5747"/>
    <w:rsid w:val="004A785D"/>
    <w:rsid w:val="004C3D9B"/>
    <w:rsid w:val="004D1A71"/>
    <w:rsid w:val="004E192D"/>
    <w:rsid w:val="004E4BDF"/>
    <w:rsid w:val="004E7717"/>
    <w:rsid w:val="004F1083"/>
    <w:rsid w:val="00506220"/>
    <w:rsid w:val="00510E77"/>
    <w:rsid w:val="0051199E"/>
    <w:rsid w:val="0051545D"/>
    <w:rsid w:val="005220FD"/>
    <w:rsid w:val="005442F8"/>
    <w:rsid w:val="00554EC3"/>
    <w:rsid w:val="00555D8D"/>
    <w:rsid w:val="00576C3F"/>
    <w:rsid w:val="005A3CD8"/>
    <w:rsid w:val="005B1CF1"/>
    <w:rsid w:val="005B7765"/>
    <w:rsid w:val="005F384C"/>
    <w:rsid w:val="00610373"/>
    <w:rsid w:val="0061165D"/>
    <w:rsid w:val="00615D76"/>
    <w:rsid w:val="006217CB"/>
    <w:rsid w:val="006422A5"/>
    <w:rsid w:val="00642A37"/>
    <w:rsid w:val="0064313B"/>
    <w:rsid w:val="00660496"/>
    <w:rsid w:val="00671EB1"/>
    <w:rsid w:val="00686758"/>
    <w:rsid w:val="006B240A"/>
    <w:rsid w:val="006F1917"/>
    <w:rsid w:val="007044C8"/>
    <w:rsid w:val="007133BB"/>
    <w:rsid w:val="0072615B"/>
    <w:rsid w:val="00730315"/>
    <w:rsid w:val="00734089"/>
    <w:rsid w:val="00734EAE"/>
    <w:rsid w:val="00742C61"/>
    <w:rsid w:val="00744BD0"/>
    <w:rsid w:val="00764CD7"/>
    <w:rsid w:val="007B3958"/>
    <w:rsid w:val="007C60F6"/>
    <w:rsid w:val="007E20D3"/>
    <w:rsid w:val="00800660"/>
    <w:rsid w:val="00810555"/>
    <w:rsid w:val="00812889"/>
    <w:rsid w:val="00830795"/>
    <w:rsid w:val="00833B63"/>
    <w:rsid w:val="008638B0"/>
    <w:rsid w:val="0086623F"/>
    <w:rsid w:val="00873185"/>
    <w:rsid w:val="008734A0"/>
    <w:rsid w:val="00883233"/>
    <w:rsid w:val="0089731C"/>
    <w:rsid w:val="008A0AA5"/>
    <w:rsid w:val="008E4E43"/>
    <w:rsid w:val="00923B56"/>
    <w:rsid w:val="009251DD"/>
    <w:rsid w:val="00940E8F"/>
    <w:rsid w:val="00944974"/>
    <w:rsid w:val="00952681"/>
    <w:rsid w:val="00953847"/>
    <w:rsid w:val="009641B2"/>
    <w:rsid w:val="009674CF"/>
    <w:rsid w:val="009B26AB"/>
    <w:rsid w:val="009D709B"/>
    <w:rsid w:val="009E290B"/>
    <w:rsid w:val="009F748B"/>
    <w:rsid w:val="00A140A7"/>
    <w:rsid w:val="00A17220"/>
    <w:rsid w:val="00A2003F"/>
    <w:rsid w:val="00A214BC"/>
    <w:rsid w:val="00A3025E"/>
    <w:rsid w:val="00A4405E"/>
    <w:rsid w:val="00A4766B"/>
    <w:rsid w:val="00A661F7"/>
    <w:rsid w:val="00A87B5B"/>
    <w:rsid w:val="00AA2573"/>
    <w:rsid w:val="00AC7507"/>
    <w:rsid w:val="00AD0587"/>
    <w:rsid w:val="00AD088D"/>
    <w:rsid w:val="00AD23BB"/>
    <w:rsid w:val="00AD32AA"/>
    <w:rsid w:val="00AF2540"/>
    <w:rsid w:val="00B104A7"/>
    <w:rsid w:val="00B40CC3"/>
    <w:rsid w:val="00B42234"/>
    <w:rsid w:val="00B42C52"/>
    <w:rsid w:val="00B45FD4"/>
    <w:rsid w:val="00B61070"/>
    <w:rsid w:val="00B67C6E"/>
    <w:rsid w:val="00BB2436"/>
    <w:rsid w:val="00BC7EBF"/>
    <w:rsid w:val="00C40A29"/>
    <w:rsid w:val="00C601A9"/>
    <w:rsid w:val="00C617B2"/>
    <w:rsid w:val="00C74BBE"/>
    <w:rsid w:val="00C841C2"/>
    <w:rsid w:val="00C85875"/>
    <w:rsid w:val="00CA603D"/>
    <w:rsid w:val="00CB2637"/>
    <w:rsid w:val="00CB3CAD"/>
    <w:rsid w:val="00CD5823"/>
    <w:rsid w:val="00CE20A1"/>
    <w:rsid w:val="00CE7129"/>
    <w:rsid w:val="00CF2B4F"/>
    <w:rsid w:val="00CF2BF1"/>
    <w:rsid w:val="00D02C25"/>
    <w:rsid w:val="00D051F9"/>
    <w:rsid w:val="00D11CDF"/>
    <w:rsid w:val="00D13EC9"/>
    <w:rsid w:val="00D34A3B"/>
    <w:rsid w:val="00D5100F"/>
    <w:rsid w:val="00D53176"/>
    <w:rsid w:val="00D67586"/>
    <w:rsid w:val="00D85DCD"/>
    <w:rsid w:val="00D926B6"/>
    <w:rsid w:val="00DA3374"/>
    <w:rsid w:val="00DA51B5"/>
    <w:rsid w:val="00DC2ABB"/>
    <w:rsid w:val="00DC7E66"/>
    <w:rsid w:val="00DD4D59"/>
    <w:rsid w:val="00E077F5"/>
    <w:rsid w:val="00E153BD"/>
    <w:rsid w:val="00E30E0A"/>
    <w:rsid w:val="00E3615C"/>
    <w:rsid w:val="00E41C0D"/>
    <w:rsid w:val="00E63215"/>
    <w:rsid w:val="00E67F2C"/>
    <w:rsid w:val="00E763D3"/>
    <w:rsid w:val="00E81FDB"/>
    <w:rsid w:val="00EC48DD"/>
    <w:rsid w:val="00ED4D98"/>
    <w:rsid w:val="00ED6C36"/>
    <w:rsid w:val="00F02E55"/>
    <w:rsid w:val="00F54BCB"/>
    <w:rsid w:val="00F57266"/>
    <w:rsid w:val="00F76E50"/>
    <w:rsid w:val="00FA611A"/>
    <w:rsid w:val="00FE0A4B"/>
    <w:rsid w:val="00F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EA2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FC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717"/>
    <w:pPr>
      <w:ind w:left="720"/>
      <w:contextualSpacing/>
    </w:pPr>
  </w:style>
  <w:style w:type="paragraph" w:styleId="NormalWeb">
    <w:name w:val="Normal (Web)"/>
    <w:basedOn w:val="Normal"/>
    <w:rsid w:val="00E41C0D"/>
    <w:pPr>
      <w:spacing w:line="312" w:lineRule="auto"/>
    </w:pPr>
    <w:rPr>
      <w:noProof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31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A2A"/>
    <w:rPr>
      <w:noProof/>
    </w:rPr>
  </w:style>
  <w:style w:type="paragraph" w:styleId="Footer">
    <w:name w:val="footer"/>
    <w:basedOn w:val="Normal"/>
    <w:link w:val="FooterChar"/>
    <w:uiPriority w:val="99"/>
    <w:rsid w:val="00131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A2A"/>
    <w:rPr>
      <w:noProof/>
    </w:rPr>
  </w:style>
  <w:style w:type="paragraph" w:styleId="BalloonText">
    <w:name w:val="Balloon Text"/>
    <w:basedOn w:val="Normal"/>
    <w:link w:val="BalloonTextChar"/>
    <w:rsid w:val="00713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3BB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FC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717"/>
    <w:pPr>
      <w:ind w:left="720"/>
      <w:contextualSpacing/>
    </w:pPr>
  </w:style>
  <w:style w:type="paragraph" w:styleId="NormalWeb">
    <w:name w:val="Normal (Web)"/>
    <w:basedOn w:val="Normal"/>
    <w:rsid w:val="00E41C0D"/>
    <w:pPr>
      <w:spacing w:line="312" w:lineRule="auto"/>
    </w:pPr>
    <w:rPr>
      <w:noProof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31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A2A"/>
    <w:rPr>
      <w:noProof/>
    </w:rPr>
  </w:style>
  <w:style w:type="paragraph" w:styleId="Footer">
    <w:name w:val="footer"/>
    <w:basedOn w:val="Normal"/>
    <w:link w:val="FooterChar"/>
    <w:uiPriority w:val="99"/>
    <w:rsid w:val="00131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A2A"/>
    <w:rPr>
      <w:noProof/>
    </w:rPr>
  </w:style>
  <w:style w:type="paragraph" w:styleId="BalloonText">
    <w:name w:val="Balloon Text"/>
    <w:basedOn w:val="Normal"/>
    <w:link w:val="BalloonTextChar"/>
    <w:rsid w:val="00713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3B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9F4D-3D44-4F2F-99D5-CF75C4EE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Quản lý vận tải - Sở Giao Thông Vận Tải</vt:lpstr>
      <vt:lpstr>Phòng Quản lý vận tải - Sở Giao Thông Vận Tải</vt:lpstr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Quản lý vận tải - Sở Giao Thông Vận Tải</dc:title>
  <dc:creator>CTC</dc:creator>
  <cp:lastModifiedBy>Huu Tin</cp:lastModifiedBy>
  <cp:revision>33</cp:revision>
  <cp:lastPrinted>2024-12-24T03:23:00Z</cp:lastPrinted>
  <dcterms:created xsi:type="dcterms:W3CDTF">2025-02-21T09:12:00Z</dcterms:created>
  <dcterms:modified xsi:type="dcterms:W3CDTF">2025-03-04T09:03:00Z</dcterms:modified>
</cp:coreProperties>
</file>