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W w:w="9265" w:type="dxa"/>
        <w:jc w:val="center"/>
        <w:tblLook w:val="0000" w:firstRow="0" w:lastRow="0" w:firstColumn="0" w:lastColumn="0" w:noHBand="0" w:noVBand="0"/>
      </w:tblPr>
      <w:tblGrid>
        <w:gridCol w:w="3453"/>
        <w:gridCol w:w="5812"/>
      </w:tblGrid>
      <w:tr w:rsidR="003F44A7" w:rsidRPr="003F44A7" w:rsidTr="006E1EA5">
        <w:trPr>
          <w:jc w:val="center"/>
        </w:trPr>
        <w:tc>
          <w:tcPr>
            <w:tcW w:w="3453" w:type="dxa"/>
          </w:tcPr>
          <w:p w:rsidR="00F67807" w:rsidRPr="004B01C1" w:rsidRDefault="004B01C1" w:rsidP="004B01C1">
            <w:pPr>
              <w:ind w:right="127"/>
              <w:jc w:val="center"/>
              <w:rPr>
                <w:b/>
                <w:bCs/>
                <w:sz w:val="26"/>
                <w:lang w:val="en-US"/>
              </w:rPr>
            </w:pPr>
            <w:r w:rsidRPr="004B01C1">
              <w:rPr>
                <w:b/>
                <w:bCs/>
                <w:sz w:val="26"/>
                <w:szCs w:val="26"/>
                <w:lang w:val="en-US"/>
              </w:rPr>
              <w:t>UỶ BAN NHÂN DÂN TỈNH NINH THUẬN</w:t>
            </w:r>
          </w:p>
        </w:tc>
        <w:tc>
          <w:tcPr>
            <w:tcW w:w="5812" w:type="dxa"/>
          </w:tcPr>
          <w:p w:rsidR="00F67807" w:rsidRPr="003F44A7" w:rsidRDefault="00F67807" w:rsidP="00804252">
            <w:pPr>
              <w:jc w:val="center"/>
              <w:rPr>
                <w:b/>
                <w:bCs/>
                <w:sz w:val="26"/>
                <w:szCs w:val="26"/>
              </w:rPr>
            </w:pPr>
            <w:r w:rsidRPr="003F44A7">
              <w:rPr>
                <w:b/>
                <w:bCs/>
                <w:sz w:val="26"/>
                <w:szCs w:val="26"/>
              </w:rPr>
              <w:t>CỘNG HÒA XÃ HỘI CHỦ NGHĨA VIỆT NAM</w:t>
            </w:r>
          </w:p>
          <w:p w:rsidR="00F67807" w:rsidRPr="003F44A7" w:rsidRDefault="00F67807" w:rsidP="00804252">
            <w:pPr>
              <w:jc w:val="center"/>
              <w:rPr>
                <w:sz w:val="26"/>
              </w:rPr>
            </w:pPr>
            <w:r w:rsidRPr="003F44A7">
              <w:rPr>
                <w:b/>
                <w:bCs/>
                <w:sz w:val="26"/>
                <w:szCs w:val="26"/>
              </w:rPr>
              <w:t>Độc lập - Tự do - Hạnh phúc</w:t>
            </w:r>
          </w:p>
        </w:tc>
      </w:tr>
      <w:tr w:rsidR="003F44A7" w:rsidRPr="003F44A7" w:rsidTr="006E1EA5">
        <w:trPr>
          <w:jc w:val="center"/>
        </w:trPr>
        <w:tc>
          <w:tcPr>
            <w:tcW w:w="3453" w:type="dxa"/>
          </w:tcPr>
          <w:p w:rsidR="00F67807" w:rsidRPr="003F44A7" w:rsidRDefault="008918F9" w:rsidP="00804252">
            <w:pPr>
              <w:jc w:val="center"/>
              <w:rPr>
                <w:sz w:val="26"/>
              </w:rPr>
            </w:pPr>
            <w:r>
              <w:rPr>
                <w:noProof/>
                <w:sz w:val="26"/>
                <w:lang w:val="en-US"/>
              </w:rPr>
              <mc:AlternateContent>
                <mc:Choice Requires="wps">
                  <w:drawing>
                    <wp:anchor distT="0" distB="0" distL="114300" distR="114300" simplePos="0" relativeHeight="251657728" behindDoc="0" locked="0" layoutInCell="1" allowOverlap="1">
                      <wp:simplePos x="0" y="0"/>
                      <wp:positionH relativeFrom="column">
                        <wp:posOffset>683260</wp:posOffset>
                      </wp:positionH>
                      <wp:positionV relativeFrom="paragraph">
                        <wp:posOffset>26035</wp:posOffset>
                      </wp:positionV>
                      <wp:extent cx="620395" cy="0"/>
                      <wp:effectExtent l="7620" t="6350" r="10160" b="12700"/>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3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 o:spid="_x0000_s1026" type="#_x0000_t32" style="position:absolute;margin-left:53.8pt;margin-top:2.05pt;width:48.8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wsQHQIAADoEAAAOAAAAZHJzL2Uyb0RvYy54bWysU82O2yAQvlfqOyDuWduJkyZWnNXKTnrZ&#10;diPt9gEIYBsVAwISJ6r67h3Ij7LtparqAx6YmW+++Vs+HnuJDtw6oVWJs4cUI66oZkK1Jf72thnN&#10;MXKeKEakVrzEJ+7w4+rjh+VgCj7WnZaMWwQgyhWDKXHnvSmSxNGO98Q9aMMVKBtte+LhatuEWTIA&#10;ei+TcZrOkkFbZqym3Dl4rc9KvIr4TcOpf2kaxz2SJQZuPp42nrtwJqslKVpLTCfohQb5BxY9EQqC&#10;3qBq4gnaW/EHVC+o1U43/oHqPtFNIyiPOUA2WfpbNq8dMTzmAsVx5lYm9/9g6dfD1iLBSjzBSJEe&#10;WvS09zpGRtNQnsG4AqwqtbUhQXpUr+ZZ0+8OKV11RLU8Gr+dDPhmwSN55xIuzkCQ3fBFM7AhgB9r&#10;dWxsHyChCugYW3K6tYQfPaLwOBunk8UUI3pVJaS4+hnr/GeuexSEEjtviWg7X2mloO/aZjEKOTw7&#10;H1iR4uoQgiq9EVLG9kuFhhIvpuNpdHBaChaUwczZdldJiw4kDFD8YoqguTezeq9YBOs4YeuL7ImQ&#10;ZxmCSxXwIC+gc5HOE/JjkS7W8/U8H+Xj2XqUp3U9etpU+Wi2yT5N60ldVXX2M1DL8qITjHEV2F2n&#10;Ncv/bhoue3Oes9u83sqQvEeP9QKy138kHRsbenmeip1mp629NhwGNBpflilswP0d5PuVX/0CAAD/&#10;/wMAUEsDBBQABgAIAAAAIQBOC0IN2wAAAAcBAAAPAAAAZHJzL2Rvd25yZXYueG1sTI7BTsMwEETv&#10;SP0Ha5F6QdROSguEOFWF1ANH2kpc3XhJAvE6ip0m9OtZuMDxaUYzL99MrhVn7EPjSUOyUCCQSm8b&#10;qjQcD7vbBxAhGrKm9YQavjDApphd5SazfqRXPO9jJXiEQmY01DF2mZShrNGZsPAdEmfvvncmMvaV&#10;tL0Zedy1MlVqLZ1piB9q0+FzjeXnfnAaMAyrRG0fXXV8uYw3b+nlY+wOWs+vp+0TiIhT/CvDjz6r&#10;Q8FOJz+QDaJlVvdrrmq4S0BwnqrVEsTpl2WRy//+xTcAAAD//wMAUEsBAi0AFAAGAAgAAAAhALaD&#10;OJL+AAAA4QEAABMAAAAAAAAAAAAAAAAAAAAAAFtDb250ZW50X1R5cGVzXS54bWxQSwECLQAUAAYA&#10;CAAAACEAOP0h/9YAAACUAQAACwAAAAAAAAAAAAAAAAAvAQAAX3JlbHMvLnJlbHNQSwECLQAUAAYA&#10;CAAAACEAkpsLEB0CAAA6BAAADgAAAAAAAAAAAAAAAAAuAgAAZHJzL2Uyb0RvYy54bWxQSwECLQAU&#10;AAYACAAAACEATgtCDdsAAAAHAQAADwAAAAAAAAAAAAAAAAB3BAAAZHJzL2Rvd25yZXYueG1sUEsF&#10;BgAAAAAEAAQA8wAAAH8FAAAAAA==&#10;"/>
                  </w:pict>
                </mc:Fallback>
              </mc:AlternateContent>
            </w:r>
          </w:p>
        </w:tc>
        <w:tc>
          <w:tcPr>
            <w:tcW w:w="5812" w:type="dxa"/>
          </w:tcPr>
          <w:p w:rsidR="00F67807" w:rsidRPr="003F44A7" w:rsidRDefault="008918F9" w:rsidP="00804252">
            <w:pPr>
              <w:jc w:val="center"/>
              <w:rPr>
                <w:sz w:val="26"/>
              </w:rPr>
            </w:pPr>
            <w:r>
              <w:rPr>
                <w:noProof/>
                <w:sz w:val="26"/>
                <w:lang w:val="en-US"/>
              </w:rPr>
              <mc:AlternateContent>
                <mc:Choice Requires="wps">
                  <w:drawing>
                    <wp:anchor distT="0" distB="0" distL="114300" distR="114300" simplePos="0" relativeHeight="251658752" behindDoc="0" locked="0" layoutInCell="1" allowOverlap="1">
                      <wp:simplePos x="0" y="0"/>
                      <wp:positionH relativeFrom="column">
                        <wp:posOffset>749935</wp:posOffset>
                      </wp:positionH>
                      <wp:positionV relativeFrom="paragraph">
                        <wp:posOffset>17780</wp:posOffset>
                      </wp:positionV>
                      <wp:extent cx="2067560" cy="0"/>
                      <wp:effectExtent l="9525" t="7620" r="8890" b="11430"/>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75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59.05pt;margin-top:1.4pt;width:162.8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eXoHwIAADsEAAAOAAAAZHJzL2Uyb0RvYy54bWysU9uO2jAQfa/Uf7D8Drk0ZCEirFYJ9GXb&#10;RdrtBxjbSawmtmUbAqr67x2bi9j2parKgxlnZs6cmTNePh6HHh24sULJEifTGCMuqWJCtiX+9raZ&#10;zDGyjkhGeiV5iU/c4sfVxw/LURc8VZ3qGTcIQKQtRl3izjldRJGlHR+InSrNJTgbZQbi4GraiBky&#10;AvrQR2kc59GoDNNGUW4tfK3PTrwK+E3DqXtpGssd6ksM3Fw4TTh3/oxWS1K0huhO0AsN8g8sBiIk&#10;FL1B1cQRtDfiD6hBUKOsatyUqiFSTSMoDz1AN0n8WzevHdE89ALDsfo2Jvv/YOnXw9YgwUqcYiTJ&#10;ABI97Z0KlVHuxzNqW0BUJbfGN0iP8lU/K/rdIqmqjsiWh+C3k4bcxGdE71L8xWooshu/KAYxBPDD&#10;rI6NGTwkTAEdgySnmyT86BCFj2mcP8xyUI5efREpronaWPeZqwF5o8TWGSLazlVKShBemSSUIYdn&#10;6zwtUlwTfFWpNqLvg/69RGOJF7N0FhKs6gXzTh9mTbureoMOxG9Q+IUewXMfZtResgDWccLWF9sR&#10;0Z9tKN5LjweNAZ2LdV6RH4t4sZ6v59kkS/P1JIvrevK0qbJJvkkeZvWnuqrq5KenlmRFJxjj0rO7&#10;rmuS/d06XB7OedFuC3sbQ/QePcwLyF7/A+mgrBfzvBY7xU5bc1UcNjQEX16TfwL3d7Dv3/zqFwAA&#10;AP//AwBQSwMEFAAGAAgAAAAhAFJ0IjrbAAAABwEAAA8AAABkcnMvZG93bnJldi54bWxMj0FPg0AQ&#10;he8m/ofNmHgxdgGrVmRpGhMPHm2beJ2yI6DsLGGXgv31jl70+OW9vPmmWM+uU0caQuvZQLpIQBFX&#10;3rZcG9jvnq9XoEJEtth5JgNfFGBdnp8VmFs/8Ssdt7FWMsIhRwNNjH2udagachgWvieW7N0PDqPg&#10;UGs74CTjrtNZktxphy3LhQZ7emqo+tyOzgCF8TZNNg+u3r+cpqu37PQx9TtjLi/mzSOoSHP8K8OP&#10;vqhDKU4HP7INqhNOV6lUDWTygeTL5c09qMMv67LQ//3LbwAAAP//AwBQSwECLQAUAAYACAAAACEA&#10;toM4kv4AAADhAQAAEwAAAAAAAAAAAAAAAAAAAAAAW0NvbnRlbnRfVHlwZXNdLnhtbFBLAQItABQA&#10;BgAIAAAAIQA4/SH/1gAAAJQBAAALAAAAAAAAAAAAAAAAAC8BAABfcmVscy8ucmVsc1BLAQItABQA&#10;BgAIAAAAIQDlmeXoHwIAADsEAAAOAAAAAAAAAAAAAAAAAC4CAABkcnMvZTJvRG9jLnhtbFBLAQIt&#10;ABQABgAIAAAAIQBSdCI62wAAAAcBAAAPAAAAAAAAAAAAAAAAAHkEAABkcnMvZG93bnJldi54bWxQ&#10;SwUGAAAAAAQABADzAAAAgQUAAAAA&#10;"/>
                  </w:pict>
                </mc:Fallback>
              </mc:AlternateContent>
            </w:r>
          </w:p>
        </w:tc>
      </w:tr>
      <w:tr w:rsidR="003F44A7" w:rsidRPr="003F44A7" w:rsidTr="006E1EA5">
        <w:trPr>
          <w:jc w:val="center"/>
        </w:trPr>
        <w:tc>
          <w:tcPr>
            <w:tcW w:w="3453" w:type="dxa"/>
          </w:tcPr>
          <w:p w:rsidR="00F67807" w:rsidRPr="004B01C1" w:rsidRDefault="00F67807" w:rsidP="006E1EA5">
            <w:pPr>
              <w:jc w:val="center"/>
              <w:rPr>
                <w:sz w:val="26"/>
                <w:lang w:val="en-US"/>
              </w:rPr>
            </w:pPr>
            <w:r w:rsidRPr="003F44A7">
              <w:rPr>
                <w:sz w:val="26"/>
              </w:rPr>
              <w:t xml:space="preserve">Số:   </w:t>
            </w:r>
            <w:r w:rsidR="003F44A7">
              <w:rPr>
                <w:sz w:val="26"/>
                <w:lang w:val="en-US"/>
              </w:rPr>
              <w:t xml:space="preserve"> </w:t>
            </w:r>
            <w:r w:rsidRPr="003F44A7">
              <w:rPr>
                <w:sz w:val="26"/>
              </w:rPr>
              <w:t xml:space="preserve">  </w:t>
            </w:r>
            <w:r w:rsidR="00CA5748">
              <w:rPr>
                <w:sz w:val="26"/>
                <w:lang w:val="en-US"/>
              </w:rPr>
              <w:t xml:space="preserve">  </w:t>
            </w:r>
            <w:r w:rsidRPr="003F44A7">
              <w:rPr>
                <w:sz w:val="26"/>
              </w:rPr>
              <w:t xml:space="preserve">   /</w:t>
            </w:r>
            <w:r w:rsidR="000F78C5" w:rsidRPr="003F44A7">
              <w:rPr>
                <w:sz w:val="26"/>
                <w:lang w:val="en-US"/>
              </w:rPr>
              <w:t>KH</w:t>
            </w:r>
            <w:r w:rsidRPr="003F44A7">
              <w:rPr>
                <w:sz w:val="26"/>
              </w:rPr>
              <w:t>-</w:t>
            </w:r>
            <w:r w:rsidR="004B01C1">
              <w:rPr>
                <w:sz w:val="26"/>
                <w:lang w:val="en-US"/>
              </w:rPr>
              <w:t>UBND</w:t>
            </w:r>
          </w:p>
        </w:tc>
        <w:tc>
          <w:tcPr>
            <w:tcW w:w="5812" w:type="dxa"/>
          </w:tcPr>
          <w:p w:rsidR="00F67807" w:rsidRPr="003F44A7" w:rsidRDefault="00F67807" w:rsidP="006E1EA5">
            <w:pPr>
              <w:jc w:val="center"/>
              <w:rPr>
                <w:sz w:val="26"/>
                <w:lang w:val="en-US"/>
              </w:rPr>
            </w:pPr>
            <w:r w:rsidRPr="003F44A7">
              <w:rPr>
                <w:i/>
                <w:iCs/>
                <w:sz w:val="26"/>
                <w:szCs w:val="26"/>
              </w:rPr>
              <w:t xml:space="preserve">Ninh Thuận, ngày   </w:t>
            </w:r>
            <w:r w:rsidR="00CA5748">
              <w:rPr>
                <w:i/>
                <w:iCs/>
                <w:sz w:val="26"/>
                <w:szCs w:val="26"/>
                <w:lang w:val="en-US"/>
              </w:rPr>
              <w:t xml:space="preserve"> </w:t>
            </w:r>
            <w:r w:rsidRPr="003F44A7">
              <w:rPr>
                <w:i/>
                <w:iCs/>
                <w:sz w:val="26"/>
                <w:szCs w:val="26"/>
              </w:rPr>
              <w:t xml:space="preserve">  tháng     năm 20</w:t>
            </w:r>
            <w:r w:rsidR="006E1EA5" w:rsidRPr="003F44A7">
              <w:rPr>
                <w:i/>
                <w:iCs/>
                <w:sz w:val="26"/>
                <w:szCs w:val="26"/>
                <w:lang w:val="en-US"/>
              </w:rPr>
              <w:t>2</w:t>
            </w:r>
            <w:r w:rsidR="004E06D2">
              <w:rPr>
                <w:i/>
                <w:iCs/>
                <w:sz w:val="26"/>
                <w:szCs w:val="26"/>
                <w:lang w:val="en-US"/>
              </w:rPr>
              <w:t>3</w:t>
            </w:r>
          </w:p>
        </w:tc>
      </w:tr>
      <w:tr w:rsidR="003F44A7" w:rsidRPr="003F44A7" w:rsidTr="006E1EA5">
        <w:trPr>
          <w:jc w:val="center"/>
        </w:trPr>
        <w:tc>
          <w:tcPr>
            <w:tcW w:w="3453" w:type="dxa"/>
          </w:tcPr>
          <w:p w:rsidR="00F67807" w:rsidRPr="004B01C1" w:rsidRDefault="00F67807" w:rsidP="00CA5748">
            <w:pPr>
              <w:rPr>
                <w:sz w:val="26"/>
                <w:lang w:val="en-US"/>
              </w:rPr>
            </w:pPr>
          </w:p>
        </w:tc>
        <w:tc>
          <w:tcPr>
            <w:tcW w:w="5812" w:type="dxa"/>
          </w:tcPr>
          <w:p w:rsidR="00F67807" w:rsidRPr="003F44A7" w:rsidRDefault="00F67807" w:rsidP="00804252">
            <w:pPr>
              <w:rPr>
                <w:sz w:val="26"/>
                <w:lang w:val="en-US"/>
              </w:rPr>
            </w:pPr>
          </w:p>
          <w:p w:rsidR="003F44A7" w:rsidRPr="003F44A7" w:rsidRDefault="003F44A7" w:rsidP="00804252">
            <w:pPr>
              <w:rPr>
                <w:sz w:val="26"/>
                <w:lang w:val="en-US"/>
              </w:rPr>
            </w:pPr>
          </w:p>
        </w:tc>
      </w:tr>
    </w:tbl>
    <w:p w:rsidR="00F67807" w:rsidRPr="003F44A7" w:rsidRDefault="000F78C5" w:rsidP="00F67807">
      <w:pPr>
        <w:spacing w:before="120"/>
        <w:jc w:val="center"/>
        <w:rPr>
          <w:b/>
          <w:lang w:val="en-US"/>
        </w:rPr>
      </w:pPr>
      <w:r w:rsidRPr="008918F9">
        <w:rPr>
          <w:b/>
          <w:lang w:val="en-US"/>
          <w14:shadow w14:blurRad="50800" w14:dist="38100" w14:dir="2700000" w14:sx="100000" w14:sy="100000" w14:kx="0" w14:ky="0" w14:algn="tl">
            <w14:srgbClr w14:val="000000">
              <w14:alpha w14:val="60000"/>
            </w14:srgbClr>
          </w14:shadow>
        </w:rPr>
        <w:t>KẾ HOẠCH</w:t>
      </w:r>
      <w:r w:rsidR="00CA5748" w:rsidRPr="008918F9">
        <w:rPr>
          <w:b/>
          <w:lang w:val="en-US"/>
          <w14:shadow w14:blurRad="50800" w14:dist="38100" w14:dir="2700000" w14:sx="100000" w14:sy="100000" w14:kx="0" w14:ky="0" w14:algn="tl">
            <w14:srgbClr w14:val="000000">
              <w14:alpha w14:val="60000"/>
            </w14:srgbClr>
          </w14:shadow>
        </w:rPr>
        <w:t xml:space="preserve"> </w:t>
      </w:r>
    </w:p>
    <w:p w:rsidR="00F67807" w:rsidRPr="003F44A7" w:rsidRDefault="00F67807" w:rsidP="00F67807">
      <w:pPr>
        <w:rPr>
          <w:sz w:val="8"/>
        </w:rPr>
      </w:pPr>
    </w:p>
    <w:p w:rsidR="006E1EA5" w:rsidRPr="003F44A7" w:rsidRDefault="00896E34" w:rsidP="004E06D2">
      <w:pPr>
        <w:pStyle w:val="BodyTextIndent"/>
        <w:spacing w:after="0"/>
        <w:ind w:left="0"/>
        <w:jc w:val="center"/>
        <w:rPr>
          <w:b/>
          <w:bCs/>
          <w:szCs w:val="28"/>
          <w:lang w:val="en-US"/>
        </w:rPr>
      </w:pPr>
      <w:r w:rsidRPr="003F44A7">
        <w:rPr>
          <w:b/>
          <w:bCs/>
          <w:szCs w:val="28"/>
          <w:lang w:val="en-US"/>
        </w:rPr>
        <w:t xml:space="preserve">Tổ chức Hội thảo </w:t>
      </w:r>
      <w:r w:rsidR="002A6BD3">
        <w:rPr>
          <w:b/>
          <w:bCs/>
          <w:szCs w:val="28"/>
          <w:lang w:val="en-US"/>
        </w:rPr>
        <w:t>tham vấn ý kiến về</w:t>
      </w:r>
      <w:r w:rsidR="00E970F3" w:rsidRPr="003F44A7">
        <w:rPr>
          <w:b/>
          <w:bCs/>
          <w:szCs w:val="28"/>
          <w:lang w:val="en-US"/>
        </w:rPr>
        <w:t xml:space="preserve"> </w:t>
      </w:r>
      <w:r w:rsidRPr="003F44A7">
        <w:rPr>
          <w:b/>
          <w:bCs/>
          <w:szCs w:val="28"/>
          <w:lang w:val="en-US"/>
        </w:rPr>
        <w:t>“</w:t>
      </w:r>
      <w:r w:rsidR="006E1EA5" w:rsidRPr="003F44A7">
        <w:rPr>
          <w:b/>
          <w:bCs/>
          <w:szCs w:val="28"/>
          <w:lang w:val="en-US"/>
        </w:rPr>
        <w:t xml:space="preserve">Phương án </w:t>
      </w:r>
      <w:r w:rsidR="004E06D2">
        <w:rPr>
          <w:b/>
          <w:bCs/>
          <w:szCs w:val="28"/>
          <w:lang w:val="en-US"/>
        </w:rPr>
        <w:t>quy hoạch chung xây dựng Khu du lịch Quốc gia Ninh Chữ và điều chỉnh tổng thể Quy hoạch chung xây dựng thành phố Phan Rang – Tháp Chàm, tỉnh Ninh Thuận</w:t>
      </w:r>
      <w:r w:rsidR="006E1EA5" w:rsidRPr="003F44A7">
        <w:rPr>
          <w:b/>
          <w:bCs/>
          <w:szCs w:val="28"/>
          <w:lang w:val="en-US"/>
        </w:rPr>
        <w:t xml:space="preserve">” </w:t>
      </w:r>
    </w:p>
    <w:p w:rsidR="006E1EA5" w:rsidRPr="003F44A7" w:rsidRDefault="008918F9" w:rsidP="008176E9">
      <w:pPr>
        <w:pStyle w:val="BodyTextIndent"/>
        <w:spacing w:after="0"/>
        <w:ind w:left="0"/>
        <w:jc w:val="center"/>
        <w:rPr>
          <w:b/>
          <w:bCs/>
          <w:szCs w:val="28"/>
          <w:lang w:val="en-US"/>
        </w:rPr>
      </w:pPr>
      <w:r>
        <w:rPr>
          <w:b/>
          <w:bCs/>
          <w:noProof/>
          <w:szCs w:val="28"/>
          <w:vertAlign w:val="superscript"/>
          <w:lang w:val="en-US"/>
        </w:rPr>
        <mc:AlternateContent>
          <mc:Choice Requires="wps">
            <w:drawing>
              <wp:anchor distT="0" distB="0" distL="114300" distR="114300" simplePos="0" relativeHeight="251656704" behindDoc="0" locked="0" layoutInCell="1" allowOverlap="1">
                <wp:simplePos x="0" y="0"/>
                <wp:positionH relativeFrom="column">
                  <wp:posOffset>2028825</wp:posOffset>
                </wp:positionH>
                <wp:positionV relativeFrom="paragraph">
                  <wp:posOffset>154305</wp:posOffset>
                </wp:positionV>
                <wp:extent cx="1772920" cy="0"/>
                <wp:effectExtent l="13335" t="8255" r="13970" b="1079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2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75pt,12.15pt" to="299.3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pIfEgIAACg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YYKdKB&#10;RFuhOCpCZ3rjSghYqZ0NtdGzejFbTb87pPSqJerAI8PXi4G0LGQkb1LCxhnA3/efNYMYcvQ6tunc&#10;2C5AQgPQOapxuavBzx5ROMyenvJ5DqLRwZeQckg01vlPXHcoGBWWwDkCk9PW+UCElENIuEfpjZAy&#10;ii0V6is8n+STmOC0FCw4Q5izh/1KWnQiYVziF6sCz2OY1UfFIljLCVvfbE+EvNpwuVQBD0oBOjfr&#10;Og8/5ul8PVvPilGRT9ejIq3r0cfNqhhNN9nTpP5Qr1Z19jNQy4qyFYxxFdgNs5kVf6f97ZVcp+o+&#10;nfc2JG/RY7+A7PCPpKOWQb7rIOw1u+zsoDGMYwy+PZ0w7497sB8f+PIXAAAA//8DAFBLAwQUAAYA&#10;CAAAACEA5n7Vx94AAAAJAQAADwAAAGRycy9kb3ducmV2LnhtbEyPwU7CQBCG7ya+w2ZMvBDZ0gpC&#10;7ZYYtTcvgIbr0B3axu5s6S5QfXrXeJDjzHz55/uz5WBacaLeNZYVTMYRCOLS6oYrBe+b4m4Ownlk&#10;ja1lUvBFDpb59VWGqbZnXtFp7SsRQtilqKD2vkuldGVNBt3YdsThtre9QR/GvpK6x3MIN62Mo2gm&#10;DTYcPtTY0XNN5ef6aBS44oMOxfeoHEXbpLIUH17eXlGp25vh6RGEp8H/w/CrH9QhD047e2TtRKsg&#10;mSymAVUQ3ycgAjBdzB9A7P4WMs/kZYP8BwAA//8DAFBLAQItABQABgAIAAAAIQC2gziS/gAAAOEB&#10;AAATAAAAAAAAAAAAAAAAAAAAAABbQ29udGVudF9UeXBlc10ueG1sUEsBAi0AFAAGAAgAAAAhADj9&#10;If/WAAAAlAEAAAsAAAAAAAAAAAAAAAAALwEAAF9yZWxzLy5yZWxzUEsBAi0AFAAGAAgAAAAhABRW&#10;kh8SAgAAKAQAAA4AAAAAAAAAAAAAAAAALgIAAGRycy9lMm9Eb2MueG1sUEsBAi0AFAAGAAgAAAAh&#10;AOZ+1cfeAAAACQEAAA8AAAAAAAAAAAAAAAAAbAQAAGRycy9kb3ducmV2LnhtbFBLBQYAAAAABAAE&#10;APMAAAB3BQAAAAA=&#10;"/>
            </w:pict>
          </mc:Fallback>
        </mc:AlternateContent>
      </w:r>
    </w:p>
    <w:p w:rsidR="00F67807" w:rsidRPr="003F44A7" w:rsidRDefault="00F67807" w:rsidP="00F67807">
      <w:pPr>
        <w:pStyle w:val="BodyTextIndent"/>
        <w:jc w:val="center"/>
        <w:rPr>
          <w:b/>
          <w:bCs/>
          <w:szCs w:val="28"/>
          <w:vertAlign w:val="superscript"/>
        </w:rPr>
      </w:pPr>
    </w:p>
    <w:p w:rsidR="004703BB" w:rsidRPr="006219FF" w:rsidRDefault="00BC7BE4" w:rsidP="004703BB">
      <w:pPr>
        <w:tabs>
          <w:tab w:val="left" w:pos="700"/>
          <w:tab w:val="center" w:pos="6580"/>
          <w:tab w:val="center" w:pos="6720"/>
        </w:tabs>
        <w:spacing w:before="40" w:after="40"/>
        <w:ind w:firstLine="709"/>
        <w:jc w:val="both"/>
        <w:rPr>
          <w:szCs w:val="28"/>
          <w:lang w:val="pt-BR"/>
        </w:rPr>
      </w:pPr>
      <w:r w:rsidRPr="003F44A7">
        <w:tab/>
      </w:r>
      <w:r w:rsidR="004B01C1" w:rsidRPr="006219FF">
        <w:rPr>
          <w:szCs w:val="28"/>
          <w:lang w:val="pt-BR"/>
        </w:rPr>
        <w:t>Hiện nay, Uỷ ban nhân dân tỉnh đang</w:t>
      </w:r>
      <w:r w:rsidR="004703BB" w:rsidRPr="006219FF">
        <w:rPr>
          <w:szCs w:val="28"/>
          <w:lang w:val="pt-BR"/>
        </w:rPr>
        <w:t xml:space="preserve"> giao </w:t>
      </w:r>
      <w:r w:rsidR="004B01C1" w:rsidRPr="006219FF">
        <w:rPr>
          <w:szCs w:val="28"/>
          <w:lang w:val="pt-BR"/>
        </w:rPr>
        <w:t xml:space="preserve">Nhiệm vụ </w:t>
      </w:r>
      <w:r w:rsidR="004703BB" w:rsidRPr="006219FF">
        <w:rPr>
          <w:szCs w:val="28"/>
          <w:lang w:val="pt-BR"/>
        </w:rPr>
        <w:t xml:space="preserve">Sở Xây dựng </w:t>
      </w:r>
      <w:r w:rsidR="004B01C1" w:rsidRPr="006219FF">
        <w:rPr>
          <w:szCs w:val="28"/>
          <w:lang w:val="pt-BR"/>
        </w:rPr>
        <w:t xml:space="preserve">triển khai </w:t>
      </w:r>
      <w:r w:rsidR="004703BB" w:rsidRPr="006219FF">
        <w:rPr>
          <w:szCs w:val="28"/>
          <w:lang w:val="pt-BR"/>
        </w:rPr>
        <w:t>lập điều chỉnh tổng thể Quy hoạch chung xây dựng thành phố Phan Rang – Tháp Chàm và Quy hoạch chung xây dựng Khu du lịch quốc gia Ninh Chữ.</w:t>
      </w:r>
      <w:r w:rsidR="004B01C1" w:rsidRPr="006219FF">
        <w:rPr>
          <w:szCs w:val="28"/>
          <w:lang w:val="pt-BR"/>
        </w:rPr>
        <w:t xml:space="preserve"> Đơn vị tư vấn lập quy hoạch là </w:t>
      </w:r>
      <w:r w:rsidR="0057326E" w:rsidRPr="006219FF">
        <w:rPr>
          <w:spacing w:val="-2"/>
          <w:szCs w:val="28"/>
        </w:rPr>
        <w:t>Công ty TNHH NDA Việt Nam</w:t>
      </w:r>
      <w:r w:rsidR="0057326E" w:rsidRPr="006219FF">
        <w:rPr>
          <w:spacing w:val="-2"/>
          <w:szCs w:val="28"/>
          <w:lang w:val="en-US"/>
        </w:rPr>
        <w:t xml:space="preserve"> (đơn vị nước ngoài) phối hợp </w:t>
      </w:r>
      <w:r w:rsidR="0057326E" w:rsidRPr="006219FF">
        <w:rPr>
          <w:szCs w:val="28"/>
          <w:lang w:val="pt-BR"/>
        </w:rPr>
        <w:t xml:space="preserve">với </w:t>
      </w:r>
      <w:r w:rsidR="006219FF" w:rsidRPr="006219FF">
        <w:rPr>
          <w:szCs w:val="28"/>
          <w:lang w:val="pt-BR"/>
        </w:rPr>
        <w:t>Tổ chức Khoa học và Chuyên gia Việt Nam Toàn cầu (AVSE Global). </w:t>
      </w:r>
    </w:p>
    <w:p w:rsidR="00BB25EF" w:rsidRPr="003F44A7" w:rsidRDefault="004E06D2" w:rsidP="00735B07">
      <w:pPr>
        <w:tabs>
          <w:tab w:val="left" w:pos="700"/>
          <w:tab w:val="center" w:pos="6580"/>
          <w:tab w:val="center" w:pos="6720"/>
        </w:tabs>
        <w:spacing w:before="40" w:after="40"/>
        <w:ind w:firstLine="709"/>
        <w:jc w:val="both"/>
        <w:rPr>
          <w:szCs w:val="28"/>
          <w:lang w:val="pt-BR"/>
        </w:rPr>
      </w:pPr>
      <w:r w:rsidRPr="004E06D2">
        <w:rPr>
          <w:szCs w:val="28"/>
          <w:lang w:val="pt-BR"/>
        </w:rPr>
        <w:t xml:space="preserve">Đồ án điều chỉnh tổng thể Quy hoạch chung xây dựng thành phố Phan Rang – Tháp Chàm và Đồ án Quy hoạch chung xây dựng Khu du lịch quốc gia Ninh Chữ có ý nghĩa hết sức quan trọng trong chiến lược, mục tiêu phát triển kinh tế xã hội của tỉnh. </w:t>
      </w:r>
      <w:r w:rsidR="006219FF">
        <w:rPr>
          <w:szCs w:val="28"/>
          <w:lang w:val="pt-BR"/>
        </w:rPr>
        <w:t>Do vậy, để tranh thủ các ý kiến tham vấn của các tổ chức, cá nhân là các chuyên gia, nhà đầu tư</w:t>
      </w:r>
      <w:r w:rsidR="00B044DE">
        <w:rPr>
          <w:szCs w:val="28"/>
          <w:lang w:val="pt-BR"/>
        </w:rPr>
        <w:t xml:space="preserve"> quan tâm đ</w:t>
      </w:r>
      <w:r w:rsidRPr="004E06D2">
        <w:rPr>
          <w:szCs w:val="28"/>
          <w:lang w:val="pt-BR"/>
        </w:rPr>
        <w:t xml:space="preserve">ể </w:t>
      </w:r>
      <w:r w:rsidR="00B044DE">
        <w:rPr>
          <w:szCs w:val="28"/>
          <w:lang w:val="pt-BR"/>
        </w:rPr>
        <w:t xml:space="preserve">góp phần hoàn thiện </w:t>
      </w:r>
      <w:r w:rsidRPr="004E06D2">
        <w:rPr>
          <w:szCs w:val="28"/>
          <w:lang w:val="pt-BR"/>
        </w:rPr>
        <w:t xml:space="preserve">các đồ án quy hoạch </w:t>
      </w:r>
      <w:r w:rsidR="00B044DE">
        <w:rPr>
          <w:szCs w:val="28"/>
          <w:lang w:val="pt-BR"/>
        </w:rPr>
        <w:t>xây dựng nêu trên</w:t>
      </w:r>
      <w:r w:rsidRPr="004E06D2">
        <w:rPr>
          <w:szCs w:val="28"/>
          <w:lang w:val="pt-BR"/>
        </w:rPr>
        <w:t xml:space="preserve"> đảm bảo tính</w:t>
      </w:r>
      <w:r>
        <w:rPr>
          <w:szCs w:val="28"/>
          <w:lang w:val="pt-BR"/>
        </w:rPr>
        <w:t xml:space="preserve"> </w:t>
      </w:r>
      <w:r w:rsidRPr="004E06D2">
        <w:rPr>
          <w:szCs w:val="28"/>
          <w:lang w:val="pt-BR"/>
        </w:rPr>
        <w:t xml:space="preserve">khoa học, hiệu quả, cập nhật đầy đủ các </w:t>
      </w:r>
      <w:r w:rsidR="00B044DE">
        <w:rPr>
          <w:szCs w:val="28"/>
          <w:lang w:val="pt-BR"/>
        </w:rPr>
        <w:t>xu</w:t>
      </w:r>
      <w:r w:rsidRPr="004E06D2">
        <w:rPr>
          <w:szCs w:val="28"/>
          <w:lang w:val="pt-BR"/>
        </w:rPr>
        <w:t xml:space="preserve"> hướng phát triển mới, </w:t>
      </w:r>
      <w:r w:rsidR="00B044DE">
        <w:rPr>
          <w:szCs w:val="28"/>
          <w:lang w:val="pt-BR"/>
        </w:rPr>
        <w:t>Uỷ ban nhân dân tỉnh</w:t>
      </w:r>
      <w:r w:rsidR="00BB25EF" w:rsidRPr="003F44A7">
        <w:rPr>
          <w:szCs w:val="28"/>
          <w:lang w:val="pt-BR"/>
        </w:rPr>
        <w:t xml:space="preserve"> </w:t>
      </w:r>
      <w:r w:rsidR="00D3260E" w:rsidRPr="003F44A7">
        <w:rPr>
          <w:szCs w:val="28"/>
          <w:lang w:val="pt-BR"/>
        </w:rPr>
        <w:t>ban hành</w:t>
      </w:r>
      <w:r w:rsidR="00BB25EF" w:rsidRPr="003F44A7">
        <w:rPr>
          <w:szCs w:val="28"/>
          <w:lang w:val="pt-BR"/>
        </w:rPr>
        <w:t xml:space="preserve"> kế hoạch </w:t>
      </w:r>
      <w:r w:rsidR="00C34040" w:rsidRPr="003F44A7">
        <w:rPr>
          <w:szCs w:val="28"/>
          <w:lang w:val="pt-BR"/>
        </w:rPr>
        <w:t xml:space="preserve">tổ chức Hội thảo </w:t>
      </w:r>
      <w:r w:rsidR="00E970F3" w:rsidRPr="003F44A7">
        <w:rPr>
          <w:szCs w:val="28"/>
          <w:lang w:val="pt-BR"/>
        </w:rPr>
        <w:t>chuyên đề</w:t>
      </w:r>
      <w:r w:rsidR="001E3EA1" w:rsidRPr="003F44A7">
        <w:rPr>
          <w:szCs w:val="28"/>
          <w:lang w:val="pt-BR"/>
        </w:rPr>
        <w:t xml:space="preserve"> </w:t>
      </w:r>
      <w:r w:rsidR="00C34040" w:rsidRPr="003F44A7">
        <w:rPr>
          <w:szCs w:val="28"/>
          <w:lang w:val="pt-BR"/>
        </w:rPr>
        <w:t>“</w:t>
      </w:r>
      <w:r w:rsidR="00735B07" w:rsidRPr="003F44A7">
        <w:rPr>
          <w:shd w:val="clear" w:color="auto" w:fill="FFFFFF"/>
        </w:rPr>
        <w:t xml:space="preserve">Phương án </w:t>
      </w:r>
      <w:r w:rsidR="00735B07" w:rsidRPr="004E06D2">
        <w:rPr>
          <w:shd w:val="clear" w:color="auto" w:fill="FFFFFF"/>
        </w:rPr>
        <w:t>quy hoạch chung xây dựng Khu du lịch Quốc gia Ninh Chữ và điều chỉnh tổng thể Quy hoạch chung xây dựng thành phố Phan Rang – Tháp Chàm, tỉnh Ninh Thuận</w:t>
      </w:r>
      <w:r w:rsidR="00073D39" w:rsidRPr="003F44A7">
        <w:rPr>
          <w:szCs w:val="28"/>
          <w:lang w:val="pt-BR"/>
        </w:rPr>
        <w:t xml:space="preserve">” </w:t>
      </w:r>
      <w:r w:rsidR="001B5B53" w:rsidRPr="003F44A7">
        <w:rPr>
          <w:szCs w:val="28"/>
          <w:lang w:val="pt-BR"/>
        </w:rPr>
        <w:t xml:space="preserve">với những nội dung </w:t>
      </w:r>
      <w:r w:rsidR="00BB25EF" w:rsidRPr="003F44A7">
        <w:rPr>
          <w:szCs w:val="28"/>
          <w:lang w:val="pt-BR"/>
        </w:rPr>
        <w:t>như sau:</w:t>
      </w:r>
    </w:p>
    <w:p w:rsidR="00BC7BE4" w:rsidRPr="003F44A7" w:rsidRDefault="00BB25EF" w:rsidP="003838C5">
      <w:pPr>
        <w:tabs>
          <w:tab w:val="left" w:pos="700"/>
          <w:tab w:val="center" w:pos="6580"/>
          <w:tab w:val="center" w:pos="6720"/>
        </w:tabs>
        <w:spacing w:before="80" w:after="80"/>
        <w:jc w:val="both"/>
        <w:rPr>
          <w:b/>
        </w:rPr>
      </w:pPr>
      <w:r w:rsidRPr="003F44A7">
        <w:rPr>
          <w:b/>
        </w:rPr>
        <w:tab/>
      </w:r>
      <w:r w:rsidR="0041286C" w:rsidRPr="003F44A7">
        <w:rPr>
          <w:b/>
        </w:rPr>
        <w:t>I</w:t>
      </w:r>
      <w:r w:rsidR="005E1DBC" w:rsidRPr="003F44A7">
        <w:rPr>
          <w:b/>
        </w:rPr>
        <w:t>.</w:t>
      </w:r>
      <w:r w:rsidR="00BC7BE4" w:rsidRPr="003F44A7">
        <w:rPr>
          <w:b/>
        </w:rPr>
        <w:t xml:space="preserve"> </w:t>
      </w:r>
      <w:r w:rsidR="005E1DBC" w:rsidRPr="003F44A7">
        <w:rPr>
          <w:b/>
        </w:rPr>
        <w:t>MỤ</w:t>
      </w:r>
      <w:r w:rsidR="00761D0C" w:rsidRPr="003F44A7">
        <w:rPr>
          <w:b/>
        </w:rPr>
        <w:t xml:space="preserve">C ĐÍCH, </w:t>
      </w:r>
      <w:r w:rsidR="005E1DBC" w:rsidRPr="003F44A7">
        <w:rPr>
          <w:b/>
        </w:rPr>
        <w:t>YÊU CẦU:</w:t>
      </w:r>
    </w:p>
    <w:p w:rsidR="00A9003E" w:rsidRPr="003F44A7" w:rsidRDefault="00BC7BE4" w:rsidP="003838C5">
      <w:pPr>
        <w:tabs>
          <w:tab w:val="left" w:pos="700"/>
          <w:tab w:val="center" w:pos="6580"/>
          <w:tab w:val="center" w:pos="6720"/>
        </w:tabs>
        <w:spacing w:before="80" w:after="80"/>
        <w:jc w:val="both"/>
        <w:rPr>
          <w:b/>
        </w:rPr>
      </w:pPr>
      <w:r w:rsidRPr="003F44A7">
        <w:rPr>
          <w:b/>
        </w:rPr>
        <w:tab/>
      </w:r>
      <w:r w:rsidR="00A9003E" w:rsidRPr="003F44A7">
        <w:rPr>
          <w:b/>
        </w:rPr>
        <w:t>1. Mục đích:</w:t>
      </w:r>
    </w:p>
    <w:p w:rsidR="00E970F3" w:rsidRPr="003F44A7" w:rsidRDefault="00A9003E" w:rsidP="003838C5">
      <w:pPr>
        <w:tabs>
          <w:tab w:val="left" w:pos="700"/>
          <w:tab w:val="center" w:pos="6580"/>
          <w:tab w:val="center" w:pos="6720"/>
        </w:tabs>
        <w:spacing w:before="80" w:after="80"/>
        <w:jc w:val="both"/>
        <w:rPr>
          <w:lang w:val="en-US"/>
        </w:rPr>
      </w:pPr>
      <w:r w:rsidRPr="003F44A7">
        <w:tab/>
      </w:r>
      <w:r w:rsidR="00E970F3" w:rsidRPr="003F44A7">
        <w:rPr>
          <w:lang w:val="en-US"/>
        </w:rPr>
        <w:t xml:space="preserve">- </w:t>
      </w:r>
      <w:r w:rsidR="00E970F3" w:rsidRPr="003F44A7">
        <w:rPr>
          <w:shd w:val="clear" w:color="auto" w:fill="FFFFFF"/>
        </w:rPr>
        <w:t xml:space="preserve">Tham vấn ý kiến của </w:t>
      </w:r>
      <w:bookmarkStart w:id="0" w:name="_Hlk129685010"/>
      <w:r w:rsidR="00B044DE">
        <w:rPr>
          <w:szCs w:val="28"/>
          <w:lang w:val="pt-BR"/>
        </w:rPr>
        <w:t>các tổ chức, cá nhân là các chuyên gia, các Hội nghề nghiệp, Hội doanh nghiệp, nhà đầu tư quan tâm</w:t>
      </w:r>
      <w:bookmarkEnd w:id="0"/>
      <w:r w:rsidR="00B044DE" w:rsidRPr="003F44A7">
        <w:rPr>
          <w:shd w:val="clear" w:color="auto" w:fill="FFFFFF"/>
        </w:rPr>
        <w:t xml:space="preserve"> </w:t>
      </w:r>
      <w:r w:rsidR="00E970F3" w:rsidRPr="003F44A7">
        <w:rPr>
          <w:shd w:val="clear" w:color="auto" w:fill="FFFFFF"/>
        </w:rPr>
        <w:t xml:space="preserve">về phương án </w:t>
      </w:r>
      <w:bookmarkStart w:id="1" w:name="_Hlk129610381"/>
      <w:r w:rsidR="004E06D2" w:rsidRPr="004E06D2">
        <w:rPr>
          <w:shd w:val="clear" w:color="auto" w:fill="FFFFFF"/>
        </w:rPr>
        <w:t>quy hoạch chung xây dựng Khu du lịch Quốc gia Ninh Chữ và điều chỉnh tổng thể Quy hoạch chung xây dựng thành phố Phan Rang – Tháp Chàm, tỉnh Ninh Thuận</w:t>
      </w:r>
      <w:bookmarkEnd w:id="1"/>
      <w:r w:rsidR="00E970F3" w:rsidRPr="003F44A7">
        <w:rPr>
          <w:lang w:val="en-US"/>
        </w:rPr>
        <w:t>.</w:t>
      </w:r>
    </w:p>
    <w:p w:rsidR="00B044DE" w:rsidRPr="00480D2F" w:rsidRDefault="002A02F5" w:rsidP="003838C5">
      <w:pPr>
        <w:tabs>
          <w:tab w:val="left" w:pos="700"/>
          <w:tab w:val="center" w:pos="6580"/>
          <w:tab w:val="center" w:pos="6720"/>
        </w:tabs>
        <w:spacing w:before="80" w:after="80"/>
        <w:jc w:val="both"/>
        <w:rPr>
          <w:shd w:val="clear" w:color="auto" w:fill="FFFFFF"/>
          <w:lang w:val="en-US"/>
        </w:rPr>
      </w:pPr>
      <w:r w:rsidRPr="003F44A7">
        <w:rPr>
          <w:lang w:val="en-US"/>
        </w:rPr>
        <w:tab/>
      </w:r>
      <w:r w:rsidRPr="003F44A7">
        <w:rPr>
          <w:shd w:val="clear" w:color="auto" w:fill="FFFFFF"/>
        </w:rPr>
        <w:t xml:space="preserve">- </w:t>
      </w:r>
      <w:r w:rsidR="007039C3" w:rsidRPr="003F44A7">
        <w:rPr>
          <w:shd w:val="clear" w:color="auto" w:fill="FFFFFF"/>
        </w:rPr>
        <w:t xml:space="preserve">Hội thảo </w:t>
      </w:r>
      <w:r w:rsidR="00F22CC0" w:rsidRPr="003F44A7">
        <w:rPr>
          <w:shd w:val="clear" w:color="auto" w:fill="FFFFFF"/>
        </w:rPr>
        <w:t>chuyên đề</w:t>
      </w:r>
      <w:r w:rsidR="007039C3" w:rsidRPr="003F44A7">
        <w:rPr>
          <w:shd w:val="clear" w:color="auto" w:fill="FFFFFF"/>
        </w:rPr>
        <w:t xml:space="preserve"> “</w:t>
      </w:r>
      <w:bookmarkStart w:id="2" w:name="_Hlk129610996"/>
      <w:r w:rsidR="00F22CC0" w:rsidRPr="003F44A7">
        <w:rPr>
          <w:shd w:val="clear" w:color="auto" w:fill="FFFFFF"/>
        </w:rPr>
        <w:t xml:space="preserve">Phương án </w:t>
      </w:r>
      <w:r w:rsidR="00505402" w:rsidRPr="004E06D2">
        <w:rPr>
          <w:shd w:val="clear" w:color="auto" w:fill="FFFFFF"/>
        </w:rPr>
        <w:t>quy hoạch chung xây dựng Khu du lịch Quốc gia Ninh Chữ và điều chỉnh tổng thể Quy hoạch chung xây dựng thành phố Phan Rang – Tháp Chàm, tỉnh Ninh Thuận</w:t>
      </w:r>
      <w:bookmarkEnd w:id="2"/>
      <w:r w:rsidR="007039C3" w:rsidRPr="003F44A7">
        <w:rPr>
          <w:shd w:val="clear" w:color="auto" w:fill="FFFFFF"/>
        </w:rPr>
        <w:t xml:space="preserve">” </w:t>
      </w:r>
      <w:r w:rsidR="00B044DE">
        <w:rPr>
          <w:shd w:val="clear" w:color="auto" w:fill="FFFFFF"/>
          <w:lang w:val="en-US"/>
        </w:rPr>
        <w:t xml:space="preserve">nhằm tranh thủ tham vấn ý kiến của </w:t>
      </w:r>
      <w:r w:rsidR="00B044DE">
        <w:rPr>
          <w:szCs w:val="28"/>
          <w:lang w:val="pt-BR"/>
        </w:rPr>
        <w:t>các tổ chức, cá nhân là các chuyên gia, các Hội nghề nghiệp, Hội doanh nghiệp, nhà đầu tư quan tâm</w:t>
      </w:r>
      <w:r w:rsidR="006E47B7">
        <w:rPr>
          <w:szCs w:val="28"/>
          <w:lang w:val="pt-BR"/>
        </w:rPr>
        <w:t xml:space="preserve"> để </w:t>
      </w:r>
      <w:r w:rsidR="00480D2F">
        <w:rPr>
          <w:szCs w:val="28"/>
          <w:lang w:val="pt-BR"/>
        </w:rPr>
        <w:t>góp phần n</w:t>
      </w:r>
      <w:r w:rsidR="006E47B7" w:rsidRPr="007329B9">
        <w:rPr>
          <w:szCs w:val="26"/>
        </w:rPr>
        <w:t>hìn nhận toàn diện về tiềm năng, thế mạnh, mối tác động tương hỗ trong toàn vùng để đề xuất chiến lược phát triển và định hướng sử dụng đất</w:t>
      </w:r>
      <w:r w:rsidR="00480D2F">
        <w:rPr>
          <w:szCs w:val="26"/>
          <w:lang w:val="en-US"/>
        </w:rPr>
        <w:t>, không gian kiến trúc cảnh quan</w:t>
      </w:r>
      <w:r w:rsidR="006E47B7" w:rsidRPr="007329B9">
        <w:rPr>
          <w:szCs w:val="26"/>
        </w:rPr>
        <w:t xml:space="preserve"> cho khu vực</w:t>
      </w:r>
      <w:r w:rsidR="00480D2F">
        <w:rPr>
          <w:szCs w:val="26"/>
          <w:lang w:val="en-US"/>
        </w:rPr>
        <w:t xml:space="preserve"> hướng </w:t>
      </w:r>
      <w:r w:rsidR="00480D2F">
        <w:rPr>
          <w:szCs w:val="26"/>
          <w:lang w:val="en-US"/>
        </w:rPr>
        <w:lastRenderedPageBreak/>
        <w:t xml:space="preserve">đến mục tiêu hoàn thành các đồ án mang tính khả thi, phù hợp với bối cảnh phát triển kinh tế xã hội của tỉnh, dự báo chính xác về định hướng, tiềm năng, </w:t>
      </w:r>
      <w:r w:rsidR="00480D2F">
        <w:rPr>
          <w:shd w:val="clear" w:color="auto" w:fill="FFFFFF"/>
          <w:lang w:val="en-US"/>
        </w:rPr>
        <w:t>chiến lược và lộ trình để phát triển.</w:t>
      </w:r>
    </w:p>
    <w:p w:rsidR="00A9003E" w:rsidRPr="003F44A7" w:rsidRDefault="00EF23AD" w:rsidP="003838C5">
      <w:pPr>
        <w:tabs>
          <w:tab w:val="left" w:pos="700"/>
          <w:tab w:val="center" w:pos="6580"/>
          <w:tab w:val="center" w:pos="6720"/>
        </w:tabs>
        <w:spacing w:before="80" w:after="80"/>
        <w:jc w:val="both"/>
      </w:pPr>
      <w:r w:rsidRPr="003F44A7">
        <w:rPr>
          <w:lang w:val="en-US"/>
        </w:rPr>
        <w:tab/>
      </w:r>
      <w:r w:rsidR="00A9003E" w:rsidRPr="003F44A7">
        <w:rPr>
          <w:b/>
          <w:szCs w:val="28"/>
          <w:lang w:val="pt-BR"/>
        </w:rPr>
        <w:t>2. Yêu cầu:</w:t>
      </w:r>
    </w:p>
    <w:p w:rsidR="00BC7BE4" w:rsidRPr="003F44A7" w:rsidRDefault="00BC7BE4" w:rsidP="003838C5">
      <w:pPr>
        <w:tabs>
          <w:tab w:val="left" w:pos="700"/>
          <w:tab w:val="center" w:pos="6580"/>
          <w:tab w:val="center" w:pos="6720"/>
        </w:tabs>
        <w:spacing w:before="80" w:after="80"/>
        <w:jc w:val="both"/>
        <w:rPr>
          <w:w w:val="101"/>
          <w:szCs w:val="28"/>
          <w:lang w:val="en-US"/>
        </w:rPr>
      </w:pPr>
      <w:r w:rsidRPr="003F44A7">
        <w:tab/>
        <w:t xml:space="preserve">- </w:t>
      </w:r>
      <w:r w:rsidR="0075396C" w:rsidRPr="003F44A7">
        <w:rPr>
          <w:lang w:val="en-US"/>
        </w:rPr>
        <w:t xml:space="preserve">Hội </w:t>
      </w:r>
      <w:r w:rsidR="001A60A4" w:rsidRPr="003F44A7">
        <w:rPr>
          <w:lang w:val="en-US"/>
        </w:rPr>
        <w:t>thảo</w:t>
      </w:r>
      <w:r w:rsidR="0075396C" w:rsidRPr="003F44A7">
        <w:rPr>
          <w:lang w:val="en-US"/>
        </w:rPr>
        <w:t xml:space="preserve"> phải được tổ chức chu đáo, đảm bảo nội dung, chương trình, có </w:t>
      </w:r>
      <w:r w:rsidR="0075396C" w:rsidRPr="003F44A7">
        <w:rPr>
          <w:w w:val="101"/>
          <w:szCs w:val="28"/>
          <w:lang w:val="en-US"/>
        </w:rPr>
        <w:t xml:space="preserve">sự phân công, phối hợp chặt chẽ, cộng đồng trách nhiệm của các Sở, ngành, đoàn thể, đơn vị, địa phương để đảm bảo cho sự thành công của Hội </w:t>
      </w:r>
      <w:r w:rsidR="001A60A4" w:rsidRPr="003F44A7">
        <w:rPr>
          <w:w w:val="101"/>
          <w:szCs w:val="28"/>
          <w:lang w:val="en-US"/>
        </w:rPr>
        <w:t>thảo</w:t>
      </w:r>
      <w:r w:rsidR="00212F38" w:rsidRPr="003F44A7">
        <w:rPr>
          <w:w w:val="101"/>
          <w:szCs w:val="28"/>
          <w:lang w:val="en-US"/>
        </w:rPr>
        <w:t xml:space="preserve"> tuân thủ những quy định của Nhà nước về tổ chức Hội thảo </w:t>
      </w:r>
      <w:r w:rsidR="000C7FF7" w:rsidRPr="003F44A7">
        <w:rPr>
          <w:w w:val="101"/>
          <w:szCs w:val="28"/>
          <w:lang w:val="en-US"/>
        </w:rPr>
        <w:t>chuyên đề</w:t>
      </w:r>
      <w:r w:rsidR="00212F38" w:rsidRPr="003F44A7">
        <w:rPr>
          <w:w w:val="101"/>
          <w:szCs w:val="28"/>
          <w:lang w:val="en-US"/>
        </w:rPr>
        <w:t>.</w:t>
      </w:r>
    </w:p>
    <w:p w:rsidR="00EF23AD" w:rsidRPr="003F44A7" w:rsidRDefault="00BC7BE4" w:rsidP="003838C5">
      <w:pPr>
        <w:tabs>
          <w:tab w:val="left" w:pos="700"/>
          <w:tab w:val="center" w:pos="6580"/>
          <w:tab w:val="center" w:pos="6720"/>
        </w:tabs>
        <w:spacing w:before="80" w:after="80"/>
        <w:jc w:val="both"/>
        <w:rPr>
          <w:w w:val="101"/>
          <w:szCs w:val="28"/>
          <w:lang w:val="en-US"/>
        </w:rPr>
      </w:pPr>
      <w:r w:rsidRPr="003F44A7">
        <w:rPr>
          <w:w w:val="101"/>
          <w:szCs w:val="28"/>
          <w:lang w:val="en-US"/>
        </w:rPr>
        <w:tab/>
        <w:t xml:space="preserve">- </w:t>
      </w:r>
      <w:r w:rsidR="00677D31" w:rsidRPr="003F44A7">
        <w:rPr>
          <w:w w:val="101"/>
          <w:szCs w:val="28"/>
          <w:lang w:val="en-US"/>
        </w:rPr>
        <w:t>Hội thảo đảm bảo tính thiết thực, tiết kiệm</w:t>
      </w:r>
      <w:r w:rsidR="00945C93" w:rsidRPr="003F44A7">
        <w:rPr>
          <w:w w:val="101"/>
          <w:szCs w:val="28"/>
          <w:lang w:val="en-US"/>
        </w:rPr>
        <w:t xml:space="preserve">, tham luận có chất lượng, </w:t>
      </w:r>
      <w:r w:rsidR="00E46BD0" w:rsidRPr="003F44A7">
        <w:rPr>
          <w:w w:val="101"/>
          <w:szCs w:val="28"/>
          <w:lang w:val="en-US"/>
        </w:rPr>
        <w:t>đ</w:t>
      </w:r>
      <w:r w:rsidR="00945C93" w:rsidRPr="003F44A7">
        <w:rPr>
          <w:w w:val="101"/>
          <w:szCs w:val="28"/>
          <w:lang w:val="en-US"/>
        </w:rPr>
        <w:t xml:space="preserve">ảm bảo khách quan, khoa học với sự tham gia của các chuyên gia, các </w:t>
      </w:r>
      <w:r w:rsidR="00A829CA" w:rsidRPr="003F44A7">
        <w:rPr>
          <w:w w:val="101"/>
          <w:szCs w:val="28"/>
          <w:lang w:val="en-US"/>
        </w:rPr>
        <w:t xml:space="preserve">cơ </w:t>
      </w:r>
      <w:r w:rsidR="00945C93" w:rsidRPr="003F44A7">
        <w:rPr>
          <w:w w:val="101"/>
          <w:szCs w:val="28"/>
          <w:lang w:val="en-US"/>
        </w:rPr>
        <w:t xml:space="preserve">quan khoa học </w:t>
      </w:r>
      <w:r w:rsidR="005A6864" w:rsidRPr="003F44A7">
        <w:rPr>
          <w:w w:val="101"/>
          <w:szCs w:val="28"/>
          <w:lang w:val="en-US"/>
        </w:rPr>
        <w:t xml:space="preserve">đầu ngành về lĩnh vực </w:t>
      </w:r>
      <w:r w:rsidR="008A43F5">
        <w:rPr>
          <w:w w:val="101"/>
          <w:szCs w:val="28"/>
          <w:lang w:val="en-US"/>
        </w:rPr>
        <w:t>quy hoạch xây dựng</w:t>
      </w:r>
      <w:r w:rsidR="005A6864" w:rsidRPr="003F44A7">
        <w:rPr>
          <w:w w:val="101"/>
          <w:szCs w:val="28"/>
          <w:lang w:val="en-US"/>
        </w:rPr>
        <w:t>.</w:t>
      </w:r>
      <w:r w:rsidR="00677D31" w:rsidRPr="003F44A7">
        <w:rPr>
          <w:w w:val="101"/>
          <w:szCs w:val="28"/>
          <w:lang w:val="en-US"/>
        </w:rPr>
        <w:t xml:space="preserve"> </w:t>
      </w:r>
    </w:p>
    <w:p w:rsidR="001D6B19" w:rsidRPr="003F44A7" w:rsidRDefault="00EF23AD" w:rsidP="003838C5">
      <w:pPr>
        <w:tabs>
          <w:tab w:val="left" w:pos="700"/>
          <w:tab w:val="center" w:pos="6580"/>
          <w:tab w:val="center" w:pos="6720"/>
        </w:tabs>
        <w:spacing w:before="80" w:after="80"/>
        <w:jc w:val="both"/>
        <w:rPr>
          <w:b/>
          <w:w w:val="101"/>
          <w:szCs w:val="28"/>
          <w:lang w:val="en-US"/>
        </w:rPr>
      </w:pPr>
      <w:r w:rsidRPr="003F44A7">
        <w:rPr>
          <w:w w:val="101"/>
          <w:szCs w:val="28"/>
          <w:lang w:val="en-US"/>
        </w:rPr>
        <w:tab/>
      </w:r>
      <w:r w:rsidR="001D6B19" w:rsidRPr="003F44A7">
        <w:rPr>
          <w:b/>
          <w:bCs/>
          <w:w w:val="101"/>
          <w:szCs w:val="28"/>
        </w:rPr>
        <w:t>II</w:t>
      </w:r>
      <w:r w:rsidR="001D6B19" w:rsidRPr="003F44A7">
        <w:rPr>
          <w:b/>
          <w:bCs/>
          <w:w w:val="101"/>
          <w:szCs w:val="28"/>
          <w:lang w:val="en-US"/>
        </w:rPr>
        <w:t>.</w:t>
      </w:r>
      <w:r w:rsidR="001D6B19" w:rsidRPr="003F44A7">
        <w:rPr>
          <w:b/>
          <w:bCs/>
          <w:w w:val="101"/>
          <w:szCs w:val="28"/>
        </w:rPr>
        <w:t xml:space="preserve"> </w:t>
      </w:r>
      <w:r w:rsidR="001D6B19" w:rsidRPr="003F44A7">
        <w:rPr>
          <w:b/>
          <w:bCs/>
          <w:w w:val="101"/>
          <w:szCs w:val="28"/>
          <w:lang w:val="en-US"/>
        </w:rPr>
        <w:t>THỜI GIAN VÀ ĐỊA ĐIỂM</w:t>
      </w:r>
      <w:r w:rsidR="001D6B19" w:rsidRPr="003F44A7">
        <w:rPr>
          <w:b/>
          <w:w w:val="101"/>
          <w:szCs w:val="28"/>
          <w:lang w:val="en-US"/>
        </w:rPr>
        <w:t>:</w:t>
      </w:r>
    </w:p>
    <w:p w:rsidR="001D6B19" w:rsidRPr="003F44A7" w:rsidRDefault="001D6B19" w:rsidP="003838C5">
      <w:pPr>
        <w:tabs>
          <w:tab w:val="left" w:pos="700"/>
          <w:tab w:val="center" w:pos="6580"/>
          <w:tab w:val="center" w:pos="6720"/>
        </w:tabs>
        <w:spacing w:before="80" w:after="80"/>
        <w:jc w:val="both"/>
        <w:rPr>
          <w:w w:val="101"/>
          <w:szCs w:val="28"/>
          <w:lang w:val="en-US"/>
        </w:rPr>
      </w:pPr>
      <w:r w:rsidRPr="003F44A7">
        <w:rPr>
          <w:w w:val="101"/>
          <w:szCs w:val="28"/>
          <w:lang w:val="en-US"/>
        </w:rPr>
        <w:tab/>
        <w:t xml:space="preserve">1. Thời gian: </w:t>
      </w:r>
      <w:r w:rsidR="00C32A81" w:rsidRPr="003F44A7">
        <w:rPr>
          <w:w w:val="101"/>
          <w:szCs w:val="28"/>
          <w:lang w:val="en-US"/>
        </w:rPr>
        <w:t>0</w:t>
      </w:r>
      <w:r w:rsidR="007469F9">
        <w:rPr>
          <w:w w:val="101"/>
          <w:szCs w:val="28"/>
          <w:lang w:val="en-US"/>
        </w:rPr>
        <w:t>2 buổi,</w:t>
      </w:r>
      <w:r w:rsidR="00C32A81" w:rsidRPr="003F44A7">
        <w:rPr>
          <w:w w:val="101"/>
          <w:szCs w:val="28"/>
          <w:lang w:val="en-US"/>
        </w:rPr>
        <w:t xml:space="preserve"> </w:t>
      </w:r>
      <w:r w:rsidR="003A46F4">
        <w:rPr>
          <w:w w:val="101"/>
          <w:szCs w:val="28"/>
          <w:lang w:val="en-US"/>
        </w:rPr>
        <w:t xml:space="preserve">dự kiến </w:t>
      </w:r>
      <w:r w:rsidR="00A91218">
        <w:rPr>
          <w:w w:val="101"/>
          <w:szCs w:val="28"/>
          <w:lang w:val="en-US"/>
        </w:rPr>
        <w:t>từ</w:t>
      </w:r>
      <w:r w:rsidR="003A46F4">
        <w:rPr>
          <w:w w:val="101"/>
          <w:szCs w:val="28"/>
          <w:lang w:val="en-US"/>
        </w:rPr>
        <w:t xml:space="preserve"> </w:t>
      </w:r>
      <w:r w:rsidR="008A43F5">
        <w:rPr>
          <w:w w:val="101"/>
          <w:szCs w:val="28"/>
          <w:lang w:val="en-US"/>
        </w:rPr>
        <w:t>ngày</w:t>
      </w:r>
      <w:r w:rsidR="00CA5748">
        <w:rPr>
          <w:w w:val="101"/>
          <w:szCs w:val="28"/>
          <w:lang w:val="en-US"/>
        </w:rPr>
        <w:t xml:space="preserve"> </w:t>
      </w:r>
      <w:r w:rsidR="003A46F4">
        <w:rPr>
          <w:w w:val="101"/>
          <w:szCs w:val="28"/>
          <w:lang w:val="en-US"/>
        </w:rPr>
        <w:t xml:space="preserve">20/3/2023 </w:t>
      </w:r>
      <w:r w:rsidR="00A91218">
        <w:rPr>
          <w:w w:val="101"/>
          <w:szCs w:val="28"/>
          <w:lang w:val="en-US"/>
        </w:rPr>
        <w:t xml:space="preserve">- </w:t>
      </w:r>
      <w:r w:rsidR="003A46F4">
        <w:rPr>
          <w:w w:val="101"/>
          <w:szCs w:val="28"/>
          <w:lang w:val="en-US"/>
        </w:rPr>
        <w:t>23/3/</w:t>
      </w:r>
      <w:r w:rsidRPr="003F44A7">
        <w:rPr>
          <w:w w:val="101"/>
          <w:szCs w:val="28"/>
          <w:lang w:val="en-US"/>
        </w:rPr>
        <w:t>20</w:t>
      </w:r>
      <w:r w:rsidR="000C7FF7" w:rsidRPr="003F44A7">
        <w:rPr>
          <w:w w:val="101"/>
          <w:szCs w:val="28"/>
          <w:lang w:val="en-US"/>
        </w:rPr>
        <w:t>2</w:t>
      </w:r>
      <w:r w:rsidR="008A43F5">
        <w:rPr>
          <w:w w:val="101"/>
          <w:szCs w:val="28"/>
          <w:lang w:val="en-US"/>
        </w:rPr>
        <w:t>3</w:t>
      </w:r>
      <w:r w:rsidRPr="003F44A7">
        <w:rPr>
          <w:w w:val="101"/>
          <w:szCs w:val="28"/>
          <w:lang w:val="en-US"/>
        </w:rPr>
        <w:t>.</w:t>
      </w:r>
    </w:p>
    <w:p w:rsidR="001D6B19" w:rsidRPr="003F44A7" w:rsidRDefault="001D6B19" w:rsidP="003838C5">
      <w:pPr>
        <w:tabs>
          <w:tab w:val="left" w:pos="700"/>
          <w:tab w:val="center" w:pos="6580"/>
          <w:tab w:val="center" w:pos="6720"/>
        </w:tabs>
        <w:spacing w:before="80" w:after="80"/>
        <w:jc w:val="both"/>
        <w:rPr>
          <w:w w:val="101"/>
          <w:szCs w:val="28"/>
          <w:lang w:val="en-US"/>
        </w:rPr>
      </w:pPr>
      <w:r w:rsidRPr="003F44A7">
        <w:rPr>
          <w:w w:val="101"/>
          <w:szCs w:val="28"/>
          <w:lang w:val="en-US"/>
        </w:rPr>
        <w:tab/>
        <w:t xml:space="preserve">2. Địa điểm: </w:t>
      </w:r>
      <w:r w:rsidR="007469F9">
        <w:rPr>
          <w:w w:val="101"/>
          <w:szCs w:val="28"/>
          <w:lang w:val="en-US"/>
        </w:rPr>
        <w:t>Trung tâm Hội nghị</w:t>
      </w:r>
      <w:r w:rsidR="000C7FF7" w:rsidRPr="003F44A7">
        <w:rPr>
          <w:w w:val="101"/>
          <w:szCs w:val="28"/>
          <w:lang w:val="en-US"/>
        </w:rPr>
        <w:t xml:space="preserve"> </w:t>
      </w:r>
      <w:r w:rsidR="00480D2F">
        <w:rPr>
          <w:w w:val="101"/>
          <w:szCs w:val="28"/>
          <w:lang w:val="en-US"/>
        </w:rPr>
        <w:t>Khách sạn Resort Hoàn Mỹ</w:t>
      </w:r>
      <w:r w:rsidR="007469F9">
        <w:rPr>
          <w:w w:val="101"/>
          <w:szCs w:val="28"/>
          <w:lang w:val="en-US"/>
        </w:rPr>
        <w:t>, đường Yên Ninh, thành phố Phan Rang – Tháp Chàm, tỉnh Ninh Thuận.</w:t>
      </w:r>
      <w:r w:rsidRPr="003F44A7">
        <w:rPr>
          <w:w w:val="101"/>
          <w:szCs w:val="28"/>
          <w:lang w:val="en-US"/>
        </w:rPr>
        <w:t xml:space="preserve"> </w:t>
      </w:r>
    </w:p>
    <w:p w:rsidR="001D6B19" w:rsidRPr="003F44A7" w:rsidRDefault="001D6B19" w:rsidP="003838C5">
      <w:pPr>
        <w:tabs>
          <w:tab w:val="left" w:pos="700"/>
          <w:tab w:val="center" w:pos="6580"/>
          <w:tab w:val="center" w:pos="6720"/>
        </w:tabs>
        <w:spacing w:before="80" w:after="80"/>
        <w:jc w:val="both"/>
        <w:rPr>
          <w:b/>
          <w:w w:val="101"/>
          <w:szCs w:val="28"/>
          <w:lang w:val="en-US"/>
        </w:rPr>
      </w:pPr>
      <w:r w:rsidRPr="003F44A7">
        <w:rPr>
          <w:b/>
          <w:bCs/>
          <w:w w:val="101"/>
          <w:szCs w:val="28"/>
          <w:lang w:val="en-US"/>
        </w:rPr>
        <w:tab/>
      </w:r>
      <w:r w:rsidRPr="003F44A7">
        <w:rPr>
          <w:b/>
          <w:bCs/>
          <w:w w:val="101"/>
          <w:szCs w:val="28"/>
        </w:rPr>
        <w:t>I</w:t>
      </w:r>
      <w:r w:rsidRPr="003F44A7">
        <w:rPr>
          <w:b/>
          <w:bCs/>
          <w:w w:val="101"/>
          <w:szCs w:val="28"/>
          <w:lang w:val="en-US"/>
        </w:rPr>
        <w:t>I</w:t>
      </w:r>
      <w:r w:rsidRPr="003F44A7">
        <w:rPr>
          <w:b/>
          <w:bCs/>
          <w:w w:val="101"/>
          <w:szCs w:val="28"/>
        </w:rPr>
        <w:t>I</w:t>
      </w:r>
      <w:r w:rsidRPr="003F44A7">
        <w:rPr>
          <w:b/>
          <w:bCs/>
          <w:w w:val="101"/>
          <w:szCs w:val="28"/>
          <w:lang w:val="en-US"/>
        </w:rPr>
        <w:t>.</w:t>
      </w:r>
      <w:r w:rsidRPr="003F44A7">
        <w:rPr>
          <w:b/>
          <w:bCs/>
          <w:w w:val="101"/>
          <w:szCs w:val="28"/>
        </w:rPr>
        <w:t xml:space="preserve"> </w:t>
      </w:r>
      <w:r w:rsidRPr="003F44A7">
        <w:rPr>
          <w:b/>
          <w:bCs/>
          <w:w w:val="101"/>
          <w:szCs w:val="28"/>
          <w:lang w:val="en-US"/>
        </w:rPr>
        <w:t>THÀNH PHẦN</w:t>
      </w:r>
      <w:r w:rsidRPr="003F44A7">
        <w:rPr>
          <w:b/>
          <w:w w:val="101"/>
          <w:szCs w:val="28"/>
          <w:lang w:val="en-US"/>
        </w:rPr>
        <w:t>:</w:t>
      </w:r>
    </w:p>
    <w:p w:rsidR="001D6B19" w:rsidRDefault="001D6B19" w:rsidP="003838C5">
      <w:pPr>
        <w:tabs>
          <w:tab w:val="left" w:pos="700"/>
          <w:tab w:val="center" w:pos="6580"/>
          <w:tab w:val="center" w:pos="6720"/>
        </w:tabs>
        <w:spacing w:before="80" w:after="80"/>
        <w:jc w:val="both"/>
        <w:rPr>
          <w:w w:val="101"/>
          <w:szCs w:val="28"/>
          <w:lang w:val="en-US"/>
        </w:rPr>
      </w:pPr>
      <w:r w:rsidRPr="003F44A7">
        <w:rPr>
          <w:w w:val="101"/>
          <w:szCs w:val="28"/>
          <w:lang w:val="en-US"/>
        </w:rPr>
        <w:tab/>
        <w:t xml:space="preserve">1. </w:t>
      </w:r>
      <w:r w:rsidR="00F5698C" w:rsidRPr="003F44A7">
        <w:rPr>
          <w:w w:val="101"/>
          <w:szCs w:val="28"/>
          <w:lang w:val="en-US"/>
        </w:rPr>
        <w:t>C</w:t>
      </w:r>
      <w:r w:rsidRPr="003F44A7">
        <w:rPr>
          <w:w w:val="101"/>
          <w:szCs w:val="28"/>
          <w:lang w:val="en-US"/>
        </w:rPr>
        <w:t xml:space="preserve">hủ trì: </w:t>
      </w:r>
      <w:r w:rsidR="00480D2F">
        <w:rPr>
          <w:w w:val="101"/>
          <w:szCs w:val="28"/>
          <w:lang w:val="en-US"/>
        </w:rPr>
        <w:t>Lãnh đạo Uỷ ban nhân dân tỉnh</w:t>
      </w:r>
      <w:r w:rsidRPr="003F44A7">
        <w:rPr>
          <w:w w:val="101"/>
          <w:szCs w:val="28"/>
          <w:lang w:val="en-US"/>
        </w:rPr>
        <w:t>.</w:t>
      </w:r>
    </w:p>
    <w:p w:rsidR="000275AE" w:rsidRPr="003F44A7" w:rsidRDefault="000275AE" w:rsidP="00A422BE">
      <w:pPr>
        <w:tabs>
          <w:tab w:val="left" w:pos="700"/>
          <w:tab w:val="center" w:pos="6580"/>
          <w:tab w:val="center" w:pos="6720"/>
        </w:tabs>
        <w:spacing w:before="80" w:after="80"/>
        <w:ind w:firstLine="709"/>
        <w:jc w:val="both"/>
        <w:rPr>
          <w:w w:val="101"/>
          <w:szCs w:val="28"/>
          <w:lang w:val="en-US"/>
        </w:rPr>
      </w:pPr>
      <w:r>
        <w:rPr>
          <w:w w:val="101"/>
          <w:szCs w:val="28"/>
          <w:lang w:val="en-US"/>
        </w:rPr>
        <w:t>2. Đơn vị tổ chức: Sở Xây dựng</w:t>
      </w:r>
    </w:p>
    <w:p w:rsidR="001D6B19" w:rsidRDefault="001D6B19" w:rsidP="003838C5">
      <w:pPr>
        <w:tabs>
          <w:tab w:val="left" w:pos="700"/>
          <w:tab w:val="center" w:pos="6580"/>
          <w:tab w:val="center" w:pos="6720"/>
        </w:tabs>
        <w:spacing w:before="80" w:after="80"/>
        <w:jc w:val="both"/>
        <w:rPr>
          <w:w w:val="101"/>
          <w:szCs w:val="28"/>
          <w:lang w:val="en-US"/>
        </w:rPr>
      </w:pPr>
      <w:r w:rsidRPr="003F44A7">
        <w:rPr>
          <w:w w:val="101"/>
          <w:szCs w:val="28"/>
          <w:lang w:val="en-US"/>
        </w:rPr>
        <w:tab/>
      </w:r>
      <w:r w:rsidR="000275AE">
        <w:rPr>
          <w:w w:val="101"/>
          <w:szCs w:val="28"/>
          <w:lang w:val="en-US"/>
        </w:rPr>
        <w:t>3</w:t>
      </w:r>
      <w:r w:rsidRPr="003F44A7">
        <w:rPr>
          <w:w w:val="101"/>
          <w:szCs w:val="28"/>
          <w:lang w:val="en-US"/>
        </w:rPr>
        <w:t>. Đại biểu</w:t>
      </w:r>
      <w:r w:rsidR="007469F9">
        <w:rPr>
          <w:w w:val="101"/>
          <w:szCs w:val="28"/>
          <w:lang w:val="en-US"/>
        </w:rPr>
        <w:t xml:space="preserve"> tham</w:t>
      </w:r>
      <w:bookmarkStart w:id="3" w:name="_GoBack"/>
      <w:bookmarkEnd w:id="3"/>
      <w:r w:rsidR="007469F9">
        <w:rPr>
          <w:w w:val="101"/>
          <w:szCs w:val="28"/>
          <w:lang w:val="en-US"/>
        </w:rPr>
        <w:t xml:space="preserve"> dự</w:t>
      </w:r>
      <w:r w:rsidRPr="003F44A7">
        <w:rPr>
          <w:w w:val="101"/>
          <w:szCs w:val="28"/>
          <w:lang w:val="en-US"/>
        </w:rPr>
        <w:t>:</w:t>
      </w:r>
    </w:p>
    <w:p w:rsidR="007469F9" w:rsidRDefault="007469F9" w:rsidP="00A422BE">
      <w:pPr>
        <w:tabs>
          <w:tab w:val="left" w:pos="700"/>
          <w:tab w:val="center" w:pos="6580"/>
          <w:tab w:val="center" w:pos="6720"/>
        </w:tabs>
        <w:spacing w:before="80"/>
        <w:ind w:firstLine="709"/>
        <w:jc w:val="both"/>
        <w:rPr>
          <w:w w:val="101"/>
          <w:szCs w:val="28"/>
          <w:lang w:val="en-US"/>
        </w:rPr>
      </w:pPr>
      <w:r>
        <w:rPr>
          <w:w w:val="101"/>
          <w:szCs w:val="28"/>
          <w:lang w:val="en-US"/>
        </w:rPr>
        <w:t>- Lãnh đạo của các Ban, Đảng: Uỷ ban Mặt trận Tổ quốc Việt Nam tỉnh, Ban Dân vận, Ban Tuyên giáo.</w:t>
      </w:r>
    </w:p>
    <w:p w:rsidR="007469F9" w:rsidRDefault="007469F9" w:rsidP="00A422BE">
      <w:pPr>
        <w:tabs>
          <w:tab w:val="left" w:pos="700"/>
          <w:tab w:val="center" w:pos="6580"/>
          <w:tab w:val="center" w:pos="6720"/>
        </w:tabs>
        <w:spacing w:before="80"/>
        <w:ind w:firstLine="709"/>
        <w:jc w:val="both"/>
        <w:rPr>
          <w:bCs/>
          <w:noProof/>
          <w:szCs w:val="20"/>
          <w:lang w:val="en-US"/>
        </w:rPr>
      </w:pPr>
      <w:r>
        <w:rPr>
          <w:w w:val="101"/>
          <w:szCs w:val="28"/>
          <w:lang w:val="en-US"/>
        </w:rPr>
        <w:t xml:space="preserve">- Lãnh đạo các Sở: Xây dựng, </w:t>
      </w:r>
      <w:r w:rsidR="006578B1" w:rsidRPr="005B5A07">
        <w:rPr>
          <w:bCs/>
          <w:noProof/>
          <w:szCs w:val="20"/>
        </w:rPr>
        <w:t xml:space="preserve">Văn hóa Thể thao và Du lịch, Kế hoạch </w:t>
      </w:r>
      <w:r w:rsidR="006578B1">
        <w:rPr>
          <w:bCs/>
          <w:noProof/>
          <w:szCs w:val="20"/>
        </w:rPr>
        <w:t>và</w:t>
      </w:r>
      <w:r w:rsidR="006578B1" w:rsidRPr="005B5A07">
        <w:rPr>
          <w:bCs/>
          <w:noProof/>
          <w:szCs w:val="20"/>
        </w:rPr>
        <w:t xml:space="preserve"> Đầu tư, Tài nguyên </w:t>
      </w:r>
      <w:r w:rsidR="006578B1">
        <w:rPr>
          <w:bCs/>
          <w:noProof/>
          <w:szCs w:val="20"/>
        </w:rPr>
        <w:t>và</w:t>
      </w:r>
      <w:r w:rsidR="006578B1" w:rsidRPr="005B5A07">
        <w:rPr>
          <w:bCs/>
          <w:noProof/>
          <w:szCs w:val="20"/>
        </w:rPr>
        <w:t xml:space="preserve"> Môi trường, Giao thông Vận tải, Công Thương, Nông nghiệp </w:t>
      </w:r>
      <w:r w:rsidR="006578B1">
        <w:rPr>
          <w:bCs/>
          <w:noProof/>
          <w:szCs w:val="20"/>
        </w:rPr>
        <w:t>và</w:t>
      </w:r>
      <w:r w:rsidR="006578B1" w:rsidRPr="005B5A07">
        <w:rPr>
          <w:bCs/>
          <w:noProof/>
          <w:szCs w:val="20"/>
        </w:rPr>
        <w:t xml:space="preserve"> Phát triển nông thôn;</w:t>
      </w:r>
      <w:r w:rsidR="006578B1">
        <w:rPr>
          <w:bCs/>
          <w:noProof/>
          <w:szCs w:val="20"/>
        </w:rPr>
        <w:t xml:space="preserve"> Tài chính, Y tế, Giáo dục và Đào tạo, Lao động Thương binh và Xã hội; Tài chính; Nội vụ; Tư pháp</w:t>
      </w:r>
      <w:r w:rsidR="006578B1">
        <w:rPr>
          <w:bCs/>
          <w:noProof/>
          <w:szCs w:val="20"/>
          <w:lang w:val="en-US"/>
        </w:rPr>
        <w:t>.</w:t>
      </w:r>
    </w:p>
    <w:p w:rsidR="006578B1" w:rsidRDefault="006578B1" w:rsidP="00A422BE">
      <w:pPr>
        <w:tabs>
          <w:tab w:val="left" w:pos="700"/>
          <w:tab w:val="center" w:pos="6580"/>
          <w:tab w:val="center" w:pos="6720"/>
        </w:tabs>
        <w:spacing w:before="80"/>
        <w:ind w:firstLine="709"/>
        <w:jc w:val="both"/>
        <w:rPr>
          <w:bCs/>
          <w:noProof/>
          <w:szCs w:val="20"/>
          <w:lang w:val="en-US"/>
        </w:rPr>
      </w:pPr>
      <w:r>
        <w:rPr>
          <w:bCs/>
          <w:noProof/>
          <w:szCs w:val="20"/>
          <w:lang w:val="en-US"/>
        </w:rPr>
        <w:t xml:space="preserve">- Lãnh đạo các đơn vị: </w:t>
      </w:r>
      <w:r>
        <w:rPr>
          <w:bCs/>
          <w:noProof/>
          <w:szCs w:val="20"/>
        </w:rPr>
        <w:t>Bộ Chỉ huy quân sự tỉnh</w:t>
      </w:r>
      <w:r>
        <w:rPr>
          <w:bCs/>
          <w:noProof/>
          <w:szCs w:val="20"/>
          <w:lang w:val="en-US"/>
        </w:rPr>
        <w:t>,</w:t>
      </w:r>
      <w:r>
        <w:rPr>
          <w:bCs/>
          <w:noProof/>
          <w:szCs w:val="20"/>
        </w:rPr>
        <w:t xml:space="preserve"> Bộ Chỉ huy Bộ đội biên phòng tỉnh</w:t>
      </w:r>
      <w:r>
        <w:rPr>
          <w:bCs/>
          <w:noProof/>
          <w:szCs w:val="20"/>
          <w:lang w:val="en-US"/>
        </w:rPr>
        <w:t>,</w:t>
      </w:r>
      <w:r>
        <w:rPr>
          <w:bCs/>
          <w:noProof/>
          <w:szCs w:val="20"/>
        </w:rPr>
        <w:t xml:space="preserve"> Trung đoàn không quân 937</w:t>
      </w:r>
      <w:r>
        <w:rPr>
          <w:bCs/>
          <w:noProof/>
          <w:szCs w:val="20"/>
          <w:lang w:val="en-US"/>
        </w:rPr>
        <w:t>, Công an tỉnh.</w:t>
      </w:r>
    </w:p>
    <w:p w:rsidR="000C7FF7" w:rsidRPr="003F44A7" w:rsidRDefault="006578B1" w:rsidP="00A422BE">
      <w:pPr>
        <w:tabs>
          <w:tab w:val="left" w:pos="700"/>
          <w:tab w:val="center" w:pos="6580"/>
          <w:tab w:val="center" w:pos="6720"/>
        </w:tabs>
        <w:spacing w:before="80"/>
        <w:ind w:firstLine="709"/>
        <w:jc w:val="both"/>
        <w:rPr>
          <w:w w:val="101"/>
          <w:szCs w:val="28"/>
          <w:lang w:val="en-US"/>
        </w:rPr>
      </w:pPr>
      <w:r>
        <w:rPr>
          <w:bCs/>
          <w:noProof/>
          <w:szCs w:val="20"/>
          <w:lang w:val="en-US"/>
        </w:rPr>
        <w:t xml:space="preserve">- Lãnh đạo </w:t>
      </w:r>
      <w:r w:rsidRPr="00333410">
        <w:rPr>
          <w:bCs/>
          <w:noProof/>
          <w:szCs w:val="20"/>
        </w:rPr>
        <w:t xml:space="preserve">Ủy ban nhân dân thành phố Phan Rang </w:t>
      </w:r>
      <w:r>
        <w:rPr>
          <w:bCs/>
          <w:noProof/>
          <w:szCs w:val="20"/>
        </w:rPr>
        <w:t xml:space="preserve">- </w:t>
      </w:r>
      <w:r w:rsidRPr="00333410">
        <w:rPr>
          <w:bCs/>
          <w:noProof/>
          <w:szCs w:val="20"/>
        </w:rPr>
        <w:t>Tháp Chàm</w:t>
      </w:r>
      <w:r>
        <w:rPr>
          <w:bCs/>
          <w:noProof/>
          <w:szCs w:val="20"/>
        </w:rPr>
        <w:t xml:space="preserve">, </w:t>
      </w:r>
      <w:r>
        <w:rPr>
          <w:bCs/>
          <w:noProof/>
          <w:szCs w:val="20"/>
          <w:lang w:val="en-US"/>
        </w:rPr>
        <w:t xml:space="preserve">Uỷ ban nhân dân các </w:t>
      </w:r>
      <w:r>
        <w:rPr>
          <w:bCs/>
          <w:noProof/>
          <w:szCs w:val="20"/>
        </w:rPr>
        <w:t>huyện</w:t>
      </w:r>
      <w:r>
        <w:rPr>
          <w:bCs/>
          <w:noProof/>
          <w:szCs w:val="20"/>
          <w:lang w:val="en-US"/>
        </w:rPr>
        <w:t>:</w:t>
      </w:r>
      <w:r>
        <w:rPr>
          <w:bCs/>
          <w:noProof/>
          <w:szCs w:val="20"/>
        </w:rPr>
        <w:t xml:space="preserve"> Ninh Hải</w:t>
      </w:r>
      <w:r>
        <w:rPr>
          <w:bCs/>
          <w:noProof/>
          <w:szCs w:val="20"/>
          <w:lang w:val="en-US"/>
        </w:rPr>
        <w:t>,</w:t>
      </w:r>
      <w:r>
        <w:rPr>
          <w:bCs/>
          <w:noProof/>
          <w:szCs w:val="20"/>
        </w:rPr>
        <w:t xml:space="preserve"> Ninh Phước</w:t>
      </w:r>
      <w:r>
        <w:rPr>
          <w:bCs/>
          <w:noProof/>
          <w:szCs w:val="20"/>
          <w:lang w:val="en-US"/>
        </w:rPr>
        <w:t>,</w:t>
      </w:r>
      <w:r>
        <w:rPr>
          <w:bCs/>
          <w:noProof/>
          <w:szCs w:val="20"/>
        </w:rPr>
        <w:t xml:space="preserve"> Ninh Sơn</w:t>
      </w:r>
      <w:r>
        <w:rPr>
          <w:bCs/>
          <w:noProof/>
          <w:szCs w:val="20"/>
          <w:lang w:val="en-US"/>
        </w:rPr>
        <w:t>,</w:t>
      </w:r>
      <w:r>
        <w:rPr>
          <w:bCs/>
          <w:noProof/>
          <w:szCs w:val="20"/>
        </w:rPr>
        <w:t xml:space="preserve"> </w:t>
      </w:r>
      <w:r>
        <w:rPr>
          <w:bCs/>
          <w:noProof/>
          <w:szCs w:val="20"/>
          <w:lang w:val="en-US"/>
        </w:rPr>
        <w:t>Thuận Nam,</w:t>
      </w:r>
      <w:r>
        <w:rPr>
          <w:bCs/>
          <w:noProof/>
          <w:szCs w:val="20"/>
        </w:rPr>
        <w:t xml:space="preserve"> Thuận Bắc</w:t>
      </w:r>
      <w:r>
        <w:rPr>
          <w:bCs/>
          <w:noProof/>
          <w:szCs w:val="20"/>
          <w:lang w:val="en-US"/>
        </w:rPr>
        <w:t>.</w:t>
      </w:r>
      <w:r w:rsidR="001D6B19" w:rsidRPr="003F44A7">
        <w:rPr>
          <w:w w:val="101"/>
          <w:szCs w:val="28"/>
          <w:lang w:val="en-US"/>
        </w:rPr>
        <w:tab/>
      </w:r>
      <w:r w:rsidR="000C7FF7" w:rsidRPr="003F44A7">
        <w:rPr>
          <w:w w:val="101"/>
          <w:szCs w:val="28"/>
          <w:lang w:val="en-US"/>
        </w:rPr>
        <w:t xml:space="preserve">- </w:t>
      </w:r>
      <w:r>
        <w:rPr>
          <w:w w:val="101"/>
          <w:szCs w:val="28"/>
          <w:lang w:val="en-US"/>
        </w:rPr>
        <w:t xml:space="preserve">Lãnh đạo các </w:t>
      </w:r>
      <w:r w:rsidR="000C7FF7" w:rsidRPr="003F44A7">
        <w:rPr>
          <w:w w:val="101"/>
          <w:szCs w:val="28"/>
          <w:lang w:val="en-US"/>
        </w:rPr>
        <w:t>Hội</w:t>
      </w:r>
      <w:r>
        <w:rPr>
          <w:w w:val="101"/>
          <w:szCs w:val="28"/>
          <w:lang w:val="en-US"/>
        </w:rPr>
        <w:t xml:space="preserve"> nghề nghiệp, doanh nghiệp: Hội Kiến trúc sư Việt Nam, </w:t>
      </w:r>
      <w:r w:rsidR="000C7FF7" w:rsidRPr="003F44A7">
        <w:rPr>
          <w:w w:val="101"/>
          <w:szCs w:val="28"/>
          <w:lang w:val="en-US"/>
        </w:rPr>
        <w:t>Môi giới Bất động sản Việt Nam (</w:t>
      </w:r>
      <w:r w:rsidR="00C01069" w:rsidRPr="003F44A7">
        <w:rPr>
          <w:w w:val="101"/>
          <w:szCs w:val="28"/>
          <w:lang w:val="en-US"/>
        </w:rPr>
        <w:t>VARS)</w:t>
      </w:r>
      <w:r>
        <w:rPr>
          <w:w w:val="101"/>
          <w:szCs w:val="28"/>
          <w:lang w:val="en-US"/>
        </w:rPr>
        <w:t>, Hội Kiến trúc sư Ninh Thuận, Hội Doanh nghiệp, Hội Doanh nhân trẻ, Hiệp hội du lịch, Hội Văn học Nghệ thuật</w:t>
      </w:r>
      <w:r w:rsidR="00C01069" w:rsidRPr="003F44A7">
        <w:rPr>
          <w:w w:val="101"/>
          <w:szCs w:val="28"/>
          <w:lang w:val="en-US"/>
        </w:rPr>
        <w:t>.</w:t>
      </w:r>
    </w:p>
    <w:p w:rsidR="008A43F5" w:rsidRPr="003F44A7" w:rsidRDefault="00554482" w:rsidP="00A422BE">
      <w:pPr>
        <w:tabs>
          <w:tab w:val="left" w:pos="700"/>
          <w:tab w:val="center" w:pos="6580"/>
          <w:tab w:val="center" w:pos="6720"/>
        </w:tabs>
        <w:spacing w:before="80"/>
        <w:jc w:val="both"/>
        <w:rPr>
          <w:w w:val="101"/>
          <w:szCs w:val="28"/>
          <w:lang w:val="en-US"/>
        </w:rPr>
      </w:pPr>
      <w:r w:rsidRPr="003F44A7">
        <w:rPr>
          <w:w w:val="101"/>
          <w:szCs w:val="28"/>
          <w:lang w:val="en-US"/>
        </w:rPr>
        <w:tab/>
      </w:r>
      <w:r w:rsidR="008A43F5">
        <w:rPr>
          <w:w w:val="101"/>
          <w:szCs w:val="28"/>
          <w:lang w:val="en-US"/>
        </w:rPr>
        <w:t xml:space="preserve">- </w:t>
      </w:r>
      <w:r w:rsidR="004D1164">
        <w:rPr>
          <w:w w:val="101"/>
          <w:szCs w:val="28"/>
          <w:lang w:val="en-US"/>
        </w:rPr>
        <w:t xml:space="preserve">Lãnh đạo </w:t>
      </w:r>
      <w:r w:rsidR="008A43F5">
        <w:rPr>
          <w:w w:val="101"/>
          <w:szCs w:val="28"/>
          <w:lang w:val="en-US"/>
        </w:rPr>
        <w:t>Viện Hải dương học Nha Trang</w:t>
      </w:r>
    </w:p>
    <w:p w:rsidR="00555ED4" w:rsidRDefault="001D6B19" w:rsidP="00A422BE">
      <w:pPr>
        <w:tabs>
          <w:tab w:val="left" w:pos="700"/>
          <w:tab w:val="center" w:pos="6580"/>
          <w:tab w:val="center" w:pos="6720"/>
        </w:tabs>
        <w:spacing w:before="80"/>
        <w:jc w:val="both"/>
        <w:rPr>
          <w:w w:val="101"/>
          <w:szCs w:val="28"/>
          <w:lang w:val="en-US"/>
        </w:rPr>
      </w:pPr>
      <w:r w:rsidRPr="003F44A7">
        <w:rPr>
          <w:w w:val="101"/>
          <w:szCs w:val="28"/>
          <w:lang w:val="en-US"/>
        </w:rPr>
        <w:tab/>
      </w:r>
      <w:r w:rsidR="001B7176">
        <w:rPr>
          <w:w w:val="101"/>
          <w:szCs w:val="28"/>
          <w:lang w:val="en-US"/>
        </w:rPr>
        <w:t>- Viện nghiên cứu Quy hoạch và Thiết kế đô thị nông thôn (đơn vị tư vấn lập quy hoạch Tỉnh).</w:t>
      </w:r>
    </w:p>
    <w:p w:rsidR="001D6B19" w:rsidRDefault="001D6B19" w:rsidP="00DF7DD5">
      <w:pPr>
        <w:tabs>
          <w:tab w:val="left" w:pos="700"/>
          <w:tab w:val="center" w:pos="6580"/>
          <w:tab w:val="center" w:pos="6720"/>
        </w:tabs>
        <w:spacing w:before="120"/>
        <w:ind w:firstLine="709"/>
        <w:jc w:val="both"/>
        <w:rPr>
          <w:w w:val="101"/>
          <w:szCs w:val="28"/>
          <w:lang w:val="en-US"/>
        </w:rPr>
      </w:pPr>
      <w:r w:rsidRPr="003F44A7">
        <w:rPr>
          <w:w w:val="101"/>
          <w:szCs w:val="28"/>
          <w:lang w:val="en-US"/>
        </w:rPr>
        <w:t xml:space="preserve">- </w:t>
      </w:r>
      <w:r w:rsidR="006578B1">
        <w:rPr>
          <w:w w:val="101"/>
          <w:szCs w:val="28"/>
          <w:lang w:val="en-US"/>
        </w:rPr>
        <w:t>Các đơn vị bảo trợ thông tin</w:t>
      </w:r>
      <w:r w:rsidRPr="003F44A7">
        <w:rPr>
          <w:w w:val="101"/>
          <w:szCs w:val="28"/>
          <w:lang w:val="en-US"/>
        </w:rPr>
        <w:t>:</w:t>
      </w:r>
      <w:r w:rsidR="006578B1">
        <w:rPr>
          <w:w w:val="101"/>
          <w:szCs w:val="28"/>
          <w:lang w:val="en-US"/>
        </w:rPr>
        <w:t xml:space="preserve"> Báo Ninh Thuận, Đài Phát thanh Truyền hình</w:t>
      </w:r>
      <w:r w:rsidR="004D1164">
        <w:rPr>
          <w:w w:val="101"/>
          <w:szCs w:val="28"/>
          <w:lang w:val="en-US"/>
        </w:rPr>
        <w:t xml:space="preserve"> Ninh Thuận.</w:t>
      </w:r>
    </w:p>
    <w:p w:rsidR="004D1164" w:rsidRDefault="004D1164" w:rsidP="00DF7DD5">
      <w:pPr>
        <w:tabs>
          <w:tab w:val="left" w:pos="700"/>
          <w:tab w:val="center" w:pos="6580"/>
          <w:tab w:val="center" w:pos="6720"/>
        </w:tabs>
        <w:spacing w:before="120"/>
        <w:ind w:firstLine="709"/>
        <w:jc w:val="both"/>
        <w:rPr>
          <w:spacing w:val="-4"/>
          <w:w w:val="101"/>
          <w:kern w:val="28"/>
          <w:szCs w:val="28"/>
          <w:lang w:val="en-US"/>
        </w:rPr>
      </w:pPr>
      <w:r>
        <w:rPr>
          <w:w w:val="101"/>
          <w:szCs w:val="28"/>
          <w:lang w:val="en-US"/>
        </w:rPr>
        <w:t xml:space="preserve">- Các doanh nghiệp </w:t>
      </w:r>
      <w:r w:rsidRPr="004436D7">
        <w:rPr>
          <w:spacing w:val="-4"/>
          <w:w w:val="101"/>
          <w:kern w:val="28"/>
          <w:szCs w:val="28"/>
          <w:lang w:val="en-US"/>
        </w:rPr>
        <w:t xml:space="preserve">đang triển khai dự án và đang quan tâm đề xuất đầu tư </w:t>
      </w:r>
      <w:r w:rsidRPr="004436D7">
        <w:rPr>
          <w:spacing w:val="-4"/>
          <w:w w:val="101"/>
          <w:kern w:val="28"/>
          <w:szCs w:val="28"/>
          <w:lang w:val="en-US"/>
        </w:rPr>
        <w:lastRenderedPageBreak/>
        <w:t>dự án tại các khu vực lập quy hoạch nêu trên</w:t>
      </w:r>
      <w:r>
        <w:rPr>
          <w:spacing w:val="-4"/>
          <w:w w:val="101"/>
          <w:kern w:val="28"/>
          <w:szCs w:val="28"/>
          <w:lang w:val="en-US"/>
        </w:rPr>
        <w:t xml:space="preserve"> (Kèm theo phụ lục).</w:t>
      </w:r>
    </w:p>
    <w:p w:rsidR="004D1164" w:rsidRPr="003F44A7" w:rsidRDefault="004D1164" w:rsidP="00DF7DD5">
      <w:pPr>
        <w:tabs>
          <w:tab w:val="left" w:pos="700"/>
          <w:tab w:val="center" w:pos="6580"/>
          <w:tab w:val="center" w:pos="6720"/>
        </w:tabs>
        <w:spacing w:before="120"/>
        <w:ind w:firstLine="709"/>
        <w:jc w:val="both"/>
        <w:rPr>
          <w:w w:val="101"/>
          <w:szCs w:val="28"/>
          <w:lang w:val="en-US"/>
        </w:rPr>
      </w:pPr>
      <w:r>
        <w:rPr>
          <w:w w:val="101"/>
          <w:szCs w:val="28"/>
          <w:lang w:val="en-US"/>
        </w:rPr>
        <w:t>-</w:t>
      </w:r>
      <w:r w:rsidRPr="003F44A7">
        <w:rPr>
          <w:w w:val="101"/>
          <w:szCs w:val="28"/>
          <w:lang w:val="en-US"/>
        </w:rPr>
        <w:t xml:space="preserve"> Đơn vị tư vấn: Công ty TNHH NDA Việt Nam</w:t>
      </w:r>
      <w:r>
        <w:rPr>
          <w:w w:val="101"/>
          <w:szCs w:val="28"/>
          <w:lang w:val="en-US"/>
        </w:rPr>
        <w:t xml:space="preserve"> và </w:t>
      </w:r>
      <w:r w:rsidRPr="006219FF">
        <w:rPr>
          <w:szCs w:val="28"/>
          <w:lang w:val="pt-BR"/>
        </w:rPr>
        <w:t>Tổ chức Khoa học và Chuyên gia Việt Nam Toàn cầu (AVSE Global)</w:t>
      </w:r>
      <w:r w:rsidRPr="003F44A7">
        <w:rPr>
          <w:w w:val="101"/>
          <w:szCs w:val="28"/>
          <w:lang w:val="en-US"/>
        </w:rPr>
        <w:t>.</w:t>
      </w:r>
    </w:p>
    <w:p w:rsidR="001D6B19" w:rsidRPr="003F44A7" w:rsidRDefault="001D6B19" w:rsidP="00785091">
      <w:pPr>
        <w:tabs>
          <w:tab w:val="left" w:pos="700"/>
          <w:tab w:val="center" w:pos="6580"/>
          <w:tab w:val="center" w:pos="6720"/>
        </w:tabs>
        <w:spacing w:before="240" w:after="80"/>
        <w:jc w:val="both"/>
        <w:rPr>
          <w:b/>
          <w:w w:val="101"/>
          <w:szCs w:val="28"/>
          <w:lang w:val="en-US"/>
        </w:rPr>
      </w:pPr>
      <w:r w:rsidRPr="003F44A7">
        <w:rPr>
          <w:w w:val="101"/>
          <w:szCs w:val="28"/>
          <w:lang w:val="en-US"/>
        </w:rPr>
        <w:tab/>
      </w:r>
      <w:r w:rsidRPr="003F44A7">
        <w:rPr>
          <w:b/>
          <w:bCs/>
          <w:w w:val="101"/>
          <w:szCs w:val="28"/>
        </w:rPr>
        <w:t>I</w:t>
      </w:r>
      <w:r w:rsidRPr="003F44A7">
        <w:rPr>
          <w:b/>
          <w:bCs/>
          <w:w w:val="101"/>
          <w:szCs w:val="28"/>
          <w:lang w:val="en-US"/>
        </w:rPr>
        <w:t>V.</w:t>
      </w:r>
      <w:r w:rsidRPr="003F44A7">
        <w:rPr>
          <w:b/>
          <w:bCs/>
          <w:w w:val="101"/>
          <w:szCs w:val="28"/>
        </w:rPr>
        <w:t xml:space="preserve"> </w:t>
      </w:r>
      <w:r w:rsidRPr="003F44A7">
        <w:rPr>
          <w:b/>
          <w:bCs/>
          <w:w w:val="101"/>
          <w:szCs w:val="28"/>
          <w:lang w:val="en-US"/>
        </w:rPr>
        <w:t>NỘI DUNG HỘI THẢO</w:t>
      </w:r>
      <w:r w:rsidRPr="003F44A7">
        <w:rPr>
          <w:b/>
          <w:w w:val="101"/>
          <w:szCs w:val="28"/>
          <w:lang w:val="en-US"/>
        </w:rPr>
        <w:t>:</w:t>
      </w:r>
    </w:p>
    <w:p w:rsidR="0043185E" w:rsidRPr="003F44A7" w:rsidRDefault="0043185E" w:rsidP="003838C5">
      <w:pPr>
        <w:tabs>
          <w:tab w:val="left" w:pos="700"/>
          <w:tab w:val="center" w:pos="6580"/>
          <w:tab w:val="center" w:pos="6720"/>
        </w:tabs>
        <w:spacing w:before="80" w:after="80"/>
        <w:jc w:val="both"/>
        <w:rPr>
          <w:b/>
          <w:w w:val="101"/>
          <w:szCs w:val="28"/>
          <w:lang w:val="en-US"/>
        </w:rPr>
      </w:pPr>
      <w:r w:rsidRPr="003F44A7">
        <w:rPr>
          <w:b/>
          <w:w w:val="101"/>
          <w:szCs w:val="28"/>
          <w:lang w:val="en-US"/>
        </w:rPr>
        <w:tab/>
        <w:t xml:space="preserve">1. Tính chất hội thảo: </w:t>
      </w:r>
      <w:r w:rsidRPr="003F44A7">
        <w:rPr>
          <w:w w:val="101"/>
          <w:szCs w:val="28"/>
          <w:lang w:val="en-US"/>
        </w:rPr>
        <w:t xml:space="preserve">Hội thảo cấp </w:t>
      </w:r>
      <w:r w:rsidR="004D1164">
        <w:rPr>
          <w:w w:val="101"/>
          <w:szCs w:val="28"/>
          <w:lang w:val="en-US"/>
        </w:rPr>
        <w:t>Tỉnh</w:t>
      </w:r>
      <w:r w:rsidRPr="003F44A7">
        <w:rPr>
          <w:w w:val="101"/>
          <w:szCs w:val="28"/>
          <w:lang w:val="en-US"/>
        </w:rPr>
        <w:t>.</w:t>
      </w:r>
    </w:p>
    <w:p w:rsidR="001D6B19" w:rsidRPr="003F44A7" w:rsidRDefault="001D6B19" w:rsidP="003838C5">
      <w:pPr>
        <w:tabs>
          <w:tab w:val="left" w:pos="700"/>
          <w:tab w:val="center" w:pos="6580"/>
          <w:tab w:val="center" w:pos="6720"/>
        </w:tabs>
        <w:spacing w:before="80" w:after="80"/>
        <w:jc w:val="both"/>
        <w:rPr>
          <w:w w:val="101"/>
          <w:szCs w:val="28"/>
          <w:lang w:val="en-US"/>
        </w:rPr>
      </w:pPr>
      <w:r w:rsidRPr="003F44A7">
        <w:rPr>
          <w:b/>
          <w:w w:val="101"/>
          <w:szCs w:val="28"/>
          <w:lang w:val="en-US"/>
        </w:rPr>
        <w:tab/>
      </w:r>
      <w:r w:rsidR="0043185E" w:rsidRPr="003F44A7">
        <w:rPr>
          <w:b/>
          <w:w w:val="101"/>
          <w:szCs w:val="28"/>
          <w:lang w:val="en-US"/>
        </w:rPr>
        <w:t>2</w:t>
      </w:r>
      <w:r w:rsidRPr="003F44A7">
        <w:rPr>
          <w:b/>
          <w:w w:val="101"/>
          <w:szCs w:val="28"/>
          <w:lang w:val="en-US"/>
        </w:rPr>
        <w:t xml:space="preserve">. Tiêu đề: </w:t>
      </w:r>
      <w:r w:rsidRPr="003F44A7">
        <w:rPr>
          <w:w w:val="101"/>
          <w:szCs w:val="28"/>
          <w:lang w:val="en-US"/>
        </w:rPr>
        <w:t>“</w:t>
      </w:r>
      <w:bookmarkStart w:id="4" w:name="_Hlk129613266"/>
      <w:r w:rsidR="00A35AF5" w:rsidRPr="003F44A7">
        <w:rPr>
          <w:shd w:val="clear" w:color="auto" w:fill="FFFFFF"/>
        </w:rPr>
        <w:t xml:space="preserve">Phương án </w:t>
      </w:r>
      <w:r w:rsidR="00A35AF5" w:rsidRPr="004E06D2">
        <w:rPr>
          <w:shd w:val="clear" w:color="auto" w:fill="FFFFFF"/>
        </w:rPr>
        <w:t>quy hoạch chung xây dựng Khu du lịch Quốc gia Ninh Chữ và điều chỉnh tổng thể Quy hoạch chung xây dựng thành phố Phan Rang – Tháp Chàm, tỉnh Ninh Thuận</w:t>
      </w:r>
      <w:bookmarkEnd w:id="4"/>
      <w:r w:rsidRPr="003F44A7">
        <w:rPr>
          <w:lang w:val="en-US"/>
        </w:rPr>
        <w:t>”</w:t>
      </w:r>
      <w:r w:rsidRPr="003F44A7">
        <w:rPr>
          <w:w w:val="101"/>
          <w:szCs w:val="28"/>
          <w:lang w:val="en-US"/>
        </w:rPr>
        <w:t>.</w:t>
      </w:r>
    </w:p>
    <w:p w:rsidR="001D6B19" w:rsidRPr="003F44A7" w:rsidRDefault="0043185E" w:rsidP="003838C5">
      <w:pPr>
        <w:spacing w:before="80" w:after="80"/>
        <w:ind w:firstLine="720"/>
        <w:jc w:val="both"/>
        <w:rPr>
          <w:spacing w:val="-4"/>
          <w:szCs w:val="28"/>
          <w:lang w:val="en-US"/>
        </w:rPr>
      </w:pPr>
      <w:r w:rsidRPr="003F44A7">
        <w:rPr>
          <w:b/>
          <w:w w:val="101"/>
          <w:szCs w:val="28"/>
          <w:lang w:val="en-US"/>
        </w:rPr>
        <w:t>3</w:t>
      </w:r>
      <w:r w:rsidR="001D6B19" w:rsidRPr="003F44A7">
        <w:rPr>
          <w:b/>
          <w:w w:val="101"/>
          <w:szCs w:val="28"/>
          <w:lang w:val="en-US"/>
        </w:rPr>
        <w:t xml:space="preserve">. Diễn giả: </w:t>
      </w:r>
      <w:r w:rsidR="00EF434B">
        <w:rPr>
          <w:szCs w:val="28"/>
          <w:lang w:val="pt-BR"/>
        </w:rPr>
        <w:t xml:space="preserve">Các tổ chức, cá nhân là các chuyên gia, các Hội nghề nghiệp, Hội doanh nghiệp, </w:t>
      </w:r>
      <w:r w:rsidR="002D2D28">
        <w:rPr>
          <w:szCs w:val="28"/>
          <w:lang w:val="pt-BR"/>
        </w:rPr>
        <w:t>N</w:t>
      </w:r>
      <w:r w:rsidR="00EF434B">
        <w:rPr>
          <w:szCs w:val="28"/>
          <w:lang w:val="pt-BR"/>
        </w:rPr>
        <w:t>hà đầu tư quan tâm</w:t>
      </w:r>
      <w:r w:rsidR="00A35AF5">
        <w:rPr>
          <w:spacing w:val="-4"/>
          <w:szCs w:val="28"/>
          <w:lang w:val="en-US"/>
        </w:rPr>
        <w:t xml:space="preserve"> đề xuất đầu tư dự án tại các khu vực lập quy hoạch nêu trên.</w:t>
      </w:r>
    </w:p>
    <w:p w:rsidR="001D6B19" w:rsidRPr="003F44A7" w:rsidRDefault="001D6B19" w:rsidP="003838C5">
      <w:pPr>
        <w:tabs>
          <w:tab w:val="left" w:pos="700"/>
          <w:tab w:val="center" w:pos="6580"/>
          <w:tab w:val="center" w:pos="6720"/>
        </w:tabs>
        <w:spacing w:before="80" w:after="80"/>
        <w:jc w:val="both"/>
        <w:rPr>
          <w:w w:val="101"/>
          <w:szCs w:val="28"/>
          <w:lang w:val="en-US"/>
        </w:rPr>
      </w:pPr>
      <w:r w:rsidRPr="003F44A7">
        <w:rPr>
          <w:b/>
          <w:w w:val="101"/>
          <w:szCs w:val="28"/>
          <w:lang w:val="en-US"/>
        </w:rPr>
        <w:tab/>
        <w:t xml:space="preserve">3. Nội dung: </w:t>
      </w:r>
      <w:r w:rsidR="002D2D28" w:rsidRPr="002D2D28">
        <w:rPr>
          <w:szCs w:val="28"/>
          <w:lang w:val="pt-BR"/>
        </w:rPr>
        <w:t xml:space="preserve">Các bài phát biểu của Lãnh đạo tỉnh, các diễn giả là lãnh đạo của các tổ chức, các chuyên gia, các Hội </w:t>
      </w:r>
      <w:r w:rsidR="002D2D28">
        <w:rPr>
          <w:szCs w:val="28"/>
          <w:lang w:val="pt-BR"/>
        </w:rPr>
        <w:t>nghề nghiệp, Hội doanh nghiệp và Nhà đầu tư quan tâm</w:t>
      </w:r>
      <w:r w:rsidR="002D2D28" w:rsidRPr="002D2D28">
        <w:rPr>
          <w:szCs w:val="28"/>
          <w:lang w:val="pt-BR"/>
        </w:rPr>
        <w:t xml:space="preserve"> </w:t>
      </w:r>
      <w:r w:rsidR="00C32A81" w:rsidRPr="002D2D28">
        <w:rPr>
          <w:szCs w:val="28"/>
          <w:lang w:val="pt-BR"/>
        </w:rPr>
        <w:t>tham gia</w:t>
      </w:r>
      <w:r w:rsidR="00E734CC" w:rsidRPr="002D2D28">
        <w:rPr>
          <w:szCs w:val="28"/>
          <w:lang w:val="pt-BR"/>
        </w:rPr>
        <w:t xml:space="preserve"> trình bày, thảo luận</w:t>
      </w:r>
      <w:r w:rsidR="002D2D28" w:rsidRPr="002D2D28">
        <w:rPr>
          <w:szCs w:val="28"/>
          <w:lang w:val="pt-BR"/>
        </w:rPr>
        <w:t xml:space="preserve"> về phương án quy hoạch chung xây dựng Khu du lịch Quốc gia Ninh Chữ và điều chỉnh tổng thể Quy hoạch chung xây dựng thành phố Phan Rang – Tháp Chàm, tỉnh Ninh Thuận</w:t>
      </w:r>
      <w:r w:rsidR="00E734CC" w:rsidRPr="002D2D28">
        <w:rPr>
          <w:szCs w:val="28"/>
          <w:lang w:val="pt-BR"/>
        </w:rPr>
        <w:t xml:space="preserve">. Nội dung tham luận sẽ được Sở Xây dựng tổng hợp, lấy ý kiến của các đơn vị có liên quan và trình Ủy ban nhân dân tỉnh xem xét </w:t>
      </w:r>
      <w:r w:rsidR="00057CC2" w:rsidRPr="002D2D28">
        <w:rPr>
          <w:szCs w:val="28"/>
          <w:lang w:val="pt-BR"/>
        </w:rPr>
        <w:t>quyết định</w:t>
      </w:r>
      <w:r w:rsidR="00E734CC" w:rsidRPr="002D2D28">
        <w:rPr>
          <w:szCs w:val="28"/>
          <w:lang w:val="pt-BR"/>
        </w:rPr>
        <w:t xml:space="preserve"> cùng với chương trình Hội thảo.</w:t>
      </w:r>
      <w:r w:rsidR="00FD1592" w:rsidRPr="003F44A7">
        <w:rPr>
          <w:lang w:val="en-US"/>
        </w:rPr>
        <w:t xml:space="preserve"> </w:t>
      </w:r>
    </w:p>
    <w:p w:rsidR="001D6B19" w:rsidRPr="003F44A7" w:rsidRDefault="001D6B19" w:rsidP="003838C5">
      <w:pPr>
        <w:tabs>
          <w:tab w:val="left" w:pos="700"/>
          <w:tab w:val="center" w:pos="6580"/>
          <w:tab w:val="center" w:pos="6720"/>
        </w:tabs>
        <w:spacing w:before="80" w:after="80"/>
        <w:jc w:val="both"/>
        <w:rPr>
          <w:b/>
          <w:w w:val="101"/>
          <w:szCs w:val="28"/>
          <w:lang w:val="en-US"/>
        </w:rPr>
      </w:pPr>
      <w:r w:rsidRPr="003F44A7">
        <w:rPr>
          <w:b/>
          <w:w w:val="101"/>
          <w:szCs w:val="28"/>
          <w:lang w:val="en-US"/>
        </w:rPr>
        <w:tab/>
        <w:t xml:space="preserve">V. </w:t>
      </w:r>
      <w:r w:rsidR="007523F2" w:rsidRPr="003F44A7">
        <w:rPr>
          <w:b/>
          <w:w w:val="101"/>
          <w:szCs w:val="28"/>
          <w:lang w:val="en-US"/>
        </w:rPr>
        <w:t>TỔ CHỨC</w:t>
      </w:r>
      <w:r w:rsidRPr="003F44A7">
        <w:rPr>
          <w:b/>
          <w:w w:val="101"/>
          <w:szCs w:val="28"/>
          <w:lang w:val="en-US"/>
        </w:rPr>
        <w:t xml:space="preserve"> THỰC HIỆN:</w:t>
      </w:r>
    </w:p>
    <w:p w:rsidR="001D6B19" w:rsidRPr="003F44A7" w:rsidRDefault="001D6B19" w:rsidP="003838C5">
      <w:pPr>
        <w:tabs>
          <w:tab w:val="left" w:pos="700"/>
          <w:tab w:val="center" w:pos="6580"/>
          <w:tab w:val="center" w:pos="6720"/>
        </w:tabs>
        <w:spacing w:before="80" w:after="80"/>
        <w:jc w:val="both"/>
        <w:rPr>
          <w:b/>
          <w:w w:val="101"/>
          <w:szCs w:val="28"/>
          <w:lang w:val="en-US"/>
        </w:rPr>
      </w:pPr>
      <w:r w:rsidRPr="003F44A7">
        <w:rPr>
          <w:b/>
          <w:w w:val="101"/>
          <w:szCs w:val="28"/>
          <w:lang w:val="en-US"/>
        </w:rPr>
        <w:tab/>
        <w:t>1. Sở Xây dựng:</w:t>
      </w:r>
    </w:p>
    <w:p w:rsidR="004F6EF1" w:rsidRPr="003F44A7" w:rsidRDefault="00E734CC" w:rsidP="003838C5">
      <w:pPr>
        <w:tabs>
          <w:tab w:val="left" w:pos="700"/>
          <w:tab w:val="center" w:pos="6580"/>
          <w:tab w:val="center" w:pos="6720"/>
        </w:tabs>
        <w:spacing w:before="80" w:after="80"/>
        <w:jc w:val="both"/>
        <w:rPr>
          <w:spacing w:val="-4"/>
          <w:w w:val="101"/>
          <w:kern w:val="28"/>
          <w:szCs w:val="28"/>
          <w:lang w:val="en-US"/>
        </w:rPr>
      </w:pPr>
      <w:r w:rsidRPr="003F44A7">
        <w:rPr>
          <w:spacing w:val="-4"/>
          <w:w w:val="101"/>
          <w:kern w:val="28"/>
          <w:szCs w:val="28"/>
          <w:lang w:val="en-US"/>
        </w:rPr>
        <w:tab/>
      </w:r>
      <w:r w:rsidR="001D6B19" w:rsidRPr="003F44A7">
        <w:rPr>
          <w:spacing w:val="-4"/>
          <w:w w:val="101"/>
          <w:kern w:val="28"/>
          <w:szCs w:val="28"/>
          <w:lang w:val="en-US"/>
        </w:rPr>
        <w:tab/>
      </w:r>
      <w:r w:rsidR="004F6EF1" w:rsidRPr="003F44A7">
        <w:rPr>
          <w:spacing w:val="-4"/>
          <w:w w:val="101"/>
          <w:kern w:val="28"/>
          <w:szCs w:val="28"/>
          <w:lang w:val="en-US"/>
        </w:rPr>
        <w:t xml:space="preserve">- Chủ trì làm đầu mối phụ trách chung trong tổ chức Hội thảo; cơ sở vật chất tổ chức Hội thảo, công tác đón tiếp, ăn, </w:t>
      </w:r>
      <w:r w:rsidR="00B5360D">
        <w:rPr>
          <w:spacing w:val="-4"/>
          <w:w w:val="101"/>
          <w:kern w:val="28"/>
          <w:szCs w:val="28"/>
          <w:lang w:val="en-US"/>
        </w:rPr>
        <w:t>ở</w:t>
      </w:r>
      <w:r w:rsidR="004F6EF1" w:rsidRPr="003F44A7">
        <w:rPr>
          <w:spacing w:val="-4"/>
          <w:w w:val="101"/>
          <w:kern w:val="28"/>
          <w:szCs w:val="28"/>
          <w:lang w:val="en-US"/>
        </w:rPr>
        <w:t>, đi lại cho đại biểu tại Ninh Thuận</w:t>
      </w:r>
      <w:r w:rsidR="005E10DF">
        <w:rPr>
          <w:spacing w:val="-4"/>
          <w:w w:val="101"/>
          <w:kern w:val="28"/>
          <w:szCs w:val="28"/>
          <w:lang w:val="en-US"/>
        </w:rPr>
        <w:t>.</w:t>
      </w:r>
      <w:r w:rsidR="00B5360D">
        <w:rPr>
          <w:spacing w:val="-4"/>
          <w:w w:val="101"/>
          <w:kern w:val="28"/>
          <w:szCs w:val="28"/>
          <w:lang w:val="en-US"/>
        </w:rPr>
        <w:t xml:space="preserve"> </w:t>
      </w:r>
    </w:p>
    <w:p w:rsidR="00B5360D" w:rsidRPr="00612128" w:rsidRDefault="00B5360D" w:rsidP="00B5360D">
      <w:pPr>
        <w:tabs>
          <w:tab w:val="left" w:pos="700"/>
          <w:tab w:val="center" w:pos="6580"/>
          <w:tab w:val="center" w:pos="6720"/>
        </w:tabs>
        <w:spacing w:before="120"/>
        <w:ind w:firstLine="709"/>
        <w:jc w:val="both"/>
        <w:rPr>
          <w:spacing w:val="-4"/>
          <w:w w:val="101"/>
          <w:kern w:val="28"/>
          <w:szCs w:val="28"/>
          <w:lang w:val="en-US"/>
        </w:rPr>
      </w:pPr>
      <w:r w:rsidRPr="00612128">
        <w:rPr>
          <w:spacing w:val="-4"/>
          <w:w w:val="101"/>
          <w:kern w:val="28"/>
          <w:szCs w:val="28"/>
          <w:lang w:val="en-US"/>
        </w:rPr>
        <w:t>- Thiết kế và in phát hành giấy mời của Ủy ban nhân dân tỉnh Ninh Thuận;</w:t>
      </w:r>
    </w:p>
    <w:p w:rsidR="00B5360D" w:rsidRDefault="00B5360D" w:rsidP="00B5360D">
      <w:pPr>
        <w:tabs>
          <w:tab w:val="left" w:pos="700"/>
          <w:tab w:val="center" w:pos="6580"/>
          <w:tab w:val="center" w:pos="6720"/>
        </w:tabs>
        <w:spacing w:before="120"/>
        <w:jc w:val="both"/>
        <w:rPr>
          <w:w w:val="101"/>
          <w:szCs w:val="28"/>
          <w:lang w:val="en-US"/>
        </w:rPr>
      </w:pPr>
      <w:r>
        <w:rPr>
          <w:w w:val="101"/>
          <w:szCs w:val="28"/>
          <w:lang w:val="en-US"/>
        </w:rPr>
        <w:tab/>
        <w:t>- Chuẩn bị nội dung bài phát biểu chào mừng, khai mạc và bế mạc Hội thảo của lãnh đạo Ủy ban nhân dân tỉnh;</w:t>
      </w:r>
    </w:p>
    <w:p w:rsidR="00B5360D" w:rsidRDefault="00B5360D" w:rsidP="00B5360D">
      <w:pPr>
        <w:tabs>
          <w:tab w:val="left" w:pos="700"/>
          <w:tab w:val="center" w:pos="6580"/>
          <w:tab w:val="center" w:pos="6720"/>
        </w:tabs>
        <w:spacing w:before="120"/>
        <w:jc w:val="both"/>
        <w:rPr>
          <w:w w:val="101"/>
          <w:szCs w:val="28"/>
          <w:lang w:val="en-US"/>
        </w:rPr>
      </w:pPr>
      <w:r>
        <w:rPr>
          <w:w w:val="101"/>
          <w:szCs w:val="28"/>
          <w:lang w:val="en-US"/>
        </w:rPr>
        <w:tab/>
        <w:t>- Phối hợp Văn phòng Ủy ban nhân dân tỉnh thống nhất danh sách đại biểu mời, chuẩn bị công tác Lễ tân, Bố trí cán bộ tham gia công tác Lễ tân Hội thảo;</w:t>
      </w:r>
    </w:p>
    <w:p w:rsidR="002A6BD3" w:rsidRDefault="002A6BD3" w:rsidP="002A6BD3">
      <w:pPr>
        <w:tabs>
          <w:tab w:val="left" w:pos="700"/>
          <w:tab w:val="center" w:pos="6580"/>
          <w:tab w:val="center" w:pos="6720"/>
        </w:tabs>
        <w:spacing w:before="120"/>
        <w:ind w:firstLine="709"/>
        <w:jc w:val="both"/>
        <w:rPr>
          <w:w w:val="101"/>
          <w:szCs w:val="28"/>
          <w:lang w:val="en-US"/>
        </w:rPr>
      </w:pPr>
      <w:r>
        <w:rPr>
          <w:w w:val="101"/>
          <w:szCs w:val="28"/>
          <w:lang w:val="en-US"/>
        </w:rPr>
        <w:t>- Phối hợp với Sở Tài chính lập dự toán kinh phí tổ chức Hội thảo, trình Ủy ban nhân dân tỉnh xem xét, phê duyệt.</w:t>
      </w:r>
    </w:p>
    <w:p w:rsidR="00FF5570" w:rsidRPr="003F44A7" w:rsidRDefault="00B5360D" w:rsidP="003838C5">
      <w:pPr>
        <w:tabs>
          <w:tab w:val="left" w:pos="700"/>
          <w:tab w:val="center" w:pos="6580"/>
          <w:tab w:val="center" w:pos="6720"/>
        </w:tabs>
        <w:spacing w:before="80" w:after="80"/>
        <w:jc w:val="both"/>
        <w:rPr>
          <w:w w:val="101"/>
          <w:szCs w:val="28"/>
          <w:lang w:val="en-US"/>
        </w:rPr>
      </w:pPr>
      <w:r>
        <w:rPr>
          <w:w w:val="101"/>
          <w:szCs w:val="28"/>
          <w:lang w:val="en-US"/>
        </w:rPr>
        <w:tab/>
      </w:r>
      <w:r w:rsidR="00FF5570" w:rsidRPr="003F44A7">
        <w:rPr>
          <w:w w:val="101"/>
          <w:szCs w:val="28"/>
          <w:lang w:val="en-US"/>
        </w:rPr>
        <w:tab/>
        <w:t>- Tổng hợp các báo cáo, bài phát biểu, bài tham luận, … in ấn tài liệu phục vụ Hội thảo</w:t>
      </w:r>
      <w:r w:rsidR="005E10DF">
        <w:rPr>
          <w:w w:val="101"/>
          <w:szCs w:val="28"/>
          <w:lang w:val="en-US"/>
        </w:rPr>
        <w:t>.</w:t>
      </w:r>
    </w:p>
    <w:p w:rsidR="001A60A4" w:rsidRPr="003F44A7" w:rsidRDefault="004F6EF1" w:rsidP="003838C5">
      <w:pPr>
        <w:tabs>
          <w:tab w:val="left" w:pos="700"/>
          <w:tab w:val="center" w:pos="6580"/>
          <w:tab w:val="center" w:pos="6720"/>
        </w:tabs>
        <w:spacing w:before="80" w:after="80"/>
        <w:jc w:val="both"/>
        <w:rPr>
          <w:szCs w:val="28"/>
          <w:lang w:val="pt-BR"/>
        </w:rPr>
      </w:pPr>
      <w:r w:rsidRPr="003F44A7">
        <w:rPr>
          <w:w w:val="101"/>
          <w:szCs w:val="28"/>
          <w:lang w:val="en-US"/>
        </w:rPr>
        <w:tab/>
      </w:r>
      <w:r w:rsidR="00FF5570" w:rsidRPr="003F44A7">
        <w:rPr>
          <w:w w:val="101"/>
          <w:szCs w:val="28"/>
          <w:lang w:val="en-US"/>
        </w:rPr>
        <w:t>- T</w:t>
      </w:r>
      <w:r w:rsidR="001D6B19" w:rsidRPr="003F44A7">
        <w:rPr>
          <w:w w:val="101"/>
          <w:szCs w:val="28"/>
          <w:lang w:val="en-US"/>
        </w:rPr>
        <w:t xml:space="preserve">ổng kết và báo cáo Ủy ban nhân dân tỉnh về kết quả sau khi </w:t>
      </w:r>
      <w:r w:rsidR="004568DB" w:rsidRPr="003F44A7">
        <w:rPr>
          <w:w w:val="101"/>
          <w:szCs w:val="28"/>
          <w:lang w:val="en-US"/>
        </w:rPr>
        <w:t xml:space="preserve">Hội thảo </w:t>
      </w:r>
      <w:r w:rsidR="001D6B19" w:rsidRPr="003F44A7">
        <w:rPr>
          <w:w w:val="101"/>
          <w:szCs w:val="28"/>
          <w:lang w:val="en-US"/>
        </w:rPr>
        <w:t>kết thúc</w:t>
      </w:r>
      <w:r w:rsidR="005E10DF">
        <w:rPr>
          <w:szCs w:val="28"/>
          <w:lang w:val="pt-BR"/>
        </w:rPr>
        <w:t>.</w:t>
      </w:r>
    </w:p>
    <w:p w:rsidR="001D6B19" w:rsidRPr="003F44A7" w:rsidRDefault="001D6B19" w:rsidP="003838C5">
      <w:pPr>
        <w:tabs>
          <w:tab w:val="left" w:pos="700"/>
          <w:tab w:val="center" w:pos="6580"/>
          <w:tab w:val="center" w:pos="6720"/>
        </w:tabs>
        <w:spacing w:before="80" w:after="80"/>
        <w:jc w:val="both"/>
        <w:rPr>
          <w:w w:val="101"/>
          <w:szCs w:val="28"/>
          <w:lang w:val="en-US"/>
        </w:rPr>
      </w:pPr>
      <w:r w:rsidRPr="003F44A7">
        <w:rPr>
          <w:w w:val="101"/>
          <w:szCs w:val="28"/>
          <w:lang w:val="en-US"/>
        </w:rPr>
        <w:tab/>
        <w:t xml:space="preserve">- Đôn đốc các Sở, ngành, đơn vị triển khai các nội dung liên quan đến Hội thảo. </w:t>
      </w:r>
    </w:p>
    <w:p w:rsidR="00787979" w:rsidRDefault="007523F2" w:rsidP="003838C5">
      <w:pPr>
        <w:tabs>
          <w:tab w:val="left" w:pos="700"/>
          <w:tab w:val="center" w:pos="6580"/>
          <w:tab w:val="center" w:pos="6720"/>
        </w:tabs>
        <w:spacing w:before="80" w:after="80"/>
        <w:jc w:val="both"/>
        <w:rPr>
          <w:spacing w:val="-4"/>
          <w:kern w:val="28"/>
          <w:szCs w:val="28"/>
          <w:lang w:val="pt-BR"/>
        </w:rPr>
      </w:pPr>
      <w:r w:rsidRPr="003F44A7">
        <w:rPr>
          <w:b/>
          <w:szCs w:val="28"/>
          <w:lang w:val="pt-BR"/>
        </w:rPr>
        <w:tab/>
      </w:r>
      <w:r w:rsidR="00787979" w:rsidRPr="003F44A7">
        <w:rPr>
          <w:szCs w:val="28"/>
          <w:lang w:val="pt-BR"/>
        </w:rPr>
        <w:tab/>
      </w:r>
      <w:r w:rsidR="00787979" w:rsidRPr="003F44A7">
        <w:rPr>
          <w:spacing w:val="-4"/>
          <w:kern w:val="28"/>
          <w:szCs w:val="28"/>
          <w:lang w:val="pt-BR"/>
        </w:rPr>
        <w:t xml:space="preserve">- Phối hợp cung cấp thông tin dữ liệu </w:t>
      </w:r>
      <w:r w:rsidR="00057CC2" w:rsidRPr="003F44A7">
        <w:rPr>
          <w:spacing w:val="-4"/>
          <w:kern w:val="28"/>
          <w:szCs w:val="28"/>
          <w:lang w:val="pt-BR"/>
        </w:rPr>
        <w:t xml:space="preserve">về </w:t>
      </w:r>
      <w:r w:rsidR="005E10DF" w:rsidRPr="003F44A7">
        <w:rPr>
          <w:shd w:val="clear" w:color="auto" w:fill="FFFFFF"/>
        </w:rPr>
        <w:t xml:space="preserve">Phương án </w:t>
      </w:r>
      <w:r w:rsidR="005E10DF" w:rsidRPr="004E06D2">
        <w:rPr>
          <w:shd w:val="clear" w:color="auto" w:fill="FFFFFF"/>
        </w:rPr>
        <w:t xml:space="preserve">quy hoạch chung xây dựng Khu du lịch Quốc gia Ninh Chữ và điều chỉnh tổng thể Quy hoạch chung </w:t>
      </w:r>
      <w:r w:rsidR="005E10DF" w:rsidRPr="004E06D2">
        <w:rPr>
          <w:shd w:val="clear" w:color="auto" w:fill="FFFFFF"/>
        </w:rPr>
        <w:lastRenderedPageBreak/>
        <w:t>xây dựng thành phố Phan Rang – Tháp Chàm, tỉnh Ninh Thuận</w:t>
      </w:r>
      <w:r w:rsidR="005E10DF" w:rsidRPr="003F44A7">
        <w:rPr>
          <w:spacing w:val="-4"/>
          <w:kern w:val="28"/>
          <w:szCs w:val="28"/>
          <w:lang w:val="pt-BR"/>
        </w:rPr>
        <w:t xml:space="preserve"> </w:t>
      </w:r>
      <w:r w:rsidR="00787979" w:rsidRPr="003F44A7">
        <w:rPr>
          <w:spacing w:val="-4"/>
          <w:kern w:val="28"/>
          <w:szCs w:val="28"/>
          <w:lang w:val="pt-BR"/>
        </w:rPr>
        <w:t>phục vụ khuôn khổ của Hội thảo theo yêu cầu của các chuyên gia</w:t>
      </w:r>
      <w:r w:rsidR="00612128" w:rsidRPr="003F44A7">
        <w:rPr>
          <w:spacing w:val="-4"/>
          <w:kern w:val="28"/>
          <w:szCs w:val="28"/>
          <w:lang w:val="pt-BR"/>
        </w:rPr>
        <w:t xml:space="preserve">, các nhà khoa học tham gia nghiên cứu, </w:t>
      </w:r>
      <w:r w:rsidR="00057CC2" w:rsidRPr="003F44A7">
        <w:rPr>
          <w:spacing w:val="-4"/>
          <w:kern w:val="28"/>
          <w:szCs w:val="28"/>
          <w:lang w:val="pt-BR"/>
        </w:rPr>
        <w:t>thảo luận</w:t>
      </w:r>
      <w:r w:rsidR="005E10DF">
        <w:rPr>
          <w:spacing w:val="-4"/>
          <w:kern w:val="28"/>
          <w:szCs w:val="28"/>
          <w:lang w:val="pt-BR"/>
        </w:rPr>
        <w:t>.</w:t>
      </w:r>
    </w:p>
    <w:p w:rsidR="002A6BD3" w:rsidRDefault="002A6BD3" w:rsidP="002A6BD3">
      <w:pPr>
        <w:tabs>
          <w:tab w:val="left" w:pos="700"/>
          <w:tab w:val="center" w:pos="6580"/>
          <w:tab w:val="center" w:pos="6720"/>
        </w:tabs>
        <w:spacing w:before="120"/>
        <w:ind w:firstLine="709"/>
        <w:jc w:val="both"/>
        <w:rPr>
          <w:szCs w:val="28"/>
          <w:lang w:val="pt-BR"/>
        </w:rPr>
      </w:pPr>
      <w:r>
        <w:rPr>
          <w:b/>
          <w:szCs w:val="28"/>
          <w:lang w:val="pt-BR"/>
        </w:rPr>
        <w:t>2</w:t>
      </w:r>
      <w:r w:rsidRPr="00AD414B">
        <w:rPr>
          <w:b/>
          <w:szCs w:val="28"/>
          <w:lang w:val="pt-BR"/>
        </w:rPr>
        <w:t>. Sở Tài chính:</w:t>
      </w:r>
      <w:r>
        <w:rPr>
          <w:szCs w:val="28"/>
          <w:lang w:val="pt-BR"/>
        </w:rPr>
        <w:t xml:space="preserve"> Phối hợp với Sở Xây dựng thống nhất dự toán kinh phí và tham mưu bố trí kinh phí tổ chức Hội thảo theo đúng quy định.</w:t>
      </w:r>
    </w:p>
    <w:p w:rsidR="00C32A81" w:rsidRPr="003F44A7" w:rsidRDefault="002A6BD3" w:rsidP="002A6BD3">
      <w:pPr>
        <w:tabs>
          <w:tab w:val="left" w:pos="700"/>
          <w:tab w:val="center" w:pos="6580"/>
          <w:tab w:val="center" w:pos="6720"/>
        </w:tabs>
        <w:spacing w:before="120"/>
        <w:jc w:val="both"/>
        <w:rPr>
          <w:w w:val="101"/>
          <w:szCs w:val="28"/>
          <w:lang w:val="en-US"/>
        </w:rPr>
      </w:pPr>
      <w:r>
        <w:rPr>
          <w:szCs w:val="28"/>
          <w:lang w:val="pt-BR"/>
        </w:rPr>
        <w:tab/>
      </w:r>
      <w:r w:rsidR="005E10DF">
        <w:rPr>
          <w:b/>
          <w:szCs w:val="28"/>
          <w:lang w:val="en-US"/>
        </w:rPr>
        <w:t>3</w:t>
      </w:r>
      <w:r w:rsidR="00C32A81" w:rsidRPr="003F44A7">
        <w:rPr>
          <w:b/>
          <w:szCs w:val="28"/>
          <w:lang w:val="en-US"/>
        </w:rPr>
        <w:t xml:space="preserve">. </w:t>
      </w:r>
      <w:r w:rsidR="00C32A81" w:rsidRPr="003F44A7">
        <w:rPr>
          <w:b/>
          <w:w w:val="101"/>
          <w:szCs w:val="28"/>
          <w:lang w:val="en-US"/>
        </w:rPr>
        <w:t>Đơn vị tư vấn (Công ty TNHH NDA Việt Nam):</w:t>
      </w:r>
      <w:r w:rsidR="00C32A81" w:rsidRPr="003F44A7">
        <w:rPr>
          <w:w w:val="101"/>
          <w:szCs w:val="28"/>
          <w:lang w:val="en-US"/>
        </w:rPr>
        <w:t xml:space="preserve"> </w:t>
      </w:r>
      <w:r w:rsidR="00B5360D" w:rsidRPr="00ED71E0">
        <w:rPr>
          <w:szCs w:val="28"/>
          <w:lang w:val="pt-BR"/>
        </w:rPr>
        <w:t xml:space="preserve">Phối hợp với Sở Xây dựng thực hiện một số công việc tại Khoản </w:t>
      </w:r>
      <w:r w:rsidR="00B5360D">
        <w:rPr>
          <w:szCs w:val="28"/>
          <w:lang w:val="pt-BR"/>
        </w:rPr>
        <w:t>1</w:t>
      </w:r>
      <w:r w:rsidR="00B5360D" w:rsidRPr="00ED71E0">
        <w:rPr>
          <w:szCs w:val="28"/>
          <w:lang w:val="pt-BR"/>
        </w:rPr>
        <w:t xml:space="preserve"> mục V của Kế hoạch này.</w:t>
      </w:r>
    </w:p>
    <w:p w:rsidR="001D6B19" w:rsidRPr="003F44A7" w:rsidRDefault="001D6B19" w:rsidP="003838C5">
      <w:pPr>
        <w:tabs>
          <w:tab w:val="left" w:pos="700"/>
          <w:tab w:val="center" w:pos="6580"/>
          <w:tab w:val="center" w:pos="6720"/>
        </w:tabs>
        <w:spacing w:before="80" w:after="80"/>
        <w:jc w:val="both"/>
        <w:rPr>
          <w:w w:val="101"/>
          <w:szCs w:val="28"/>
          <w:lang w:val="en-US"/>
        </w:rPr>
      </w:pPr>
      <w:r w:rsidRPr="003F44A7">
        <w:rPr>
          <w:w w:val="101"/>
          <w:szCs w:val="28"/>
          <w:lang w:val="en-US"/>
        </w:rPr>
        <w:tab/>
      </w:r>
      <w:r w:rsidRPr="003F44A7">
        <w:rPr>
          <w:b/>
          <w:w w:val="101"/>
          <w:szCs w:val="28"/>
          <w:lang w:val="en-US"/>
        </w:rPr>
        <w:t>V</w:t>
      </w:r>
      <w:r w:rsidR="00FF5570" w:rsidRPr="003F44A7">
        <w:rPr>
          <w:b/>
          <w:w w:val="101"/>
          <w:szCs w:val="28"/>
          <w:lang w:val="en-US"/>
        </w:rPr>
        <w:t>I</w:t>
      </w:r>
      <w:r w:rsidRPr="003F44A7">
        <w:rPr>
          <w:b/>
          <w:w w:val="101"/>
          <w:szCs w:val="28"/>
          <w:lang w:val="en-US"/>
        </w:rPr>
        <w:t>. KINH PHÍ TỔ CHỨC:</w:t>
      </w:r>
      <w:r w:rsidRPr="003F44A7">
        <w:rPr>
          <w:w w:val="101"/>
          <w:szCs w:val="28"/>
          <w:lang w:val="en-US"/>
        </w:rPr>
        <w:t xml:space="preserve"> </w:t>
      </w:r>
    </w:p>
    <w:p w:rsidR="001D6B19" w:rsidRPr="003F44A7" w:rsidRDefault="001D6B19" w:rsidP="003838C5">
      <w:pPr>
        <w:tabs>
          <w:tab w:val="left" w:pos="700"/>
          <w:tab w:val="center" w:pos="6580"/>
          <w:tab w:val="center" w:pos="6720"/>
        </w:tabs>
        <w:spacing w:before="80" w:after="80"/>
        <w:jc w:val="both"/>
        <w:rPr>
          <w:w w:val="101"/>
          <w:szCs w:val="28"/>
          <w:lang w:val="en-US"/>
        </w:rPr>
      </w:pPr>
      <w:r w:rsidRPr="003F44A7">
        <w:rPr>
          <w:w w:val="101"/>
          <w:szCs w:val="28"/>
          <w:lang w:val="en-US"/>
        </w:rPr>
        <w:tab/>
      </w:r>
      <w:r w:rsidR="00DB0E71">
        <w:rPr>
          <w:w w:val="101"/>
          <w:szCs w:val="28"/>
          <w:lang w:val="en-US"/>
        </w:rPr>
        <w:t>Sở Tài chính tham mưu bố trí kinh phí t</w:t>
      </w:r>
      <w:r w:rsidRPr="003F44A7">
        <w:rPr>
          <w:w w:val="101"/>
          <w:szCs w:val="28"/>
          <w:lang w:val="en-US"/>
        </w:rPr>
        <w:t xml:space="preserve">ổ chức Hội thảo </w:t>
      </w:r>
      <w:r w:rsidR="00DB0E71">
        <w:rPr>
          <w:w w:val="101"/>
          <w:szCs w:val="28"/>
          <w:lang w:val="en-US"/>
        </w:rPr>
        <w:t>theo quy định hiện hành</w:t>
      </w:r>
      <w:r w:rsidRPr="003F44A7">
        <w:rPr>
          <w:w w:val="101"/>
          <w:szCs w:val="28"/>
          <w:lang w:val="en-US"/>
        </w:rPr>
        <w:t>.</w:t>
      </w:r>
    </w:p>
    <w:p w:rsidR="001D6B19" w:rsidRPr="003F44A7" w:rsidRDefault="001D6B19" w:rsidP="003838C5">
      <w:pPr>
        <w:autoSpaceDE w:val="0"/>
        <w:spacing w:before="80" w:after="80"/>
        <w:ind w:firstLine="709"/>
        <w:jc w:val="both"/>
        <w:rPr>
          <w:szCs w:val="28"/>
          <w:lang w:val="en-US"/>
        </w:rPr>
      </w:pPr>
      <w:r w:rsidRPr="003F44A7">
        <w:rPr>
          <w:szCs w:val="28"/>
          <w:lang w:val="en-US"/>
        </w:rPr>
        <w:t xml:space="preserve">Trên đây là </w:t>
      </w:r>
      <w:r w:rsidR="00057CC2" w:rsidRPr="003F44A7">
        <w:rPr>
          <w:szCs w:val="28"/>
          <w:lang w:val="pt-BR"/>
        </w:rPr>
        <w:t xml:space="preserve">Kế </w:t>
      </w:r>
      <w:r w:rsidRPr="003F44A7">
        <w:rPr>
          <w:szCs w:val="28"/>
          <w:lang w:val="pt-BR"/>
        </w:rPr>
        <w:t xml:space="preserve">hoạch tổ chức Hội thảo </w:t>
      </w:r>
      <w:r w:rsidR="00ED71E0" w:rsidRPr="003F44A7">
        <w:rPr>
          <w:szCs w:val="28"/>
          <w:lang w:val="pt-BR"/>
        </w:rPr>
        <w:t xml:space="preserve">khoa học </w:t>
      </w:r>
      <w:r w:rsidRPr="003F44A7">
        <w:rPr>
          <w:szCs w:val="28"/>
          <w:lang w:val="pt-BR"/>
        </w:rPr>
        <w:t>“</w:t>
      </w:r>
      <w:r w:rsidR="005E10DF" w:rsidRPr="003F44A7">
        <w:rPr>
          <w:shd w:val="clear" w:color="auto" w:fill="FFFFFF"/>
        </w:rPr>
        <w:t xml:space="preserve">Phương án </w:t>
      </w:r>
      <w:r w:rsidR="005E10DF" w:rsidRPr="004E06D2">
        <w:rPr>
          <w:shd w:val="clear" w:color="auto" w:fill="FFFFFF"/>
        </w:rPr>
        <w:t>quy hoạch chung xây dựng Khu du lịch Quốc gia Ninh Chữ và điều chỉnh tổng thể Quy hoạch chung xây dựng thành phố Phan Rang – Tháp Chàm, tỉnh Ninh Thuận</w:t>
      </w:r>
      <w:r w:rsidRPr="003F44A7">
        <w:rPr>
          <w:szCs w:val="28"/>
          <w:lang w:val="pt-BR"/>
        </w:rPr>
        <w:t>”</w:t>
      </w:r>
      <w:r w:rsidR="00DC6F8E" w:rsidRPr="003F44A7">
        <w:rPr>
          <w:szCs w:val="28"/>
          <w:lang w:val="pt-BR"/>
        </w:rPr>
        <w:t xml:space="preserve">. </w:t>
      </w:r>
      <w:r w:rsidR="00CF4BBF" w:rsidRPr="003F44A7">
        <w:rPr>
          <w:szCs w:val="28"/>
          <w:lang w:val="en-US"/>
        </w:rPr>
        <w:t>Q</w:t>
      </w:r>
      <w:r w:rsidR="00DC6F8E" w:rsidRPr="003F44A7">
        <w:rPr>
          <w:szCs w:val="28"/>
          <w:lang w:val="en-US"/>
        </w:rPr>
        <w:t>uá trình thực hiện, trường hợp phát sinh, vướng mắc, các Sở ngành, đị</w:t>
      </w:r>
      <w:r w:rsidR="00CF4BBF" w:rsidRPr="003F44A7">
        <w:rPr>
          <w:szCs w:val="28"/>
          <w:lang w:val="en-US"/>
        </w:rPr>
        <w:t>a phương kịp thời gửi báo cáo về</w:t>
      </w:r>
      <w:r w:rsidR="00DC6F8E" w:rsidRPr="003F44A7">
        <w:rPr>
          <w:szCs w:val="28"/>
          <w:lang w:val="en-US"/>
        </w:rPr>
        <w:t xml:space="preserve"> Sở Xây dựng</w:t>
      </w:r>
      <w:r w:rsidR="00CF4BBF" w:rsidRPr="003F44A7">
        <w:rPr>
          <w:szCs w:val="28"/>
          <w:lang w:val="en-US"/>
        </w:rPr>
        <w:t xml:space="preserve"> để tổng hợp, tham mưu</w:t>
      </w:r>
      <w:r w:rsidR="00DC6F8E" w:rsidRPr="003F44A7">
        <w:rPr>
          <w:szCs w:val="28"/>
          <w:lang w:val="en-US"/>
        </w:rPr>
        <w:t xml:space="preserve"> Ủy ban nhân dân tỉnh xem xét, giải quyết theo quy định</w:t>
      </w:r>
      <w:r w:rsidR="00DC6F8E" w:rsidRPr="003F44A7">
        <w:rPr>
          <w:szCs w:val="28"/>
        </w:rPr>
        <w:t>.</w:t>
      </w:r>
      <w:r w:rsidR="00DC6F8E" w:rsidRPr="003F44A7">
        <w:rPr>
          <w:szCs w:val="28"/>
          <w:lang w:val="en-US"/>
        </w:rPr>
        <w:t>/.</w:t>
      </w:r>
    </w:p>
    <w:p w:rsidR="001D6B19" w:rsidRPr="003F44A7" w:rsidRDefault="001D6B19" w:rsidP="001D6B19">
      <w:pPr>
        <w:autoSpaceDE w:val="0"/>
        <w:spacing w:after="57"/>
        <w:jc w:val="both"/>
        <w:rPr>
          <w:sz w:val="18"/>
          <w:szCs w:val="28"/>
        </w:rPr>
      </w:pPr>
    </w:p>
    <w:tbl>
      <w:tblPr>
        <w:tblW w:w="9258" w:type="dxa"/>
        <w:jc w:val="center"/>
        <w:tblInd w:w="108" w:type="dxa"/>
        <w:tblLook w:val="01E0" w:firstRow="1" w:lastRow="1" w:firstColumn="1" w:lastColumn="1" w:noHBand="0" w:noVBand="0"/>
      </w:tblPr>
      <w:tblGrid>
        <w:gridCol w:w="4896"/>
        <w:gridCol w:w="4362"/>
      </w:tblGrid>
      <w:tr w:rsidR="00F200AE" w:rsidRPr="003F44A7" w:rsidTr="00CA5748">
        <w:trPr>
          <w:trHeight w:val="426"/>
          <w:jc w:val="center"/>
        </w:trPr>
        <w:tc>
          <w:tcPr>
            <w:tcW w:w="4896" w:type="dxa"/>
          </w:tcPr>
          <w:p w:rsidR="001D6B19" w:rsidRPr="003F44A7" w:rsidRDefault="001D6B19" w:rsidP="00AE5A14">
            <w:pPr>
              <w:widowControl/>
              <w:suppressAutoHyphens w:val="0"/>
              <w:rPr>
                <w:rFonts w:eastAsia="Times New Roman"/>
                <w:b/>
                <w:bCs/>
                <w:i/>
                <w:iCs/>
                <w:noProof/>
                <w:kern w:val="0"/>
                <w:sz w:val="24"/>
                <w:lang w:val="en-US"/>
              </w:rPr>
            </w:pPr>
            <w:r w:rsidRPr="003F44A7">
              <w:rPr>
                <w:rFonts w:eastAsia="Times New Roman"/>
                <w:b/>
                <w:bCs/>
                <w:i/>
                <w:iCs/>
                <w:noProof/>
                <w:kern w:val="0"/>
                <w:sz w:val="24"/>
                <w:lang w:val="en-US"/>
              </w:rPr>
              <w:t>Nơi nhận:</w:t>
            </w:r>
          </w:p>
          <w:p w:rsidR="001D6B19" w:rsidRPr="003F44A7" w:rsidRDefault="001D6B19" w:rsidP="00AE5A14">
            <w:pPr>
              <w:widowControl/>
              <w:suppressAutoHyphens w:val="0"/>
              <w:rPr>
                <w:rFonts w:eastAsia="Times New Roman"/>
                <w:noProof/>
                <w:kern w:val="0"/>
                <w:sz w:val="22"/>
                <w:szCs w:val="22"/>
                <w:lang w:val="en-US"/>
              </w:rPr>
            </w:pPr>
            <w:r w:rsidRPr="003F44A7">
              <w:rPr>
                <w:rFonts w:eastAsia="Times New Roman"/>
                <w:noProof/>
                <w:kern w:val="0"/>
                <w:sz w:val="22"/>
                <w:szCs w:val="22"/>
                <w:lang w:val="en-US"/>
              </w:rPr>
              <w:t xml:space="preserve">- </w:t>
            </w:r>
            <w:r w:rsidR="00785091">
              <w:rPr>
                <w:rFonts w:eastAsia="Times New Roman"/>
                <w:noProof/>
                <w:kern w:val="0"/>
                <w:sz w:val="22"/>
                <w:szCs w:val="22"/>
                <w:lang w:val="en-US"/>
              </w:rPr>
              <w:t>Tỉnh uỷ; HĐND tỉnh (báo cáo)</w:t>
            </w:r>
            <w:r w:rsidRPr="003F44A7">
              <w:rPr>
                <w:rFonts w:eastAsia="Times New Roman"/>
                <w:noProof/>
                <w:kern w:val="0"/>
                <w:sz w:val="22"/>
                <w:szCs w:val="22"/>
                <w:lang w:val="en-US"/>
              </w:rPr>
              <w:t>;</w:t>
            </w:r>
          </w:p>
          <w:p w:rsidR="00F40835" w:rsidRPr="003F44A7" w:rsidRDefault="00F40835" w:rsidP="00AE5A14">
            <w:pPr>
              <w:widowControl/>
              <w:suppressAutoHyphens w:val="0"/>
              <w:rPr>
                <w:rFonts w:eastAsia="Times New Roman"/>
                <w:noProof/>
                <w:kern w:val="0"/>
                <w:sz w:val="22"/>
                <w:szCs w:val="22"/>
                <w:lang w:val="en-US"/>
              </w:rPr>
            </w:pPr>
            <w:r w:rsidRPr="003F44A7">
              <w:rPr>
                <w:rFonts w:eastAsia="Times New Roman"/>
                <w:noProof/>
                <w:kern w:val="0"/>
                <w:sz w:val="22"/>
                <w:szCs w:val="22"/>
                <w:lang w:val="en-US"/>
              </w:rPr>
              <w:t xml:space="preserve">- </w:t>
            </w:r>
            <w:r w:rsidR="00785091">
              <w:rPr>
                <w:rFonts w:eastAsia="Times New Roman"/>
                <w:noProof/>
                <w:kern w:val="0"/>
                <w:sz w:val="22"/>
                <w:szCs w:val="22"/>
                <w:lang w:val="en-US"/>
              </w:rPr>
              <w:t>Chủ tịch và các PCT UBND</w:t>
            </w:r>
            <w:r w:rsidRPr="003F44A7">
              <w:rPr>
                <w:rFonts w:eastAsia="Times New Roman"/>
                <w:noProof/>
                <w:kern w:val="0"/>
                <w:sz w:val="22"/>
                <w:szCs w:val="22"/>
                <w:lang w:val="en-US"/>
              </w:rPr>
              <w:t xml:space="preserve"> tỉnh;</w:t>
            </w:r>
          </w:p>
          <w:p w:rsidR="001D6B19" w:rsidRPr="003F44A7" w:rsidRDefault="00F40835" w:rsidP="00AE5A14">
            <w:pPr>
              <w:widowControl/>
              <w:suppressAutoHyphens w:val="0"/>
              <w:rPr>
                <w:rFonts w:eastAsia="Times New Roman"/>
                <w:noProof/>
                <w:kern w:val="0"/>
                <w:sz w:val="22"/>
                <w:szCs w:val="22"/>
                <w:lang w:val="en-US"/>
              </w:rPr>
            </w:pPr>
            <w:r w:rsidRPr="003F44A7">
              <w:rPr>
                <w:rFonts w:eastAsia="Times New Roman"/>
                <w:noProof/>
                <w:kern w:val="0"/>
                <w:sz w:val="22"/>
                <w:szCs w:val="22"/>
                <w:lang w:val="en-US"/>
              </w:rPr>
              <w:t>- Các Sở</w:t>
            </w:r>
            <w:r w:rsidR="00785091">
              <w:rPr>
                <w:rFonts w:eastAsia="Times New Roman"/>
                <w:noProof/>
                <w:kern w:val="0"/>
                <w:sz w:val="22"/>
                <w:szCs w:val="22"/>
                <w:lang w:val="en-US"/>
              </w:rPr>
              <w:t xml:space="preserve"> </w:t>
            </w:r>
            <w:r w:rsidR="00CA5748">
              <w:rPr>
                <w:rFonts w:eastAsia="Times New Roman"/>
                <w:noProof/>
                <w:kern w:val="0"/>
                <w:sz w:val="22"/>
                <w:szCs w:val="22"/>
                <w:lang w:val="en-US"/>
              </w:rPr>
              <w:t xml:space="preserve">ban </w:t>
            </w:r>
            <w:r w:rsidR="00785091">
              <w:rPr>
                <w:rFonts w:eastAsia="Times New Roman"/>
                <w:noProof/>
                <w:kern w:val="0"/>
                <w:sz w:val="22"/>
                <w:szCs w:val="22"/>
                <w:lang w:val="en-US"/>
              </w:rPr>
              <w:t>ngành</w:t>
            </w:r>
            <w:r w:rsidR="001D6B19" w:rsidRPr="003F44A7">
              <w:rPr>
                <w:rFonts w:eastAsia="Times New Roman"/>
                <w:noProof/>
                <w:kern w:val="0"/>
                <w:sz w:val="22"/>
                <w:szCs w:val="22"/>
                <w:lang w:val="en-US"/>
              </w:rPr>
              <w:t>;</w:t>
            </w:r>
          </w:p>
          <w:p w:rsidR="005E10DF" w:rsidRDefault="001D6B19" w:rsidP="00AE5A14">
            <w:pPr>
              <w:widowControl/>
              <w:suppressAutoHyphens w:val="0"/>
              <w:rPr>
                <w:rFonts w:eastAsia="Times New Roman"/>
                <w:noProof/>
                <w:kern w:val="0"/>
                <w:sz w:val="22"/>
                <w:szCs w:val="22"/>
                <w:lang w:val="en-US"/>
              </w:rPr>
            </w:pPr>
            <w:r w:rsidRPr="003F44A7">
              <w:rPr>
                <w:rFonts w:eastAsia="Times New Roman"/>
                <w:noProof/>
                <w:kern w:val="0"/>
                <w:sz w:val="22"/>
                <w:szCs w:val="22"/>
                <w:lang w:val="en-US"/>
              </w:rPr>
              <w:t>- UBND</w:t>
            </w:r>
            <w:r w:rsidR="00785091">
              <w:rPr>
                <w:rFonts w:eastAsia="Times New Roman"/>
                <w:noProof/>
                <w:kern w:val="0"/>
                <w:sz w:val="22"/>
                <w:szCs w:val="22"/>
                <w:lang w:val="en-US"/>
              </w:rPr>
              <w:t xml:space="preserve"> các huyện, thành phố</w:t>
            </w:r>
            <w:r w:rsidR="005E10DF">
              <w:rPr>
                <w:rFonts w:eastAsia="Times New Roman"/>
                <w:noProof/>
                <w:kern w:val="0"/>
                <w:sz w:val="22"/>
                <w:szCs w:val="22"/>
                <w:lang w:val="en-US"/>
              </w:rPr>
              <w:t>;</w:t>
            </w:r>
            <w:r w:rsidR="00057CC2" w:rsidRPr="003F44A7">
              <w:rPr>
                <w:rFonts w:eastAsia="Times New Roman"/>
                <w:noProof/>
                <w:kern w:val="0"/>
                <w:sz w:val="22"/>
                <w:szCs w:val="22"/>
                <w:lang w:val="en-US"/>
              </w:rPr>
              <w:t xml:space="preserve"> </w:t>
            </w:r>
          </w:p>
          <w:p w:rsidR="00785091" w:rsidRDefault="00785091" w:rsidP="00AE5A14">
            <w:pPr>
              <w:widowControl/>
              <w:suppressAutoHyphens w:val="0"/>
              <w:rPr>
                <w:rFonts w:eastAsia="Times New Roman"/>
                <w:noProof/>
                <w:kern w:val="0"/>
                <w:sz w:val="22"/>
                <w:szCs w:val="22"/>
                <w:lang w:val="en-US"/>
              </w:rPr>
            </w:pPr>
            <w:r>
              <w:rPr>
                <w:rFonts w:eastAsia="Times New Roman"/>
                <w:noProof/>
                <w:kern w:val="0"/>
                <w:sz w:val="22"/>
                <w:szCs w:val="22"/>
                <w:lang w:val="en-US"/>
              </w:rPr>
              <w:t xml:space="preserve">- VPUB: </w:t>
            </w:r>
            <w:r w:rsidR="00CA5748">
              <w:rPr>
                <w:rFonts w:eastAsia="Times New Roman"/>
                <w:noProof/>
                <w:kern w:val="0"/>
                <w:sz w:val="22"/>
                <w:szCs w:val="22"/>
                <w:lang w:val="en-US"/>
              </w:rPr>
              <w:t>LĐVP</w:t>
            </w:r>
            <w:r w:rsidR="003D7BB4">
              <w:rPr>
                <w:rFonts w:eastAsia="Times New Roman"/>
                <w:noProof/>
                <w:kern w:val="0"/>
                <w:sz w:val="22"/>
                <w:szCs w:val="22"/>
                <w:lang w:val="en-US"/>
              </w:rPr>
              <w:t>, KTTH;</w:t>
            </w:r>
          </w:p>
          <w:p w:rsidR="001D6B19" w:rsidRPr="003F44A7" w:rsidRDefault="001D6B19" w:rsidP="00057CC2">
            <w:pPr>
              <w:widowControl/>
              <w:suppressAutoHyphens w:val="0"/>
              <w:rPr>
                <w:rFonts w:eastAsia="Times New Roman"/>
                <w:noProof/>
                <w:kern w:val="0"/>
                <w:sz w:val="22"/>
                <w:szCs w:val="22"/>
                <w:lang w:val="en-US"/>
              </w:rPr>
            </w:pPr>
            <w:r w:rsidRPr="003F44A7">
              <w:rPr>
                <w:rFonts w:eastAsia="Times New Roman"/>
                <w:noProof/>
                <w:kern w:val="0"/>
                <w:sz w:val="22"/>
                <w:szCs w:val="22"/>
                <w:lang w:val="en-US"/>
              </w:rPr>
              <w:t xml:space="preserve">- Lưu: </w:t>
            </w:r>
            <w:r w:rsidR="00CA5748">
              <w:rPr>
                <w:rFonts w:eastAsia="Times New Roman"/>
                <w:noProof/>
                <w:kern w:val="0"/>
                <w:sz w:val="22"/>
                <w:szCs w:val="22"/>
                <w:lang w:val="en-US"/>
              </w:rPr>
              <w:t xml:space="preserve">VT.     </w:t>
            </w:r>
            <w:r w:rsidR="00CA5748" w:rsidRPr="00CA5748">
              <w:rPr>
                <w:rFonts w:eastAsia="Times New Roman"/>
                <w:noProof/>
                <w:kern w:val="0"/>
                <w:sz w:val="16"/>
                <w:szCs w:val="16"/>
                <w:lang w:val="en-US"/>
              </w:rPr>
              <w:t>TL</w:t>
            </w:r>
          </w:p>
        </w:tc>
        <w:tc>
          <w:tcPr>
            <w:tcW w:w="4362" w:type="dxa"/>
          </w:tcPr>
          <w:p w:rsidR="001D6B19" w:rsidRPr="00CA5748" w:rsidRDefault="00154FDE" w:rsidP="00CA5748">
            <w:pPr>
              <w:jc w:val="center"/>
              <w:rPr>
                <w:b/>
                <w:sz w:val="26"/>
                <w:szCs w:val="26"/>
                <w:lang w:val="en-US"/>
              </w:rPr>
            </w:pPr>
            <w:r w:rsidRPr="00CA5748">
              <w:rPr>
                <w:b/>
                <w:sz w:val="26"/>
                <w:szCs w:val="26"/>
                <w:lang w:val="en-US"/>
              </w:rPr>
              <w:t>KT.</w:t>
            </w:r>
            <w:r w:rsidR="00785091" w:rsidRPr="00CA5748">
              <w:rPr>
                <w:b/>
                <w:sz w:val="26"/>
                <w:szCs w:val="26"/>
                <w:lang w:val="en-US"/>
              </w:rPr>
              <w:t xml:space="preserve"> CHỦ TỊCH</w:t>
            </w:r>
          </w:p>
          <w:p w:rsidR="00154FDE" w:rsidRPr="00CA5748" w:rsidRDefault="00154FDE" w:rsidP="00CA5748">
            <w:pPr>
              <w:jc w:val="center"/>
              <w:rPr>
                <w:b/>
                <w:sz w:val="26"/>
                <w:szCs w:val="26"/>
                <w:lang w:val="en-US"/>
              </w:rPr>
            </w:pPr>
            <w:r w:rsidRPr="00CA5748">
              <w:rPr>
                <w:b/>
                <w:sz w:val="26"/>
                <w:szCs w:val="26"/>
                <w:lang w:val="en-US"/>
              </w:rPr>
              <w:t xml:space="preserve">PHÓ </w:t>
            </w:r>
            <w:r w:rsidR="00785091" w:rsidRPr="00CA5748">
              <w:rPr>
                <w:b/>
                <w:sz w:val="26"/>
                <w:szCs w:val="26"/>
                <w:lang w:val="en-US"/>
              </w:rPr>
              <w:t>CHỦ TỊCH</w:t>
            </w:r>
          </w:p>
          <w:p w:rsidR="001D6B19" w:rsidRPr="00CA5748" w:rsidRDefault="001D6B19" w:rsidP="00CA5748">
            <w:pPr>
              <w:ind w:firstLine="720"/>
              <w:jc w:val="center"/>
              <w:rPr>
                <w:b/>
                <w:sz w:val="26"/>
                <w:szCs w:val="26"/>
                <w:lang w:val="fr-FR"/>
              </w:rPr>
            </w:pPr>
          </w:p>
          <w:p w:rsidR="00CA5748" w:rsidRPr="003F44A7" w:rsidRDefault="00CA5748" w:rsidP="00CA5748">
            <w:pPr>
              <w:ind w:firstLine="720"/>
              <w:jc w:val="center"/>
              <w:rPr>
                <w:b/>
                <w:sz w:val="34"/>
                <w:szCs w:val="28"/>
                <w:lang w:val="fr-FR"/>
              </w:rPr>
            </w:pPr>
          </w:p>
          <w:p w:rsidR="001D6B19" w:rsidRPr="003F44A7" w:rsidRDefault="001D6B19" w:rsidP="00CA5748">
            <w:pPr>
              <w:jc w:val="center"/>
              <w:rPr>
                <w:b/>
                <w:sz w:val="52"/>
                <w:szCs w:val="52"/>
                <w:lang w:val="fr-FR"/>
              </w:rPr>
            </w:pPr>
          </w:p>
          <w:p w:rsidR="001D6B19" w:rsidRPr="003F44A7" w:rsidRDefault="001D6B19" w:rsidP="00CA5748">
            <w:pPr>
              <w:jc w:val="center"/>
              <w:rPr>
                <w:b/>
                <w:szCs w:val="28"/>
                <w:lang w:val="en-US"/>
              </w:rPr>
            </w:pPr>
          </w:p>
          <w:p w:rsidR="001D6B19" w:rsidRPr="003F44A7" w:rsidRDefault="00785091" w:rsidP="00CA5748">
            <w:pPr>
              <w:jc w:val="center"/>
              <w:rPr>
                <w:szCs w:val="28"/>
                <w:lang w:val="en-US"/>
              </w:rPr>
            </w:pPr>
            <w:r>
              <w:rPr>
                <w:b/>
                <w:szCs w:val="28"/>
                <w:lang w:val="en-US"/>
              </w:rPr>
              <w:t>Phan Tấn Cảnh</w:t>
            </w:r>
          </w:p>
        </w:tc>
      </w:tr>
    </w:tbl>
    <w:p w:rsidR="00BC7BE4" w:rsidRDefault="00BC7BE4" w:rsidP="002E16BC">
      <w:pPr>
        <w:spacing w:before="120"/>
        <w:rPr>
          <w:lang w:val="en-US"/>
        </w:rPr>
      </w:pPr>
    </w:p>
    <w:p w:rsidR="003D7BB4" w:rsidRDefault="003D7BB4" w:rsidP="002E16BC">
      <w:pPr>
        <w:spacing w:before="120"/>
        <w:rPr>
          <w:lang w:val="en-US"/>
        </w:rPr>
      </w:pPr>
    </w:p>
    <w:p w:rsidR="003D7BB4" w:rsidRDefault="003D7BB4" w:rsidP="002E16BC">
      <w:pPr>
        <w:spacing w:before="120"/>
        <w:rPr>
          <w:lang w:val="en-US"/>
        </w:rPr>
      </w:pPr>
    </w:p>
    <w:p w:rsidR="003D7BB4" w:rsidRDefault="003D7BB4" w:rsidP="002E16BC">
      <w:pPr>
        <w:spacing w:before="120"/>
        <w:rPr>
          <w:lang w:val="en-US"/>
        </w:rPr>
      </w:pPr>
    </w:p>
    <w:p w:rsidR="003D7BB4" w:rsidRDefault="003D7BB4" w:rsidP="002E16BC">
      <w:pPr>
        <w:spacing w:before="120"/>
        <w:rPr>
          <w:lang w:val="en-US"/>
        </w:rPr>
      </w:pPr>
    </w:p>
    <w:p w:rsidR="003D7BB4" w:rsidRDefault="003D7BB4" w:rsidP="002E16BC">
      <w:pPr>
        <w:spacing w:before="120"/>
        <w:rPr>
          <w:lang w:val="en-US"/>
        </w:rPr>
      </w:pPr>
    </w:p>
    <w:p w:rsidR="007035BF" w:rsidRDefault="007035BF" w:rsidP="002E16BC">
      <w:pPr>
        <w:spacing w:before="120"/>
        <w:rPr>
          <w:lang w:val="en-US"/>
        </w:rPr>
      </w:pPr>
    </w:p>
    <w:p w:rsidR="007035BF" w:rsidRDefault="007035BF" w:rsidP="002E16BC">
      <w:pPr>
        <w:spacing w:before="120"/>
        <w:rPr>
          <w:lang w:val="en-US"/>
        </w:rPr>
      </w:pPr>
    </w:p>
    <w:p w:rsidR="007035BF" w:rsidRDefault="007035BF" w:rsidP="002E16BC">
      <w:pPr>
        <w:spacing w:before="120"/>
        <w:rPr>
          <w:lang w:val="en-US"/>
        </w:rPr>
      </w:pPr>
    </w:p>
    <w:p w:rsidR="007035BF" w:rsidRDefault="007035BF" w:rsidP="002E16BC">
      <w:pPr>
        <w:spacing w:before="120"/>
        <w:rPr>
          <w:lang w:val="en-US"/>
        </w:rPr>
      </w:pPr>
    </w:p>
    <w:p w:rsidR="007035BF" w:rsidRDefault="007035BF" w:rsidP="002E16BC">
      <w:pPr>
        <w:spacing w:before="120"/>
        <w:rPr>
          <w:lang w:val="en-US"/>
        </w:rPr>
      </w:pPr>
    </w:p>
    <w:p w:rsidR="007035BF" w:rsidRDefault="007035BF" w:rsidP="002E16BC">
      <w:pPr>
        <w:spacing w:before="120"/>
        <w:rPr>
          <w:lang w:val="en-US"/>
        </w:rPr>
      </w:pPr>
    </w:p>
    <w:p w:rsidR="003D7BB4" w:rsidRDefault="003D7BB4" w:rsidP="002E16BC">
      <w:pPr>
        <w:spacing w:before="120"/>
        <w:rPr>
          <w:lang w:val="en-US"/>
        </w:rPr>
      </w:pPr>
    </w:p>
    <w:p w:rsidR="003D7BB4" w:rsidRPr="00C62CE0" w:rsidRDefault="003D7BB4" w:rsidP="00C62CE0">
      <w:pPr>
        <w:spacing w:before="120"/>
        <w:jc w:val="center"/>
        <w:rPr>
          <w:b/>
          <w:bCs/>
          <w:lang w:val="en-US"/>
        </w:rPr>
      </w:pPr>
      <w:r w:rsidRPr="00C62CE0">
        <w:rPr>
          <w:b/>
          <w:bCs/>
          <w:lang w:val="en-US"/>
        </w:rPr>
        <w:lastRenderedPageBreak/>
        <w:t>PHỤ LỤC</w:t>
      </w:r>
    </w:p>
    <w:p w:rsidR="003D7BB4" w:rsidRDefault="003D7BB4" w:rsidP="00C62CE0">
      <w:pPr>
        <w:spacing w:before="120"/>
        <w:jc w:val="center"/>
        <w:rPr>
          <w:b/>
          <w:bCs/>
          <w:spacing w:val="-4"/>
          <w:szCs w:val="28"/>
          <w:lang w:val="en-US"/>
        </w:rPr>
      </w:pPr>
      <w:r w:rsidRPr="00C62CE0">
        <w:rPr>
          <w:b/>
          <w:bCs/>
          <w:lang w:val="en-US"/>
        </w:rPr>
        <w:t xml:space="preserve">Danh sách Các doanh nghiệp </w:t>
      </w:r>
      <w:r w:rsidRPr="00C62CE0">
        <w:rPr>
          <w:b/>
          <w:bCs/>
          <w:spacing w:val="-4"/>
          <w:w w:val="101"/>
          <w:kern w:val="28"/>
          <w:szCs w:val="28"/>
          <w:lang w:val="en-US"/>
        </w:rPr>
        <w:t>đang triển khai dự án và đang quan tâm</w:t>
      </w:r>
      <w:r w:rsidRPr="00C62CE0">
        <w:rPr>
          <w:b/>
          <w:bCs/>
          <w:spacing w:val="-4"/>
          <w:szCs w:val="28"/>
          <w:lang w:val="en-US"/>
        </w:rPr>
        <w:t xml:space="preserve"> đề xuất đầu tư dự án tại các khu vực lập quy hoạch nêu trên.</w:t>
      </w:r>
    </w:p>
    <w:p w:rsidR="00C62CE0" w:rsidRDefault="00C62CE0" w:rsidP="00C62CE0">
      <w:pPr>
        <w:spacing w:before="120"/>
        <w:jc w:val="center"/>
        <w:rPr>
          <w:lang w:val="en-US"/>
        </w:rPr>
      </w:pPr>
    </w:p>
    <w:p w:rsidR="000738EE" w:rsidRPr="00C62CE0" w:rsidRDefault="003D7BB4" w:rsidP="002E16BC">
      <w:pPr>
        <w:spacing w:before="120"/>
        <w:rPr>
          <w:spacing w:val="-4"/>
          <w:w w:val="101"/>
          <w:kern w:val="28"/>
          <w:szCs w:val="28"/>
          <w:lang w:val="en-US"/>
        </w:rPr>
      </w:pPr>
      <w:r w:rsidRPr="00C62CE0">
        <w:rPr>
          <w:lang w:val="en-US"/>
        </w:rPr>
        <w:t xml:space="preserve">- </w:t>
      </w:r>
      <w:r w:rsidR="000738EE" w:rsidRPr="00C62CE0">
        <w:rPr>
          <w:spacing w:val="-4"/>
          <w:w w:val="101"/>
          <w:kern w:val="28"/>
          <w:szCs w:val="28"/>
          <w:lang w:val="en-US"/>
        </w:rPr>
        <w:t>Công ty Cổ phần Đầu tư Xây dựng Trung Nam</w:t>
      </w:r>
    </w:p>
    <w:p w:rsidR="000738EE" w:rsidRPr="00C62CE0" w:rsidRDefault="000738EE" w:rsidP="002E16BC">
      <w:pPr>
        <w:spacing w:before="120"/>
        <w:rPr>
          <w:spacing w:val="-4"/>
          <w:w w:val="101"/>
          <w:kern w:val="28"/>
          <w:szCs w:val="28"/>
          <w:lang w:val="en-US"/>
        </w:rPr>
      </w:pPr>
      <w:r w:rsidRPr="00C62CE0">
        <w:rPr>
          <w:lang w:val="en-US"/>
        </w:rPr>
        <w:t xml:space="preserve">- </w:t>
      </w:r>
      <w:r w:rsidRPr="00C62CE0">
        <w:t>Công ty Cổ phần Bất động sản BIM</w:t>
      </w:r>
    </w:p>
    <w:p w:rsidR="000738EE" w:rsidRPr="00C62CE0" w:rsidRDefault="000738EE" w:rsidP="002E16BC">
      <w:pPr>
        <w:spacing w:before="120"/>
        <w:rPr>
          <w:spacing w:val="-4"/>
          <w:w w:val="101"/>
          <w:kern w:val="28"/>
          <w:szCs w:val="28"/>
          <w:lang w:val="en-US"/>
        </w:rPr>
      </w:pPr>
      <w:r w:rsidRPr="00C62CE0">
        <w:rPr>
          <w:spacing w:val="-4"/>
          <w:w w:val="101"/>
          <w:kern w:val="28"/>
          <w:szCs w:val="28"/>
          <w:lang w:val="en-US"/>
        </w:rPr>
        <w:t xml:space="preserve">- Công ty </w:t>
      </w:r>
      <w:hyperlink r:id="rId9" w:tgtFrame="Main" w:history="1">
        <w:r w:rsidRPr="00C62CE0">
          <w:rPr>
            <w:spacing w:val="-4"/>
            <w:w w:val="101"/>
            <w:kern w:val="28"/>
            <w:szCs w:val="28"/>
            <w:lang w:val="en-US"/>
          </w:rPr>
          <w:t>Cổ phần dịch vụ và đầu tư bất động sản Midland</w:t>
        </w:r>
      </w:hyperlink>
      <w:r w:rsidRPr="00C62CE0">
        <w:rPr>
          <w:spacing w:val="-4"/>
          <w:w w:val="101"/>
          <w:kern w:val="28"/>
          <w:szCs w:val="28"/>
          <w:lang w:val="en-US"/>
        </w:rPr>
        <w:t xml:space="preserve"> </w:t>
      </w:r>
    </w:p>
    <w:p w:rsidR="000738EE" w:rsidRPr="00C62CE0" w:rsidRDefault="000738EE" w:rsidP="002E16BC">
      <w:pPr>
        <w:spacing w:before="120"/>
        <w:rPr>
          <w:spacing w:val="-4"/>
          <w:w w:val="101"/>
          <w:kern w:val="28"/>
          <w:szCs w:val="28"/>
          <w:lang w:val="en-US"/>
        </w:rPr>
      </w:pPr>
      <w:r w:rsidRPr="00C62CE0">
        <w:rPr>
          <w:spacing w:val="-4"/>
          <w:w w:val="101"/>
          <w:kern w:val="28"/>
          <w:szCs w:val="28"/>
          <w:lang w:val="en-US"/>
        </w:rPr>
        <w:t xml:space="preserve">- Công ty Cổ phần Đầu tư và Phát triển đô thị TDH Ecoland </w:t>
      </w:r>
    </w:p>
    <w:p w:rsidR="000738EE" w:rsidRPr="00C62CE0" w:rsidRDefault="000738EE" w:rsidP="002E16BC">
      <w:pPr>
        <w:spacing w:before="120"/>
        <w:rPr>
          <w:spacing w:val="-4"/>
          <w:w w:val="101"/>
          <w:kern w:val="28"/>
          <w:szCs w:val="28"/>
          <w:lang w:val="en-US"/>
        </w:rPr>
      </w:pPr>
      <w:r w:rsidRPr="00C62CE0">
        <w:rPr>
          <w:spacing w:val="-4"/>
          <w:w w:val="101"/>
          <w:kern w:val="28"/>
          <w:szCs w:val="28"/>
          <w:lang w:val="en-US"/>
        </w:rPr>
        <w:t xml:space="preserve">- </w:t>
      </w:r>
      <w:hyperlink r:id="rId10" w:tgtFrame="Main" w:history="1">
        <w:r w:rsidRPr="00C62CE0">
          <w:rPr>
            <w:spacing w:val="-4"/>
            <w:w w:val="101"/>
            <w:kern w:val="28"/>
            <w:szCs w:val="28"/>
            <w:lang w:val="en-US"/>
          </w:rPr>
          <w:t>Công ty Cổ phần Flamingo Holding Group</w:t>
        </w:r>
      </w:hyperlink>
      <w:r w:rsidRPr="00C62CE0">
        <w:rPr>
          <w:spacing w:val="-4"/>
          <w:w w:val="101"/>
          <w:kern w:val="28"/>
          <w:szCs w:val="28"/>
          <w:lang w:val="en-US"/>
        </w:rPr>
        <w:t xml:space="preserve"> </w:t>
      </w:r>
    </w:p>
    <w:p w:rsidR="000738EE" w:rsidRPr="00C62CE0" w:rsidRDefault="000738EE" w:rsidP="002E16BC">
      <w:pPr>
        <w:spacing w:before="120"/>
        <w:rPr>
          <w:spacing w:val="-4"/>
          <w:w w:val="101"/>
          <w:kern w:val="28"/>
          <w:szCs w:val="28"/>
          <w:lang w:val="en-US"/>
        </w:rPr>
      </w:pPr>
      <w:r w:rsidRPr="00C62CE0">
        <w:rPr>
          <w:spacing w:val="-4"/>
          <w:w w:val="101"/>
          <w:kern w:val="28"/>
          <w:szCs w:val="28"/>
          <w:lang w:val="en-US"/>
        </w:rPr>
        <w:t xml:space="preserve">- </w:t>
      </w:r>
      <w:hyperlink r:id="rId11" w:tgtFrame="Main" w:history="1">
        <w:r w:rsidRPr="00C62CE0">
          <w:rPr>
            <w:spacing w:val="-4"/>
            <w:w w:val="101"/>
            <w:kern w:val="28"/>
            <w:szCs w:val="28"/>
            <w:lang w:val="en-US"/>
          </w:rPr>
          <w:t>C</w:t>
        </w:r>
        <w:r w:rsidRPr="00C62CE0">
          <w:rPr>
            <w:spacing w:val="-4"/>
            <w:w w:val="101"/>
            <w:kern w:val="28"/>
            <w:szCs w:val="28"/>
          </w:rPr>
          <w:t>ông ty</w:t>
        </w:r>
        <w:r w:rsidRPr="00C62CE0">
          <w:rPr>
            <w:spacing w:val="-4"/>
            <w:w w:val="101"/>
            <w:kern w:val="28"/>
            <w:szCs w:val="28"/>
            <w:lang w:val="en-US"/>
          </w:rPr>
          <w:t xml:space="preserve"> Âu Lạc Quảng Ninh</w:t>
        </w:r>
      </w:hyperlink>
      <w:r w:rsidRPr="00C62CE0">
        <w:rPr>
          <w:spacing w:val="-4"/>
          <w:w w:val="101"/>
          <w:kern w:val="28"/>
          <w:szCs w:val="28"/>
          <w:lang w:val="en-US"/>
        </w:rPr>
        <w:t xml:space="preserve"> </w:t>
      </w:r>
    </w:p>
    <w:p w:rsidR="000738EE" w:rsidRPr="00C62CE0" w:rsidRDefault="000738EE" w:rsidP="002E16BC">
      <w:pPr>
        <w:spacing w:before="120"/>
        <w:rPr>
          <w:spacing w:val="-4"/>
          <w:w w:val="101"/>
          <w:kern w:val="28"/>
          <w:szCs w:val="28"/>
          <w:lang w:val="en-US"/>
        </w:rPr>
      </w:pPr>
      <w:r w:rsidRPr="00C62CE0">
        <w:rPr>
          <w:spacing w:val="-4"/>
          <w:w w:val="101"/>
          <w:kern w:val="28"/>
          <w:szCs w:val="28"/>
          <w:lang w:val="en-US"/>
        </w:rPr>
        <w:t xml:space="preserve">- </w:t>
      </w:r>
      <w:hyperlink r:id="rId12" w:tgtFrame="Main" w:history="1">
        <w:r w:rsidRPr="00C62CE0">
          <w:rPr>
            <w:spacing w:val="-4"/>
            <w:w w:val="101"/>
            <w:kern w:val="28"/>
            <w:szCs w:val="28"/>
            <w:lang w:val="en-US"/>
          </w:rPr>
          <w:t>Công ty Cổ phần Crytal Bay</w:t>
        </w:r>
      </w:hyperlink>
      <w:r w:rsidR="00585644" w:rsidRPr="00C62CE0">
        <w:rPr>
          <w:spacing w:val="-4"/>
          <w:w w:val="101"/>
          <w:kern w:val="28"/>
          <w:szCs w:val="28"/>
          <w:lang w:val="en-US"/>
        </w:rPr>
        <w:t xml:space="preserve"> Ninh Thuận</w:t>
      </w:r>
      <w:r w:rsidRPr="00C62CE0">
        <w:rPr>
          <w:spacing w:val="-4"/>
          <w:w w:val="101"/>
          <w:kern w:val="28"/>
          <w:szCs w:val="28"/>
          <w:lang w:val="en-US"/>
        </w:rPr>
        <w:t xml:space="preserve"> </w:t>
      </w:r>
    </w:p>
    <w:p w:rsidR="000738EE" w:rsidRPr="00C62CE0" w:rsidRDefault="000738EE" w:rsidP="002E16BC">
      <w:pPr>
        <w:spacing w:before="120"/>
        <w:rPr>
          <w:spacing w:val="-4"/>
          <w:w w:val="101"/>
          <w:kern w:val="28"/>
          <w:szCs w:val="28"/>
          <w:lang w:val="en-US"/>
        </w:rPr>
      </w:pPr>
      <w:r w:rsidRPr="00C62CE0">
        <w:rPr>
          <w:spacing w:val="-4"/>
          <w:w w:val="101"/>
          <w:kern w:val="28"/>
          <w:szCs w:val="28"/>
          <w:lang w:val="en-US"/>
        </w:rPr>
        <w:t xml:space="preserve">- Công ty </w:t>
      </w:r>
      <w:r w:rsidR="00C62CE0" w:rsidRPr="00C62CE0">
        <w:rPr>
          <w:spacing w:val="-4"/>
          <w:w w:val="101"/>
          <w:kern w:val="28"/>
          <w:szCs w:val="28"/>
          <w:lang w:val="en-US"/>
        </w:rPr>
        <w:t>Cổ phần</w:t>
      </w:r>
      <w:r w:rsidRPr="00C62CE0">
        <w:rPr>
          <w:spacing w:val="-4"/>
          <w:w w:val="101"/>
          <w:kern w:val="28"/>
          <w:szCs w:val="28"/>
          <w:lang w:val="en-US"/>
        </w:rPr>
        <w:t xml:space="preserve"> đầu tư xây dựng và phát triển Trường Thành</w:t>
      </w:r>
    </w:p>
    <w:p w:rsidR="000738EE" w:rsidRPr="00C62CE0" w:rsidRDefault="000738EE" w:rsidP="002E16BC">
      <w:pPr>
        <w:spacing w:before="120"/>
        <w:rPr>
          <w:spacing w:val="-4"/>
          <w:w w:val="101"/>
          <w:kern w:val="28"/>
          <w:szCs w:val="28"/>
          <w:lang w:val="en-US"/>
        </w:rPr>
      </w:pPr>
      <w:r w:rsidRPr="00C62CE0">
        <w:rPr>
          <w:spacing w:val="-4"/>
          <w:w w:val="101"/>
          <w:kern w:val="28"/>
          <w:szCs w:val="28"/>
          <w:lang w:val="en-US"/>
        </w:rPr>
        <w:t xml:space="preserve">- Liên danh Công ty Cổ phần Tập đoàn Videc </w:t>
      </w:r>
    </w:p>
    <w:p w:rsidR="000738EE" w:rsidRPr="00C62CE0" w:rsidRDefault="000738EE" w:rsidP="002E16BC">
      <w:pPr>
        <w:spacing w:before="120"/>
        <w:rPr>
          <w:spacing w:val="-4"/>
          <w:w w:val="101"/>
          <w:kern w:val="28"/>
          <w:szCs w:val="28"/>
          <w:lang w:val="en-US"/>
        </w:rPr>
      </w:pPr>
      <w:r w:rsidRPr="00C62CE0">
        <w:rPr>
          <w:spacing w:val="-4"/>
          <w:w w:val="101"/>
          <w:kern w:val="28"/>
          <w:szCs w:val="28"/>
          <w:lang w:val="en-US"/>
        </w:rPr>
        <w:t xml:space="preserve">- Công ty Cổ phần Tập đoàn Hưng Thịnh </w:t>
      </w:r>
    </w:p>
    <w:p w:rsidR="000738EE" w:rsidRPr="00C62CE0" w:rsidRDefault="000738EE" w:rsidP="002E16BC">
      <w:pPr>
        <w:spacing w:before="120"/>
        <w:rPr>
          <w:spacing w:val="-4"/>
          <w:w w:val="101"/>
          <w:kern w:val="28"/>
          <w:szCs w:val="28"/>
          <w:lang w:val="en-US"/>
        </w:rPr>
      </w:pPr>
      <w:r w:rsidRPr="00C62CE0">
        <w:rPr>
          <w:spacing w:val="-4"/>
          <w:w w:val="101"/>
          <w:kern w:val="28"/>
          <w:szCs w:val="28"/>
          <w:lang w:val="en-US"/>
        </w:rPr>
        <w:t xml:space="preserve">- </w:t>
      </w:r>
      <w:hyperlink r:id="rId13" w:tgtFrame="Main" w:history="1">
        <w:r w:rsidR="00C62CE0">
          <w:rPr>
            <w:spacing w:val="-4"/>
            <w:w w:val="101"/>
            <w:kern w:val="28"/>
            <w:szCs w:val="28"/>
            <w:lang w:val="en-US"/>
          </w:rPr>
          <w:t>C</w:t>
        </w:r>
        <w:r w:rsidRPr="00C62CE0">
          <w:rPr>
            <w:spacing w:val="-4"/>
            <w:w w:val="101"/>
            <w:kern w:val="28"/>
            <w:szCs w:val="28"/>
            <w:lang w:val="en-US"/>
          </w:rPr>
          <w:t xml:space="preserve">ông ty </w:t>
        </w:r>
        <w:r w:rsidR="00C62CE0" w:rsidRPr="00C62CE0">
          <w:rPr>
            <w:spacing w:val="-4"/>
            <w:w w:val="101"/>
            <w:kern w:val="28"/>
            <w:szCs w:val="28"/>
            <w:lang w:val="en-US"/>
          </w:rPr>
          <w:t>Cổ phần</w:t>
        </w:r>
        <w:r w:rsidRPr="00C62CE0">
          <w:rPr>
            <w:spacing w:val="-4"/>
            <w:w w:val="101"/>
            <w:kern w:val="28"/>
            <w:szCs w:val="28"/>
            <w:lang w:val="en-US"/>
          </w:rPr>
          <w:t xml:space="preserve"> Thành Đông Ninh Thuận</w:t>
        </w:r>
      </w:hyperlink>
      <w:r w:rsidRPr="00C62CE0">
        <w:rPr>
          <w:spacing w:val="-4"/>
          <w:w w:val="101"/>
          <w:kern w:val="28"/>
          <w:szCs w:val="28"/>
          <w:lang w:val="en-US"/>
        </w:rPr>
        <w:t xml:space="preserve"> </w:t>
      </w:r>
    </w:p>
    <w:p w:rsidR="000738EE" w:rsidRPr="00C62CE0" w:rsidRDefault="000738EE" w:rsidP="002E16BC">
      <w:pPr>
        <w:spacing w:before="120"/>
        <w:rPr>
          <w:spacing w:val="-4"/>
          <w:w w:val="101"/>
          <w:kern w:val="28"/>
          <w:szCs w:val="28"/>
          <w:lang w:val="en-US"/>
        </w:rPr>
      </w:pPr>
      <w:r w:rsidRPr="00C62CE0">
        <w:rPr>
          <w:spacing w:val="-4"/>
          <w:w w:val="101"/>
          <w:kern w:val="28"/>
          <w:szCs w:val="28"/>
          <w:lang w:val="en-US"/>
        </w:rPr>
        <w:t xml:space="preserve">- </w:t>
      </w:r>
      <w:hyperlink r:id="rId14" w:tgtFrame="Main" w:history="1">
        <w:hyperlink r:id="rId15" w:tgtFrame="Main" w:history="1">
          <w:r w:rsidRPr="00C62CE0">
            <w:rPr>
              <w:spacing w:val="-4"/>
              <w:w w:val="101"/>
              <w:kern w:val="28"/>
              <w:szCs w:val="28"/>
              <w:lang w:val="en-US"/>
            </w:rPr>
            <w:t>Công ty TNHH MTV ĐT&amp;PT Kho bãi Nhơn Tân</w:t>
          </w:r>
        </w:hyperlink>
      </w:hyperlink>
      <w:r w:rsidRPr="00C62CE0">
        <w:rPr>
          <w:spacing w:val="-4"/>
          <w:w w:val="101"/>
          <w:kern w:val="28"/>
          <w:szCs w:val="28"/>
          <w:lang w:val="en-US"/>
        </w:rPr>
        <w:t xml:space="preserve"> </w:t>
      </w:r>
    </w:p>
    <w:p w:rsidR="003D7BB4" w:rsidRPr="00C62CE0" w:rsidRDefault="000738EE" w:rsidP="002E16BC">
      <w:pPr>
        <w:spacing w:before="120"/>
        <w:rPr>
          <w:spacing w:val="-4"/>
          <w:w w:val="101"/>
          <w:kern w:val="28"/>
          <w:szCs w:val="28"/>
          <w:lang w:val="en-US"/>
        </w:rPr>
      </w:pPr>
      <w:r w:rsidRPr="00C62CE0">
        <w:rPr>
          <w:spacing w:val="-4"/>
          <w:w w:val="101"/>
          <w:kern w:val="28"/>
          <w:szCs w:val="28"/>
          <w:lang w:val="en-US"/>
        </w:rPr>
        <w:t xml:space="preserve">- </w:t>
      </w:r>
      <w:hyperlink r:id="rId16" w:tgtFrame="Main" w:history="1">
        <w:r w:rsidRPr="00C62CE0">
          <w:rPr>
            <w:spacing w:val="-4"/>
            <w:w w:val="101"/>
            <w:kern w:val="28"/>
            <w:szCs w:val="28"/>
            <w:lang w:val="en-US"/>
          </w:rPr>
          <w:t>Tập đoàn Sun Group</w:t>
        </w:r>
      </w:hyperlink>
    </w:p>
    <w:p w:rsidR="00585644" w:rsidRPr="00C62CE0" w:rsidRDefault="00585644" w:rsidP="002E16BC">
      <w:pPr>
        <w:spacing w:before="120"/>
        <w:rPr>
          <w:spacing w:val="-4"/>
          <w:w w:val="101"/>
          <w:kern w:val="28"/>
          <w:szCs w:val="28"/>
          <w:lang w:val="en-US"/>
        </w:rPr>
      </w:pPr>
      <w:r w:rsidRPr="00C62CE0">
        <w:rPr>
          <w:spacing w:val="-4"/>
          <w:w w:val="101"/>
          <w:kern w:val="28"/>
          <w:szCs w:val="28"/>
          <w:lang w:val="en-US"/>
        </w:rPr>
        <w:t>- Công ty Cổ phần tập đoàn T&amp;T</w:t>
      </w:r>
    </w:p>
    <w:p w:rsidR="00585644" w:rsidRDefault="00585644" w:rsidP="002E16BC">
      <w:pPr>
        <w:spacing w:before="120"/>
        <w:rPr>
          <w:lang w:val="en-US"/>
        </w:rPr>
      </w:pPr>
    </w:p>
    <w:p w:rsidR="003D7BB4" w:rsidRPr="003F44A7" w:rsidRDefault="003D7BB4" w:rsidP="002E16BC">
      <w:pPr>
        <w:spacing w:before="120"/>
        <w:rPr>
          <w:lang w:val="en-US"/>
        </w:rPr>
      </w:pPr>
    </w:p>
    <w:sectPr w:rsidR="003D7BB4" w:rsidRPr="003F44A7" w:rsidSect="00F55125">
      <w:headerReference w:type="default" r:id="rId17"/>
      <w:footerReference w:type="default" r:id="rId18"/>
      <w:pgSz w:w="11905" w:h="16837" w:code="9"/>
      <w:pgMar w:top="1381" w:right="1134" w:bottom="1134" w:left="1701" w:header="720" w:footer="176"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4DDD" w:rsidRDefault="00CE4DDD">
      <w:r>
        <w:separator/>
      </w:r>
    </w:p>
  </w:endnote>
  <w:endnote w:type="continuationSeparator" w:id="0">
    <w:p w:rsidR="00CE4DDD" w:rsidRDefault="00CE4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FAA" w:rsidRPr="00F55125" w:rsidRDefault="00522FAA" w:rsidP="00F55125">
    <w:pPr>
      <w:pStyle w:val="Footer"/>
      <w:rPr>
        <w:lang w:val="en-US"/>
      </w:rPr>
    </w:pPr>
  </w:p>
  <w:p w:rsidR="00BC7BE4" w:rsidRDefault="00BC7B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4DDD" w:rsidRDefault="00CE4DDD">
      <w:r>
        <w:separator/>
      </w:r>
    </w:p>
  </w:footnote>
  <w:footnote w:type="continuationSeparator" w:id="0">
    <w:p w:rsidR="00CE4DDD" w:rsidRDefault="00CE4D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5125" w:rsidRDefault="00F55125">
    <w:pPr>
      <w:pStyle w:val="Header"/>
      <w:jc w:val="center"/>
    </w:pPr>
    <w:r>
      <w:fldChar w:fldCharType="begin"/>
    </w:r>
    <w:r>
      <w:instrText xml:space="preserve"> PAGE   \* MERGEFORMAT </w:instrText>
    </w:r>
    <w:r>
      <w:fldChar w:fldCharType="separate"/>
    </w:r>
    <w:r w:rsidR="00A91218">
      <w:rPr>
        <w:noProof/>
      </w:rPr>
      <w:t>2</w:t>
    </w:r>
    <w:r>
      <w:rPr>
        <w:noProof/>
      </w:rPr>
      <w:fldChar w:fldCharType="end"/>
    </w:r>
  </w:p>
  <w:p w:rsidR="00F55125" w:rsidRPr="00F55125" w:rsidRDefault="00F55125">
    <w:pPr>
      <w:pStyle w:val="Header"/>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hideSpelling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567"/>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A43"/>
    <w:rsid w:val="00004C87"/>
    <w:rsid w:val="00007634"/>
    <w:rsid w:val="00014915"/>
    <w:rsid w:val="00025305"/>
    <w:rsid w:val="00026AD1"/>
    <w:rsid w:val="000275AE"/>
    <w:rsid w:val="00035B9A"/>
    <w:rsid w:val="000410BB"/>
    <w:rsid w:val="00042465"/>
    <w:rsid w:val="000466D2"/>
    <w:rsid w:val="00057CC2"/>
    <w:rsid w:val="000738EE"/>
    <w:rsid w:val="00073D39"/>
    <w:rsid w:val="00075741"/>
    <w:rsid w:val="000A0AA3"/>
    <w:rsid w:val="000A13B9"/>
    <w:rsid w:val="000A1BC9"/>
    <w:rsid w:val="000B1A7E"/>
    <w:rsid w:val="000B35FA"/>
    <w:rsid w:val="000B6A49"/>
    <w:rsid w:val="000C7FF7"/>
    <w:rsid w:val="000D06D9"/>
    <w:rsid w:val="000D5800"/>
    <w:rsid w:val="000E01A6"/>
    <w:rsid w:val="000E3F23"/>
    <w:rsid w:val="000E51E0"/>
    <w:rsid w:val="000E5734"/>
    <w:rsid w:val="000F5ED4"/>
    <w:rsid w:val="000F78C5"/>
    <w:rsid w:val="00121976"/>
    <w:rsid w:val="00124CB4"/>
    <w:rsid w:val="0012697D"/>
    <w:rsid w:val="001356A2"/>
    <w:rsid w:val="001376F3"/>
    <w:rsid w:val="001416E3"/>
    <w:rsid w:val="001507A1"/>
    <w:rsid w:val="00153379"/>
    <w:rsid w:val="00154FDE"/>
    <w:rsid w:val="00155C7F"/>
    <w:rsid w:val="00156732"/>
    <w:rsid w:val="001629B1"/>
    <w:rsid w:val="00167093"/>
    <w:rsid w:val="001701C0"/>
    <w:rsid w:val="0017239C"/>
    <w:rsid w:val="00182DD6"/>
    <w:rsid w:val="001842EF"/>
    <w:rsid w:val="00187311"/>
    <w:rsid w:val="0018749E"/>
    <w:rsid w:val="00187C98"/>
    <w:rsid w:val="001A60A4"/>
    <w:rsid w:val="001B1DC0"/>
    <w:rsid w:val="001B5B53"/>
    <w:rsid w:val="001B7176"/>
    <w:rsid w:val="001B7CC8"/>
    <w:rsid w:val="001D6B19"/>
    <w:rsid w:val="001E3EA1"/>
    <w:rsid w:val="001F0EE1"/>
    <w:rsid w:val="001F58E6"/>
    <w:rsid w:val="001F64B3"/>
    <w:rsid w:val="00206F79"/>
    <w:rsid w:val="00212F38"/>
    <w:rsid w:val="00214EEA"/>
    <w:rsid w:val="00216773"/>
    <w:rsid w:val="00225D72"/>
    <w:rsid w:val="00232EFD"/>
    <w:rsid w:val="002338C5"/>
    <w:rsid w:val="00234654"/>
    <w:rsid w:val="00250447"/>
    <w:rsid w:val="00257153"/>
    <w:rsid w:val="00272131"/>
    <w:rsid w:val="00272D71"/>
    <w:rsid w:val="00283775"/>
    <w:rsid w:val="00292999"/>
    <w:rsid w:val="002A02F5"/>
    <w:rsid w:val="002A6BD3"/>
    <w:rsid w:val="002A7055"/>
    <w:rsid w:val="002C07F0"/>
    <w:rsid w:val="002D2D28"/>
    <w:rsid w:val="002E16BC"/>
    <w:rsid w:val="002E6951"/>
    <w:rsid w:val="003012FD"/>
    <w:rsid w:val="00302D98"/>
    <w:rsid w:val="00312498"/>
    <w:rsid w:val="00314898"/>
    <w:rsid w:val="003163DC"/>
    <w:rsid w:val="00317AAD"/>
    <w:rsid w:val="00324422"/>
    <w:rsid w:val="00326A3A"/>
    <w:rsid w:val="00343977"/>
    <w:rsid w:val="00345B77"/>
    <w:rsid w:val="003614FC"/>
    <w:rsid w:val="00361A62"/>
    <w:rsid w:val="0036298B"/>
    <w:rsid w:val="003664F6"/>
    <w:rsid w:val="003838C5"/>
    <w:rsid w:val="00386561"/>
    <w:rsid w:val="00386DEF"/>
    <w:rsid w:val="0038797B"/>
    <w:rsid w:val="00391E39"/>
    <w:rsid w:val="003929B6"/>
    <w:rsid w:val="0039431C"/>
    <w:rsid w:val="003975B6"/>
    <w:rsid w:val="003A3887"/>
    <w:rsid w:val="003A46F4"/>
    <w:rsid w:val="003D7BB4"/>
    <w:rsid w:val="003F44A7"/>
    <w:rsid w:val="003F54B8"/>
    <w:rsid w:val="0041286C"/>
    <w:rsid w:val="0043185E"/>
    <w:rsid w:val="00434087"/>
    <w:rsid w:val="004436D7"/>
    <w:rsid w:val="00445F89"/>
    <w:rsid w:val="004519B9"/>
    <w:rsid w:val="004568DB"/>
    <w:rsid w:val="004662C1"/>
    <w:rsid w:val="004703BB"/>
    <w:rsid w:val="00471F2C"/>
    <w:rsid w:val="00480D2F"/>
    <w:rsid w:val="00490381"/>
    <w:rsid w:val="00490461"/>
    <w:rsid w:val="00496B15"/>
    <w:rsid w:val="004B01C1"/>
    <w:rsid w:val="004B3633"/>
    <w:rsid w:val="004C7811"/>
    <w:rsid w:val="004D0BB8"/>
    <w:rsid w:val="004D1164"/>
    <w:rsid w:val="004E06D2"/>
    <w:rsid w:val="004E1194"/>
    <w:rsid w:val="004E46EB"/>
    <w:rsid w:val="004F6EF1"/>
    <w:rsid w:val="00505402"/>
    <w:rsid w:val="0050697F"/>
    <w:rsid w:val="00510A76"/>
    <w:rsid w:val="00512D3E"/>
    <w:rsid w:val="005140E8"/>
    <w:rsid w:val="0052113B"/>
    <w:rsid w:val="00522FAA"/>
    <w:rsid w:val="00525C66"/>
    <w:rsid w:val="00552465"/>
    <w:rsid w:val="00554482"/>
    <w:rsid w:val="005550DD"/>
    <w:rsid w:val="00555591"/>
    <w:rsid w:val="00555ED4"/>
    <w:rsid w:val="0057326E"/>
    <w:rsid w:val="00574618"/>
    <w:rsid w:val="00585644"/>
    <w:rsid w:val="005A1092"/>
    <w:rsid w:val="005A6864"/>
    <w:rsid w:val="005A728C"/>
    <w:rsid w:val="005C77C7"/>
    <w:rsid w:val="005D7348"/>
    <w:rsid w:val="005E0B25"/>
    <w:rsid w:val="005E10DF"/>
    <w:rsid w:val="005E1DBC"/>
    <w:rsid w:val="005E6647"/>
    <w:rsid w:val="00612128"/>
    <w:rsid w:val="006219FF"/>
    <w:rsid w:val="00622D10"/>
    <w:rsid w:val="00636E48"/>
    <w:rsid w:val="00637788"/>
    <w:rsid w:val="00643B3B"/>
    <w:rsid w:val="0064743E"/>
    <w:rsid w:val="006578B1"/>
    <w:rsid w:val="0066517E"/>
    <w:rsid w:val="006761C0"/>
    <w:rsid w:val="00677D31"/>
    <w:rsid w:val="006A5DBC"/>
    <w:rsid w:val="006C0B1F"/>
    <w:rsid w:val="006C7A69"/>
    <w:rsid w:val="006C7D0F"/>
    <w:rsid w:val="006E012D"/>
    <w:rsid w:val="006E1EA5"/>
    <w:rsid w:val="006E47B7"/>
    <w:rsid w:val="006E4CC1"/>
    <w:rsid w:val="006E6B22"/>
    <w:rsid w:val="006F56AF"/>
    <w:rsid w:val="007004B2"/>
    <w:rsid w:val="007035BF"/>
    <w:rsid w:val="007039C3"/>
    <w:rsid w:val="00703CD1"/>
    <w:rsid w:val="00714D20"/>
    <w:rsid w:val="00720EDD"/>
    <w:rsid w:val="007241EA"/>
    <w:rsid w:val="00727BFA"/>
    <w:rsid w:val="00732F58"/>
    <w:rsid w:val="00735B07"/>
    <w:rsid w:val="00736F6F"/>
    <w:rsid w:val="00742FFE"/>
    <w:rsid w:val="0074441E"/>
    <w:rsid w:val="00745E0C"/>
    <w:rsid w:val="007469F9"/>
    <w:rsid w:val="007523F2"/>
    <w:rsid w:val="00752A5E"/>
    <w:rsid w:val="0075396C"/>
    <w:rsid w:val="00754254"/>
    <w:rsid w:val="00761D0C"/>
    <w:rsid w:val="00765F76"/>
    <w:rsid w:val="007668B1"/>
    <w:rsid w:val="00767476"/>
    <w:rsid w:val="00780BCF"/>
    <w:rsid w:val="0078249A"/>
    <w:rsid w:val="00785091"/>
    <w:rsid w:val="00787979"/>
    <w:rsid w:val="00792CAF"/>
    <w:rsid w:val="00796CF8"/>
    <w:rsid w:val="007B5F40"/>
    <w:rsid w:val="007C4D61"/>
    <w:rsid w:val="007C61A2"/>
    <w:rsid w:val="007D00AF"/>
    <w:rsid w:val="007D57C7"/>
    <w:rsid w:val="007E5BEC"/>
    <w:rsid w:val="007F795A"/>
    <w:rsid w:val="00804252"/>
    <w:rsid w:val="0081718F"/>
    <w:rsid w:val="008176E9"/>
    <w:rsid w:val="00824BC8"/>
    <w:rsid w:val="00830B92"/>
    <w:rsid w:val="00860FBC"/>
    <w:rsid w:val="00863C86"/>
    <w:rsid w:val="008744FF"/>
    <w:rsid w:val="0087565D"/>
    <w:rsid w:val="008762D0"/>
    <w:rsid w:val="008813ED"/>
    <w:rsid w:val="00882F60"/>
    <w:rsid w:val="008918F9"/>
    <w:rsid w:val="00896E34"/>
    <w:rsid w:val="008A43F5"/>
    <w:rsid w:val="008B3B50"/>
    <w:rsid w:val="008B4ECF"/>
    <w:rsid w:val="008D2763"/>
    <w:rsid w:val="008E1275"/>
    <w:rsid w:val="008E155E"/>
    <w:rsid w:val="008F1A4D"/>
    <w:rsid w:val="00904BA9"/>
    <w:rsid w:val="0091050E"/>
    <w:rsid w:val="00911346"/>
    <w:rsid w:val="009169D0"/>
    <w:rsid w:val="00930CCB"/>
    <w:rsid w:val="00933638"/>
    <w:rsid w:val="00943985"/>
    <w:rsid w:val="00945C93"/>
    <w:rsid w:val="00953E77"/>
    <w:rsid w:val="00963814"/>
    <w:rsid w:val="009653F0"/>
    <w:rsid w:val="0096577C"/>
    <w:rsid w:val="009772D7"/>
    <w:rsid w:val="00980FC7"/>
    <w:rsid w:val="00982CD1"/>
    <w:rsid w:val="0099203B"/>
    <w:rsid w:val="009B2216"/>
    <w:rsid w:val="009E5CF7"/>
    <w:rsid w:val="009F72DA"/>
    <w:rsid w:val="00A005D4"/>
    <w:rsid w:val="00A0413B"/>
    <w:rsid w:val="00A05D53"/>
    <w:rsid w:val="00A108F5"/>
    <w:rsid w:val="00A23054"/>
    <w:rsid w:val="00A24F84"/>
    <w:rsid w:val="00A35AF5"/>
    <w:rsid w:val="00A422BE"/>
    <w:rsid w:val="00A451F6"/>
    <w:rsid w:val="00A45B98"/>
    <w:rsid w:val="00A70563"/>
    <w:rsid w:val="00A720A5"/>
    <w:rsid w:val="00A82605"/>
    <w:rsid w:val="00A829CA"/>
    <w:rsid w:val="00A8396F"/>
    <w:rsid w:val="00A9003E"/>
    <w:rsid w:val="00A907A3"/>
    <w:rsid w:val="00A91218"/>
    <w:rsid w:val="00AB1C18"/>
    <w:rsid w:val="00AB611A"/>
    <w:rsid w:val="00AB766F"/>
    <w:rsid w:val="00AC3DAE"/>
    <w:rsid w:val="00AD0689"/>
    <w:rsid w:val="00AD0711"/>
    <w:rsid w:val="00AD414B"/>
    <w:rsid w:val="00AE5A14"/>
    <w:rsid w:val="00B044DE"/>
    <w:rsid w:val="00B330E4"/>
    <w:rsid w:val="00B37299"/>
    <w:rsid w:val="00B4751E"/>
    <w:rsid w:val="00B51756"/>
    <w:rsid w:val="00B5360D"/>
    <w:rsid w:val="00B55D58"/>
    <w:rsid w:val="00B57BEB"/>
    <w:rsid w:val="00B93528"/>
    <w:rsid w:val="00B94DE1"/>
    <w:rsid w:val="00BA2D2C"/>
    <w:rsid w:val="00BA4B9B"/>
    <w:rsid w:val="00BB1E69"/>
    <w:rsid w:val="00BB25EF"/>
    <w:rsid w:val="00BB63FB"/>
    <w:rsid w:val="00BC3CF5"/>
    <w:rsid w:val="00BC7BE4"/>
    <w:rsid w:val="00BD3076"/>
    <w:rsid w:val="00BE7929"/>
    <w:rsid w:val="00BF169E"/>
    <w:rsid w:val="00BF196B"/>
    <w:rsid w:val="00BF1B8E"/>
    <w:rsid w:val="00C01069"/>
    <w:rsid w:val="00C17D79"/>
    <w:rsid w:val="00C32A81"/>
    <w:rsid w:val="00C34040"/>
    <w:rsid w:val="00C55820"/>
    <w:rsid w:val="00C62CE0"/>
    <w:rsid w:val="00C669FF"/>
    <w:rsid w:val="00C70A28"/>
    <w:rsid w:val="00C92575"/>
    <w:rsid w:val="00CA297B"/>
    <w:rsid w:val="00CA5748"/>
    <w:rsid w:val="00CE38CD"/>
    <w:rsid w:val="00CE4DDD"/>
    <w:rsid w:val="00CF1E7F"/>
    <w:rsid w:val="00CF4A43"/>
    <w:rsid w:val="00CF4BBF"/>
    <w:rsid w:val="00D06A82"/>
    <w:rsid w:val="00D11304"/>
    <w:rsid w:val="00D21A28"/>
    <w:rsid w:val="00D3260E"/>
    <w:rsid w:val="00D35EF2"/>
    <w:rsid w:val="00D430E9"/>
    <w:rsid w:val="00D65F34"/>
    <w:rsid w:val="00D66F67"/>
    <w:rsid w:val="00D71F1C"/>
    <w:rsid w:val="00D72305"/>
    <w:rsid w:val="00D75882"/>
    <w:rsid w:val="00DA5E3A"/>
    <w:rsid w:val="00DB0E71"/>
    <w:rsid w:val="00DB5AF7"/>
    <w:rsid w:val="00DC0555"/>
    <w:rsid w:val="00DC43F1"/>
    <w:rsid w:val="00DC6F8E"/>
    <w:rsid w:val="00DD425E"/>
    <w:rsid w:val="00DD7A1E"/>
    <w:rsid w:val="00DE41E7"/>
    <w:rsid w:val="00DF08D8"/>
    <w:rsid w:val="00DF4A09"/>
    <w:rsid w:val="00DF7DD5"/>
    <w:rsid w:val="00E02FF1"/>
    <w:rsid w:val="00E11B2F"/>
    <w:rsid w:val="00E12649"/>
    <w:rsid w:val="00E33E4D"/>
    <w:rsid w:val="00E42E68"/>
    <w:rsid w:val="00E46B61"/>
    <w:rsid w:val="00E46BD0"/>
    <w:rsid w:val="00E537B6"/>
    <w:rsid w:val="00E60B28"/>
    <w:rsid w:val="00E66917"/>
    <w:rsid w:val="00E734CC"/>
    <w:rsid w:val="00E86819"/>
    <w:rsid w:val="00E970F3"/>
    <w:rsid w:val="00EA7287"/>
    <w:rsid w:val="00EB47F3"/>
    <w:rsid w:val="00ED71E0"/>
    <w:rsid w:val="00EF23AD"/>
    <w:rsid w:val="00EF434B"/>
    <w:rsid w:val="00EF77AB"/>
    <w:rsid w:val="00F057B8"/>
    <w:rsid w:val="00F077CA"/>
    <w:rsid w:val="00F200AE"/>
    <w:rsid w:val="00F2130E"/>
    <w:rsid w:val="00F22CC0"/>
    <w:rsid w:val="00F252D4"/>
    <w:rsid w:val="00F26868"/>
    <w:rsid w:val="00F40835"/>
    <w:rsid w:val="00F50EF6"/>
    <w:rsid w:val="00F55125"/>
    <w:rsid w:val="00F5698C"/>
    <w:rsid w:val="00F64A9C"/>
    <w:rsid w:val="00F67807"/>
    <w:rsid w:val="00F71124"/>
    <w:rsid w:val="00F84730"/>
    <w:rsid w:val="00FA0630"/>
    <w:rsid w:val="00FC2391"/>
    <w:rsid w:val="00FC3E02"/>
    <w:rsid w:val="00FD1592"/>
    <w:rsid w:val="00FE5D12"/>
    <w:rsid w:val="00FF5570"/>
    <w:rsid w:val="00FF6B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eastAsia="Arial Unicode MS"/>
      <w:kern w:val="1"/>
      <w:sz w:val="28"/>
      <w:szCs w:val="24"/>
      <w:lang w:val="vi-VN"/>
    </w:rPr>
  </w:style>
  <w:style w:type="paragraph" w:styleId="Heading2">
    <w:name w:val="heading 2"/>
    <w:basedOn w:val="Normal"/>
    <w:link w:val="Heading2Char"/>
    <w:uiPriority w:val="9"/>
    <w:qFormat/>
    <w:rsid w:val="007241EA"/>
    <w:pPr>
      <w:widowControl/>
      <w:suppressAutoHyphens w:val="0"/>
      <w:spacing w:before="100" w:beforeAutospacing="1" w:after="100" w:afterAutospacing="1"/>
      <w:outlineLvl w:val="1"/>
    </w:pPr>
    <w:rPr>
      <w:rFonts w:eastAsia="Times New Roman"/>
      <w:b/>
      <w:bCs/>
      <w:kern w:val="0"/>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u">
    <w:name w:val="Tiêu đề"/>
    <w:basedOn w:val="Normal"/>
    <w:next w:val="BodyText"/>
    <w:pPr>
      <w:keepNext/>
      <w:spacing w:before="240" w:after="120"/>
    </w:pPr>
    <w:rPr>
      <w:rFonts w:ascii="Arial" w:hAnsi="Arial" w:cs="Tahoma"/>
      <w:szCs w:val="28"/>
    </w:rPr>
  </w:style>
  <w:style w:type="paragraph" w:styleId="BodyText">
    <w:name w:val="Body Text"/>
    <w:basedOn w:val="Normal"/>
    <w:pPr>
      <w:spacing w:after="120"/>
    </w:pPr>
  </w:style>
  <w:style w:type="paragraph" w:styleId="List">
    <w:name w:val="List"/>
    <w:basedOn w:val="BodyText"/>
    <w:rPr>
      <w:rFonts w:cs="Tahoma"/>
      <w:sz w:val="24"/>
    </w:rPr>
  </w:style>
  <w:style w:type="paragraph" w:customStyle="1" w:styleId="Ph">
    <w:name w:val="Phụ đề"/>
    <w:basedOn w:val="Normal"/>
    <w:pPr>
      <w:suppressLineNumbers/>
      <w:spacing w:before="120" w:after="120"/>
    </w:pPr>
    <w:rPr>
      <w:rFonts w:cs="Tahoma"/>
      <w:i/>
      <w:iCs/>
      <w:sz w:val="24"/>
    </w:rPr>
  </w:style>
  <w:style w:type="paragraph" w:customStyle="1" w:styleId="Chmc">
    <w:name w:val="Chỉ mục"/>
    <w:basedOn w:val="Normal"/>
    <w:pPr>
      <w:suppressLineNumbers/>
    </w:pPr>
    <w:rPr>
      <w:rFonts w:cs="Tahoma"/>
      <w:sz w:val="24"/>
    </w:rPr>
  </w:style>
  <w:style w:type="paragraph" w:customStyle="1" w:styleId="Heading11">
    <w:name w:val="Heading 11"/>
    <w:basedOn w:val="Normal"/>
    <w:next w:val="Normal"/>
    <w:pPr>
      <w:keepNext/>
      <w:tabs>
        <w:tab w:val="num" w:pos="0"/>
      </w:tabs>
      <w:jc w:val="center"/>
      <w:outlineLvl w:val="0"/>
    </w:pPr>
    <w:rPr>
      <w:b/>
      <w:bCs/>
      <w:sz w:val="32"/>
      <w:szCs w:val="32"/>
    </w:rPr>
  </w:style>
  <w:style w:type="paragraph" w:styleId="Footer">
    <w:name w:val="footer"/>
    <w:basedOn w:val="Normal"/>
    <w:link w:val="FooterChar"/>
    <w:uiPriority w:val="99"/>
    <w:pPr>
      <w:suppressLineNumbers/>
      <w:tabs>
        <w:tab w:val="center" w:pos="4536"/>
        <w:tab w:val="right" w:pos="9072"/>
      </w:tabs>
    </w:pPr>
  </w:style>
  <w:style w:type="paragraph" w:styleId="BodyTextIndent">
    <w:name w:val="Body Text Indent"/>
    <w:basedOn w:val="BodyText"/>
    <w:pPr>
      <w:ind w:left="283"/>
    </w:pPr>
  </w:style>
  <w:style w:type="paragraph" w:customStyle="1" w:styleId="Heading21">
    <w:name w:val="Heading 21"/>
    <w:basedOn w:val="Normal"/>
    <w:next w:val="Normal"/>
    <w:pPr>
      <w:keepNext/>
      <w:tabs>
        <w:tab w:val="num" w:pos="0"/>
      </w:tabs>
      <w:outlineLvl w:val="1"/>
    </w:pPr>
    <w:rPr>
      <w:i/>
      <w:iCs/>
      <w:sz w:val="30"/>
      <w:szCs w:val="30"/>
    </w:rPr>
  </w:style>
  <w:style w:type="character" w:customStyle="1" w:styleId="apple-converted-space">
    <w:name w:val="apple-converted-space"/>
    <w:basedOn w:val="DefaultParagraphFont"/>
    <w:rsid w:val="00434087"/>
  </w:style>
  <w:style w:type="paragraph" w:styleId="NormalWeb">
    <w:name w:val="Normal (Web)"/>
    <w:aliases w:val="Normal (Web) Char,Normal (Web) Char2,Normal (Web) Char3,Normal (Web) Char4,Normal (Web) Char5,Normal (Web) Char6,Normal (Web) Char7,Normal (Web) Char8,Normal (Web) Char9,Normal (Web) Char21,Normal (Web) Char31,Normal (Web) Char41"/>
    <w:basedOn w:val="Normal"/>
    <w:link w:val="NormalWebChar1"/>
    <w:unhideWhenUsed/>
    <w:rsid w:val="00DC0555"/>
    <w:pPr>
      <w:widowControl/>
      <w:suppressAutoHyphens w:val="0"/>
      <w:spacing w:before="100" w:beforeAutospacing="1" w:after="100" w:afterAutospacing="1"/>
    </w:pPr>
    <w:rPr>
      <w:rFonts w:eastAsia="Times New Roman"/>
      <w:kern w:val="0"/>
      <w:sz w:val="24"/>
      <w:lang w:val="en-US"/>
    </w:rPr>
  </w:style>
  <w:style w:type="character" w:styleId="Hyperlink">
    <w:name w:val="Hyperlink"/>
    <w:uiPriority w:val="99"/>
    <w:semiHidden/>
    <w:unhideWhenUsed/>
    <w:rsid w:val="00DC0555"/>
    <w:rPr>
      <w:color w:val="0000FF"/>
      <w:u w:val="single"/>
    </w:rPr>
  </w:style>
  <w:style w:type="character" w:customStyle="1" w:styleId="Heading2Char">
    <w:name w:val="Heading 2 Char"/>
    <w:link w:val="Heading2"/>
    <w:uiPriority w:val="9"/>
    <w:rsid w:val="007241EA"/>
    <w:rPr>
      <w:b/>
      <w:bCs/>
      <w:sz w:val="36"/>
      <w:szCs w:val="36"/>
    </w:rPr>
  </w:style>
  <w:style w:type="paragraph" w:styleId="Header">
    <w:name w:val="header"/>
    <w:basedOn w:val="Normal"/>
    <w:link w:val="HeaderChar"/>
    <w:uiPriority w:val="99"/>
    <w:unhideWhenUsed/>
    <w:rsid w:val="00522FAA"/>
    <w:pPr>
      <w:tabs>
        <w:tab w:val="center" w:pos="4680"/>
        <w:tab w:val="right" w:pos="9360"/>
      </w:tabs>
    </w:pPr>
  </w:style>
  <w:style w:type="character" w:customStyle="1" w:styleId="HeaderChar">
    <w:name w:val="Header Char"/>
    <w:link w:val="Header"/>
    <w:uiPriority w:val="99"/>
    <w:rsid w:val="00522FAA"/>
    <w:rPr>
      <w:rFonts w:eastAsia="Arial Unicode MS"/>
      <w:kern w:val="1"/>
      <w:sz w:val="28"/>
      <w:szCs w:val="24"/>
      <w:lang w:val="vi-VN"/>
    </w:rPr>
  </w:style>
  <w:style w:type="character" w:customStyle="1" w:styleId="FooterChar">
    <w:name w:val="Footer Char"/>
    <w:link w:val="Footer"/>
    <w:uiPriority w:val="99"/>
    <w:rsid w:val="00522FAA"/>
    <w:rPr>
      <w:rFonts w:eastAsia="Arial Unicode MS"/>
      <w:kern w:val="1"/>
      <w:sz w:val="28"/>
      <w:szCs w:val="24"/>
      <w:lang w:val="vi-VN"/>
    </w:rPr>
  </w:style>
  <w:style w:type="table" w:styleId="TableGrid">
    <w:name w:val="Table Grid"/>
    <w:basedOn w:val="TableNormal"/>
    <w:uiPriority w:val="59"/>
    <w:rsid w:val="005140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D0711"/>
    <w:rPr>
      <w:rFonts w:ascii="Tahoma" w:hAnsi="Tahoma" w:cs="Tahoma"/>
      <w:sz w:val="16"/>
      <w:szCs w:val="16"/>
    </w:rPr>
  </w:style>
  <w:style w:type="character" w:customStyle="1" w:styleId="BalloonTextChar">
    <w:name w:val="Balloon Text Char"/>
    <w:link w:val="BalloonText"/>
    <w:uiPriority w:val="99"/>
    <w:semiHidden/>
    <w:rsid w:val="00AD0711"/>
    <w:rPr>
      <w:rFonts w:ascii="Tahoma" w:eastAsia="Arial Unicode MS" w:hAnsi="Tahoma" w:cs="Tahoma"/>
      <w:kern w:val="1"/>
      <w:sz w:val="16"/>
      <w:szCs w:val="16"/>
      <w:lang w:val="vi-VN"/>
    </w:rPr>
  </w:style>
  <w:style w:type="character" w:styleId="Strong">
    <w:name w:val="Strong"/>
    <w:uiPriority w:val="22"/>
    <w:qFormat/>
    <w:rsid w:val="009772D7"/>
    <w:rPr>
      <w:b/>
      <w:bCs/>
    </w:rPr>
  </w:style>
  <w:style w:type="character" w:customStyle="1" w:styleId="NormalWebChar1">
    <w:name w:val="Normal (Web) Char1"/>
    <w:aliases w:val="Normal (Web) Char Char,Normal (Web) Char2 Char,Normal (Web) Char3 Char,Normal (Web) Char4 Char,Normal (Web) Char5 Char,Normal (Web) Char6 Char,Normal (Web) Char7 Char,Normal (Web) Char8 Char,Normal (Web) Char9 Char"/>
    <w:link w:val="NormalWeb"/>
    <w:locked/>
    <w:rsid w:val="006E1EA5"/>
    <w:rPr>
      <w:sz w:val="24"/>
      <w:szCs w:val="24"/>
    </w:rPr>
  </w:style>
  <w:style w:type="paragraph" w:customStyle="1" w:styleId="CharChar2">
    <w:name w:val="Char Char2"/>
    <w:basedOn w:val="Normal"/>
    <w:next w:val="Normal"/>
    <w:autoRedefine/>
    <w:semiHidden/>
    <w:rsid w:val="00A23054"/>
    <w:pPr>
      <w:widowControl/>
      <w:suppressAutoHyphens w:val="0"/>
      <w:spacing w:after="160" w:line="240" w:lineRule="exact"/>
    </w:pPr>
    <w:rPr>
      <w:rFonts w:eastAsia="Times New Roman"/>
      <w:kern w:val="0"/>
      <w:szCs w:val="22"/>
      <w:lang w:val="en-US"/>
    </w:rPr>
  </w:style>
  <w:style w:type="character" w:customStyle="1" w:styleId="fontstyle01">
    <w:name w:val="fontstyle01"/>
    <w:rsid w:val="004E06D2"/>
    <w:rPr>
      <w:rFonts w:ascii="Times New Roman" w:hAnsi="Times New Roman" w:cs="Times New Roman" w:hint="default"/>
      <w:b w:val="0"/>
      <w:bCs w:val="0"/>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eastAsia="Arial Unicode MS"/>
      <w:kern w:val="1"/>
      <w:sz w:val="28"/>
      <w:szCs w:val="24"/>
      <w:lang w:val="vi-VN"/>
    </w:rPr>
  </w:style>
  <w:style w:type="paragraph" w:styleId="Heading2">
    <w:name w:val="heading 2"/>
    <w:basedOn w:val="Normal"/>
    <w:link w:val="Heading2Char"/>
    <w:uiPriority w:val="9"/>
    <w:qFormat/>
    <w:rsid w:val="007241EA"/>
    <w:pPr>
      <w:widowControl/>
      <w:suppressAutoHyphens w:val="0"/>
      <w:spacing w:before="100" w:beforeAutospacing="1" w:after="100" w:afterAutospacing="1"/>
      <w:outlineLvl w:val="1"/>
    </w:pPr>
    <w:rPr>
      <w:rFonts w:eastAsia="Times New Roman"/>
      <w:b/>
      <w:bCs/>
      <w:kern w:val="0"/>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u">
    <w:name w:val="Tiêu đề"/>
    <w:basedOn w:val="Normal"/>
    <w:next w:val="BodyText"/>
    <w:pPr>
      <w:keepNext/>
      <w:spacing w:before="240" w:after="120"/>
    </w:pPr>
    <w:rPr>
      <w:rFonts w:ascii="Arial" w:hAnsi="Arial" w:cs="Tahoma"/>
      <w:szCs w:val="28"/>
    </w:rPr>
  </w:style>
  <w:style w:type="paragraph" w:styleId="BodyText">
    <w:name w:val="Body Text"/>
    <w:basedOn w:val="Normal"/>
    <w:pPr>
      <w:spacing w:after="120"/>
    </w:pPr>
  </w:style>
  <w:style w:type="paragraph" w:styleId="List">
    <w:name w:val="List"/>
    <w:basedOn w:val="BodyText"/>
    <w:rPr>
      <w:rFonts w:cs="Tahoma"/>
      <w:sz w:val="24"/>
    </w:rPr>
  </w:style>
  <w:style w:type="paragraph" w:customStyle="1" w:styleId="Ph">
    <w:name w:val="Phụ đề"/>
    <w:basedOn w:val="Normal"/>
    <w:pPr>
      <w:suppressLineNumbers/>
      <w:spacing w:before="120" w:after="120"/>
    </w:pPr>
    <w:rPr>
      <w:rFonts w:cs="Tahoma"/>
      <w:i/>
      <w:iCs/>
      <w:sz w:val="24"/>
    </w:rPr>
  </w:style>
  <w:style w:type="paragraph" w:customStyle="1" w:styleId="Chmc">
    <w:name w:val="Chỉ mục"/>
    <w:basedOn w:val="Normal"/>
    <w:pPr>
      <w:suppressLineNumbers/>
    </w:pPr>
    <w:rPr>
      <w:rFonts w:cs="Tahoma"/>
      <w:sz w:val="24"/>
    </w:rPr>
  </w:style>
  <w:style w:type="paragraph" w:customStyle="1" w:styleId="Heading11">
    <w:name w:val="Heading 11"/>
    <w:basedOn w:val="Normal"/>
    <w:next w:val="Normal"/>
    <w:pPr>
      <w:keepNext/>
      <w:tabs>
        <w:tab w:val="num" w:pos="0"/>
      </w:tabs>
      <w:jc w:val="center"/>
      <w:outlineLvl w:val="0"/>
    </w:pPr>
    <w:rPr>
      <w:b/>
      <w:bCs/>
      <w:sz w:val="32"/>
      <w:szCs w:val="32"/>
    </w:rPr>
  </w:style>
  <w:style w:type="paragraph" w:styleId="Footer">
    <w:name w:val="footer"/>
    <w:basedOn w:val="Normal"/>
    <w:link w:val="FooterChar"/>
    <w:uiPriority w:val="99"/>
    <w:pPr>
      <w:suppressLineNumbers/>
      <w:tabs>
        <w:tab w:val="center" w:pos="4536"/>
        <w:tab w:val="right" w:pos="9072"/>
      </w:tabs>
    </w:pPr>
  </w:style>
  <w:style w:type="paragraph" w:styleId="BodyTextIndent">
    <w:name w:val="Body Text Indent"/>
    <w:basedOn w:val="BodyText"/>
    <w:pPr>
      <w:ind w:left="283"/>
    </w:pPr>
  </w:style>
  <w:style w:type="paragraph" w:customStyle="1" w:styleId="Heading21">
    <w:name w:val="Heading 21"/>
    <w:basedOn w:val="Normal"/>
    <w:next w:val="Normal"/>
    <w:pPr>
      <w:keepNext/>
      <w:tabs>
        <w:tab w:val="num" w:pos="0"/>
      </w:tabs>
      <w:outlineLvl w:val="1"/>
    </w:pPr>
    <w:rPr>
      <w:i/>
      <w:iCs/>
      <w:sz w:val="30"/>
      <w:szCs w:val="30"/>
    </w:rPr>
  </w:style>
  <w:style w:type="character" w:customStyle="1" w:styleId="apple-converted-space">
    <w:name w:val="apple-converted-space"/>
    <w:basedOn w:val="DefaultParagraphFont"/>
    <w:rsid w:val="00434087"/>
  </w:style>
  <w:style w:type="paragraph" w:styleId="NormalWeb">
    <w:name w:val="Normal (Web)"/>
    <w:aliases w:val="Normal (Web) Char,Normal (Web) Char2,Normal (Web) Char3,Normal (Web) Char4,Normal (Web) Char5,Normal (Web) Char6,Normal (Web) Char7,Normal (Web) Char8,Normal (Web) Char9,Normal (Web) Char21,Normal (Web) Char31,Normal (Web) Char41"/>
    <w:basedOn w:val="Normal"/>
    <w:link w:val="NormalWebChar1"/>
    <w:unhideWhenUsed/>
    <w:rsid w:val="00DC0555"/>
    <w:pPr>
      <w:widowControl/>
      <w:suppressAutoHyphens w:val="0"/>
      <w:spacing w:before="100" w:beforeAutospacing="1" w:after="100" w:afterAutospacing="1"/>
    </w:pPr>
    <w:rPr>
      <w:rFonts w:eastAsia="Times New Roman"/>
      <w:kern w:val="0"/>
      <w:sz w:val="24"/>
      <w:lang w:val="en-US"/>
    </w:rPr>
  </w:style>
  <w:style w:type="character" w:styleId="Hyperlink">
    <w:name w:val="Hyperlink"/>
    <w:uiPriority w:val="99"/>
    <w:semiHidden/>
    <w:unhideWhenUsed/>
    <w:rsid w:val="00DC0555"/>
    <w:rPr>
      <w:color w:val="0000FF"/>
      <w:u w:val="single"/>
    </w:rPr>
  </w:style>
  <w:style w:type="character" w:customStyle="1" w:styleId="Heading2Char">
    <w:name w:val="Heading 2 Char"/>
    <w:link w:val="Heading2"/>
    <w:uiPriority w:val="9"/>
    <w:rsid w:val="007241EA"/>
    <w:rPr>
      <w:b/>
      <w:bCs/>
      <w:sz w:val="36"/>
      <w:szCs w:val="36"/>
    </w:rPr>
  </w:style>
  <w:style w:type="paragraph" w:styleId="Header">
    <w:name w:val="header"/>
    <w:basedOn w:val="Normal"/>
    <w:link w:val="HeaderChar"/>
    <w:uiPriority w:val="99"/>
    <w:unhideWhenUsed/>
    <w:rsid w:val="00522FAA"/>
    <w:pPr>
      <w:tabs>
        <w:tab w:val="center" w:pos="4680"/>
        <w:tab w:val="right" w:pos="9360"/>
      </w:tabs>
    </w:pPr>
  </w:style>
  <w:style w:type="character" w:customStyle="1" w:styleId="HeaderChar">
    <w:name w:val="Header Char"/>
    <w:link w:val="Header"/>
    <w:uiPriority w:val="99"/>
    <w:rsid w:val="00522FAA"/>
    <w:rPr>
      <w:rFonts w:eastAsia="Arial Unicode MS"/>
      <w:kern w:val="1"/>
      <w:sz w:val="28"/>
      <w:szCs w:val="24"/>
      <w:lang w:val="vi-VN"/>
    </w:rPr>
  </w:style>
  <w:style w:type="character" w:customStyle="1" w:styleId="FooterChar">
    <w:name w:val="Footer Char"/>
    <w:link w:val="Footer"/>
    <w:uiPriority w:val="99"/>
    <w:rsid w:val="00522FAA"/>
    <w:rPr>
      <w:rFonts w:eastAsia="Arial Unicode MS"/>
      <w:kern w:val="1"/>
      <w:sz w:val="28"/>
      <w:szCs w:val="24"/>
      <w:lang w:val="vi-VN"/>
    </w:rPr>
  </w:style>
  <w:style w:type="table" w:styleId="TableGrid">
    <w:name w:val="Table Grid"/>
    <w:basedOn w:val="TableNormal"/>
    <w:uiPriority w:val="59"/>
    <w:rsid w:val="005140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D0711"/>
    <w:rPr>
      <w:rFonts w:ascii="Tahoma" w:hAnsi="Tahoma" w:cs="Tahoma"/>
      <w:sz w:val="16"/>
      <w:szCs w:val="16"/>
    </w:rPr>
  </w:style>
  <w:style w:type="character" w:customStyle="1" w:styleId="BalloonTextChar">
    <w:name w:val="Balloon Text Char"/>
    <w:link w:val="BalloonText"/>
    <w:uiPriority w:val="99"/>
    <w:semiHidden/>
    <w:rsid w:val="00AD0711"/>
    <w:rPr>
      <w:rFonts w:ascii="Tahoma" w:eastAsia="Arial Unicode MS" w:hAnsi="Tahoma" w:cs="Tahoma"/>
      <w:kern w:val="1"/>
      <w:sz w:val="16"/>
      <w:szCs w:val="16"/>
      <w:lang w:val="vi-VN"/>
    </w:rPr>
  </w:style>
  <w:style w:type="character" w:styleId="Strong">
    <w:name w:val="Strong"/>
    <w:uiPriority w:val="22"/>
    <w:qFormat/>
    <w:rsid w:val="009772D7"/>
    <w:rPr>
      <w:b/>
      <w:bCs/>
    </w:rPr>
  </w:style>
  <w:style w:type="character" w:customStyle="1" w:styleId="NormalWebChar1">
    <w:name w:val="Normal (Web) Char1"/>
    <w:aliases w:val="Normal (Web) Char Char,Normal (Web) Char2 Char,Normal (Web) Char3 Char,Normal (Web) Char4 Char,Normal (Web) Char5 Char,Normal (Web) Char6 Char,Normal (Web) Char7 Char,Normal (Web) Char8 Char,Normal (Web) Char9 Char"/>
    <w:link w:val="NormalWeb"/>
    <w:locked/>
    <w:rsid w:val="006E1EA5"/>
    <w:rPr>
      <w:sz w:val="24"/>
      <w:szCs w:val="24"/>
    </w:rPr>
  </w:style>
  <w:style w:type="paragraph" w:customStyle="1" w:styleId="CharChar2">
    <w:name w:val="Char Char2"/>
    <w:basedOn w:val="Normal"/>
    <w:next w:val="Normal"/>
    <w:autoRedefine/>
    <w:semiHidden/>
    <w:rsid w:val="00A23054"/>
    <w:pPr>
      <w:widowControl/>
      <w:suppressAutoHyphens w:val="0"/>
      <w:spacing w:after="160" w:line="240" w:lineRule="exact"/>
    </w:pPr>
    <w:rPr>
      <w:rFonts w:eastAsia="Times New Roman"/>
      <w:kern w:val="0"/>
      <w:szCs w:val="22"/>
      <w:lang w:val="en-US"/>
    </w:rPr>
  </w:style>
  <w:style w:type="character" w:customStyle="1" w:styleId="fontstyle01">
    <w:name w:val="fontstyle01"/>
    <w:rsid w:val="004E06D2"/>
    <w:rPr>
      <w:rFonts w:ascii="Times New Roman" w:hAnsi="Times New Roman" w:cs="Times New Roman"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4612252">
      <w:bodyDiv w:val="1"/>
      <w:marLeft w:val="0"/>
      <w:marRight w:val="0"/>
      <w:marTop w:val="0"/>
      <w:marBottom w:val="0"/>
      <w:divBdr>
        <w:top w:val="none" w:sz="0" w:space="0" w:color="auto"/>
        <w:left w:val="none" w:sz="0" w:space="0" w:color="auto"/>
        <w:bottom w:val="none" w:sz="0" w:space="0" w:color="auto"/>
        <w:right w:val="none" w:sz="0" w:space="0" w:color="auto"/>
      </w:divBdr>
    </w:div>
    <w:div w:id="1507357639">
      <w:bodyDiv w:val="1"/>
      <w:marLeft w:val="0"/>
      <w:marRight w:val="0"/>
      <w:marTop w:val="0"/>
      <w:marBottom w:val="0"/>
      <w:divBdr>
        <w:top w:val="none" w:sz="0" w:space="0" w:color="auto"/>
        <w:left w:val="none" w:sz="0" w:space="0" w:color="auto"/>
        <w:bottom w:val="none" w:sz="0" w:space="0" w:color="auto"/>
        <w:right w:val="none" w:sz="0" w:space="0" w:color="auto"/>
      </w:divBdr>
    </w:div>
    <w:div w:id="2000691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oxd.ninhthuan.gov.vn/soxd/qlvb/VBden.nsf/str/14A2927B68672F434725896D00095A52?OpenDocument"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oxd.ninhthuan.gov.vn/soxd/qlvb/VBden.nsf/str/CC0463A5F3F24B2E4725895F000462DB?OpenDocument"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oxd.ninhthuan.gov.vn/soxd/qlvb/VBden.nsf/str/055534B9CBA399C5472588F400357126?OpenDocumen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oxd.ninhthuan.gov.vn/soxd/qlvb/VBden.nsf/str/6790A713FBB4BFD547258846002BE63C?OpenDocument" TargetMode="External"/><Relationship Id="rId5" Type="http://schemas.openxmlformats.org/officeDocument/2006/relationships/settings" Target="settings.xml"/><Relationship Id="rId15" Type="http://schemas.openxmlformats.org/officeDocument/2006/relationships/hyperlink" Target="http://soxd.ninhthuan.gov.vn/soxd/qlvb/VBden.nsf/str/03B1353C11C63111472588490054D40E?OpenDocument" TargetMode="External"/><Relationship Id="rId10" Type="http://schemas.openxmlformats.org/officeDocument/2006/relationships/hyperlink" Target="http://soxd.ninhthuan.gov.vn/soxd/qlvb/VBden.nsf/str/1656A3FC83D327C84725890800024080?OpenDocument"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oxd.ninhthuan.gov.vn/soxd/qlvb/2021/vbden.nsf/str/3266184CF702A0AB47258733000D46F6?OpenDocument" TargetMode="External"/><Relationship Id="rId14" Type="http://schemas.openxmlformats.org/officeDocument/2006/relationships/hyperlink" Target="http://soxd.ninhthuan.gov.vn/soxd/qlvb/VBden.nsf/str/953D8E613807B21F472588A600330A50?OpenDocu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B09356-E882-4FB4-AABF-36D3BE0AA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1434</Words>
  <Characters>8175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normal</vt:lpstr>
    </vt:vector>
  </TitlesOfParts>
  <Company>Microsoft</Company>
  <LinksUpToDate>false</LinksUpToDate>
  <CharactersWithSpaces>9590</CharactersWithSpaces>
  <SharedDoc>false</SharedDoc>
  <HLinks>
    <vt:vector size="48" baseType="variant">
      <vt:variant>
        <vt:i4>2097274</vt:i4>
      </vt:variant>
      <vt:variant>
        <vt:i4>21</vt:i4>
      </vt:variant>
      <vt:variant>
        <vt:i4>0</vt:i4>
      </vt:variant>
      <vt:variant>
        <vt:i4>5</vt:i4>
      </vt:variant>
      <vt:variant>
        <vt:lpwstr>http://soxd.ninhthuan.gov.vn/soxd/qlvb/VBden.nsf/str/055534B9CBA399C5472588F400357126?OpenDocument</vt:lpwstr>
      </vt:variant>
      <vt:variant>
        <vt:lpwstr/>
      </vt:variant>
      <vt:variant>
        <vt:i4>2818083</vt:i4>
      </vt:variant>
      <vt:variant>
        <vt:i4>17</vt:i4>
      </vt:variant>
      <vt:variant>
        <vt:i4>0</vt:i4>
      </vt:variant>
      <vt:variant>
        <vt:i4>5</vt:i4>
      </vt:variant>
      <vt:variant>
        <vt:lpwstr>http://soxd.ninhthuan.gov.vn/soxd/qlvb/VBden.nsf/str/03B1353C11C63111472588490054D40E?OpenDocument</vt:lpwstr>
      </vt:variant>
      <vt:variant>
        <vt:lpwstr/>
      </vt:variant>
      <vt:variant>
        <vt:i4>8323110</vt:i4>
      </vt:variant>
      <vt:variant>
        <vt:i4>15</vt:i4>
      </vt:variant>
      <vt:variant>
        <vt:i4>0</vt:i4>
      </vt:variant>
      <vt:variant>
        <vt:i4>5</vt:i4>
      </vt:variant>
      <vt:variant>
        <vt:lpwstr>http://soxd.ninhthuan.gov.vn/soxd/qlvb/VBden.nsf/str/953D8E613807B21F472588A600330A50?OpenDocument</vt:lpwstr>
      </vt:variant>
      <vt:variant>
        <vt:lpwstr/>
      </vt:variant>
      <vt:variant>
        <vt:i4>2228271</vt:i4>
      </vt:variant>
      <vt:variant>
        <vt:i4>12</vt:i4>
      </vt:variant>
      <vt:variant>
        <vt:i4>0</vt:i4>
      </vt:variant>
      <vt:variant>
        <vt:i4>5</vt:i4>
      </vt:variant>
      <vt:variant>
        <vt:lpwstr>http://soxd.ninhthuan.gov.vn/soxd/qlvb/VBden.nsf/str/14A2927B68672F434725896D00095A52?OpenDocument</vt:lpwstr>
      </vt:variant>
      <vt:variant>
        <vt:lpwstr/>
      </vt:variant>
      <vt:variant>
        <vt:i4>2687096</vt:i4>
      </vt:variant>
      <vt:variant>
        <vt:i4>9</vt:i4>
      </vt:variant>
      <vt:variant>
        <vt:i4>0</vt:i4>
      </vt:variant>
      <vt:variant>
        <vt:i4>5</vt:i4>
      </vt:variant>
      <vt:variant>
        <vt:lpwstr>http://soxd.ninhthuan.gov.vn/soxd/qlvb/VBden.nsf/str/CC0463A5F3F24B2E4725895F000462DB?OpenDocument</vt:lpwstr>
      </vt:variant>
      <vt:variant>
        <vt:lpwstr/>
      </vt:variant>
      <vt:variant>
        <vt:i4>7405611</vt:i4>
      </vt:variant>
      <vt:variant>
        <vt:i4>6</vt:i4>
      </vt:variant>
      <vt:variant>
        <vt:i4>0</vt:i4>
      </vt:variant>
      <vt:variant>
        <vt:i4>5</vt:i4>
      </vt:variant>
      <vt:variant>
        <vt:lpwstr>http://soxd.ninhthuan.gov.vn/soxd/qlvb/VBden.nsf/str/6790A713FBB4BFD547258846002BE63C?OpenDocument</vt:lpwstr>
      </vt:variant>
      <vt:variant>
        <vt:lpwstr/>
      </vt:variant>
      <vt:variant>
        <vt:i4>8257656</vt:i4>
      </vt:variant>
      <vt:variant>
        <vt:i4>3</vt:i4>
      </vt:variant>
      <vt:variant>
        <vt:i4>0</vt:i4>
      </vt:variant>
      <vt:variant>
        <vt:i4>5</vt:i4>
      </vt:variant>
      <vt:variant>
        <vt:lpwstr>http://soxd.ninhthuan.gov.vn/soxd/qlvb/VBden.nsf/str/1656A3FC83D327C84725890800024080?OpenDocument</vt:lpwstr>
      </vt:variant>
      <vt:variant>
        <vt:lpwstr/>
      </vt:variant>
      <vt:variant>
        <vt:i4>7864357</vt:i4>
      </vt:variant>
      <vt:variant>
        <vt:i4>0</vt:i4>
      </vt:variant>
      <vt:variant>
        <vt:i4>0</vt:i4>
      </vt:variant>
      <vt:variant>
        <vt:i4>5</vt:i4>
      </vt:variant>
      <vt:variant>
        <vt:lpwstr>http://soxd.ninhthuan.gov.vn/soxd/qlvb/2021/vbden.nsf/str/3266184CF702A0AB47258733000D46F6?OpenDocument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c:title>
  <dc:creator>Lam Nguyen Ngoc</dc:creator>
  <cp:lastModifiedBy>User</cp:lastModifiedBy>
  <cp:revision>3</cp:revision>
  <cp:lastPrinted>2023-03-14T09:14:00Z</cp:lastPrinted>
  <dcterms:created xsi:type="dcterms:W3CDTF">2023-03-15T03:47:00Z</dcterms:created>
  <dcterms:modified xsi:type="dcterms:W3CDTF">2023-03-15T03:49:00Z</dcterms:modified>
</cp:coreProperties>
</file>