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2" w:type="dxa"/>
        <w:jc w:val="center"/>
        <w:tblLayout w:type="fixed"/>
        <w:tblLook w:val="0000" w:firstRow="0" w:lastRow="0" w:firstColumn="0" w:lastColumn="0" w:noHBand="0" w:noVBand="0"/>
      </w:tblPr>
      <w:tblGrid>
        <w:gridCol w:w="3775"/>
        <w:gridCol w:w="5777"/>
      </w:tblGrid>
      <w:tr w:rsidR="009F6FBA" w:rsidRPr="00474FBD" w14:paraId="37A6AAD1" w14:textId="77777777" w:rsidTr="00A56D28">
        <w:trPr>
          <w:jc w:val="center"/>
        </w:trPr>
        <w:tc>
          <w:tcPr>
            <w:tcW w:w="3775" w:type="dxa"/>
          </w:tcPr>
          <w:p w14:paraId="0800D381" w14:textId="22B4727D" w:rsidR="009F6FBA" w:rsidRPr="00474FBD" w:rsidRDefault="00A304A5" w:rsidP="00CA629B">
            <w:pPr>
              <w:pStyle w:val="Heading4"/>
              <w:ind w:left="-42" w:right="-67" w:hanging="14"/>
              <w:rPr>
                <w:rFonts w:ascii="Times New Roman" w:hAnsi="Times New Roman"/>
                <w:sz w:val="26"/>
              </w:rPr>
            </w:pPr>
            <w:r>
              <w:rPr>
                <w:rFonts w:ascii="Times New Roman" w:hAnsi="Times New Roman"/>
                <w:noProof/>
                <w:sz w:val="26"/>
                <w:lang w:val="vi-VN" w:eastAsia="vi-VN"/>
              </w:rPr>
              <mc:AlternateContent>
                <mc:Choice Requires="wps">
                  <w:drawing>
                    <wp:anchor distT="0" distB="0" distL="114300" distR="114300" simplePos="0" relativeHeight="251660288" behindDoc="0" locked="0" layoutInCell="0" allowOverlap="1" wp14:anchorId="69D0C872" wp14:editId="62C6D4D1">
                      <wp:simplePos x="0" y="0"/>
                      <wp:positionH relativeFrom="column">
                        <wp:posOffset>2983230</wp:posOffset>
                      </wp:positionH>
                      <wp:positionV relativeFrom="paragraph">
                        <wp:posOffset>447675</wp:posOffset>
                      </wp:positionV>
                      <wp:extent cx="2175934" cy="8256"/>
                      <wp:effectExtent l="0" t="0" r="15240"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5934" cy="8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35.25pt" to="406.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" o:allowincell="f"/>
                  </w:pict>
                </mc:Fallback>
              </mc:AlternateContent>
            </w:r>
            <w:r>
              <w:rPr>
                <w:rFonts w:ascii="Times New Roman" w:hAnsi="Times New Roman"/>
                <w:noProof/>
                <w:sz w:val="26"/>
                <w:lang w:val="vi-VN" w:eastAsia="vi-VN"/>
              </w:rPr>
              <mc:AlternateContent>
                <mc:Choice Requires="wps">
                  <w:drawing>
                    <wp:anchor distT="0" distB="0" distL="114300" distR="114300" simplePos="0" relativeHeight="251659264" behindDoc="0" locked="0" layoutInCell="0" allowOverlap="1" wp14:anchorId="5D2403CD" wp14:editId="7F98E578">
                      <wp:simplePos x="0" y="0"/>
                      <wp:positionH relativeFrom="column">
                        <wp:posOffset>638599</wp:posOffset>
                      </wp:positionH>
                      <wp:positionV relativeFrom="paragraph">
                        <wp:posOffset>430953</wp:posOffset>
                      </wp:positionV>
                      <wp:extent cx="719667" cy="423"/>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667" cy="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33.95pt" to="106.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" o:allowincell="f"/>
                  </w:pict>
                </mc:Fallback>
              </mc:AlternateContent>
            </w:r>
            <w:r w:rsidR="009F6FBA" w:rsidRPr="00474FBD">
              <w:rPr>
                <w:rFonts w:ascii="Times New Roman" w:hAnsi="Times New Roman"/>
                <w:sz w:val="26"/>
              </w:rPr>
              <w:t>ỦY BAN NHÂN DÂN</w:t>
            </w:r>
          </w:p>
          <w:p w14:paraId="22BEB470" w14:textId="77777777" w:rsidR="009F6FBA" w:rsidRPr="00474FBD" w:rsidRDefault="009F6FBA" w:rsidP="00CA629B">
            <w:pPr>
              <w:ind w:left="-42" w:right="-67" w:hanging="14"/>
              <w:jc w:val="center"/>
              <w:rPr>
                <w:rFonts w:ascii="Times New Roman" w:hAnsi="Times New Roman"/>
                <w:b/>
                <w:sz w:val="26"/>
              </w:rPr>
            </w:pPr>
            <w:r w:rsidRPr="00474FBD">
              <w:rPr>
                <w:rFonts w:ascii="Times New Roman" w:hAnsi="Times New Roman"/>
                <w:b/>
                <w:sz w:val="26"/>
              </w:rPr>
              <w:t>TỈNH NINH THUẬN</w:t>
            </w:r>
          </w:p>
          <w:p w14:paraId="091CE57D" w14:textId="77777777" w:rsidR="009F6FBA" w:rsidRPr="00474FBD" w:rsidRDefault="009F6FBA" w:rsidP="00CA629B">
            <w:pPr>
              <w:ind w:left="-42" w:right="-67" w:hanging="14"/>
              <w:jc w:val="center"/>
              <w:rPr>
                <w:rFonts w:ascii="Times New Roman" w:hAnsi="Times New Roman"/>
                <w:b/>
                <w:sz w:val="26"/>
              </w:rPr>
            </w:pPr>
          </w:p>
        </w:tc>
        <w:tc>
          <w:tcPr>
            <w:tcW w:w="5777" w:type="dxa"/>
          </w:tcPr>
          <w:p w14:paraId="349C93C0" w14:textId="77777777" w:rsidR="009F6FBA" w:rsidRPr="00474FBD" w:rsidRDefault="009F6FBA" w:rsidP="00CA629B">
            <w:pPr>
              <w:pStyle w:val="Heading4"/>
              <w:ind w:left="0" w:right="-142" w:firstLine="0"/>
              <w:rPr>
                <w:rFonts w:ascii="Times New Roman" w:hAnsi="Times New Roman"/>
                <w:sz w:val="26"/>
              </w:rPr>
            </w:pPr>
            <w:r w:rsidRPr="00474FBD">
              <w:rPr>
                <w:rFonts w:ascii="Times New Roman" w:hAnsi="Times New Roman"/>
                <w:sz w:val="26"/>
              </w:rPr>
              <w:t xml:space="preserve">CỘNG HÒA XÃ HỘI CHỦ NGHĨA VIỆT </w:t>
            </w:r>
            <w:smartTag w:uri="urn:schemas-microsoft-com:office:smarttags" w:element="country-region">
              <w:smartTag w:uri="urn:schemas-microsoft-com:office:smarttags" w:element="place">
                <w:r w:rsidRPr="00474FBD">
                  <w:rPr>
                    <w:rFonts w:ascii="Times New Roman" w:hAnsi="Times New Roman"/>
                    <w:sz w:val="26"/>
                  </w:rPr>
                  <w:t>NAM</w:t>
                </w:r>
              </w:smartTag>
            </w:smartTag>
          </w:p>
          <w:p w14:paraId="75DCEE16" w14:textId="77777777" w:rsidR="009F6FBA" w:rsidRPr="00474FBD" w:rsidRDefault="009F6FBA" w:rsidP="00CA629B">
            <w:pPr>
              <w:jc w:val="center"/>
              <w:rPr>
                <w:rFonts w:ascii="Times New Roman" w:hAnsi="Times New Roman"/>
                <w:b/>
                <w:noProof/>
                <w:sz w:val="28"/>
              </w:rPr>
            </w:pPr>
            <w:r w:rsidRPr="00474FBD">
              <w:rPr>
                <w:rFonts w:ascii="Times New Roman" w:hAnsi="Times New Roman"/>
                <w:b/>
                <w:noProof/>
                <w:sz w:val="28"/>
              </w:rPr>
              <w:t xml:space="preserve">Độc lập </w:t>
            </w:r>
            <w:r>
              <w:rPr>
                <w:rFonts w:ascii="Times New Roman" w:hAnsi="Times New Roman"/>
                <w:b/>
                <w:noProof/>
                <w:sz w:val="28"/>
              </w:rPr>
              <w:t>-</w:t>
            </w:r>
            <w:r w:rsidRPr="00474FBD">
              <w:rPr>
                <w:rFonts w:ascii="Times New Roman" w:hAnsi="Times New Roman"/>
                <w:b/>
                <w:noProof/>
                <w:sz w:val="28"/>
              </w:rPr>
              <w:t xml:space="preserve"> Tự  do </w:t>
            </w:r>
            <w:r>
              <w:rPr>
                <w:rFonts w:ascii="Times New Roman" w:hAnsi="Times New Roman"/>
                <w:b/>
                <w:noProof/>
                <w:sz w:val="28"/>
              </w:rPr>
              <w:t>-</w:t>
            </w:r>
            <w:r w:rsidRPr="00474FBD">
              <w:rPr>
                <w:rFonts w:ascii="Times New Roman" w:hAnsi="Times New Roman"/>
                <w:b/>
                <w:noProof/>
                <w:sz w:val="28"/>
              </w:rPr>
              <w:t xml:space="preserve"> Hạnh phúc</w:t>
            </w:r>
          </w:p>
        </w:tc>
      </w:tr>
      <w:tr w:rsidR="009F6FBA" w:rsidRPr="00474FBD" w14:paraId="5355C1DA" w14:textId="77777777" w:rsidTr="00A56D28">
        <w:trPr>
          <w:jc w:val="center"/>
        </w:trPr>
        <w:tc>
          <w:tcPr>
            <w:tcW w:w="3775" w:type="dxa"/>
          </w:tcPr>
          <w:p w14:paraId="0FF3F244" w14:textId="36998240" w:rsidR="009F6FBA" w:rsidRPr="00474FBD" w:rsidRDefault="009F6FBA" w:rsidP="00CA629B">
            <w:pPr>
              <w:pStyle w:val="Heading4"/>
              <w:ind w:left="-42" w:right="-67" w:hanging="14"/>
              <w:rPr>
                <w:rFonts w:ascii="Times New Roman" w:hAnsi="Times New Roman"/>
                <w:b w:val="0"/>
                <w:caps w:val="0"/>
                <w:sz w:val="26"/>
              </w:rPr>
            </w:pPr>
            <w:proofErr w:type="spellStart"/>
            <w:r w:rsidRPr="00474FBD">
              <w:rPr>
                <w:rFonts w:ascii="Times New Roman" w:hAnsi="Times New Roman"/>
                <w:b w:val="0"/>
                <w:caps w:val="0"/>
                <w:sz w:val="26"/>
              </w:rPr>
              <w:t>Số</w:t>
            </w:r>
            <w:proofErr w:type="spellEnd"/>
            <w:r w:rsidRPr="00474FBD">
              <w:rPr>
                <w:rFonts w:ascii="Times New Roman" w:hAnsi="Times New Roman"/>
                <w:b w:val="0"/>
                <w:caps w:val="0"/>
                <w:sz w:val="26"/>
              </w:rPr>
              <w:t xml:space="preserve">: </w:t>
            </w:r>
            <w:r w:rsidR="00ED07E3">
              <w:rPr>
                <w:rFonts w:ascii="Times New Roman" w:hAnsi="Times New Roman"/>
                <w:b w:val="0"/>
                <w:caps w:val="0"/>
                <w:sz w:val="26"/>
              </w:rPr>
              <w:t xml:space="preserve">       </w:t>
            </w:r>
            <w:r w:rsidR="00CC6EB5">
              <w:rPr>
                <w:rFonts w:ascii="Times New Roman" w:hAnsi="Times New Roman"/>
                <w:b w:val="0"/>
                <w:caps w:val="0"/>
                <w:sz w:val="26"/>
              </w:rPr>
              <w:t xml:space="preserve">  </w:t>
            </w:r>
            <w:r w:rsidR="00CB657E">
              <w:rPr>
                <w:rFonts w:ascii="Times New Roman" w:hAnsi="Times New Roman"/>
                <w:b w:val="0"/>
                <w:caps w:val="0"/>
                <w:sz w:val="26"/>
              </w:rPr>
              <w:t>/</w:t>
            </w:r>
            <w:r w:rsidRPr="00474FBD">
              <w:rPr>
                <w:rFonts w:ascii="Times New Roman" w:hAnsi="Times New Roman"/>
                <w:b w:val="0"/>
                <w:caps w:val="0"/>
                <w:sz w:val="26"/>
              </w:rPr>
              <w:t>UBND</w:t>
            </w:r>
            <w:r w:rsidR="008424B8">
              <w:rPr>
                <w:rFonts w:ascii="Times New Roman" w:hAnsi="Times New Roman"/>
                <w:b w:val="0"/>
                <w:caps w:val="0"/>
                <w:sz w:val="26"/>
                <w:lang w:val="vi-VN"/>
              </w:rPr>
              <w:t>-</w:t>
            </w:r>
            <w:r>
              <w:rPr>
                <w:rFonts w:ascii="Times New Roman" w:hAnsi="Times New Roman"/>
                <w:b w:val="0"/>
                <w:caps w:val="0"/>
                <w:sz w:val="26"/>
              </w:rPr>
              <w:t>TCD</w:t>
            </w:r>
          </w:p>
          <w:p w14:paraId="1CA1C21E" w14:textId="77777777" w:rsidR="009F6FBA" w:rsidRPr="00474FBD" w:rsidRDefault="009F6FBA" w:rsidP="00CA629B">
            <w:pPr>
              <w:jc w:val="center"/>
              <w:rPr>
                <w:rFonts w:ascii="Times New Roman" w:hAnsi="Times New Roman"/>
                <w:sz w:val="12"/>
                <w:szCs w:val="26"/>
              </w:rPr>
            </w:pPr>
          </w:p>
          <w:p w14:paraId="04A0C135" w14:textId="78C8F8A6" w:rsidR="009F6FBA" w:rsidRPr="00DC4D98" w:rsidRDefault="00DC4D98" w:rsidP="00B646D8">
            <w:pPr>
              <w:ind w:right="-127" w:hanging="20"/>
              <w:jc w:val="center"/>
              <w:rPr>
                <w:rFonts w:ascii="Times New Roman" w:hAnsi="Times New Roman"/>
                <w:sz w:val="26"/>
                <w:szCs w:val="26"/>
              </w:rPr>
            </w:pPr>
            <w:r w:rsidRPr="00DC4D98">
              <w:rPr>
                <w:rFonts w:ascii="Times New Roman" w:hAnsi="Times New Roman"/>
                <w:sz w:val="26"/>
                <w:szCs w:val="26"/>
              </w:rPr>
              <w:t xml:space="preserve">V/v </w:t>
            </w:r>
            <w:proofErr w:type="spellStart"/>
            <w:r w:rsidR="002E66FE">
              <w:rPr>
                <w:rFonts w:ascii="Times New Roman" w:hAnsi="Times New Roman"/>
                <w:bCs/>
                <w:color w:val="000000"/>
                <w:sz w:val="26"/>
                <w:szCs w:val="26"/>
              </w:rPr>
              <w:t>thực</w:t>
            </w:r>
            <w:proofErr w:type="spellEnd"/>
            <w:r w:rsidR="002E66FE">
              <w:rPr>
                <w:rFonts w:ascii="Times New Roman" w:hAnsi="Times New Roman"/>
                <w:bCs/>
                <w:color w:val="000000"/>
                <w:sz w:val="26"/>
                <w:szCs w:val="26"/>
              </w:rPr>
              <w:t xml:space="preserve"> </w:t>
            </w:r>
            <w:proofErr w:type="spellStart"/>
            <w:r w:rsidR="002E66FE">
              <w:rPr>
                <w:rFonts w:ascii="Times New Roman" w:hAnsi="Times New Roman"/>
                <w:bCs/>
                <w:color w:val="000000"/>
                <w:sz w:val="26"/>
                <w:szCs w:val="26"/>
              </w:rPr>
              <w:t>hiện</w:t>
            </w:r>
            <w:proofErr w:type="spellEnd"/>
            <w:r w:rsidR="002E66FE">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các</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nội</w:t>
            </w:r>
            <w:proofErr w:type="spellEnd"/>
            <w:r w:rsidRPr="00DC4D98">
              <w:rPr>
                <w:rFonts w:ascii="Times New Roman" w:hAnsi="Times New Roman"/>
                <w:bCs/>
                <w:color w:val="000000"/>
                <w:sz w:val="26"/>
                <w:szCs w:val="26"/>
              </w:rPr>
              <w:t xml:space="preserve"> dung </w:t>
            </w:r>
            <w:proofErr w:type="spellStart"/>
            <w:r w:rsidRPr="00DC4D98">
              <w:rPr>
                <w:rFonts w:ascii="Times New Roman" w:hAnsi="Times New Roman"/>
                <w:bCs/>
                <w:color w:val="000000"/>
                <w:sz w:val="26"/>
                <w:szCs w:val="26"/>
              </w:rPr>
              <w:t>kiến</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nghị</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tại</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Báo</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cáo</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số</w:t>
            </w:r>
            <w:proofErr w:type="spellEnd"/>
            <w:r w:rsidRPr="00DC4D98">
              <w:rPr>
                <w:rFonts w:ascii="Times New Roman" w:hAnsi="Times New Roman"/>
                <w:bCs/>
                <w:color w:val="000000"/>
                <w:sz w:val="26"/>
                <w:szCs w:val="26"/>
              </w:rPr>
              <w:t xml:space="preserve"> </w:t>
            </w:r>
            <w:r w:rsidR="00966118">
              <w:rPr>
                <w:rFonts w:ascii="Times New Roman" w:hAnsi="Times New Roman"/>
                <w:bCs/>
                <w:color w:val="000000"/>
                <w:sz w:val="26"/>
                <w:szCs w:val="26"/>
              </w:rPr>
              <w:t>1357</w:t>
            </w:r>
            <w:r w:rsidRPr="00DC4D98">
              <w:rPr>
                <w:rFonts w:ascii="Times New Roman" w:hAnsi="Times New Roman"/>
                <w:bCs/>
                <w:color w:val="000000"/>
                <w:sz w:val="26"/>
                <w:szCs w:val="26"/>
              </w:rPr>
              <w:t xml:space="preserve">/BC-BDN </w:t>
            </w:r>
            <w:proofErr w:type="spellStart"/>
            <w:r w:rsidRPr="00DC4D98">
              <w:rPr>
                <w:rFonts w:ascii="Times New Roman" w:hAnsi="Times New Roman"/>
                <w:bCs/>
                <w:color w:val="000000"/>
                <w:sz w:val="26"/>
                <w:szCs w:val="26"/>
              </w:rPr>
              <w:t>ngày</w:t>
            </w:r>
            <w:proofErr w:type="spellEnd"/>
            <w:r w:rsidRPr="00DC4D98">
              <w:rPr>
                <w:rFonts w:ascii="Times New Roman" w:hAnsi="Times New Roman"/>
                <w:bCs/>
                <w:color w:val="000000"/>
                <w:sz w:val="26"/>
                <w:szCs w:val="26"/>
              </w:rPr>
              <w:t xml:space="preserve"> </w:t>
            </w:r>
            <w:r w:rsidR="006747B7">
              <w:rPr>
                <w:rFonts w:ascii="Times New Roman" w:hAnsi="Times New Roman"/>
                <w:bCs/>
                <w:color w:val="000000"/>
                <w:sz w:val="26"/>
                <w:szCs w:val="26"/>
              </w:rPr>
              <w:t>02</w:t>
            </w:r>
            <w:r w:rsidRPr="00DC4D98">
              <w:rPr>
                <w:rFonts w:ascii="Times New Roman" w:hAnsi="Times New Roman"/>
                <w:bCs/>
                <w:color w:val="000000"/>
                <w:sz w:val="26"/>
                <w:szCs w:val="26"/>
              </w:rPr>
              <w:t>/</w:t>
            </w:r>
            <w:r w:rsidR="00966118">
              <w:rPr>
                <w:rFonts w:ascii="Times New Roman" w:hAnsi="Times New Roman"/>
                <w:bCs/>
                <w:color w:val="000000"/>
                <w:sz w:val="26"/>
                <w:szCs w:val="26"/>
              </w:rPr>
              <w:t>12</w:t>
            </w:r>
            <w:r w:rsidRPr="00DC4D98">
              <w:rPr>
                <w:rFonts w:ascii="Times New Roman" w:hAnsi="Times New Roman"/>
                <w:bCs/>
                <w:color w:val="000000"/>
                <w:sz w:val="26"/>
                <w:szCs w:val="26"/>
              </w:rPr>
              <w:t>/202</w:t>
            </w:r>
            <w:r w:rsidR="00B646D8">
              <w:rPr>
                <w:rFonts w:ascii="Times New Roman" w:hAnsi="Times New Roman"/>
                <w:bCs/>
                <w:color w:val="000000"/>
                <w:sz w:val="26"/>
                <w:szCs w:val="26"/>
              </w:rPr>
              <w:t xml:space="preserve">4 </w:t>
            </w:r>
            <w:proofErr w:type="spellStart"/>
            <w:r w:rsidRPr="00DC4D98">
              <w:rPr>
                <w:rFonts w:ascii="Times New Roman" w:hAnsi="Times New Roman"/>
                <w:bCs/>
                <w:color w:val="000000"/>
                <w:sz w:val="26"/>
                <w:szCs w:val="26"/>
              </w:rPr>
              <w:t>của</w:t>
            </w:r>
            <w:proofErr w:type="spellEnd"/>
            <w:r w:rsidRPr="00DC4D98">
              <w:rPr>
                <w:rFonts w:ascii="Times New Roman" w:hAnsi="Times New Roman"/>
                <w:bCs/>
                <w:color w:val="000000"/>
                <w:sz w:val="26"/>
                <w:szCs w:val="26"/>
              </w:rPr>
              <w:t xml:space="preserve"> Ban </w:t>
            </w:r>
            <w:proofErr w:type="spellStart"/>
            <w:r w:rsidRPr="00DC4D98">
              <w:rPr>
                <w:rFonts w:ascii="Times New Roman" w:hAnsi="Times New Roman"/>
                <w:bCs/>
                <w:color w:val="000000"/>
                <w:sz w:val="26"/>
                <w:szCs w:val="26"/>
              </w:rPr>
              <w:t>Dân</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nguyện</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thuộc</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Ủy</w:t>
            </w:r>
            <w:proofErr w:type="spellEnd"/>
            <w:r w:rsidRPr="00DC4D98">
              <w:rPr>
                <w:rFonts w:ascii="Times New Roman" w:hAnsi="Times New Roman"/>
                <w:bCs/>
                <w:color w:val="000000"/>
                <w:sz w:val="26"/>
                <w:szCs w:val="26"/>
              </w:rPr>
              <w:t xml:space="preserve"> ban </w:t>
            </w:r>
            <w:proofErr w:type="spellStart"/>
            <w:r w:rsidRPr="00DC4D98">
              <w:rPr>
                <w:rFonts w:ascii="Times New Roman" w:hAnsi="Times New Roman"/>
                <w:bCs/>
                <w:color w:val="000000"/>
                <w:sz w:val="26"/>
                <w:szCs w:val="26"/>
              </w:rPr>
              <w:t>Thường</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vụ</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Quốc</w:t>
            </w:r>
            <w:proofErr w:type="spellEnd"/>
            <w:r w:rsidRPr="00DC4D98">
              <w:rPr>
                <w:rFonts w:ascii="Times New Roman" w:hAnsi="Times New Roman"/>
                <w:bCs/>
                <w:color w:val="000000"/>
                <w:sz w:val="26"/>
                <w:szCs w:val="26"/>
              </w:rPr>
              <w:t xml:space="preserve"> </w:t>
            </w:r>
            <w:proofErr w:type="spellStart"/>
            <w:r w:rsidRPr="00DC4D98">
              <w:rPr>
                <w:rFonts w:ascii="Times New Roman" w:hAnsi="Times New Roman"/>
                <w:bCs/>
                <w:color w:val="000000"/>
                <w:sz w:val="26"/>
                <w:szCs w:val="26"/>
              </w:rPr>
              <w:t>hội</w:t>
            </w:r>
            <w:proofErr w:type="spellEnd"/>
            <w:r w:rsidRPr="00DC4D98">
              <w:rPr>
                <w:rFonts w:ascii="Times New Roman" w:hAnsi="Times New Roman"/>
                <w:bCs/>
                <w:color w:val="000000"/>
                <w:sz w:val="26"/>
                <w:szCs w:val="26"/>
              </w:rPr>
              <w:t>.</w:t>
            </w:r>
          </w:p>
        </w:tc>
        <w:tc>
          <w:tcPr>
            <w:tcW w:w="5777" w:type="dxa"/>
          </w:tcPr>
          <w:p w14:paraId="2620CC99" w14:textId="0E1A0B1D" w:rsidR="009F6FBA" w:rsidRPr="00474FBD" w:rsidRDefault="00C348BC" w:rsidP="00CB657E">
            <w:pPr>
              <w:pStyle w:val="Heading4"/>
              <w:ind w:left="0" w:right="-142" w:firstLine="0"/>
              <w:rPr>
                <w:rFonts w:ascii="Times New Roman" w:hAnsi="Times New Roman"/>
                <w:b w:val="0"/>
                <w:i/>
                <w:caps w:val="0"/>
                <w:sz w:val="26"/>
              </w:rPr>
            </w:pPr>
            <w:r>
              <w:rPr>
                <w:rFonts w:ascii="Times New Roman" w:hAnsi="Times New Roman"/>
                <w:b w:val="0"/>
                <w:i/>
                <w:caps w:val="0"/>
                <w:sz w:val="26"/>
              </w:rPr>
              <w:t xml:space="preserve">    </w:t>
            </w:r>
            <w:proofErr w:type="spellStart"/>
            <w:r w:rsidR="009F6FBA" w:rsidRPr="00474FBD">
              <w:rPr>
                <w:rFonts w:ascii="Times New Roman" w:hAnsi="Times New Roman"/>
                <w:b w:val="0"/>
                <w:i/>
                <w:caps w:val="0"/>
                <w:sz w:val="26"/>
              </w:rPr>
              <w:t>Ninh</w:t>
            </w:r>
            <w:proofErr w:type="spellEnd"/>
            <w:r w:rsidR="009F6FBA" w:rsidRPr="00474FBD">
              <w:rPr>
                <w:rFonts w:ascii="Times New Roman" w:hAnsi="Times New Roman"/>
                <w:b w:val="0"/>
                <w:i/>
                <w:caps w:val="0"/>
                <w:sz w:val="26"/>
              </w:rPr>
              <w:t xml:space="preserve"> </w:t>
            </w:r>
            <w:proofErr w:type="spellStart"/>
            <w:r w:rsidR="009F6FBA" w:rsidRPr="00474FBD">
              <w:rPr>
                <w:rFonts w:ascii="Times New Roman" w:hAnsi="Times New Roman"/>
                <w:b w:val="0"/>
                <w:i/>
                <w:caps w:val="0"/>
                <w:sz w:val="26"/>
              </w:rPr>
              <w:t>Thuận</w:t>
            </w:r>
            <w:proofErr w:type="spellEnd"/>
            <w:r w:rsidR="009F6FBA" w:rsidRPr="00474FBD">
              <w:rPr>
                <w:rFonts w:ascii="Times New Roman" w:hAnsi="Times New Roman"/>
                <w:b w:val="0"/>
                <w:i/>
                <w:caps w:val="0"/>
                <w:sz w:val="26"/>
              </w:rPr>
              <w:t xml:space="preserve">, </w:t>
            </w:r>
            <w:proofErr w:type="spellStart"/>
            <w:r w:rsidR="009F6FBA" w:rsidRPr="00474FBD">
              <w:rPr>
                <w:rFonts w:ascii="Times New Roman" w:hAnsi="Times New Roman"/>
                <w:b w:val="0"/>
                <w:i/>
                <w:caps w:val="0"/>
                <w:sz w:val="26"/>
              </w:rPr>
              <w:t>ngày</w:t>
            </w:r>
            <w:proofErr w:type="spellEnd"/>
            <w:r w:rsidR="009F6FBA" w:rsidRPr="00474FBD">
              <w:rPr>
                <w:rFonts w:ascii="Times New Roman" w:hAnsi="Times New Roman"/>
                <w:b w:val="0"/>
                <w:i/>
                <w:caps w:val="0"/>
                <w:sz w:val="26"/>
              </w:rPr>
              <w:t xml:space="preserve"> </w:t>
            </w:r>
            <w:r w:rsidR="00ED07E3">
              <w:rPr>
                <w:rFonts w:ascii="Times New Roman" w:hAnsi="Times New Roman"/>
                <w:b w:val="0"/>
                <w:i/>
                <w:caps w:val="0"/>
                <w:sz w:val="26"/>
              </w:rPr>
              <w:t xml:space="preserve">      </w:t>
            </w:r>
            <w:r w:rsidR="009F6FBA" w:rsidRPr="00474FBD">
              <w:rPr>
                <w:rFonts w:ascii="Times New Roman" w:hAnsi="Times New Roman"/>
                <w:b w:val="0"/>
                <w:i/>
                <w:caps w:val="0"/>
                <w:sz w:val="26"/>
              </w:rPr>
              <w:t xml:space="preserve"> </w:t>
            </w:r>
            <w:proofErr w:type="spellStart"/>
            <w:r w:rsidR="009F6FBA" w:rsidRPr="00474FBD">
              <w:rPr>
                <w:rFonts w:ascii="Times New Roman" w:hAnsi="Times New Roman"/>
                <w:b w:val="0"/>
                <w:i/>
                <w:caps w:val="0"/>
                <w:sz w:val="26"/>
              </w:rPr>
              <w:t>tháng</w:t>
            </w:r>
            <w:proofErr w:type="spellEnd"/>
            <w:r w:rsidR="009F6FBA" w:rsidRPr="00474FBD">
              <w:rPr>
                <w:rFonts w:ascii="Times New Roman" w:hAnsi="Times New Roman"/>
                <w:b w:val="0"/>
                <w:i/>
                <w:caps w:val="0"/>
                <w:sz w:val="26"/>
              </w:rPr>
              <w:t xml:space="preserve"> </w:t>
            </w:r>
            <w:r w:rsidR="00CC6EB5">
              <w:rPr>
                <w:rFonts w:ascii="Times New Roman" w:hAnsi="Times New Roman"/>
                <w:b w:val="0"/>
                <w:i/>
                <w:caps w:val="0"/>
                <w:sz w:val="26"/>
              </w:rPr>
              <w:t>12</w:t>
            </w:r>
            <w:r w:rsidR="009F6FBA" w:rsidRPr="00474FBD">
              <w:rPr>
                <w:rFonts w:ascii="Times New Roman" w:hAnsi="Times New Roman"/>
                <w:b w:val="0"/>
                <w:i/>
                <w:caps w:val="0"/>
                <w:sz w:val="26"/>
              </w:rPr>
              <w:t xml:space="preserve"> </w:t>
            </w:r>
            <w:proofErr w:type="spellStart"/>
            <w:r w:rsidR="009F6FBA" w:rsidRPr="00474FBD">
              <w:rPr>
                <w:rFonts w:ascii="Times New Roman" w:hAnsi="Times New Roman"/>
                <w:b w:val="0"/>
                <w:i/>
                <w:caps w:val="0"/>
                <w:sz w:val="26"/>
              </w:rPr>
              <w:t>năm</w:t>
            </w:r>
            <w:proofErr w:type="spellEnd"/>
            <w:r w:rsidR="009F6FBA" w:rsidRPr="00474FBD">
              <w:rPr>
                <w:rFonts w:ascii="Times New Roman" w:hAnsi="Times New Roman"/>
                <w:b w:val="0"/>
                <w:i/>
                <w:caps w:val="0"/>
                <w:sz w:val="26"/>
              </w:rPr>
              <w:t xml:space="preserve"> 202</w:t>
            </w:r>
            <w:r w:rsidR="00B646D8">
              <w:rPr>
                <w:rFonts w:ascii="Times New Roman" w:hAnsi="Times New Roman"/>
                <w:b w:val="0"/>
                <w:i/>
                <w:caps w:val="0"/>
                <w:sz w:val="26"/>
              </w:rPr>
              <w:t>4</w:t>
            </w:r>
          </w:p>
        </w:tc>
      </w:tr>
    </w:tbl>
    <w:p w14:paraId="1BFAB1D9" w14:textId="77777777" w:rsidR="009F6FBA" w:rsidRPr="00B67E6B" w:rsidRDefault="009F6FBA" w:rsidP="009F6FBA">
      <w:pPr>
        <w:spacing w:before="120" w:after="120"/>
        <w:ind w:firstLine="720"/>
        <w:jc w:val="both"/>
        <w:rPr>
          <w:rFonts w:ascii="Times New Roman" w:hAnsi="Times New Roman"/>
          <w:sz w:val="2"/>
          <w:szCs w:val="28"/>
        </w:rPr>
      </w:pPr>
    </w:p>
    <w:p w14:paraId="06D25CA6" w14:textId="77777777" w:rsidR="002E66FE" w:rsidRPr="00720B0B" w:rsidRDefault="009F6FBA" w:rsidP="009F6FBA">
      <w:pPr>
        <w:ind w:left="1440" w:firstLine="720"/>
        <w:jc w:val="both"/>
        <w:rPr>
          <w:rFonts w:ascii="Times New Roman" w:hAnsi="Times New Roman"/>
          <w:sz w:val="14"/>
          <w:szCs w:val="28"/>
        </w:rPr>
      </w:pPr>
      <w:r>
        <w:rPr>
          <w:rFonts w:ascii="Times New Roman" w:hAnsi="Times New Roman"/>
          <w:sz w:val="28"/>
          <w:szCs w:val="28"/>
        </w:rPr>
        <w:t xml:space="preserve"> </w:t>
      </w:r>
    </w:p>
    <w:p w14:paraId="4CFEB1DF" w14:textId="5D3CF6BB" w:rsidR="009F6FBA" w:rsidRDefault="009F6FBA" w:rsidP="009F6FBA">
      <w:pPr>
        <w:ind w:left="1440"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Kính</w:t>
      </w:r>
      <w:proofErr w:type="spellEnd"/>
      <w:r>
        <w:rPr>
          <w:rFonts w:ascii="Times New Roman" w:hAnsi="Times New Roman"/>
          <w:sz w:val="28"/>
          <w:szCs w:val="28"/>
        </w:rPr>
        <w:t xml:space="preserve"> </w:t>
      </w:r>
      <w:proofErr w:type="spellStart"/>
      <w:r>
        <w:rPr>
          <w:rFonts w:ascii="Times New Roman" w:hAnsi="Times New Roman"/>
          <w:sz w:val="28"/>
          <w:szCs w:val="28"/>
        </w:rPr>
        <w:t>gửi</w:t>
      </w:r>
      <w:proofErr w:type="spellEnd"/>
      <w:r>
        <w:rPr>
          <w:rFonts w:ascii="Times New Roman" w:hAnsi="Times New Roman"/>
          <w:sz w:val="28"/>
          <w:szCs w:val="28"/>
        </w:rPr>
        <w:t xml:space="preserve">: </w:t>
      </w:r>
    </w:p>
    <w:p w14:paraId="61FA888F" w14:textId="12DD1E7B" w:rsidR="00C348BC" w:rsidRDefault="00C3497A" w:rsidP="009F6FBA">
      <w:pPr>
        <w:ind w:left="2880" w:firstLine="720"/>
        <w:jc w:val="both"/>
        <w:rPr>
          <w:rFonts w:ascii="Times New Roman" w:hAnsi="Times New Roman"/>
          <w:sz w:val="28"/>
        </w:rPr>
      </w:pPr>
      <w:r>
        <w:rPr>
          <w:rFonts w:ascii="Times New Roman" w:hAnsi="Times New Roman"/>
          <w:sz w:val="28"/>
          <w:lang w:val="vi-VN"/>
        </w:rPr>
        <w:t xml:space="preserve">- </w:t>
      </w:r>
      <w:proofErr w:type="spellStart"/>
      <w:r w:rsidR="00C348BC">
        <w:rPr>
          <w:rFonts w:ascii="Times New Roman" w:hAnsi="Times New Roman"/>
          <w:sz w:val="28"/>
        </w:rPr>
        <w:t>Công</w:t>
      </w:r>
      <w:proofErr w:type="spellEnd"/>
      <w:r w:rsidR="00C348BC">
        <w:rPr>
          <w:rFonts w:ascii="Times New Roman" w:hAnsi="Times New Roman"/>
          <w:sz w:val="28"/>
        </w:rPr>
        <w:t xml:space="preserve"> an </w:t>
      </w:r>
      <w:proofErr w:type="spellStart"/>
      <w:r w:rsidR="00C348BC">
        <w:rPr>
          <w:rFonts w:ascii="Times New Roman" w:hAnsi="Times New Roman"/>
          <w:sz w:val="28"/>
        </w:rPr>
        <w:t>tỉnh</w:t>
      </w:r>
      <w:proofErr w:type="spellEnd"/>
      <w:r w:rsidR="00C348BC">
        <w:rPr>
          <w:rFonts w:ascii="Times New Roman" w:hAnsi="Times New Roman"/>
          <w:sz w:val="28"/>
        </w:rPr>
        <w:t>;</w:t>
      </w:r>
    </w:p>
    <w:p w14:paraId="6355B9E7" w14:textId="77777777" w:rsidR="009F6FBA" w:rsidRDefault="00C348BC" w:rsidP="009F6FBA">
      <w:pPr>
        <w:ind w:left="2880" w:firstLine="720"/>
        <w:jc w:val="both"/>
        <w:rPr>
          <w:rFonts w:ascii="Times New Roman" w:hAnsi="Times New Roman"/>
          <w:sz w:val="28"/>
        </w:rPr>
      </w:pPr>
      <w:r>
        <w:rPr>
          <w:rFonts w:ascii="Times New Roman" w:hAnsi="Times New Roman"/>
          <w:sz w:val="28"/>
        </w:rPr>
        <w:t xml:space="preserve">- </w:t>
      </w:r>
      <w:proofErr w:type="spellStart"/>
      <w:r w:rsidR="00BD7B63">
        <w:rPr>
          <w:rFonts w:ascii="Times New Roman" w:hAnsi="Times New Roman"/>
          <w:sz w:val="28"/>
        </w:rPr>
        <w:t>Các</w:t>
      </w:r>
      <w:proofErr w:type="spellEnd"/>
      <w:r w:rsidR="00BD7B63">
        <w:rPr>
          <w:rFonts w:ascii="Times New Roman" w:hAnsi="Times New Roman"/>
          <w:sz w:val="28"/>
        </w:rPr>
        <w:t xml:space="preserve"> </w:t>
      </w:r>
      <w:proofErr w:type="spellStart"/>
      <w:r w:rsidR="00BD7B63">
        <w:rPr>
          <w:rFonts w:ascii="Times New Roman" w:hAnsi="Times New Roman"/>
          <w:sz w:val="28"/>
        </w:rPr>
        <w:t>Sở</w:t>
      </w:r>
      <w:proofErr w:type="spellEnd"/>
      <w:r w:rsidR="00BD7B63">
        <w:rPr>
          <w:rFonts w:ascii="Times New Roman" w:hAnsi="Times New Roman"/>
          <w:sz w:val="28"/>
        </w:rPr>
        <w:t xml:space="preserve">, ban, </w:t>
      </w:r>
      <w:proofErr w:type="spellStart"/>
      <w:r w:rsidR="00BD7B63">
        <w:rPr>
          <w:rFonts w:ascii="Times New Roman" w:hAnsi="Times New Roman"/>
          <w:sz w:val="28"/>
        </w:rPr>
        <w:t>ngành</w:t>
      </w:r>
      <w:proofErr w:type="spellEnd"/>
      <w:r w:rsidR="00BD7B63">
        <w:rPr>
          <w:rFonts w:ascii="Times New Roman" w:hAnsi="Times New Roman"/>
          <w:sz w:val="28"/>
        </w:rPr>
        <w:t xml:space="preserve"> </w:t>
      </w:r>
      <w:proofErr w:type="spellStart"/>
      <w:r w:rsidR="00BD7B63">
        <w:rPr>
          <w:rFonts w:ascii="Times New Roman" w:hAnsi="Times New Roman"/>
          <w:sz w:val="28"/>
        </w:rPr>
        <w:t>cấp</w:t>
      </w:r>
      <w:proofErr w:type="spellEnd"/>
      <w:r w:rsidR="009F6FBA">
        <w:rPr>
          <w:rFonts w:ascii="Times New Roman" w:hAnsi="Times New Roman"/>
          <w:sz w:val="28"/>
        </w:rPr>
        <w:t xml:space="preserve"> </w:t>
      </w:r>
      <w:proofErr w:type="spellStart"/>
      <w:r w:rsidR="009F6FBA">
        <w:rPr>
          <w:rFonts w:ascii="Times New Roman" w:hAnsi="Times New Roman"/>
          <w:sz w:val="28"/>
        </w:rPr>
        <w:t>tỉnh</w:t>
      </w:r>
      <w:proofErr w:type="spellEnd"/>
      <w:r w:rsidR="009F6FBA">
        <w:rPr>
          <w:rFonts w:ascii="Times New Roman" w:hAnsi="Times New Roman"/>
          <w:sz w:val="28"/>
        </w:rPr>
        <w:t>;</w:t>
      </w:r>
      <w:r w:rsidR="009F6FBA" w:rsidRPr="009F6FBA">
        <w:rPr>
          <w:rFonts w:ascii="Times New Roman" w:hAnsi="Times New Roman"/>
          <w:sz w:val="28"/>
        </w:rPr>
        <w:t xml:space="preserve"> </w:t>
      </w:r>
    </w:p>
    <w:p w14:paraId="6AC9B898" w14:textId="6350EBB1" w:rsidR="009F6FBA" w:rsidRDefault="009F6FBA" w:rsidP="009F6FBA">
      <w:pPr>
        <w:ind w:left="2880" w:firstLine="720"/>
        <w:jc w:val="both"/>
        <w:rPr>
          <w:rFonts w:ascii="Times New Roman" w:hAnsi="Times New Roman"/>
          <w:sz w:val="28"/>
          <w:lang w:val="vi-VN"/>
        </w:rPr>
      </w:pPr>
      <w:r w:rsidRPr="009F6FBA">
        <w:rPr>
          <w:rFonts w:ascii="Times New Roman" w:hAnsi="Times New Roman"/>
          <w:sz w:val="28"/>
        </w:rPr>
        <w:t xml:space="preserve">- </w:t>
      </w:r>
      <w:proofErr w:type="spellStart"/>
      <w:r w:rsidR="003528B8">
        <w:rPr>
          <w:rFonts w:ascii="Times New Roman" w:hAnsi="Times New Roman"/>
          <w:sz w:val="28"/>
        </w:rPr>
        <w:t>Ủy</w:t>
      </w:r>
      <w:proofErr w:type="spellEnd"/>
      <w:r w:rsidR="003528B8">
        <w:rPr>
          <w:rFonts w:ascii="Times New Roman" w:hAnsi="Times New Roman"/>
          <w:sz w:val="28"/>
        </w:rPr>
        <w:t xml:space="preserve"> ban </w:t>
      </w:r>
      <w:proofErr w:type="spellStart"/>
      <w:r w:rsidR="003528B8">
        <w:rPr>
          <w:rFonts w:ascii="Times New Roman" w:hAnsi="Times New Roman"/>
          <w:sz w:val="28"/>
        </w:rPr>
        <w:t>nhân</w:t>
      </w:r>
      <w:proofErr w:type="spellEnd"/>
      <w:r w:rsidR="003528B8">
        <w:rPr>
          <w:rFonts w:ascii="Times New Roman" w:hAnsi="Times New Roman"/>
          <w:sz w:val="28"/>
        </w:rPr>
        <w:t xml:space="preserve"> </w:t>
      </w:r>
      <w:proofErr w:type="spellStart"/>
      <w:r w:rsidR="003528B8">
        <w:rPr>
          <w:rFonts w:ascii="Times New Roman" w:hAnsi="Times New Roman"/>
          <w:sz w:val="28"/>
        </w:rPr>
        <w:t>dân</w:t>
      </w:r>
      <w:proofErr w:type="spellEnd"/>
      <w:r w:rsidR="003528B8">
        <w:rPr>
          <w:rFonts w:ascii="Times New Roman" w:hAnsi="Times New Roman"/>
          <w:sz w:val="28"/>
        </w:rPr>
        <w:t xml:space="preserve"> </w:t>
      </w:r>
      <w:proofErr w:type="spellStart"/>
      <w:r w:rsidRPr="009F6FBA">
        <w:rPr>
          <w:rFonts w:ascii="Times New Roman" w:hAnsi="Times New Roman"/>
          <w:sz w:val="28"/>
        </w:rPr>
        <w:t>các</w:t>
      </w:r>
      <w:proofErr w:type="spellEnd"/>
      <w:r w:rsidRPr="009F6FBA">
        <w:rPr>
          <w:rFonts w:ascii="Times New Roman" w:hAnsi="Times New Roman"/>
          <w:sz w:val="28"/>
        </w:rPr>
        <w:t xml:space="preserve"> </w:t>
      </w:r>
      <w:proofErr w:type="spellStart"/>
      <w:r w:rsidRPr="009F6FBA">
        <w:rPr>
          <w:rFonts w:ascii="Times New Roman" w:hAnsi="Times New Roman"/>
          <w:sz w:val="28"/>
        </w:rPr>
        <w:t>huyện</w:t>
      </w:r>
      <w:proofErr w:type="spellEnd"/>
      <w:r w:rsidRPr="009F6FBA">
        <w:rPr>
          <w:rFonts w:ascii="Times New Roman" w:hAnsi="Times New Roman"/>
          <w:sz w:val="28"/>
        </w:rPr>
        <w:t xml:space="preserve">, </w:t>
      </w:r>
      <w:proofErr w:type="spellStart"/>
      <w:r w:rsidRPr="009F6FBA">
        <w:rPr>
          <w:rFonts w:ascii="Times New Roman" w:hAnsi="Times New Roman"/>
          <w:sz w:val="28"/>
        </w:rPr>
        <w:t>thành</w:t>
      </w:r>
      <w:proofErr w:type="spellEnd"/>
      <w:r w:rsidRPr="009F6FBA">
        <w:rPr>
          <w:rFonts w:ascii="Times New Roman" w:hAnsi="Times New Roman"/>
          <w:sz w:val="28"/>
        </w:rPr>
        <w:t xml:space="preserve"> </w:t>
      </w:r>
      <w:proofErr w:type="spellStart"/>
      <w:r w:rsidRPr="009F6FBA">
        <w:rPr>
          <w:rFonts w:ascii="Times New Roman" w:hAnsi="Times New Roman"/>
          <w:sz w:val="28"/>
        </w:rPr>
        <w:t>phố</w:t>
      </w:r>
      <w:proofErr w:type="spellEnd"/>
      <w:r>
        <w:rPr>
          <w:rFonts w:ascii="Times New Roman" w:hAnsi="Times New Roman"/>
          <w:sz w:val="28"/>
        </w:rPr>
        <w:t>.</w:t>
      </w:r>
    </w:p>
    <w:p w14:paraId="033483B6" w14:textId="77777777" w:rsidR="00C3497A" w:rsidRPr="00E22382" w:rsidRDefault="00C3497A" w:rsidP="009F6FBA">
      <w:pPr>
        <w:ind w:left="2880" w:firstLine="720"/>
        <w:jc w:val="both"/>
        <w:rPr>
          <w:rFonts w:ascii="Times New Roman" w:hAnsi="Times New Roman"/>
          <w:sz w:val="8"/>
          <w:lang w:val="vi-VN"/>
        </w:rPr>
      </w:pPr>
    </w:p>
    <w:p w14:paraId="50EBC5EB" w14:textId="77777777" w:rsidR="009F6FBA" w:rsidRPr="00E22382" w:rsidRDefault="009F6FBA" w:rsidP="005E7FF0">
      <w:pPr>
        <w:spacing w:before="140" w:after="140"/>
        <w:ind w:firstLine="720"/>
        <w:jc w:val="both"/>
        <w:rPr>
          <w:rFonts w:ascii="Times New Roman" w:hAnsi="Times New Roman"/>
          <w:sz w:val="2"/>
          <w:szCs w:val="28"/>
        </w:rPr>
      </w:pPr>
    </w:p>
    <w:p w14:paraId="5A720A7D" w14:textId="77777777" w:rsidR="00A304A5" w:rsidRDefault="00B26D8E" w:rsidP="00711E0B">
      <w:pPr>
        <w:spacing w:before="120" w:after="120"/>
        <w:ind w:firstLine="720"/>
        <w:jc w:val="both"/>
        <w:rPr>
          <w:rFonts w:ascii="Times New Roman" w:hAnsi="Times New Roman"/>
          <w:sz w:val="28"/>
          <w:szCs w:val="28"/>
          <w:lang w:val="vi-VN"/>
        </w:rPr>
      </w:pPr>
      <w:proofErr w:type="spellStart"/>
      <w:r w:rsidRPr="00815BBD">
        <w:rPr>
          <w:rFonts w:ascii="Times New Roman" w:hAnsi="Times New Roman"/>
          <w:bCs/>
          <w:sz w:val="28"/>
          <w:szCs w:val="28"/>
        </w:rPr>
        <w:t>Thực</w:t>
      </w:r>
      <w:proofErr w:type="spellEnd"/>
      <w:r w:rsidRPr="00815BBD">
        <w:rPr>
          <w:rFonts w:ascii="Times New Roman" w:hAnsi="Times New Roman"/>
          <w:bCs/>
          <w:sz w:val="28"/>
          <w:szCs w:val="28"/>
        </w:rPr>
        <w:t xml:space="preserve"> </w:t>
      </w:r>
      <w:proofErr w:type="spellStart"/>
      <w:r w:rsidRPr="00815BBD">
        <w:rPr>
          <w:rFonts w:ascii="Times New Roman" w:hAnsi="Times New Roman"/>
          <w:bCs/>
          <w:sz w:val="28"/>
          <w:szCs w:val="28"/>
        </w:rPr>
        <w:t>hiện</w:t>
      </w:r>
      <w:proofErr w:type="spellEnd"/>
      <w:r w:rsidR="009F6FBA"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nội</w:t>
      </w:r>
      <w:proofErr w:type="spellEnd"/>
      <w:r w:rsidR="00805276" w:rsidRPr="00815BBD">
        <w:rPr>
          <w:rFonts w:ascii="Times New Roman" w:hAnsi="Times New Roman"/>
          <w:bCs/>
          <w:sz w:val="28"/>
          <w:szCs w:val="28"/>
        </w:rPr>
        <w:t xml:space="preserve"> dung </w:t>
      </w:r>
      <w:proofErr w:type="spellStart"/>
      <w:r w:rsidR="00805276" w:rsidRPr="00815BBD">
        <w:rPr>
          <w:rFonts w:ascii="Times New Roman" w:hAnsi="Times New Roman"/>
          <w:bCs/>
          <w:sz w:val="28"/>
          <w:szCs w:val="28"/>
        </w:rPr>
        <w:t>kiến</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nghị</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của</w:t>
      </w:r>
      <w:proofErr w:type="spellEnd"/>
      <w:r w:rsidR="00805276" w:rsidRPr="00815BBD">
        <w:rPr>
          <w:rFonts w:ascii="Times New Roman" w:hAnsi="Times New Roman"/>
          <w:bCs/>
          <w:sz w:val="28"/>
          <w:szCs w:val="28"/>
        </w:rPr>
        <w:t xml:space="preserve"> Ban </w:t>
      </w:r>
      <w:proofErr w:type="spellStart"/>
      <w:r w:rsidR="00805276" w:rsidRPr="00815BBD">
        <w:rPr>
          <w:rFonts w:ascii="Times New Roman" w:hAnsi="Times New Roman"/>
          <w:bCs/>
          <w:sz w:val="28"/>
          <w:szCs w:val="28"/>
        </w:rPr>
        <w:t>Dân</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nguyện</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thuộc</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Ủy</w:t>
      </w:r>
      <w:proofErr w:type="spellEnd"/>
      <w:r w:rsidR="00805276" w:rsidRPr="00815BBD">
        <w:rPr>
          <w:rFonts w:ascii="Times New Roman" w:hAnsi="Times New Roman"/>
          <w:bCs/>
          <w:sz w:val="28"/>
          <w:szCs w:val="28"/>
        </w:rPr>
        <w:t xml:space="preserve"> ban </w:t>
      </w:r>
      <w:proofErr w:type="spellStart"/>
      <w:r w:rsidR="00805276" w:rsidRPr="00815BBD">
        <w:rPr>
          <w:rFonts w:ascii="Times New Roman" w:hAnsi="Times New Roman"/>
          <w:bCs/>
          <w:sz w:val="28"/>
          <w:szCs w:val="28"/>
        </w:rPr>
        <w:t>Thường</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vụ</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Quốc</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hội</w:t>
      </w:r>
      <w:proofErr w:type="spellEnd"/>
      <w:r w:rsidR="00805276" w:rsidRPr="00815BBD">
        <w:rPr>
          <w:rFonts w:ascii="Times New Roman" w:hAnsi="Times New Roman"/>
          <w:bCs/>
          <w:sz w:val="28"/>
          <w:szCs w:val="28"/>
        </w:rPr>
        <w:t xml:space="preserve"> </w:t>
      </w:r>
      <w:proofErr w:type="spellStart"/>
      <w:r w:rsidR="00805276" w:rsidRPr="00815BBD">
        <w:rPr>
          <w:rFonts w:ascii="Times New Roman" w:hAnsi="Times New Roman"/>
          <w:bCs/>
          <w:sz w:val="28"/>
          <w:szCs w:val="28"/>
        </w:rPr>
        <w:t>tại</w:t>
      </w:r>
      <w:proofErr w:type="spellEnd"/>
      <w:r w:rsidR="00C3497A" w:rsidRPr="00815BBD">
        <w:rPr>
          <w:rFonts w:ascii="Times New Roman" w:hAnsi="Times New Roman"/>
          <w:bCs/>
          <w:sz w:val="28"/>
          <w:szCs w:val="28"/>
          <w:lang w:val="vi-VN"/>
        </w:rPr>
        <w:t xml:space="preserve"> </w:t>
      </w:r>
      <w:proofErr w:type="spellStart"/>
      <w:r w:rsidR="009170A9" w:rsidRPr="00815BBD">
        <w:rPr>
          <w:rFonts w:ascii="Times New Roman" w:hAnsi="Times New Roman"/>
          <w:sz w:val="28"/>
          <w:szCs w:val="28"/>
        </w:rPr>
        <w:t>Báo</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cáo</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số</w:t>
      </w:r>
      <w:proofErr w:type="spellEnd"/>
      <w:r w:rsidR="009170A9" w:rsidRPr="00815BBD">
        <w:rPr>
          <w:rFonts w:ascii="Times New Roman" w:hAnsi="Times New Roman"/>
          <w:sz w:val="28"/>
          <w:szCs w:val="28"/>
        </w:rPr>
        <w:t xml:space="preserve"> </w:t>
      </w:r>
      <w:r w:rsidR="00B60531">
        <w:rPr>
          <w:rFonts w:ascii="Times New Roman" w:hAnsi="Times New Roman"/>
          <w:sz w:val="28"/>
          <w:szCs w:val="28"/>
        </w:rPr>
        <w:t>1357</w:t>
      </w:r>
      <w:r w:rsidR="00C0298A" w:rsidRPr="00815BBD">
        <w:rPr>
          <w:rFonts w:ascii="Times New Roman" w:hAnsi="Times New Roman"/>
          <w:sz w:val="28"/>
          <w:szCs w:val="28"/>
        </w:rPr>
        <w:t>/</w:t>
      </w:r>
      <w:r w:rsidR="009170A9" w:rsidRPr="00815BBD">
        <w:rPr>
          <w:rFonts w:ascii="Times New Roman" w:hAnsi="Times New Roman"/>
          <w:sz w:val="28"/>
          <w:szCs w:val="28"/>
        </w:rPr>
        <w:t xml:space="preserve">BC-BDN </w:t>
      </w:r>
      <w:proofErr w:type="spellStart"/>
      <w:r w:rsidR="009170A9" w:rsidRPr="00815BBD">
        <w:rPr>
          <w:rFonts w:ascii="Times New Roman" w:hAnsi="Times New Roman"/>
          <w:sz w:val="28"/>
          <w:szCs w:val="28"/>
        </w:rPr>
        <w:t>ngày</w:t>
      </w:r>
      <w:proofErr w:type="spellEnd"/>
      <w:r w:rsidR="009170A9" w:rsidRPr="00815BBD">
        <w:rPr>
          <w:rFonts w:ascii="Times New Roman" w:hAnsi="Times New Roman"/>
          <w:sz w:val="28"/>
          <w:szCs w:val="28"/>
        </w:rPr>
        <w:t xml:space="preserve"> </w:t>
      </w:r>
      <w:r w:rsidR="00B81ADC">
        <w:rPr>
          <w:rFonts w:ascii="Times New Roman" w:hAnsi="Times New Roman"/>
          <w:sz w:val="28"/>
          <w:szCs w:val="28"/>
        </w:rPr>
        <w:t>02</w:t>
      </w:r>
      <w:r w:rsidR="009170A9" w:rsidRPr="00815BBD">
        <w:rPr>
          <w:rFonts w:ascii="Times New Roman" w:hAnsi="Times New Roman"/>
          <w:sz w:val="28"/>
          <w:szCs w:val="28"/>
        </w:rPr>
        <w:t>/</w:t>
      </w:r>
      <w:r w:rsidR="00B60531">
        <w:rPr>
          <w:rFonts w:ascii="Times New Roman" w:hAnsi="Times New Roman"/>
          <w:sz w:val="28"/>
          <w:szCs w:val="28"/>
        </w:rPr>
        <w:t>12</w:t>
      </w:r>
      <w:r w:rsidR="009170A9" w:rsidRPr="00815BBD">
        <w:rPr>
          <w:rFonts w:ascii="Times New Roman" w:hAnsi="Times New Roman"/>
          <w:sz w:val="28"/>
          <w:szCs w:val="28"/>
        </w:rPr>
        <w:t>/202</w:t>
      </w:r>
      <w:r w:rsidR="00B646D8" w:rsidRPr="00815BBD">
        <w:rPr>
          <w:rFonts w:ascii="Times New Roman" w:hAnsi="Times New Roman"/>
          <w:sz w:val="28"/>
          <w:szCs w:val="28"/>
        </w:rPr>
        <w:t>4</w:t>
      </w:r>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về</w:t>
      </w:r>
      <w:proofErr w:type="spellEnd"/>
      <w:r w:rsidR="009170A9" w:rsidRPr="00815BBD">
        <w:rPr>
          <w:rFonts w:ascii="Times New Roman" w:hAnsi="Times New Roman"/>
          <w:sz w:val="28"/>
          <w:szCs w:val="28"/>
        </w:rPr>
        <w:t xml:space="preserve"> </w:t>
      </w:r>
      <w:proofErr w:type="spellStart"/>
      <w:r w:rsidR="00AA157D">
        <w:rPr>
          <w:rFonts w:ascii="Times New Roman" w:hAnsi="Times New Roman"/>
          <w:sz w:val="28"/>
          <w:szCs w:val="28"/>
        </w:rPr>
        <w:t>tình</w:t>
      </w:r>
      <w:proofErr w:type="spellEnd"/>
      <w:r w:rsidR="00AA157D">
        <w:rPr>
          <w:rFonts w:ascii="Times New Roman" w:hAnsi="Times New Roman"/>
          <w:sz w:val="28"/>
          <w:szCs w:val="28"/>
        </w:rPr>
        <w:t xml:space="preserve"> </w:t>
      </w:r>
      <w:proofErr w:type="spellStart"/>
      <w:r w:rsidR="00AA157D">
        <w:rPr>
          <w:rFonts w:ascii="Times New Roman" w:hAnsi="Times New Roman"/>
          <w:sz w:val="28"/>
          <w:szCs w:val="28"/>
        </w:rPr>
        <w:t>hình</w:t>
      </w:r>
      <w:proofErr w:type="spellEnd"/>
      <w:r w:rsidR="00AA157D">
        <w:rPr>
          <w:rFonts w:ascii="Times New Roman" w:hAnsi="Times New Roman"/>
          <w:sz w:val="28"/>
          <w:szCs w:val="28"/>
        </w:rPr>
        <w:t xml:space="preserve">, </w:t>
      </w:r>
      <w:proofErr w:type="spellStart"/>
      <w:r w:rsidR="00B646D8" w:rsidRPr="00815BBD">
        <w:rPr>
          <w:rFonts w:ascii="Times New Roman" w:hAnsi="Times New Roman"/>
          <w:sz w:val="28"/>
          <w:szCs w:val="28"/>
        </w:rPr>
        <w:t>kết</w:t>
      </w:r>
      <w:proofErr w:type="spellEnd"/>
      <w:r w:rsidR="00B646D8" w:rsidRPr="00815BBD">
        <w:rPr>
          <w:rFonts w:ascii="Times New Roman" w:hAnsi="Times New Roman"/>
          <w:sz w:val="28"/>
          <w:szCs w:val="28"/>
        </w:rPr>
        <w:t xml:space="preserve"> </w:t>
      </w:r>
      <w:proofErr w:type="spellStart"/>
      <w:r w:rsidR="00B646D8" w:rsidRPr="00815BBD">
        <w:rPr>
          <w:rFonts w:ascii="Times New Roman" w:hAnsi="Times New Roman"/>
          <w:sz w:val="28"/>
          <w:szCs w:val="28"/>
        </w:rPr>
        <w:t>quả</w:t>
      </w:r>
      <w:proofErr w:type="spellEnd"/>
      <w:r w:rsidR="00B646D8" w:rsidRPr="00815BBD">
        <w:rPr>
          <w:rFonts w:ascii="Times New Roman" w:hAnsi="Times New Roman"/>
          <w:sz w:val="28"/>
          <w:szCs w:val="28"/>
        </w:rPr>
        <w:t xml:space="preserve"> </w:t>
      </w:r>
      <w:proofErr w:type="spellStart"/>
      <w:r w:rsidR="009170A9" w:rsidRPr="00815BBD">
        <w:rPr>
          <w:rFonts w:ascii="Times New Roman" w:hAnsi="Times New Roman"/>
          <w:sz w:val="28"/>
          <w:szCs w:val="28"/>
        </w:rPr>
        <w:t>tiếp</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công</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dân</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phục</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vụ</w:t>
      </w:r>
      <w:proofErr w:type="spellEnd"/>
      <w:r w:rsidR="009170A9" w:rsidRPr="00815BBD">
        <w:rPr>
          <w:rFonts w:ascii="Times New Roman" w:hAnsi="Times New Roman"/>
          <w:sz w:val="28"/>
          <w:szCs w:val="28"/>
        </w:rPr>
        <w:t xml:space="preserve"> </w:t>
      </w:r>
      <w:proofErr w:type="spellStart"/>
      <w:r w:rsidR="00B81ADC">
        <w:rPr>
          <w:rFonts w:ascii="Times New Roman" w:hAnsi="Times New Roman"/>
          <w:sz w:val="28"/>
          <w:szCs w:val="28"/>
        </w:rPr>
        <w:t>k</w:t>
      </w:r>
      <w:r w:rsidR="009170A9" w:rsidRPr="00815BBD">
        <w:rPr>
          <w:rFonts w:ascii="Times New Roman" w:hAnsi="Times New Roman"/>
          <w:sz w:val="28"/>
          <w:szCs w:val="28"/>
        </w:rPr>
        <w:t>ỳ</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họp</w:t>
      </w:r>
      <w:proofErr w:type="spellEnd"/>
      <w:r w:rsidR="009170A9" w:rsidRPr="00815BBD">
        <w:rPr>
          <w:rFonts w:ascii="Times New Roman" w:hAnsi="Times New Roman"/>
          <w:sz w:val="28"/>
          <w:szCs w:val="28"/>
        </w:rPr>
        <w:t xml:space="preserve"> </w:t>
      </w:r>
      <w:proofErr w:type="spellStart"/>
      <w:r w:rsidR="00B646D8" w:rsidRPr="00815BBD">
        <w:rPr>
          <w:rFonts w:ascii="Times New Roman" w:hAnsi="Times New Roman"/>
          <w:sz w:val="28"/>
          <w:szCs w:val="28"/>
        </w:rPr>
        <w:t>lần</w:t>
      </w:r>
      <w:proofErr w:type="spellEnd"/>
      <w:r w:rsidR="00B646D8" w:rsidRPr="00815BBD">
        <w:rPr>
          <w:rFonts w:ascii="Times New Roman" w:hAnsi="Times New Roman"/>
          <w:sz w:val="28"/>
          <w:szCs w:val="28"/>
        </w:rPr>
        <w:t xml:space="preserve"> </w:t>
      </w:r>
      <w:proofErr w:type="spellStart"/>
      <w:r w:rsidR="009170A9" w:rsidRPr="00815BBD">
        <w:rPr>
          <w:rFonts w:ascii="Times New Roman" w:hAnsi="Times New Roman"/>
          <w:sz w:val="28"/>
          <w:szCs w:val="28"/>
        </w:rPr>
        <w:t>thứ</w:t>
      </w:r>
      <w:proofErr w:type="spellEnd"/>
      <w:r w:rsidR="009170A9" w:rsidRPr="00815BBD">
        <w:rPr>
          <w:rFonts w:ascii="Times New Roman" w:hAnsi="Times New Roman"/>
          <w:sz w:val="28"/>
          <w:szCs w:val="28"/>
        </w:rPr>
        <w:t xml:space="preserve"> </w:t>
      </w:r>
      <w:r w:rsidR="00AA157D">
        <w:rPr>
          <w:rFonts w:ascii="Times New Roman" w:hAnsi="Times New Roman"/>
          <w:sz w:val="28"/>
          <w:szCs w:val="28"/>
        </w:rPr>
        <w:t>8</w:t>
      </w:r>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Quốc</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hội</w:t>
      </w:r>
      <w:proofErr w:type="spellEnd"/>
      <w:r w:rsidR="009170A9" w:rsidRPr="00815BBD">
        <w:rPr>
          <w:rFonts w:ascii="Times New Roman" w:hAnsi="Times New Roman"/>
          <w:sz w:val="28"/>
          <w:szCs w:val="28"/>
        </w:rPr>
        <w:t xml:space="preserve"> </w:t>
      </w:r>
      <w:proofErr w:type="spellStart"/>
      <w:r w:rsidR="009170A9" w:rsidRPr="00815BBD">
        <w:rPr>
          <w:rFonts w:ascii="Times New Roman" w:hAnsi="Times New Roman"/>
          <w:sz w:val="28"/>
          <w:szCs w:val="28"/>
        </w:rPr>
        <w:t>khóa</w:t>
      </w:r>
      <w:proofErr w:type="spellEnd"/>
      <w:r w:rsidR="009170A9" w:rsidRPr="00815BBD">
        <w:rPr>
          <w:rFonts w:ascii="Times New Roman" w:hAnsi="Times New Roman"/>
          <w:sz w:val="28"/>
          <w:szCs w:val="28"/>
        </w:rPr>
        <w:t xml:space="preserve"> XV</w:t>
      </w:r>
      <w:r w:rsidR="00481AE3" w:rsidRPr="00815BBD">
        <w:rPr>
          <w:rFonts w:ascii="Times New Roman" w:hAnsi="Times New Roman"/>
          <w:sz w:val="28"/>
          <w:szCs w:val="28"/>
          <w:lang w:val="vi-VN"/>
        </w:rPr>
        <w:t xml:space="preserve">. </w:t>
      </w:r>
    </w:p>
    <w:p w14:paraId="34015362" w14:textId="01E472C4" w:rsidR="00C8625C" w:rsidRPr="00815BBD" w:rsidRDefault="00C53993" w:rsidP="00711E0B">
      <w:pPr>
        <w:spacing w:before="120" w:after="120"/>
        <w:ind w:firstLine="720"/>
        <w:jc w:val="both"/>
        <w:rPr>
          <w:rFonts w:ascii="Times New Roman" w:hAnsi="Times New Roman"/>
          <w:i/>
          <w:sz w:val="28"/>
          <w:szCs w:val="28"/>
          <w:lang w:val="vi-VN"/>
        </w:rPr>
      </w:pPr>
      <w:r w:rsidRPr="00815BBD">
        <w:rPr>
          <w:rFonts w:ascii="Times New Roman" w:hAnsi="Times New Roman"/>
          <w:sz w:val="28"/>
          <w:szCs w:val="28"/>
          <w:lang w:val="vi-VN"/>
        </w:rPr>
        <w:t>Để tiếp tục tăng cường hiệu quả, chất lượng công tác tiếp công dân trong thời gian tới</w:t>
      </w:r>
      <w:r w:rsidR="000370F7" w:rsidRPr="00815BBD">
        <w:rPr>
          <w:rFonts w:ascii="Times New Roman" w:hAnsi="Times New Roman"/>
          <w:sz w:val="28"/>
          <w:szCs w:val="28"/>
          <w:lang w:val="vi-VN"/>
        </w:rPr>
        <w:t xml:space="preserve">, </w:t>
      </w:r>
      <w:r w:rsidR="00AA157D" w:rsidRPr="00A304A5">
        <w:rPr>
          <w:rFonts w:ascii="Times New Roman" w:hAnsi="Times New Roman"/>
          <w:sz w:val="28"/>
          <w:szCs w:val="28"/>
          <w:lang w:val="vi-VN"/>
        </w:rPr>
        <w:t>đặc biệt</w:t>
      </w:r>
      <w:r w:rsidR="00DA47AC" w:rsidRPr="00A304A5">
        <w:rPr>
          <w:rFonts w:ascii="Times New Roman" w:hAnsi="Times New Roman"/>
          <w:sz w:val="28"/>
          <w:szCs w:val="28"/>
          <w:lang w:val="vi-VN"/>
        </w:rPr>
        <w:t xml:space="preserve"> </w:t>
      </w:r>
      <w:r w:rsidR="00232B01">
        <w:rPr>
          <w:rFonts w:ascii="Times New Roman" w:hAnsi="Times New Roman"/>
          <w:sz w:val="28"/>
          <w:szCs w:val="28"/>
          <w:lang w:val="vi-VN"/>
        </w:rPr>
        <w:t>trong thời gian chuẩn bị Tết N</w:t>
      </w:r>
      <w:r w:rsidR="00CF078F" w:rsidRPr="00A304A5">
        <w:rPr>
          <w:rFonts w:ascii="Times New Roman" w:hAnsi="Times New Roman"/>
          <w:sz w:val="28"/>
          <w:szCs w:val="28"/>
          <w:lang w:val="vi-VN"/>
        </w:rPr>
        <w:t>guyên đán Ất Tỵ năm 2025</w:t>
      </w:r>
      <w:r w:rsidR="00232B01">
        <w:rPr>
          <w:rFonts w:ascii="Times New Roman" w:hAnsi="Times New Roman"/>
          <w:sz w:val="28"/>
          <w:szCs w:val="28"/>
          <w:lang w:val="vi-VN"/>
        </w:rPr>
        <w:t xml:space="preserve"> và chuẩn bị Đ</w:t>
      </w:r>
      <w:r w:rsidR="00DA47AC" w:rsidRPr="00A304A5">
        <w:rPr>
          <w:rFonts w:ascii="Times New Roman" w:hAnsi="Times New Roman"/>
          <w:sz w:val="28"/>
          <w:szCs w:val="28"/>
          <w:lang w:val="vi-VN"/>
        </w:rPr>
        <w:t xml:space="preserve">ại hội Đảng các cấp; </w:t>
      </w:r>
      <w:r w:rsidR="00C71B89" w:rsidRPr="00815BBD">
        <w:rPr>
          <w:rFonts w:ascii="Times New Roman" w:hAnsi="Times New Roman"/>
          <w:sz w:val="28"/>
          <w:szCs w:val="28"/>
          <w:lang w:val="vi-VN"/>
        </w:rPr>
        <w:t>Chủ tịch Ủy ban nhân dân tỉnh có ý kiến như sau:</w:t>
      </w:r>
    </w:p>
    <w:p w14:paraId="31E8A7D4" w14:textId="117FAC85" w:rsidR="00B45B09" w:rsidRPr="00A304A5" w:rsidRDefault="009F6FBA" w:rsidP="00711E0B">
      <w:pPr>
        <w:spacing w:before="120" w:after="120"/>
        <w:ind w:firstLine="720"/>
        <w:jc w:val="both"/>
        <w:rPr>
          <w:rFonts w:ascii="Times New Roman" w:hAnsi="Times New Roman"/>
          <w:b/>
          <w:sz w:val="28"/>
          <w:lang w:val="vi-VN"/>
        </w:rPr>
      </w:pPr>
      <w:r w:rsidRPr="00A304A5">
        <w:rPr>
          <w:rFonts w:ascii="Times New Roman" w:hAnsi="Times New Roman"/>
          <w:b/>
          <w:sz w:val="28"/>
          <w:szCs w:val="28"/>
          <w:lang w:val="vi-VN"/>
        </w:rPr>
        <w:t xml:space="preserve">1. </w:t>
      </w:r>
      <w:r w:rsidR="003A3C3D">
        <w:rPr>
          <w:rFonts w:ascii="Times New Roman" w:hAnsi="Times New Roman"/>
          <w:b/>
          <w:sz w:val="28"/>
          <w:szCs w:val="28"/>
          <w:lang w:val="vi-VN"/>
        </w:rPr>
        <w:t xml:space="preserve">Giao </w:t>
      </w:r>
      <w:r w:rsidR="00232B01">
        <w:rPr>
          <w:rFonts w:ascii="Times New Roman" w:hAnsi="Times New Roman"/>
          <w:b/>
          <w:sz w:val="28"/>
          <w:szCs w:val="28"/>
          <w:lang w:val="vi-VN"/>
        </w:rPr>
        <w:t xml:space="preserve">Giám đốc </w:t>
      </w:r>
      <w:r w:rsidR="00EB445A" w:rsidRPr="00A304A5">
        <w:rPr>
          <w:rFonts w:ascii="Times New Roman" w:hAnsi="Times New Roman"/>
          <w:b/>
          <w:sz w:val="28"/>
          <w:szCs w:val="28"/>
          <w:lang w:val="vi-VN"/>
        </w:rPr>
        <w:t>Công an tỉnh,</w:t>
      </w:r>
      <w:r w:rsidR="00B45B09" w:rsidRPr="00A304A5">
        <w:rPr>
          <w:rFonts w:ascii="Times New Roman" w:hAnsi="Times New Roman"/>
          <w:b/>
          <w:sz w:val="28"/>
          <w:szCs w:val="28"/>
          <w:lang w:val="vi-VN"/>
        </w:rPr>
        <w:t xml:space="preserve"> </w:t>
      </w:r>
      <w:r w:rsidR="00E71239" w:rsidRPr="00A304A5">
        <w:rPr>
          <w:rFonts w:ascii="Times New Roman" w:hAnsi="Times New Roman"/>
          <w:b/>
          <w:sz w:val="28"/>
          <w:szCs w:val="28"/>
          <w:lang w:val="vi-VN"/>
        </w:rPr>
        <w:t>Thủ trưởng</w:t>
      </w:r>
      <w:r w:rsidRPr="00A304A5">
        <w:rPr>
          <w:rFonts w:ascii="Times New Roman" w:hAnsi="Times New Roman"/>
          <w:b/>
          <w:sz w:val="28"/>
          <w:szCs w:val="28"/>
          <w:lang w:val="vi-VN"/>
        </w:rPr>
        <w:t xml:space="preserve"> c</w:t>
      </w:r>
      <w:r w:rsidR="00BD7B63" w:rsidRPr="00A304A5">
        <w:rPr>
          <w:rFonts w:ascii="Times New Roman" w:hAnsi="Times New Roman"/>
          <w:b/>
          <w:sz w:val="28"/>
          <w:lang w:val="vi-VN"/>
        </w:rPr>
        <w:t xml:space="preserve">ác Sở, ban, ngành cấp </w:t>
      </w:r>
      <w:r w:rsidRPr="00A304A5">
        <w:rPr>
          <w:rFonts w:ascii="Times New Roman" w:hAnsi="Times New Roman"/>
          <w:b/>
          <w:sz w:val="28"/>
          <w:lang w:val="vi-VN"/>
        </w:rPr>
        <w:t>tỉn</w:t>
      </w:r>
      <w:r w:rsidR="004231E1" w:rsidRPr="00A304A5">
        <w:rPr>
          <w:rFonts w:ascii="Times New Roman" w:hAnsi="Times New Roman"/>
          <w:b/>
          <w:sz w:val="28"/>
          <w:lang w:val="vi-VN"/>
        </w:rPr>
        <w:t>h</w:t>
      </w:r>
      <w:r w:rsidR="00EB445A" w:rsidRPr="00A304A5">
        <w:rPr>
          <w:rFonts w:ascii="Times New Roman" w:hAnsi="Times New Roman"/>
          <w:b/>
          <w:sz w:val="28"/>
          <w:lang w:val="vi-VN"/>
        </w:rPr>
        <w:t xml:space="preserve"> và</w:t>
      </w:r>
      <w:r w:rsidRPr="00A304A5">
        <w:rPr>
          <w:rFonts w:ascii="Times New Roman" w:hAnsi="Times New Roman"/>
          <w:b/>
          <w:sz w:val="28"/>
          <w:lang w:val="vi-VN"/>
        </w:rPr>
        <w:t xml:space="preserve"> </w:t>
      </w:r>
      <w:r w:rsidR="00E71239" w:rsidRPr="00A304A5">
        <w:rPr>
          <w:rFonts w:ascii="Times New Roman" w:hAnsi="Times New Roman"/>
          <w:b/>
          <w:sz w:val="28"/>
          <w:lang w:val="vi-VN"/>
        </w:rPr>
        <w:t>Chủ tịch</w:t>
      </w:r>
      <w:r w:rsidR="00BD7B63" w:rsidRPr="00A304A5">
        <w:rPr>
          <w:rFonts w:ascii="Times New Roman" w:hAnsi="Times New Roman"/>
          <w:b/>
          <w:sz w:val="28"/>
          <w:lang w:val="vi-VN"/>
        </w:rPr>
        <w:t xml:space="preserve"> UBND </w:t>
      </w:r>
      <w:r w:rsidR="00B26D8E" w:rsidRPr="00A304A5">
        <w:rPr>
          <w:rFonts w:ascii="Times New Roman" w:hAnsi="Times New Roman"/>
          <w:b/>
          <w:sz w:val="28"/>
          <w:lang w:val="vi-VN"/>
        </w:rPr>
        <w:t>các huyện, thành phố</w:t>
      </w:r>
      <w:r w:rsidR="00482C6E" w:rsidRPr="00A304A5">
        <w:rPr>
          <w:rFonts w:ascii="Times New Roman" w:hAnsi="Times New Roman"/>
          <w:b/>
          <w:sz w:val="28"/>
          <w:lang w:val="vi-VN"/>
        </w:rPr>
        <w:t>:</w:t>
      </w:r>
      <w:r w:rsidR="005E3185" w:rsidRPr="00A304A5">
        <w:rPr>
          <w:rFonts w:ascii="Times New Roman" w:hAnsi="Times New Roman"/>
          <w:b/>
          <w:sz w:val="28"/>
          <w:lang w:val="vi-VN"/>
        </w:rPr>
        <w:t xml:space="preserve"> </w:t>
      </w:r>
    </w:p>
    <w:p w14:paraId="354A27AD" w14:textId="13E19AC8" w:rsidR="00A25241" w:rsidRPr="00A304A5" w:rsidRDefault="00482C6E" w:rsidP="00711E0B">
      <w:pPr>
        <w:spacing w:before="120" w:after="120"/>
        <w:ind w:firstLine="720"/>
        <w:jc w:val="both"/>
        <w:rPr>
          <w:rFonts w:ascii="Times New Roman" w:hAnsi="Times New Roman"/>
          <w:spacing w:val="-2"/>
          <w:sz w:val="28"/>
          <w:lang w:val="vi-VN"/>
        </w:rPr>
      </w:pPr>
      <w:r w:rsidRPr="00A304A5">
        <w:rPr>
          <w:rFonts w:ascii="Times New Roman" w:hAnsi="Times New Roman"/>
          <w:spacing w:val="-2"/>
          <w:sz w:val="28"/>
          <w:lang w:val="vi-VN"/>
        </w:rPr>
        <w:t xml:space="preserve">a) Tiếp </w:t>
      </w:r>
      <w:r w:rsidR="005E3185" w:rsidRPr="00A304A5">
        <w:rPr>
          <w:rFonts w:ascii="Times New Roman" w:hAnsi="Times New Roman"/>
          <w:spacing w:val="-2"/>
          <w:sz w:val="28"/>
          <w:lang w:val="vi-VN"/>
        </w:rPr>
        <w:t xml:space="preserve">tục </w:t>
      </w:r>
      <w:r w:rsidR="00225E0A" w:rsidRPr="00A304A5">
        <w:rPr>
          <w:rFonts w:ascii="Times New Roman" w:hAnsi="Times New Roman"/>
          <w:spacing w:val="-2"/>
          <w:sz w:val="28"/>
          <w:lang w:val="vi-VN"/>
        </w:rPr>
        <w:t>tăng cường</w:t>
      </w:r>
      <w:r w:rsidR="00F73885" w:rsidRPr="00A304A5">
        <w:rPr>
          <w:rFonts w:ascii="Times New Roman" w:hAnsi="Times New Roman"/>
          <w:spacing w:val="-2"/>
          <w:sz w:val="28"/>
          <w:lang w:val="vi-VN"/>
        </w:rPr>
        <w:t xml:space="preserve"> </w:t>
      </w:r>
      <w:r w:rsidR="00A25241" w:rsidRPr="00A304A5">
        <w:rPr>
          <w:rFonts w:ascii="Times New Roman" w:hAnsi="Times New Roman"/>
          <w:spacing w:val="-2"/>
          <w:sz w:val="28"/>
          <w:lang w:val="vi-VN"/>
        </w:rPr>
        <w:t xml:space="preserve">công tác tiếp công dân, </w:t>
      </w:r>
      <w:r w:rsidR="00DF3B4B" w:rsidRPr="00A304A5">
        <w:rPr>
          <w:rFonts w:ascii="Times New Roman" w:hAnsi="Times New Roman"/>
          <w:spacing w:val="-2"/>
          <w:sz w:val="28"/>
          <w:lang w:val="vi-VN"/>
        </w:rPr>
        <w:t xml:space="preserve">xử lý đơn thư; </w:t>
      </w:r>
      <w:r w:rsidR="00A25241" w:rsidRPr="00A304A5">
        <w:rPr>
          <w:rFonts w:ascii="Times New Roman" w:hAnsi="Times New Roman"/>
          <w:spacing w:val="-2"/>
          <w:sz w:val="28"/>
          <w:lang w:val="vi-VN"/>
        </w:rPr>
        <w:t>kịp thời giải quyết khiếu nại, tố cáo</w:t>
      </w:r>
      <w:r w:rsidR="00CD0BA1" w:rsidRPr="00A304A5">
        <w:rPr>
          <w:rFonts w:ascii="Times New Roman" w:hAnsi="Times New Roman"/>
          <w:spacing w:val="-2"/>
          <w:sz w:val="28"/>
          <w:lang w:val="vi-VN"/>
        </w:rPr>
        <w:t xml:space="preserve">, kiến nghị, phản ánh </w:t>
      </w:r>
      <w:r w:rsidR="00A25241" w:rsidRPr="00A304A5">
        <w:rPr>
          <w:rFonts w:ascii="Times New Roman" w:hAnsi="Times New Roman"/>
          <w:spacing w:val="-2"/>
          <w:sz w:val="28"/>
          <w:lang w:val="vi-VN"/>
        </w:rPr>
        <w:t>ngay từ cơ sở</w:t>
      </w:r>
      <w:r w:rsidR="00544863" w:rsidRPr="00A304A5">
        <w:rPr>
          <w:rFonts w:ascii="Times New Roman" w:hAnsi="Times New Roman"/>
          <w:spacing w:val="-2"/>
          <w:sz w:val="28"/>
          <w:lang w:val="vi-VN"/>
        </w:rPr>
        <w:t xml:space="preserve">. </w:t>
      </w:r>
      <w:r w:rsidR="00924446" w:rsidRPr="00A304A5">
        <w:rPr>
          <w:rFonts w:ascii="Times New Roman" w:hAnsi="Times New Roman"/>
          <w:spacing w:val="-2"/>
          <w:sz w:val="28"/>
          <w:lang w:val="vi-VN"/>
        </w:rPr>
        <w:t xml:space="preserve">Thực hiện nghiêm túc Kế hoạch số 3479/KH-UBND ngày </w:t>
      </w:r>
      <w:r w:rsidR="00C926C6" w:rsidRPr="00A304A5">
        <w:rPr>
          <w:rFonts w:ascii="Times New Roman" w:hAnsi="Times New Roman"/>
          <w:spacing w:val="-2"/>
          <w:sz w:val="28"/>
          <w:lang w:val="vi-VN"/>
        </w:rPr>
        <w:t xml:space="preserve">31/7/2024 của UBND tỉnh về việc phối hợp </w:t>
      </w:r>
      <w:r w:rsidR="00447C45" w:rsidRPr="00A304A5">
        <w:rPr>
          <w:rFonts w:ascii="Times New Roman" w:hAnsi="Times New Roman"/>
          <w:spacing w:val="-2"/>
          <w:sz w:val="28"/>
          <w:lang w:val="vi-VN"/>
        </w:rPr>
        <w:t>tổ chức tiếp công dân phục vụ</w:t>
      </w:r>
      <w:r w:rsidR="00232B01">
        <w:rPr>
          <w:rFonts w:ascii="Times New Roman" w:hAnsi="Times New Roman"/>
          <w:spacing w:val="-2"/>
          <w:sz w:val="28"/>
          <w:lang w:val="vi-VN"/>
        </w:rPr>
        <w:t xml:space="preserve"> Đại hội Đảng các cấp, Đại hội Đ</w:t>
      </w:r>
      <w:r w:rsidR="00447C45" w:rsidRPr="00A304A5">
        <w:rPr>
          <w:rFonts w:ascii="Times New Roman" w:hAnsi="Times New Roman"/>
          <w:spacing w:val="-2"/>
          <w:sz w:val="28"/>
          <w:lang w:val="vi-VN"/>
        </w:rPr>
        <w:t>ại biểu toàn quốc</w:t>
      </w:r>
      <w:r w:rsidR="005412E3" w:rsidRPr="00A304A5">
        <w:rPr>
          <w:rFonts w:ascii="Times New Roman" w:hAnsi="Times New Roman"/>
          <w:spacing w:val="-2"/>
          <w:sz w:val="28"/>
          <w:lang w:val="vi-VN"/>
        </w:rPr>
        <w:t xml:space="preserve"> lần thứ XIV của Đảng, bầu cử Đại biểu Quốc hội khóa XVI và Đại biểu HĐND các cấp nhiệm kỳ 2026-2031</w:t>
      </w:r>
      <w:r w:rsidR="00374840" w:rsidRPr="00A304A5">
        <w:rPr>
          <w:rFonts w:ascii="Times New Roman" w:hAnsi="Times New Roman"/>
          <w:spacing w:val="-2"/>
          <w:sz w:val="28"/>
          <w:lang w:val="vi-VN"/>
        </w:rPr>
        <w:t xml:space="preserve"> trên địa bàn tỉnh; Kế hoạch số </w:t>
      </w:r>
      <w:r w:rsidR="00711E0B">
        <w:rPr>
          <w:rFonts w:ascii="Times New Roman" w:hAnsi="Times New Roman"/>
          <w:spacing w:val="-2"/>
          <w:sz w:val="28"/>
          <w:lang w:val="vi-VN"/>
        </w:rPr>
        <w:t>4904</w:t>
      </w:r>
      <w:r w:rsidR="00374840" w:rsidRPr="00A304A5">
        <w:rPr>
          <w:rFonts w:ascii="Times New Roman" w:hAnsi="Times New Roman"/>
          <w:spacing w:val="-2"/>
          <w:sz w:val="28"/>
          <w:lang w:val="vi-VN"/>
        </w:rPr>
        <w:t xml:space="preserve">/KH-UBND ngày </w:t>
      </w:r>
      <w:r w:rsidR="00D908FF" w:rsidRPr="00A304A5">
        <w:rPr>
          <w:rFonts w:ascii="Times New Roman" w:hAnsi="Times New Roman"/>
          <w:spacing w:val="-2"/>
          <w:sz w:val="28"/>
          <w:lang w:val="vi-VN"/>
        </w:rPr>
        <w:t>22</w:t>
      </w:r>
      <w:r w:rsidR="00374840" w:rsidRPr="00A304A5">
        <w:rPr>
          <w:rFonts w:ascii="Times New Roman" w:hAnsi="Times New Roman"/>
          <w:spacing w:val="-2"/>
          <w:sz w:val="28"/>
          <w:lang w:val="vi-VN"/>
        </w:rPr>
        <w:t>/</w:t>
      </w:r>
      <w:r w:rsidR="00D908FF" w:rsidRPr="00A304A5">
        <w:rPr>
          <w:rFonts w:ascii="Times New Roman" w:hAnsi="Times New Roman"/>
          <w:spacing w:val="-2"/>
          <w:sz w:val="28"/>
          <w:lang w:val="vi-VN"/>
        </w:rPr>
        <w:t>10</w:t>
      </w:r>
      <w:r w:rsidR="00374840" w:rsidRPr="00A304A5">
        <w:rPr>
          <w:rFonts w:ascii="Times New Roman" w:hAnsi="Times New Roman"/>
          <w:spacing w:val="-2"/>
          <w:sz w:val="28"/>
          <w:lang w:val="vi-VN"/>
        </w:rPr>
        <w:t>/2024 của UBND tỉnh về việc phối hợp tiếp công dân</w:t>
      </w:r>
      <w:r w:rsidR="00D908FF" w:rsidRPr="00A304A5">
        <w:rPr>
          <w:rFonts w:ascii="Times New Roman" w:hAnsi="Times New Roman"/>
          <w:spacing w:val="-2"/>
          <w:sz w:val="28"/>
          <w:lang w:val="vi-VN"/>
        </w:rPr>
        <w:t>, giải quyết khiếu nại, tố cáo</w:t>
      </w:r>
      <w:r w:rsidR="00374840" w:rsidRPr="00A304A5">
        <w:rPr>
          <w:rFonts w:ascii="Times New Roman" w:hAnsi="Times New Roman"/>
          <w:spacing w:val="-2"/>
          <w:sz w:val="28"/>
          <w:lang w:val="vi-VN"/>
        </w:rPr>
        <w:t xml:space="preserve"> phục vụ </w:t>
      </w:r>
      <w:r w:rsidR="00A86CD0" w:rsidRPr="00A304A5">
        <w:rPr>
          <w:rFonts w:ascii="Times New Roman" w:hAnsi="Times New Roman"/>
          <w:spacing w:val="-2"/>
          <w:sz w:val="28"/>
          <w:lang w:val="vi-VN"/>
        </w:rPr>
        <w:t>kỳ họp thứ 8, Quốc hội khóa XV</w:t>
      </w:r>
      <w:r w:rsidR="00187F28" w:rsidRPr="00A304A5">
        <w:rPr>
          <w:rFonts w:ascii="Times New Roman" w:hAnsi="Times New Roman"/>
          <w:spacing w:val="-2"/>
          <w:sz w:val="28"/>
          <w:lang w:val="vi-VN"/>
        </w:rPr>
        <w:t>.</w:t>
      </w:r>
      <w:r w:rsidR="00A86CD0" w:rsidRPr="00A304A5">
        <w:rPr>
          <w:rFonts w:ascii="Times New Roman" w:hAnsi="Times New Roman"/>
          <w:spacing w:val="-2"/>
          <w:sz w:val="28"/>
          <w:lang w:val="vi-VN"/>
        </w:rPr>
        <w:t xml:space="preserve"> </w:t>
      </w:r>
    </w:p>
    <w:p w14:paraId="219A10D1" w14:textId="017AB93F" w:rsidR="00503B05" w:rsidRPr="00A304A5" w:rsidRDefault="002A46AD" w:rsidP="00711E0B">
      <w:pPr>
        <w:spacing w:before="120" w:after="120"/>
        <w:ind w:firstLine="720"/>
        <w:jc w:val="both"/>
        <w:rPr>
          <w:rFonts w:ascii="Times New Roman" w:hAnsi="Times New Roman"/>
          <w:spacing w:val="-2"/>
          <w:sz w:val="28"/>
          <w:lang w:val="vi-VN"/>
        </w:rPr>
      </w:pPr>
      <w:r w:rsidRPr="00A304A5">
        <w:rPr>
          <w:rFonts w:ascii="Times New Roman" w:hAnsi="Times New Roman"/>
          <w:sz w:val="28"/>
          <w:lang w:val="vi-VN"/>
        </w:rPr>
        <w:t xml:space="preserve">b) </w:t>
      </w:r>
      <w:r w:rsidR="00185C68" w:rsidRPr="00A304A5">
        <w:rPr>
          <w:rFonts w:ascii="Times New Roman" w:hAnsi="Times New Roman"/>
          <w:sz w:val="28"/>
          <w:lang w:val="vi-VN"/>
        </w:rPr>
        <w:t>Tiếp tục ch</w:t>
      </w:r>
      <w:r w:rsidR="00503B05" w:rsidRPr="00A304A5">
        <w:rPr>
          <w:rFonts w:ascii="Times New Roman" w:hAnsi="Times New Roman"/>
          <w:sz w:val="28"/>
          <w:lang w:val="vi-VN"/>
        </w:rPr>
        <w:t xml:space="preserve">ỉ đạo </w:t>
      </w:r>
      <w:r w:rsidR="00DA18F6" w:rsidRPr="00A304A5">
        <w:rPr>
          <w:rFonts w:ascii="Times New Roman" w:hAnsi="Times New Roman"/>
          <w:sz w:val="28"/>
          <w:lang w:val="vi-VN"/>
        </w:rPr>
        <w:t xml:space="preserve">rà soát, </w:t>
      </w:r>
      <w:r w:rsidR="00800524" w:rsidRPr="00A304A5">
        <w:rPr>
          <w:rFonts w:ascii="Times New Roman" w:hAnsi="Times New Roman"/>
          <w:spacing w:val="-2"/>
          <w:sz w:val="28"/>
          <w:lang w:val="vi-VN"/>
        </w:rPr>
        <w:t>xây dựng kế hoạch, lộ trình giải quyết dứt điểm các vụ việc khiếu nại, tố cáo nổi cộm, phức tạp, kéo dài</w:t>
      </w:r>
      <w:r w:rsidR="00271DF7" w:rsidRPr="00A304A5">
        <w:rPr>
          <w:rFonts w:ascii="Times New Roman" w:hAnsi="Times New Roman"/>
          <w:spacing w:val="-2"/>
          <w:sz w:val="28"/>
          <w:lang w:val="vi-VN"/>
        </w:rPr>
        <w:t>; các vụ việc khi đã có ý kiến chỉ đạo của Thủ tướng Chính phủ</w:t>
      </w:r>
      <w:r w:rsidR="00187F28" w:rsidRPr="00A304A5">
        <w:rPr>
          <w:rFonts w:ascii="Times New Roman" w:hAnsi="Times New Roman"/>
          <w:spacing w:val="-2"/>
          <w:sz w:val="28"/>
          <w:lang w:val="vi-VN"/>
        </w:rPr>
        <w:t xml:space="preserve"> và các cơ quan có thẩm quyền </w:t>
      </w:r>
      <w:r w:rsidR="00800524" w:rsidRPr="00A304A5">
        <w:rPr>
          <w:rFonts w:ascii="Times New Roman" w:hAnsi="Times New Roman"/>
          <w:spacing w:val="-2"/>
          <w:sz w:val="28"/>
          <w:lang w:val="vi-VN"/>
        </w:rPr>
        <w:t xml:space="preserve">(nếu có). </w:t>
      </w:r>
      <w:r w:rsidR="00187F28" w:rsidRPr="00A304A5">
        <w:rPr>
          <w:rFonts w:ascii="Times New Roman" w:hAnsi="Times New Roman"/>
          <w:spacing w:val="-2"/>
          <w:sz w:val="28"/>
          <w:lang w:val="vi-VN"/>
        </w:rPr>
        <w:t>Phối hợp chặt chẽ với Ban Dân nguyện và các cơ quan tại Trụ sở tiếp công dân Trung ương trong công tác nắm thông tin, trao đổi tình hình khiếu nại, tố cáo, xử lý kịp thời các tình huống khiếu kiện tiềm ẩn nguy cơ phức tạp, đảm bảo an ninh trật tự, an toàn xã hội.</w:t>
      </w:r>
    </w:p>
    <w:p w14:paraId="273F7E75" w14:textId="59E039B0" w:rsidR="00B14019" w:rsidRPr="00A304A5" w:rsidRDefault="00B14019" w:rsidP="00711E0B">
      <w:pPr>
        <w:spacing w:before="120" w:after="120"/>
        <w:ind w:firstLine="720"/>
        <w:jc w:val="both"/>
        <w:rPr>
          <w:rFonts w:ascii="Times New Roman" w:hAnsi="Times New Roman"/>
          <w:sz w:val="28"/>
          <w:szCs w:val="28"/>
          <w:lang w:val="vi-VN"/>
        </w:rPr>
      </w:pPr>
      <w:r w:rsidRPr="00A304A5">
        <w:rPr>
          <w:rFonts w:ascii="Times New Roman" w:hAnsi="Times New Roman"/>
          <w:sz w:val="28"/>
          <w:lang w:val="vi-VN"/>
        </w:rPr>
        <w:t>c) K</w:t>
      </w:r>
      <w:r w:rsidR="00714B51" w:rsidRPr="00A304A5">
        <w:rPr>
          <w:rFonts w:ascii="Times New Roman" w:hAnsi="Times New Roman"/>
          <w:sz w:val="28"/>
          <w:szCs w:val="28"/>
          <w:lang w:val="vi-VN"/>
        </w:rPr>
        <w:t xml:space="preserve">hi có vụ việc khiếu nại, tố cáo </w:t>
      </w:r>
      <w:r w:rsidR="00A4761F" w:rsidRPr="00A304A5">
        <w:rPr>
          <w:rFonts w:ascii="Times New Roman" w:hAnsi="Times New Roman"/>
          <w:sz w:val="28"/>
          <w:szCs w:val="28"/>
          <w:lang w:val="vi-VN"/>
        </w:rPr>
        <w:t xml:space="preserve">phức tạp, </w:t>
      </w:r>
      <w:r w:rsidR="00714B51" w:rsidRPr="00A304A5">
        <w:rPr>
          <w:rFonts w:ascii="Times New Roman" w:hAnsi="Times New Roman"/>
          <w:sz w:val="28"/>
          <w:szCs w:val="28"/>
          <w:lang w:val="vi-VN"/>
        </w:rPr>
        <w:t xml:space="preserve">đông người do cơ quan, đơn vị, địa phương mình quản lý, phụ trách, </w:t>
      </w:r>
      <w:r w:rsidR="008424B8">
        <w:rPr>
          <w:rFonts w:ascii="Times New Roman" w:hAnsi="Times New Roman"/>
          <w:sz w:val="28"/>
          <w:szCs w:val="28"/>
          <w:lang w:val="vi-VN"/>
        </w:rPr>
        <w:t xml:space="preserve">khi </w:t>
      </w:r>
      <w:r w:rsidR="00714B51" w:rsidRPr="00A304A5">
        <w:rPr>
          <w:rFonts w:ascii="Times New Roman" w:hAnsi="Times New Roman"/>
          <w:sz w:val="28"/>
          <w:szCs w:val="28"/>
          <w:lang w:val="vi-VN"/>
        </w:rPr>
        <w:t xml:space="preserve">công dân kéo lên </w:t>
      </w:r>
      <w:r w:rsidRPr="00A304A5">
        <w:rPr>
          <w:rFonts w:ascii="Times New Roman" w:hAnsi="Times New Roman"/>
          <w:sz w:val="28"/>
          <w:szCs w:val="28"/>
          <w:lang w:val="vi-VN"/>
        </w:rPr>
        <w:t>Trung ương</w:t>
      </w:r>
      <w:r w:rsidR="008424B8">
        <w:rPr>
          <w:rFonts w:ascii="Times New Roman" w:hAnsi="Times New Roman"/>
          <w:sz w:val="28"/>
          <w:szCs w:val="28"/>
          <w:lang w:val="vi-VN"/>
        </w:rPr>
        <w:t xml:space="preserve"> thì </w:t>
      </w:r>
      <w:r w:rsidR="00BC3BFC" w:rsidRPr="00A304A5">
        <w:rPr>
          <w:rFonts w:ascii="Times New Roman" w:hAnsi="Times New Roman"/>
          <w:sz w:val="28"/>
          <w:szCs w:val="28"/>
          <w:lang w:val="vi-VN"/>
        </w:rPr>
        <w:t xml:space="preserve">kịp thời cử </w:t>
      </w:r>
      <w:r w:rsidR="00522A96" w:rsidRPr="00A304A5">
        <w:rPr>
          <w:rFonts w:ascii="Times New Roman" w:hAnsi="Times New Roman"/>
          <w:sz w:val="28"/>
          <w:szCs w:val="28"/>
          <w:lang w:val="vi-VN"/>
        </w:rPr>
        <w:t xml:space="preserve">ngay </w:t>
      </w:r>
      <w:r w:rsidR="00BC3BFC" w:rsidRPr="00A304A5">
        <w:rPr>
          <w:rFonts w:ascii="Times New Roman" w:hAnsi="Times New Roman"/>
          <w:sz w:val="28"/>
          <w:szCs w:val="28"/>
          <w:lang w:val="vi-VN"/>
        </w:rPr>
        <w:t>cán bộ có đủ thẩm quyền</w:t>
      </w:r>
      <w:r w:rsidR="00522A96" w:rsidRPr="00A304A5">
        <w:rPr>
          <w:rFonts w:ascii="Times New Roman" w:hAnsi="Times New Roman"/>
          <w:sz w:val="28"/>
          <w:szCs w:val="28"/>
          <w:lang w:val="vi-VN"/>
        </w:rPr>
        <w:t xml:space="preserve"> cùng</w:t>
      </w:r>
      <w:r w:rsidR="00BC3BFC" w:rsidRPr="00A304A5">
        <w:rPr>
          <w:rFonts w:ascii="Times New Roman" w:hAnsi="Times New Roman"/>
          <w:sz w:val="28"/>
          <w:szCs w:val="28"/>
          <w:lang w:val="vi-VN"/>
        </w:rPr>
        <w:t xml:space="preserve"> với Tổ công tác của tỉnh </w:t>
      </w:r>
      <w:r w:rsidR="003615C6" w:rsidRPr="00A304A5">
        <w:rPr>
          <w:rFonts w:ascii="Times New Roman" w:hAnsi="Times New Roman"/>
          <w:sz w:val="28"/>
          <w:szCs w:val="28"/>
          <w:lang w:val="vi-VN"/>
        </w:rPr>
        <w:t>theo Quyết định số 1534/QĐ-UBND ngày 21/11/2024</w:t>
      </w:r>
      <w:r w:rsidR="002616B8" w:rsidRPr="00A304A5">
        <w:rPr>
          <w:rFonts w:ascii="Times New Roman" w:hAnsi="Times New Roman"/>
          <w:sz w:val="28"/>
          <w:szCs w:val="28"/>
          <w:lang w:val="vi-VN"/>
        </w:rPr>
        <w:t xml:space="preserve"> của UBND tỉnh</w:t>
      </w:r>
      <w:r w:rsidR="000F7013" w:rsidRPr="00A304A5">
        <w:rPr>
          <w:rFonts w:ascii="Times New Roman" w:hAnsi="Times New Roman"/>
          <w:sz w:val="28"/>
          <w:szCs w:val="28"/>
          <w:lang w:val="vi-VN"/>
        </w:rPr>
        <w:t>;</w:t>
      </w:r>
      <w:r w:rsidR="003C4452" w:rsidRPr="00A304A5">
        <w:rPr>
          <w:rFonts w:ascii="Times New Roman" w:hAnsi="Times New Roman"/>
          <w:sz w:val="28"/>
          <w:szCs w:val="28"/>
          <w:lang w:val="vi-VN"/>
        </w:rPr>
        <w:t xml:space="preserve"> </w:t>
      </w:r>
      <w:r w:rsidRPr="00A304A5">
        <w:rPr>
          <w:rFonts w:ascii="Times New Roman" w:hAnsi="Times New Roman"/>
          <w:sz w:val="28"/>
          <w:szCs w:val="28"/>
          <w:lang w:val="vi-VN"/>
        </w:rPr>
        <w:t xml:space="preserve">phối hợp chặt chẽ </w:t>
      </w:r>
      <w:r w:rsidRPr="00A304A5">
        <w:rPr>
          <w:rFonts w:ascii="Times New Roman" w:hAnsi="Times New Roman"/>
          <w:sz w:val="28"/>
          <w:szCs w:val="28"/>
          <w:lang w:val="vi-VN"/>
        </w:rPr>
        <w:lastRenderedPageBreak/>
        <w:t xml:space="preserve">với các cơ quan Trung ương </w:t>
      </w:r>
      <w:r w:rsidR="00522A96" w:rsidRPr="00A304A5">
        <w:rPr>
          <w:rFonts w:ascii="Times New Roman" w:hAnsi="Times New Roman"/>
          <w:sz w:val="28"/>
          <w:szCs w:val="28"/>
          <w:lang w:val="vi-VN"/>
        </w:rPr>
        <w:t xml:space="preserve">để </w:t>
      </w:r>
      <w:r w:rsidR="00BC3BFC" w:rsidRPr="00A304A5">
        <w:rPr>
          <w:rFonts w:ascii="Times New Roman" w:hAnsi="Times New Roman"/>
          <w:sz w:val="28"/>
          <w:szCs w:val="28"/>
          <w:lang w:val="vi-VN"/>
        </w:rPr>
        <w:t>vận động</w:t>
      </w:r>
      <w:r w:rsidRPr="00A304A5">
        <w:rPr>
          <w:rFonts w:ascii="Times New Roman" w:hAnsi="Times New Roman"/>
          <w:sz w:val="28"/>
          <w:szCs w:val="28"/>
          <w:lang w:val="vi-VN"/>
        </w:rPr>
        <w:t>, thuyết phục công dân trở về địa phương để xem xét, g</w:t>
      </w:r>
      <w:r w:rsidR="00CF4D20" w:rsidRPr="00A304A5">
        <w:rPr>
          <w:rFonts w:ascii="Times New Roman" w:hAnsi="Times New Roman"/>
          <w:sz w:val="28"/>
          <w:szCs w:val="28"/>
          <w:lang w:val="vi-VN"/>
        </w:rPr>
        <w:t>i</w:t>
      </w:r>
      <w:r w:rsidRPr="00A304A5">
        <w:rPr>
          <w:rFonts w:ascii="Times New Roman" w:hAnsi="Times New Roman"/>
          <w:sz w:val="28"/>
          <w:szCs w:val="28"/>
          <w:lang w:val="vi-VN"/>
        </w:rPr>
        <w:t>ải quyết</w:t>
      </w:r>
      <w:r w:rsidR="003C4452" w:rsidRPr="00A304A5">
        <w:rPr>
          <w:rFonts w:ascii="Times New Roman" w:hAnsi="Times New Roman"/>
          <w:sz w:val="28"/>
          <w:szCs w:val="28"/>
          <w:lang w:val="vi-VN"/>
        </w:rPr>
        <w:t xml:space="preserve"> th</w:t>
      </w:r>
      <w:r w:rsidR="00A4761F" w:rsidRPr="00A304A5">
        <w:rPr>
          <w:rFonts w:ascii="Times New Roman" w:hAnsi="Times New Roman"/>
          <w:sz w:val="28"/>
          <w:szCs w:val="28"/>
          <w:lang w:val="vi-VN"/>
        </w:rPr>
        <w:t xml:space="preserve">eo </w:t>
      </w:r>
      <w:r w:rsidR="00C375EF" w:rsidRPr="00A304A5">
        <w:rPr>
          <w:rFonts w:ascii="Times New Roman" w:hAnsi="Times New Roman"/>
          <w:sz w:val="28"/>
          <w:szCs w:val="28"/>
          <w:lang w:val="vi-VN"/>
        </w:rPr>
        <w:t xml:space="preserve">đúng </w:t>
      </w:r>
      <w:r w:rsidR="00A4761F" w:rsidRPr="00A304A5">
        <w:rPr>
          <w:rFonts w:ascii="Times New Roman" w:hAnsi="Times New Roman"/>
          <w:sz w:val="28"/>
          <w:szCs w:val="28"/>
          <w:lang w:val="vi-VN"/>
        </w:rPr>
        <w:t>quy định pháp luật.</w:t>
      </w:r>
    </w:p>
    <w:p w14:paraId="47EE847C" w14:textId="053EB36A" w:rsidR="00D8110C" w:rsidRPr="00A304A5" w:rsidRDefault="00D8110C" w:rsidP="00711E0B">
      <w:pPr>
        <w:spacing w:before="120" w:after="120"/>
        <w:ind w:firstLine="720"/>
        <w:jc w:val="both"/>
        <w:rPr>
          <w:rFonts w:ascii="Times New Roman" w:hAnsi="Times New Roman"/>
          <w:color w:val="FF0000"/>
          <w:sz w:val="28"/>
          <w:lang w:val="vi-VN"/>
        </w:rPr>
      </w:pPr>
      <w:r w:rsidRPr="00A304A5">
        <w:rPr>
          <w:rFonts w:ascii="Times New Roman" w:hAnsi="Times New Roman"/>
          <w:sz w:val="28"/>
          <w:szCs w:val="28"/>
          <w:lang w:val="vi-VN"/>
        </w:rPr>
        <w:t>d)</w:t>
      </w:r>
      <w:r w:rsidR="003C006D" w:rsidRPr="00A304A5">
        <w:rPr>
          <w:rFonts w:ascii="Times New Roman" w:hAnsi="Times New Roman"/>
          <w:sz w:val="28"/>
          <w:szCs w:val="28"/>
          <w:lang w:val="vi-VN"/>
        </w:rPr>
        <w:t xml:space="preserve"> </w:t>
      </w:r>
      <w:r w:rsidR="003C006D" w:rsidRPr="00A304A5">
        <w:rPr>
          <w:rFonts w:ascii="Times New Roman" w:hAnsi="Times New Roman"/>
          <w:spacing w:val="-2"/>
          <w:sz w:val="28"/>
          <w:lang w:val="vi-VN"/>
        </w:rPr>
        <w:t>Các Sở, ngành, địa phương tham gia phối hợp tiếp công dân có hiệu quả tại Trụ sở tiếp công dân tỉnh theo Quyết định số 21/2023/QĐ-UBND ngày 30/3/2023 của UBND tỉnh về việc ban hành Quy chế tiếp công dân trên địa bàn tỉnh Ninh Thuận</w:t>
      </w:r>
      <w:r w:rsidR="003C006D" w:rsidRPr="00A304A5">
        <w:rPr>
          <w:rFonts w:ascii="Times New Roman" w:hAnsi="Times New Roman"/>
          <w:sz w:val="28"/>
          <w:lang w:val="vi-VN"/>
        </w:rPr>
        <w:t>.</w:t>
      </w:r>
    </w:p>
    <w:p w14:paraId="41915889" w14:textId="159A5645" w:rsidR="00EF7C6D" w:rsidRPr="00A304A5" w:rsidRDefault="00D8110C" w:rsidP="00711E0B">
      <w:pPr>
        <w:spacing w:before="120" w:after="120"/>
        <w:ind w:firstLine="720"/>
        <w:jc w:val="both"/>
        <w:rPr>
          <w:rFonts w:ascii="Times New Roman" w:hAnsi="Times New Roman"/>
          <w:b/>
          <w:sz w:val="28"/>
          <w:szCs w:val="28"/>
          <w:lang w:val="vi-VN"/>
        </w:rPr>
      </w:pPr>
      <w:r w:rsidRPr="00A304A5">
        <w:rPr>
          <w:rFonts w:ascii="Times New Roman" w:hAnsi="Times New Roman"/>
          <w:sz w:val="28"/>
          <w:szCs w:val="28"/>
          <w:lang w:val="vi-VN"/>
        </w:rPr>
        <w:t>đ</w:t>
      </w:r>
      <w:r w:rsidR="00481AE3" w:rsidRPr="00815BBD">
        <w:rPr>
          <w:rFonts w:ascii="Times New Roman" w:hAnsi="Times New Roman"/>
          <w:sz w:val="28"/>
          <w:szCs w:val="28"/>
          <w:lang w:val="vi-VN"/>
        </w:rPr>
        <w:t xml:space="preserve">) </w:t>
      </w:r>
      <w:r w:rsidR="003A3C3D">
        <w:rPr>
          <w:rFonts w:ascii="Times New Roman" w:hAnsi="Times New Roman"/>
          <w:sz w:val="28"/>
          <w:szCs w:val="28"/>
          <w:lang w:val="vi-VN"/>
        </w:rPr>
        <w:t>Giao</w:t>
      </w:r>
      <w:r w:rsidR="00481AE3" w:rsidRPr="00815BBD">
        <w:rPr>
          <w:rFonts w:ascii="Times New Roman" w:hAnsi="Times New Roman"/>
          <w:sz w:val="28"/>
          <w:szCs w:val="28"/>
          <w:lang w:val="vi-VN"/>
        </w:rPr>
        <w:t xml:space="preserve"> Công an tỉnh</w:t>
      </w:r>
      <w:r w:rsidR="00B00285" w:rsidRPr="00A304A5">
        <w:rPr>
          <w:rFonts w:ascii="Times New Roman" w:hAnsi="Times New Roman"/>
          <w:b/>
          <w:sz w:val="28"/>
          <w:szCs w:val="28"/>
          <w:lang w:val="vi-VN"/>
        </w:rPr>
        <w:t xml:space="preserve"> </w:t>
      </w:r>
      <w:r w:rsidR="00A4761F" w:rsidRPr="00A304A5">
        <w:rPr>
          <w:rFonts w:ascii="Times New Roman" w:hAnsi="Times New Roman"/>
          <w:bCs/>
          <w:sz w:val="28"/>
          <w:szCs w:val="28"/>
          <w:lang w:val="vi-VN"/>
        </w:rPr>
        <w:t>tiếp tục</w:t>
      </w:r>
      <w:r w:rsidR="00A4761F" w:rsidRPr="00A304A5">
        <w:rPr>
          <w:rFonts w:ascii="Times New Roman" w:hAnsi="Times New Roman"/>
          <w:b/>
          <w:sz w:val="28"/>
          <w:szCs w:val="28"/>
          <w:lang w:val="vi-VN"/>
        </w:rPr>
        <w:t xml:space="preserve"> </w:t>
      </w:r>
      <w:r w:rsidR="00481AE3" w:rsidRPr="00815BBD">
        <w:rPr>
          <w:rFonts w:ascii="Times New Roman" w:hAnsi="Times New Roman"/>
          <w:sz w:val="28"/>
          <w:szCs w:val="28"/>
          <w:lang w:val="vi-VN"/>
        </w:rPr>
        <w:t>c</w:t>
      </w:r>
      <w:r w:rsidR="007F510A" w:rsidRPr="00A304A5">
        <w:rPr>
          <w:rFonts w:ascii="Times New Roman" w:hAnsi="Times New Roman"/>
          <w:sz w:val="28"/>
          <w:szCs w:val="28"/>
          <w:lang w:val="vi-VN"/>
        </w:rPr>
        <w:t xml:space="preserve">hỉ đạo các đơn vị nghiệp vụ của Công an tỉnh và Công an cấp huyện, cấp xã </w:t>
      </w:r>
      <w:r w:rsidR="00EF7C6D" w:rsidRPr="00A304A5">
        <w:rPr>
          <w:rFonts w:ascii="Times New Roman" w:hAnsi="Times New Roman"/>
          <w:sz w:val="28"/>
          <w:szCs w:val="28"/>
          <w:lang w:val="vi-VN"/>
        </w:rPr>
        <w:t xml:space="preserve">tăng cường phối hợp với các cơ quan chức năng nắm tình hình, thu thập, </w:t>
      </w:r>
      <w:r w:rsidR="00AC1C23" w:rsidRPr="00A304A5">
        <w:rPr>
          <w:rFonts w:ascii="Times New Roman" w:hAnsi="Times New Roman"/>
          <w:sz w:val="28"/>
          <w:szCs w:val="28"/>
          <w:lang w:val="vi-VN"/>
        </w:rPr>
        <w:t xml:space="preserve">cũng cố chứng cứ lập hồ sơ, </w:t>
      </w:r>
      <w:r w:rsidR="00EF7C6D" w:rsidRPr="00A304A5">
        <w:rPr>
          <w:rFonts w:ascii="Times New Roman" w:hAnsi="Times New Roman"/>
          <w:sz w:val="28"/>
          <w:szCs w:val="28"/>
          <w:lang w:val="vi-VN"/>
        </w:rPr>
        <w:t xml:space="preserve">tham mưu cho </w:t>
      </w:r>
      <w:r w:rsidR="00A4761F" w:rsidRPr="00A304A5">
        <w:rPr>
          <w:rFonts w:ascii="Times New Roman" w:hAnsi="Times New Roman"/>
          <w:sz w:val="28"/>
          <w:szCs w:val="28"/>
          <w:lang w:val="vi-VN"/>
        </w:rPr>
        <w:t xml:space="preserve">cấp ủy, </w:t>
      </w:r>
      <w:r w:rsidR="00EF7C6D" w:rsidRPr="00A304A5">
        <w:rPr>
          <w:rFonts w:ascii="Times New Roman" w:hAnsi="Times New Roman"/>
          <w:sz w:val="28"/>
          <w:szCs w:val="28"/>
          <w:lang w:val="vi-VN"/>
        </w:rPr>
        <w:t>chính quyền các địa phương giải quyết kịp thời những vụ việc</w:t>
      </w:r>
      <w:r w:rsidR="007F510A" w:rsidRPr="00A304A5">
        <w:rPr>
          <w:rFonts w:ascii="Times New Roman" w:hAnsi="Times New Roman"/>
          <w:sz w:val="28"/>
          <w:szCs w:val="28"/>
          <w:lang w:val="vi-VN"/>
        </w:rPr>
        <w:t xml:space="preserve"> nổi cộm, phức tạp; đồng thời xử lý nghiêm những đối tượng lợi dụng quyền khiếu nại, tố cáo có hành vi vi phạm pháp luật, gây rối trật tự công cộng.</w:t>
      </w:r>
    </w:p>
    <w:p w14:paraId="7FFE527D" w14:textId="324E778C" w:rsidR="00C633D9" w:rsidRPr="00A304A5" w:rsidRDefault="00481AE3" w:rsidP="00711E0B">
      <w:pPr>
        <w:spacing w:before="120" w:after="120"/>
        <w:ind w:firstLine="720"/>
        <w:jc w:val="both"/>
        <w:rPr>
          <w:rFonts w:ascii="Times New Roman" w:hAnsi="Times New Roman"/>
          <w:b/>
          <w:sz w:val="28"/>
          <w:lang w:val="vi-VN"/>
        </w:rPr>
      </w:pPr>
      <w:r w:rsidRPr="00815BBD">
        <w:rPr>
          <w:rFonts w:ascii="Times New Roman" w:hAnsi="Times New Roman"/>
          <w:b/>
          <w:sz w:val="28"/>
          <w:szCs w:val="28"/>
          <w:lang w:val="vi-VN"/>
        </w:rPr>
        <w:t>2</w:t>
      </w:r>
      <w:r w:rsidR="00283769" w:rsidRPr="00A304A5">
        <w:rPr>
          <w:rFonts w:ascii="Times New Roman" w:hAnsi="Times New Roman"/>
          <w:b/>
          <w:sz w:val="28"/>
          <w:szCs w:val="28"/>
          <w:lang w:val="vi-VN"/>
        </w:rPr>
        <w:t xml:space="preserve">. Giao </w:t>
      </w:r>
      <w:r w:rsidR="00283769" w:rsidRPr="00A304A5">
        <w:rPr>
          <w:rFonts w:ascii="Times New Roman" w:hAnsi="Times New Roman"/>
          <w:b/>
          <w:sz w:val="28"/>
          <w:lang w:val="vi-VN"/>
        </w:rPr>
        <w:t>Thanh tra tỉnh</w:t>
      </w:r>
      <w:r w:rsidR="00350F66" w:rsidRPr="00A304A5">
        <w:rPr>
          <w:rFonts w:ascii="Times New Roman" w:hAnsi="Times New Roman"/>
          <w:b/>
          <w:sz w:val="28"/>
          <w:lang w:val="vi-VN"/>
        </w:rPr>
        <w:t>:</w:t>
      </w:r>
      <w:r w:rsidR="00283769" w:rsidRPr="00A304A5">
        <w:rPr>
          <w:rFonts w:ascii="Times New Roman" w:hAnsi="Times New Roman"/>
          <w:b/>
          <w:sz w:val="28"/>
          <w:lang w:val="vi-VN"/>
        </w:rPr>
        <w:t xml:space="preserve"> </w:t>
      </w:r>
    </w:p>
    <w:p w14:paraId="5AAF73A1" w14:textId="60A1FD0B" w:rsidR="00710DA8" w:rsidRPr="00A304A5" w:rsidRDefault="00C633D9" w:rsidP="00711E0B">
      <w:pPr>
        <w:spacing w:before="120" w:after="120"/>
        <w:ind w:firstLine="720"/>
        <w:jc w:val="both"/>
        <w:rPr>
          <w:rFonts w:ascii="Times New Roman" w:hAnsi="Times New Roman"/>
          <w:spacing w:val="-2"/>
          <w:sz w:val="28"/>
          <w:lang w:val="vi-VN"/>
        </w:rPr>
      </w:pPr>
      <w:r w:rsidRPr="00A304A5">
        <w:rPr>
          <w:rFonts w:ascii="Times New Roman" w:hAnsi="Times New Roman"/>
          <w:sz w:val="28"/>
          <w:szCs w:val="28"/>
          <w:lang w:val="vi-VN"/>
        </w:rPr>
        <w:t xml:space="preserve">a) </w:t>
      </w:r>
      <w:r w:rsidR="00937836" w:rsidRPr="00A304A5">
        <w:rPr>
          <w:rFonts w:ascii="Times New Roman" w:hAnsi="Times New Roman"/>
          <w:sz w:val="28"/>
          <w:szCs w:val="28"/>
          <w:lang w:val="vi-VN"/>
        </w:rPr>
        <w:t>Chủ trì,</w:t>
      </w:r>
      <w:r w:rsidRPr="00A304A5">
        <w:rPr>
          <w:rFonts w:ascii="Times New Roman" w:hAnsi="Times New Roman"/>
          <w:sz w:val="28"/>
          <w:szCs w:val="28"/>
          <w:lang w:val="vi-VN"/>
        </w:rPr>
        <w:t xml:space="preserve"> phối hợp với Ban Tiếp công dân tỉnh </w:t>
      </w:r>
      <w:r w:rsidR="00937836" w:rsidRPr="00A304A5">
        <w:rPr>
          <w:rFonts w:ascii="Times New Roman" w:hAnsi="Times New Roman"/>
          <w:sz w:val="28"/>
          <w:szCs w:val="28"/>
          <w:lang w:val="vi-VN"/>
        </w:rPr>
        <w:t xml:space="preserve">tiếp tục </w:t>
      </w:r>
      <w:r w:rsidRPr="00A304A5">
        <w:rPr>
          <w:rFonts w:ascii="Times New Roman" w:hAnsi="Times New Roman"/>
          <w:sz w:val="28"/>
          <w:szCs w:val="28"/>
          <w:lang w:val="vi-VN"/>
        </w:rPr>
        <w:t xml:space="preserve">đôn </w:t>
      </w:r>
      <w:r w:rsidR="0053708A" w:rsidRPr="00A304A5">
        <w:rPr>
          <w:rFonts w:ascii="Times New Roman" w:hAnsi="Times New Roman"/>
          <w:sz w:val="28"/>
          <w:szCs w:val="28"/>
          <w:lang w:val="vi-VN"/>
        </w:rPr>
        <w:t>đốc</w:t>
      </w:r>
      <w:r w:rsidR="00937836" w:rsidRPr="00A304A5">
        <w:rPr>
          <w:rFonts w:ascii="Times New Roman" w:hAnsi="Times New Roman"/>
          <w:sz w:val="28"/>
          <w:szCs w:val="28"/>
          <w:lang w:val="vi-VN"/>
        </w:rPr>
        <w:t>, kiểm tra</w:t>
      </w:r>
      <w:r w:rsidR="0053708A" w:rsidRPr="00A304A5">
        <w:rPr>
          <w:rFonts w:ascii="Times New Roman" w:hAnsi="Times New Roman"/>
          <w:sz w:val="28"/>
          <w:szCs w:val="28"/>
          <w:lang w:val="vi-VN"/>
        </w:rPr>
        <w:t xml:space="preserve"> </w:t>
      </w:r>
      <w:r w:rsidRPr="00A304A5">
        <w:rPr>
          <w:rFonts w:ascii="Times New Roman" w:hAnsi="Times New Roman"/>
          <w:sz w:val="28"/>
          <w:szCs w:val="28"/>
          <w:lang w:val="vi-VN"/>
        </w:rPr>
        <w:t xml:space="preserve">các Sở, </w:t>
      </w:r>
      <w:r w:rsidR="00710DA8" w:rsidRPr="00A304A5">
        <w:rPr>
          <w:rFonts w:ascii="Times New Roman" w:hAnsi="Times New Roman"/>
          <w:sz w:val="28"/>
          <w:szCs w:val="28"/>
          <w:lang w:val="vi-VN"/>
        </w:rPr>
        <w:t xml:space="preserve">ban, </w:t>
      </w:r>
      <w:r w:rsidRPr="00A304A5">
        <w:rPr>
          <w:rFonts w:ascii="Times New Roman" w:hAnsi="Times New Roman"/>
          <w:sz w:val="28"/>
          <w:szCs w:val="28"/>
          <w:lang w:val="vi-VN"/>
        </w:rPr>
        <w:t xml:space="preserve">ngành </w:t>
      </w:r>
      <w:r w:rsidR="00710DA8" w:rsidRPr="00A304A5">
        <w:rPr>
          <w:rFonts w:ascii="Times New Roman" w:hAnsi="Times New Roman"/>
          <w:sz w:val="28"/>
          <w:szCs w:val="28"/>
          <w:lang w:val="vi-VN"/>
        </w:rPr>
        <w:t xml:space="preserve">cấp tỉnh; Ủy ban nhân dân các huyện, thành phố </w:t>
      </w:r>
      <w:r w:rsidR="00937836" w:rsidRPr="00A304A5">
        <w:rPr>
          <w:rFonts w:ascii="Times New Roman" w:hAnsi="Times New Roman"/>
          <w:sz w:val="28"/>
          <w:szCs w:val="28"/>
          <w:lang w:val="vi-VN"/>
        </w:rPr>
        <w:t>trong việc tăng cường</w:t>
      </w:r>
      <w:r w:rsidRPr="00A304A5">
        <w:rPr>
          <w:rFonts w:ascii="Times New Roman" w:hAnsi="Times New Roman"/>
          <w:sz w:val="28"/>
          <w:szCs w:val="28"/>
          <w:lang w:val="vi-VN"/>
        </w:rPr>
        <w:t xml:space="preserve"> công tác tiếp công dân, </w:t>
      </w:r>
      <w:r w:rsidR="00937836" w:rsidRPr="00A304A5">
        <w:rPr>
          <w:rFonts w:ascii="Times New Roman" w:hAnsi="Times New Roman"/>
          <w:sz w:val="28"/>
          <w:szCs w:val="28"/>
          <w:lang w:val="vi-VN"/>
        </w:rPr>
        <w:t xml:space="preserve">xử lý đơn, </w:t>
      </w:r>
      <w:r w:rsidRPr="00A304A5">
        <w:rPr>
          <w:rFonts w:ascii="Times New Roman" w:hAnsi="Times New Roman"/>
          <w:sz w:val="28"/>
          <w:szCs w:val="28"/>
          <w:lang w:val="vi-VN"/>
        </w:rPr>
        <w:t xml:space="preserve">giải quyết </w:t>
      </w:r>
      <w:r w:rsidR="00227A14" w:rsidRPr="00A304A5">
        <w:rPr>
          <w:rFonts w:ascii="Times New Roman" w:hAnsi="Times New Roman"/>
          <w:sz w:val="28"/>
          <w:szCs w:val="28"/>
          <w:lang w:val="vi-VN"/>
        </w:rPr>
        <w:t>khiếu nại, tố cáo</w:t>
      </w:r>
      <w:r w:rsidRPr="00A304A5">
        <w:rPr>
          <w:rFonts w:ascii="Times New Roman" w:hAnsi="Times New Roman"/>
          <w:sz w:val="28"/>
          <w:szCs w:val="28"/>
          <w:lang w:val="vi-VN"/>
        </w:rPr>
        <w:t>, kiến nghị, phản ánh của công d</w:t>
      </w:r>
      <w:r w:rsidR="00C348BC" w:rsidRPr="00A304A5">
        <w:rPr>
          <w:rFonts w:ascii="Times New Roman" w:hAnsi="Times New Roman"/>
          <w:sz w:val="28"/>
          <w:szCs w:val="28"/>
          <w:lang w:val="vi-VN"/>
        </w:rPr>
        <w:t>ân theo quy định của pháp luật</w:t>
      </w:r>
      <w:r w:rsidR="003C006D" w:rsidRPr="00A304A5">
        <w:rPr>
          <w:rFonts w:ascii="Times New Roman" w:hAnsi="Times New Roman"/>
          <w:sz w:val="28"/>
          <w:szCs w:val="28"/>
          <w:lang w:val="vi-VN"/>
        </w:rPr>
        <w:t>;</w:t>
      </w:r>
      <w:r w:rsidR="00C348BC" w:rsidRPr="00A304A5">
        <w:rPr>
          <w:rFonts w:ascii="Times New Roman" w:hAnsi="Times New Roman"/>
          <w:sz w:val="28"/>
          <w:szCs w:val="28"/>
          <w:lang w:val="vi-VN"/>
        </w:rPr>
        <w:t xml:space="preserve"> </w:t>
      </w:r>
      <w:r w:rsidR="00937836" w:rsidRPr="00A304A5">
        <w:rPr>
          <w:rFonts w:ascii="Times New Roman" w:hAnsi="Times New Roman"/>
          <w:sz w:val="28"/>
          <w:szCs w:val="28"/>
          <w:lang w:val="vi-VN"/>
        </w:rPr>
        <w:t>đảm bảo nắm chắc tình hình, kịp thời xử lý các tình huống phát sinh</w:t>
      </w:r>
      <w:r w:rsidR="003C006D" w:rsidRPr="00A304A5">
        <w:rPr>
          <w:rFonts w:ascii="Times New Roman" w:hAnsi="Times New Roman"/>
          <w:sz w:val="28"/>
          <w:szCs w:val="28"/>
          <w:lang w:val="vi-VN"/>
        </w:rPr>
        <w:t xml:space="preserve"> </w:t>
      </w:r>
      <w:r w:rsidR="003C006D" w:rsidRPr="00A304A5">
        <w:rPr>
          <w:rFonts w:ascii="Times New Roman" w:hAnsi="Times New Roman"/>
          <w:spacing w:val="-2"/>
          <w:sz w:val="28"/>
          <w:lang w:val="vi-VN"/>
        </w:rPr>
        <w:t>khiếu kiện tiềm ẩn nguy cơ phức tạp, đảm bảo an ninh trật tự, an toàn xã hội.</w:t>
      </w:r>
    </w:p>
    <w:p w14:paraId="17F3C8D3" w14:textId="4A8BA8A5" w:rsidR="00B140E5" w:rsidRPr="00A304A5" w:rsidRDefault="00FA6256" w:rsidP="00711E0B">
      <w:pPr>
        <w:spacing w:before="120" w:after="120"/>
        <w:ind w:firstLine="720"/>
        <w:jc w:val="both"/>
        <w:rPr>
          <w:rFonts w:ascii="Times New Roman" w:hAnsi="Times New Roman"/>
          <w:b/>
          <w:sz w:val="28"/>
          <w:szCs w:val="28"/>
          <w:lang w:val="vi-VN"/>
        </w:rPr>
      </w:pPr>
      <w:r w:rsidRPr="00A304A5">
        <w:rPr>
          <w:rFonts w:ascii="Times New Roman" w:hAnsi="Times New Roman"/>
          <w:spacing w:val="-2"/>
          <w:sz w:val="28"/>
          <w:szCs w:val="28"/>
          <w:lang w:val="vi-VN"/>
        </w:rPr>
        <w:t xml:space="preserve">b) </w:t>
      </w:r>
      <w:r w:rsidR="00B140E5" w:rsidRPr="00A304A5">
        <w:rPr>
          <w:rFonts w:ascii="Times New Roman" w:hAnsi="Times New Roman"/>
          <w:spacing w:val="-2"/>
          <w:sz w:val="28"/>
          <w:szCs w:val="28"/>
          <w:lang w:val="vi-VN"/>
        </w:rPr>
        <w:t>Thường xuyên phối hợp</w:t>
      </w:r>
      <w:r w:rsidR="00F62729" w:rsidRPr="00A304A5">
        <w:rPr>
          <w:rFonts w:ascii="Times New Roman" w:hAnsi="Times New Roman"/>
          <w:spacing w:val="-2"/>
          <w:sz w:val="28"/>
          <w:szCs w:val="28"/>
          <w:lang w:val="vi-VN"/>
        </w:rPr>
        <w:t>, trao đổi thông tin</w:t>
      </w:r>
      <w:r w:rsidR="00C348BC" w:rsidRPr="00A304A5">
        <w:rPr>
          <w:rFonts w:ascii="Times New Roman" w:hAnsi="Times New Roman"/>
          <w:spacing w:val="-2"/>
          <w:sz w:val="28"/>
          <w:szCs w:val="28"/>
          <w:lang w:val="vi-VN"/>
        </w:rPr>
        <w:t xml:space="preserve"> </w:t>
      </w:r>
      <w:r w:rsidR="00B140E5" w:rsidRPr="00A304A5">
        <w:rPr>
          <w:rFonts w:ascii="Times New Roman" w:hAnsi="Times New Roman"/>
          <w:spacing w:val="-2"/>
          <w:sz w:val="28"/>
          <w:szCs w:val="28"/>
          <w:lang w:val="vi-VN"/>
        </w:rPr>
        <w:t xml:space="preserve">với </w:t>
      </w:r>
      <w:r w:rsidR="00F164CD" w:rsidRPr="00A304A5">
        <w:rPr>
          <w:rFonts w:ascii="Times New Roman" w:hAnsi="Times New Roman"/>
          <w:spacing w:val="-2"/>
          <w:sz w:val="28"/>
          <w:szCs w:val="28"/>
          <w:lang w:val="vi-VN"/>
        </w:rPr>
        <w:t xml:space="preserve">Ban Dân nguyện và </w:t>
      </w:r>
      <w:r w:rsidR="00EE656D" w:rsidRPr="00A304A5">
        <w:rPr>
          <w:rFonts w:ascii="Times New Roman" w:hAnsi="Times New Roman"/>
          <w:spacing w:val="-2"/>
          <w:sz w:val="28"/>
          <w:szCs w:val="28"/>
          <w:lang w:val="vi-VN"/>
        </w:rPr>
        <w:t xml:space="preserve">các cơ quan </w:t>
      </w:r>
      <w:r w:rsidR="00B140E5" w:rsidRPr="00A304A5">
        <w:rPr>
          <w:rFonts w:ascii="Times New Roman" w:hAnsi="Times New Roman"/>
          <w:spacing w:val="-2"/>
          <w:sz w:val="28"/>
          <w:szCs w:val="28"/>
          <w:lang w:val="vi-VN"/>
        </w:rPr>
        <w:t>Trung ương có liên quan theo dõi, nắm bắt tình hình khiếu nại</w:t>
      </w:r>
      <w:r w:rsidR="00017CB6" w:rsidRPr="00A304A5">
        <w:rPr>
          <w:rFonts w:ascii="Times New Roman" w:hAnsi="Times New Roman"/>
          <w:spacing w:val="-2"/>
          <w:sz w:val="28"/>
          <w:szCs w:val="28"/>
          <w:lang w:val="vi-VN"/>
        </w:rPr>
        <w:t>, tố cáo</w:t>
      </w:r>
      <w:r w:rsidR="00B140E5" w:rsidRPr="00A304A5">
        <w:rPr>
          <w:rFonts w:ascii="Times New Roman" w:hAnsi="Times New Roman"/>
          <w:spacing w:val="-2"/>
          <w:sz w:val="28"/>
          <w:szCs w:val="28"/>
          <w:lang w:val="vi-VN"/>
        </w:rPr>
        <w:t xml:space="preserve"> tập trung đông người</w:t>
      </w:r>
      <w:r w:rsidR="00462E4E" w:rsidRPr="00A304A5">
        <w:rPr>
          <w:rFonts w:ascii="Times New Roman" w:hAnsi="Times New Roman"/>
          <w:spacing w:val="-2"/>
          <w:sz w:val="28"/>
          <w:szCs w:val="28"/>
          <w:lang w:val="vi-VN"/>
        </w:rPr>
        <w:t>, phức tạp</w:t>
      </w:r>
      <w:r w:rsidR="00B140E5" w:rsidRPr="00A304A5">
        <w:rPr>
          <w:rFonts w:ascii="Times New Roman" w:hAnsi="Times New Roman"/>
          <w:spacing w:val="-2"/>
          <w:sz w:val="28"/>
          <w:szCs w:val="28"/>
          <w:lang w:val="vi-VN"/>
        </w:rPr>
        <w:t xml:space="preserve"> của công dân tỉnh Ninh Thuận lên các cơ quan Trung ương (nếu có); </w:t>
      </w:r>
      <w:r w:rsidR="00017CB6" w:rsidRPr="00A304A5">
        <w:rPr>
          <w:rFonts w:ascii="Times New Roman" w:hAnsi="Times New Roman"/>
          <w:spacing w:val="-2"/>
          <w:sz w:val="28"/>
          <w:szCs w:val="28"/>
          <w:lang w:val="vi-VN"/>
        </w:rPr>
        <w:t>kịp thời</w:t>
      </w:r>
      <w:r w:rsidR="00B140E5" w:rsidRPr="00A304A5">
        <w:rPr>
          <w:rFonts w:ascii="Times New Roman" w:hAnsi="Times New Roman"/>
          <w:spacing w:val="-2"/>
          <w:sz w:val="28"/>
          <w:szCs w:val="28"/>
          <w:lang w:val="vi-VN"/>
        </w:rPr>
        <w:t xml:space="preserve"> tham mưu Ủy ban nhân dân tỉnh </w:t>
      </w:r>
      <w:r w:rsidR="00017CB6" w:rsidRPr="00A304A5">
        <w:rPr>
          <w:rFonts w:ascii="Times New Roman" w:hAnsi="Times New Roman"/>
          <w:spacing w:val="-2"/>
          <w:sz w:val="28"/>
          <w:szCs w:val="28"/>
          <w:lang w:val="vi-VN"/>
        </w:rPr>
        <w:t>thành lập</w:t>
      </w:r>
      <w:r w:rsidR="00B140E5" w:rsidRPr="00A304A5">
        <w:rPr>
          <w:rFonts w:ascii="Times New Roman" w:hAnsi="Times New Roman"/>
          <w:spacing w:val="-2"/>
          <w:sz w:val="28"/>
          <w:szCs w:val="28"/>
          <w:lang w:val="vi-VN"/>
        </w:rPr>
        <w:t xml:space="preserve"> Tổ công tác</w:t>
      </w:r>
      <w:r w:rsidR="003C006D" w:rsidRPr="00A304A5">
        <w:rPr>
          <w:rFonts w:ascii="Times New Roman" w:hAnsi="Times New Roman"/>
          <w:spacing w:val="-2"/>
          <w:sz w:val="28"/>
          <w:szCs w:val="28"/>
          <w:lang w:val="vi-VN"/>
        </w:rPr>
        <w:t xml:space="preserve"> đảm bảo đúng thành phần</w:t>
      </w:r>
      <w:r w:rsidR="001E093A" w:rsidRPr="00A304A5">
        <w:rPr>
          <w:rFonts w:ascii="Times New Roman" w:hAnsi="Times New Roman"/>
          <w:spacing w:val="-2"/>
          <w:sz w:val="28"/>
          <w:szCs w:val="28"/>
          <w:lang w:val="vi-VN"/>
        </w:rPr>
        <w:t>, đủ thẩm quyền</w:t>
      </w:r>
      <w:r w:rsidR="00B140E5" w:rsidRPr="00A304A5">
        <w:rPr>
          <w:rFonts w:ascii="Times New Roman" w:hAnsi="Times New Roman"/>
          <w:spacing w:val="-2"/>
          <w:sz w:val="28"/>
          <w:szCs w:val="28"/>
          <w:lang w:val="vi-VN"/>
        </w:rPr>
        <w:t xml:space="preserve"> để vận động, thuyết phục công dân </w:t>
      </w:r>
      <w:r w:rsidR="003C006D" w:rsidRPr="00A304A5">
        <w:rPr>
          <w:rFonts w:ascii="Times New Roman" w:hAnsi="Times New Roman"/>
          <w:spacing w:val="-2"/>
          <w:sz w:val="28"/>
          <w:szCs w:val="28"/>
          <w:lang w:val="vi-VN"/>
        </w:rPr>
        <w:t xml:space="preserve">trở </w:t>
      </w:r>
      <w:r w:rsidR="00B140E5" w:rsidRPr="00A304A5">
        <w:rPr>
          <w:rFonts w:ascii="Times New Roman" w:hAnsi="Times New Roman"/>
          <w:spacing w:val="-2"/>
          <w:sz w:val="28"/>
          <w:szCs w:val="28"/>
          <w:lang w:val="vi-VN"/>
        </w:rPr>
        <w:t>về địa phương</w:t>
      </w:r>
      <w:r w:rsidR="00674859" w:rsidRPr="00A304A5">
        <w:rPr>
          <w:rFonts w:ascii="Times New Roman" w:hAnsi="Times New Roman"/>
          <w:spacing w:val="-2"/>
          <w:sz w:val="28"/>
          <w:szCs w:val="28"/>
          <w:lang w:val="vi-VN"/>
        </w:rPr>
        <w:t xml:space="preserve"> để được cơ quan có thẩm quyền xem xét, giải quyết</w:t>
      </w:r>
      <w:r w:rsidR="00F62729" w:rsidRPr="00A304A5">
        <w:rPr>
          <w:rFonts w:ascii="Times New Roman" w:hAnsi="Times New Roman"/>
          <w:spacing w:val="-2"/>
          <w:sz w:val="28"/>
          <w:szCs w:val="28"/>
          <w:lang w:val="vi-VN"/>
        </w:rPr>
        <w:t xml:space="preserve"> theo đúng quy định pháp luật</w:t>
      </w:r>
      <w:r w:rsidR="003C006D" w:rsidRPr="00A304A5">
        <w:rPr>
          <w:rFonts w:ascii="Times New Roman" w:hAnsi="Times New Roman"/>
          <w:spacing w:val="-2"/>
          <w:sz w:val="28"/>
          <w:szCs w:val="28"/>
          <w:lang w:val="vi-VN"/>
        </w:rPr>
        <w:t>.</w:t>
      </w:r>
    </w:p>
    <w:p w14:paraId="09FA8ED3" w14:textId="683FF357" w:rsidR="00F054DD" w:rsidRDefault="00A06C5F" w:rsidP="00711E0B">
      <w:pPr>
        <w:pStyle w:val="NormalWeb"/>
        <w:shd w:val="clear" w:color="auto" w:fill="FFFFFF"/>
        <w:spacing w:before="120" w:after="120" w:line="240" w:lineRule="auto"/>
        <w:ind w:firstLine="720"/>
        <w:jc w:val="both"/>
        <w:rPr>
          <w:sz w:val="28"/>
          <w:szCs w:val="28"/>
          <w:lang w:val="vi-VN"/>
        </w:rPr>
      </w:pPr>
      <w:r w:rsidRPr="00A304A5">
        <w:rPr>
          <w:b/>
          <w:sz w:val="28"/>
          <w:szCs w:val="28"/>
          <w:lang w:val="vi-VN"/>
        </w:rPr>
        <w:t>3</w:t>
      </w:r>
      <w:r w:rsidR="00892C38" w:rsidRPr="00A304A5">
        <w:rPr>
          <w:b/>
          <w:sz w:val="28"/>
          <w:szCs w:val="28"/>
          <w:lang w:val="vi-VN"/>
        </w:rPr>
        <w:t>.</w:t>
      </w:r>
      <w:r w:rsidR="00892C38" w:rsidRPr="00A304A5">
        <w:rPr>
          <w:sz w:val="28"/>
          <w:szCs w:val="28"/>
          <w:lang w:val="vi-VN"/>
        </w:rPr>
        <w:t xml:space="preserve"> </w:t>
      </w:r>
      <w:r w:rsidR="0054421F">
        <w:rPr>
          <w:sz w:val="28"/>
          <w:szCs w:val="28"/>
          <w:lang w:val="vi-VN"/>
        </w:rPr>
        <w:t>Giao</w:t>
      </w:r>
      <w:bookmarkStart w:id="0" w:name="_GoBack"/>
      <w:bookmarkEnd w:id="0"/>
      <w:r w:rsidR="00897997" w:rsidRPr="00A304A5">
        <w:rPr>
          <w:sz w:val="28"/>
          <w:szCs w:val="28"/>
          <w:lang w:val="vi-VN"/>
        </w:rPr>
        <w:t xml:space="preserve"> các Sở, ban, ngành cấp tỉnh</w:t>
      </w:r>
      <w:r w:rsidR="00815BBD">
        <w:rPr>
          <w:sz w:val="28"/>
          <w:szCs w:val="28"/>
          <w:lang w:val="vi-VN"/>
        </w:rPr>
        <w:t xml:space="preserve">, </w:t>
      </w:r>
      <w:r w:rsidR="00897997" w:rsidRPr="00A304A5">
        <w:rPr>
          <w:sz w:val="28"/>
          <w:szCs w:val="28"/>
          <w:lang w:val="vi-VN"/>
        </w:rPr>
        <w:t xml:space="preserve">Ủy ban nhân dân các huyện, thành phố và các cơ quan, đơn vị có liên quan </w:t>
      </w:r>
      <w:r w:rsidR="00082777">
        <w:rPr>
          <w:sz w:val="28"/>
          <w:szCs w:val="28"/>
          <w:lang w:val="vi-VN"/>
        </w:rPr>
        <w:t>căn cứ</w:t>
      </w:r>
      <w:r w:rsidR="00897997" w:rsidRPr="00A304A5">
        <w:rPr>
          <w:sz w:val="28"/>
          <w:szCs w:val="28"/>
          <w:lang w:val="vi-VN"/>
        </w:rPr>
        <w:t xml:space="preserve"> chức năng, nhiệm vụ</w:t>
      </w:r>
      <w:r w:rsidR="00082777">
        <w:rPr>
          <w:sz w:val="28"/>
          <w:szCs w:val="28"/>
          <w:lang w:val="vi-VN"/>
        </w:rPr>
        <w:t xml:space="preserve"> được giao</w:t>
      </w:r>
      <w:r w:rsidR="00897997" w:rsidRPr="00A304A5">
        <w:rPr>
          <w:sz w:val="28"/>
          <w:szCs w:val="28"/>
          <w:lang w:val="vi-VN"/>
        </w:rPr>
        <w:t xml:space="preserve">, khẩn trương </w:t>
      </w:r>
      <w:r w:rsidR="00773B0F" w:rsidRPr="00A304A5">
        <w:rPr>
          <w:sz w:val="28"/>
          <w:szCs w:val="28"/>
          <w:lang w:val="vi-VN"/>
        </w:rPr>
        <w:t>triển khai</w:t>
      </w:r>
      <w:r w:rsidR="00897997" w:rsidRPr="00A304A5">
        <w:rPr>
          <w:sz w:val="28"/>
          <w:szCs w:val="28"/>
          <w:lang w:val="vi-VN"/>
        </w:rPr>
        <w:t xml:space="preserve"> thực hiện </w:t>
      </w:r>
      <w:r w:rsidR="00773B0F" w:rsidRPr="00A304A5">
        <w:rPr>
          <w:sz w:val="28"/>
          <w:szCs w:val="28"/>
          <w:lang w:val="vi-VN"/>
        </w:rPr>
        <w:t>nghiêm túc</w:t>
      </w:r>
      <w:r w:rsidR="00331353" w:rsidRPr="00A304A5">
        <w:rPr>
          <w:sz w:val="28"/>
          <w:szCs w:val="28"/>
          <w:lang w:val="vi-VN"/>
        </w:rPr>
        <w:t>, hiệu quả</w:t>
      </w:r>
      <w:r w:rsidR="008A42D8" w:rsidRPr="00A304A5">
        <w:rPr>
          <w:sz w:val="28"/>
          <w:szCs w:val="28"/>
          <w:lang w:val="vi-VN"/>
        </w:rPr>
        <w:t xml:space="preserve"> nội dung văn bản này</w:t>
      </w:r>
      <w:r w:rsidR="00897997" w:rsidRPr="00A304A5">
        <w:rPr>
          <w:sz w:val="28"/>
          <w:szCs w:val="28"/>
          <w:lang w:val="vi-VN"/>
        </w:rPr>
        <w:t xml:space="preserve">. </w:t>
      </w:r>
      <w:r w:rsidR="00897997" w:rsidRPr="00815BBD">
        <w:rPr>
          <w:sz w:val="28"/>
          <w:szCs w:val="28"/>
          <w:lang w:val="vi-VN"/>
        </w:rPr>
        <w:t>Trong quá trình thực hiện, nếu có vướng mắc, kịp thời phản ánh về Ủy ban nhân dân tỉnh (qua Thanh tra tỉnh) để xem xét, giải quyết</w:t>
      </w:r>
      <w:r w:rsidR="00481AE3" w:rsidRPr="00815BBD">
        <w:rPr>
          <w:sz w:val="28"/>
          <w:szCs w:val="28"/>
          <w:lang w:val="vi-VN"/>
        </w:rPr>
        <w:t xml:space="preserve"> theo quy định</w:t>
      </w:r>
      <w:r w:rsidR="007F19A8" w:rsidRPr="00815BBD">
        <w:rPr>
          <w:sz w:val="28"/>
          <w:szCs w:val="28"/>
          <w:lang w:val="vi-VN"/>
        </w:rPr>
        <w:t>./.</w:t>
      </w:r>
    </w:p>
    <w:p w14:paraId="0A11E809" w14:textId="77777777" w:rsidR="008424B8" w:rsidRPr="00A304A5" w:rsidRDefault="008424B8" w:rsidP="00711E0B">
      <w:pPr>
        <w:pStyle w:val="NormalWeb"/>
        <w:shd w:val="clear" w:color="auto" w:fill="FFFFFF"/>
        <w:spacing w:before="120" w:after="120" w:line="240" w:lineRule="auto"/>
        <w:ind w:firstLine="720"/>
        <w:jc w:val="both"/>
        <w:rPr>
          <w:sz w:val="28"/>
          <w:szCs w:val="28"/>
          <w:lang w:val="vi-VN"/>
        </w:rPr>
      </w:pPr>
    </w:p>
    <w:p w14:paraId="0C74F10D" w14:textId="77777777" w:rsidR="009F6FBA" w:rsidRPr="005E7FF0" w:rsidRDefault="009F6FBA" w:rsidP="00C3497A">
      <w:pPr>
        <w:spacing w:before="120" w:after="120"/>
        <w:ind w:firstLine="720"/>
        <w:jc w:val="both"/>
        <w:rPr>
          <w:rFonts w:ascii="Times New Roman" w:hAnsi="Times New Roman"/>
          <w:sz w:val="4"/>
          <w:szCs w:val="28"/>
          <w:lang w:val="vi-VN"/>
        </w:rPr>
      </w:pPr>
    </w:p>
    <w:tbl>
      <w:tblPr>
        <w:tblW w:w="0" w:type="auto"/>
        <w:tblInd w:w="108" w:type="dxa"/>
        <w:tblLayout w:type="fixed"/>
        <w:tblLook w:val="0000" w:firstRow="0" w:lastRow="0" w:firstColumn="0" w:lastColumn="0" w:noHBand="0" w:noVBand="0"/>
      </w:tblPr>
      <w:tblGrid>
        <w:gridCol w:w="5387"/>
        <w:gridCol w:w="3651"/>
      </w:tblGrid>
      <w:tr w:rsidR="009F6FBA" w:rsidRPr="00474FBD" w14:paraId="342D8F4F" w14:textId="77777777" w:rsidTr="00CA629B">
        <w:tc>
          <w:tcPr>
            <w:tcW w:w="5387" w:type="dxa"/>
          </w:tcPr>
          <w:p w14:paraId="07C0891A" w14:textId="77777777" w:rsidR="008C28DA" w:rsidRPr="00704EFD" w:rsidRDefault="008C28DA" w:rsidP="008C28DA">
            <w:pPr>
              <w:pStyle w:val="NormalWeb"/>
              <w:spacing w:line="240" w:lineRule="auto"/>
              <w:jc w:val="both"/>
              <w:rPr>
                <w:b/>
                <w:bCs/>
                <w:i/>
                <w:iCs/>
                <w:color w:val="000000"/>
                <w:sz w:val="22"/>
                <w:szCs w:val="22"/>
                <w:lang w:val="vi-VN"/>
              </w:rPr>
            </w:pPr>
            <w:r w:rsidRPr="008C28DA">
              <w:rPr>
                <w:b/>
                <w:bCs/>
                <w:i/>
                <w:iCs/>
                <w:color w:val="000000"/>
                <w:sz w:val="22"/>
                <w:szCs w:val="22"/>
                <w:lang w:val="vi-VN"/>
              </w:rPr>
              <w:t>Nơi nhận:</w:t>
            </w:r>
          </w:p>
          <w:p w14:paraId="743D6F04" w14:textId="0D1A097C" w:rsidR="008849A2" w:rsidRPr="00A304A5" w:rsidRDefault="008849A2" w:rsidP="008C28DA">
            <w:pPr>
              <w:jc w:val="both"/>
              <w:rPr>
                <w:rFonts w:ascii="Times New Roman" w:hAnsi="Times New Roman"/>
                <w:bCs/>
                <w:sz w:val="22"/>
                <w:szCs w:val="22"/>
                <w:lang w:val="vi-VN"/>
              </w:rPr>
            </w:pPr>
            <w:r w:rsidRPr="00A304A5">
              <w:rPr>
                <w:rFonts w:ascii="Times New Roman" w:hAnsi="Times New Roman"/>
                <w:bCs/>
                <w:sz w:val="22"/>
                <w:szCs w:val="22"/>
                <w:lang w:val="vi-VN"/>
              </w:rPr>
              <w:t>- Như trên;</w:t>
            </w:r>
          </w:p>
          <w:p w14:paraId="0B7AD575" w14:textId="09393F48" w:rsidR="002E2B40" w:rsidRPr="00A304A5" w:rsidRDefault="002E2B40" w:rsidP="008C28DA">
            <w:pPr>
              <w:jc w:val="both"/>
              <w:rPr>
                <w:rFonts w:ascii="Times New Roman" w:hAnsi="Times New Roman"/>
                <w:bCs/>
                <w:sz w:val="22"/>
                <w:szCs w:val="22"/>
                <w:lang w:val="vi-VN"/>
              </w:rPr>
            </w:pPr>
            <w:r w:rsidRPr="00A304A5">
              <w:rPr>
                <w:rFonts w:ascii="Times New Roman" w:hAnsi="Times New Roman"/>
                <w:bCs/>
                <w:sz w:val="22"/>
                <w:szCs w:val="22"/>
                <w:lang w:val="vi-VN"/>
              </w:rPr>
              <w:t>- Ban Dân nguyện</w:t>
            </w:r>
            <w:r w:rsidR="00BE124A" w:rsidRPr="00A304A5">
              <w:rPr>
                <w:rFonts w:ascii="Times New Roman" w:hAnsi="Times New Roman"/>
                <w:bCs/>
                <w:sz w:val="22"/>
                <w:szCs w:val="22"/>
                <w:lang w:val="vi-VN"/>
              </w:rPr>
              <w:t xml:space="preserve"> thu</w:t>
            </w:r>
            <w:r w:rsidR="008849A2" w:rsidRPr="00A304A5">
              <w:rPr>
                <w:rFonts w:ascii="Times New Roman" w:hAnsi="Times New Roman"/>
                <w:bCs/>
                <w:sz w:val="22"/>
                <w:szCs w:val="22"/>
                <w:lang w:val="vi-VN"/>
              </w:rPr>
              <w:t>ộ</w:t>
            </w:r>
            <w:r w:rsidR="00BE124A" w:rsidRPr="00A304A5">
              <w:rPr>
                <w:rFonts w:ascii="Times New Roman" w:hAnsi="Times New Roman"/>
                <w:bCs/>
                <w:sz w:val="22"/>
                <w:szCs w:val="22"/>
                <w:lang w:val="vi-VN"/>
              </w:rPr>
              <w:t>c UBTVQH (b/c);</w:t>
            </w:r>
          </w:p>
          <w:p w14:paraId="00585921" w14:textId="7C9C1912" w:rsidR="008C28DA" w:rsidRDefault="00C95D20" w:rsidP="008C28DA">
            <w:pPr>
              <w:jc w:val="both"/>
              <w:rPr>
                <w:rFonts w:ascii="Times New Roman" w:hAnsi="Times New Roman"/>
                <w:bCs/>
                <w:sz w:val="22"/>
                <w:szCs w:val="22"/>
                <w:lang w:val="vi-VN"/>
              </w:rPr>
            </w:pPr>
            <w:r w:rsidRPr="00704EFD">
              <w:rPr>
                <w:rFonts w:ascii="Times New Roman" w:hAnsi="Times New Roman"/>
                <w:bCs/>
                <w:sz w:val="22"/>
                <w:szCs w:val="22"/>
                <w:lang w:val="vi-VN"/>
              </w:rPr>
              <w:t xml:space="preserve">- </w:t>
            </w:r>
            <w:r w:rsidR="008C28DA" w:rsidRPr="00704EFD">
              <w:rPr>
                <w:rFonts w:ascii="Times New Roman" w:hAnsi="Times New Roman"/>
                <w:bCs/>
                <w:sz w:val="22"/>
                <w:szCs w:val="22"/>
                <w:lang w:val="vi-VN"/>
              </w:rPr>
              <w:t>Thường trực Tỉnh ủy</w:t>
            </w:r>
            <w:r w:rsidR="00340AE3" w:rsidRPr="00704EFD">
              <w:rPr>
                <w:rFonts w:ascii="Times New Roman" w:hAnsi="Times New Roman"/>
                <w:bCs/>
                <w:sz w:val="22"/>
                <w:szCs w:val="22"/>
                <w:lang w:val="vi-VN"/>
              </w:rPr>
              <w:t xml:space="preserve"> (b/c)</w:t>
            </w:r>
            <w:r w:rsidR="008C28DA" w:rsidRPr="00704EFD">
              <w:rPr>
                <w:rFonts w:ascii="Times New Roman" w:hAnsi="Times New Roman"/>
                <w:bCs/>
                <w:sz w:val="22"/>
                <w:szCs w:val="22"/>
                <w:lang w:val="vi-VN"/>
              </w:rPr>
              <w:t>;</w:t>
            </w:r>
          </w:p>
          <w:p w14:paraId="140C847B" w14:textId="3C8418CD" w:rsidR="00675C06" w:rsidRPr="00675C06" w:rsidRDefault="00675C06" w:rsidP="008C28DA">
            <w:pPr>
              <w:jc w:val="both"/>
              <w:rPr>
                <w:rFonts w:ascii="Times New Roman" w:hAnsi="Times New Roman"/>
                <w:bCs/>
                <w:sz w:val="22"/>
                <w:szCs w:val="22"/>
                <w:lang w:val="vi-VN"/>
              </w:rPr>
            </w:pPr>
            <w:r>
              <w:rPr>
                <w:rFonts w:ascii="Times New Roman" w:hAnsi="Times New Roman"/>
                <w:bCs/>
                <w:sz w:val="22"/>
                <w:szCs w:val="22"/>
                <w:lang w:val="vi-VN"/>
              </w:rPr>
              <w:t>- Thường trực HĐND tỉnh (b/c);</w:t>
            </w:r>
          </w:p>
          <w:p w14:paraId="586000AF" w14:textId="77777777" w:rsidR="008C28DA" w:rsidRPr="00704EFD" w:rsidRDefault="008C28DA" w:rsidP="008C28DA">
            <w:pPr>
              <w:pStyle w:val="NormalWeb"/>
              <w:spacing w:line="240" w:lineRule="auto"/>
              <w:jc w:val="both"/>
              <w:rPr>
                <w:color w:val="000000"/>
                <w:sz w:val="22"/>
                <w:szCs w:val="22"/>
                <w:lang w:val="vi-VN"/>
              </w:rPr>
            </w:pPr>
            <w:r w:rsidRPr="008C28DA">
              <w:rPr>
                <w:color w:val="000000"/>
                <w:sz w:val="22"/>
                <w:szCs w:val="22"/>
                <w:lang w:val="vi-VN"/>
              </w:rPr>
              <w:t xml:space="preserve">- </w:t>
            </w:r>
            <w:r w:rsidRPr="00704EFD">
              <w:rPr>
                <w:color w:val="000000"/>
                <w:sz w:val="22"/>
                <w:szCs w:val="22"/>
                <w:lang w:val="vi-VN"/>
              </w:rPr>
              <w:t>Chủ tịch và các PCT</w:t>
            </w:r>
            <w:r w:rsidR="00C348BC" w:rsidRPr="00704EFD">
              <w:rPr>
                <w:color w:val="000000"/>
                <w:sz w:val="22"/>
                <w:szCs w:val="22"/>
                <w:lang w:val="vi-VN"/>
              </w:rPr>
              <w:t xml:space="preserve"> UBND</w:t>
            </w:r>
            <w:r w:rsidRPr="008C28DA">
              <w:rPr>
                <w:color w:val="000000"/>
                <w:sz w:val="22"/>
                <w:szCs w:val="22"/>
                <w:lang w:val="vi-VN"/>
              </w:rPr>
              <w:t xml:space="preserve"> tỉnh;</w:t>
            </w:r>
          </w:p>
          <w:p w14:paraId="23B4FFED" w14:textId="77777777" w:rsidR="008C28DA" w:rsidRPr="00704EFD" w:rsidRDefault="000F2CC1" w:rsidP="008C28DA">
            <w:pPr>
              <w:pStyle w:val="NormalWeb"/>
              <w:spacing w:line="240" w:lineRule="auto"/>
              <w:jc w:val="both"/>
              <w:rPr>
                <w:color w:val="000000"/>
                <w:sz w:val="22"/>
                <w:szCs w:val="22"/>
                <w:lang w:val="vi-VN"/>
              </w:rPr>
            </w:pPr>
            <w:r w:rsidRPr="00704EFD">
              <w:rPr>
                <w:color w:val="000000"/>
                <w:sz w:val="22"/>
                <w:szCs w:val="22"/>
                <w:lang w:val="vi-VN"/>
              </w:rPr>
              <w:t>- Đoàn ĐBQH tỉnh</w:t>
            </w:r>
            <w:r w:rsidR="008C28DA" w:rsidRPr="00704EFD">
              <w:rPr>
                <w:color w:val="000000"/>
                <w:sz w:val="22"/>
                <w:szCs w:val="22"/>
                <w:lang w:val="vi-VN"/>
              </w:rPr>
              <w:t>;</w:t>
            </w:r>
          </w:p>
          <w:p w14:paraId="71CAE97B" w14:textId="77777777" w:rsidR="00550BC3" w:rsidRPr="00704EFD" w:rsidRDefault="00550BC3" w:rsidP="008C28DA">
            <w:pPr>
              <w:pStyle w:val="NormalWeb"/>
              <w:spacing w:line="240" w:lineRule="auto"/>
              <w:jc w:val="both"/>
              <w:rPr>
                <w:color w:val="000000"/>
                <w:sz w:val="22"/>
                <w:szCs w:val="22"/>
                <w:lang w:val="vi-VN"/>
              </w:rPr>
            </w:pPr>
            <w:r w:rsidRPr="00704EFD">
              <w:rPr>
                <w:color w:val="000000"/>
                <w:sz w:val="22"/>
                <w:szCs w:val="22"/>
                <w:lang w:val="vi-VN"/>
              </w:rPr>
              <w:t>- Ban Nội chính Tỉnh ủy;</w:t>
            </w:r>
          </w:p>
          <w:p w14:paraId="106C1157" w14:textId="77777777" w:rsidR="00F7162C" w:rsidRPr="00704EFD" w:rsidRDefault="008C28DA" w:rsidP="00340AE3">
            <w:pPr>
              <w:pStyle w:val="NormalWeb"/>
              <w:spacing w:line="240" w:lineRule="auto"/>
              <w:jc w:val="both"/>
              <w:rPr>
                <w:lang w:val="vi-VN"/>
              </w:rPr>
            </w:pPr>
            <w:r w:rsidRPr="00704EFD">
              <w:rPr>
                <w:color w:val="000000"/>
                <w:sz w:val="22"/>
                <w:szCs w:val="22"/>
                <w:lang w:val="vi-VN"/>
              </w:rPr>
              <w:t xml:space="preserve">- </w:t>
            </w:r>
            <w:r w:rsidR="00F7162C" w:rsidRPr="00704EFD">
              <w:rPr>
                <w:sz w:val="22"/>
                <w:szCs w:val="22"/>
                <w:lang w:val="vi-VN"/>
              </w:rPr>
              <w:t>VPUB: LĐ; KTTH; VXNV;</w:t>
            </w:r>
          </w:p>
          <w:p w14:paraId="1CE2019C" w14:textId="77777777" w:rsidR="008C28DA" w:rsidRPr="008424B8" w:rsidRDefault="00F7162C" w:rsidP="008C28DA">
            <w:pPr>
              <w:pStyle w:val="NormalWeb"/>
              <w:spacing w:line="240" w:lineRule="auto"/>
              <w:jc w:val="both"/>
              <w:rPr>
                <w:sz w:val="14"/>
                <w:szCs w:val="14"/>
              </w:rPr>
            </w:pPr>
            <w:r w:rsidRPr="00704EFD">
              <w:rPr>
                <w:sz w:val="22"/>
                <w:szCs w:val="22"/>
                <w:lang w:val="vi-VN"/>
              </w:rPr>
              <w:t>- Lưu: VT, TCD.</w:t>
            </w:r>
            <w:r w:rsidRPr="00704EFD">
              <w:rPr>
                <w:sz w:val="22"/>
                <w:lang w:val="vi-VN"/>
              </w:rPr>
              <w:t xml:space="preserve"> </w:t>
            </w:r>
            <w:r w:rsidRPr="008424B8">
              <w:rPr>
                <w:sz w:val="14"/>
                <w:szCs w:val="14"/>
              </w:rPr>
              <w:t>NTTT</w:t>
            </w:r>
          </w:p>
          <w:p w14:paraId="256490B2" w14:textId="77777777" w:rsidR="009F6FBA" w:rsidRPr="00474FBD" w:rsidRDefault="009F6FBA" w:rsidP="00CA629B">
            <w:pPr>
              <w:ind w:right="622"/>
              <w:jc w:val="both"/>
              <w:rPr>
                <w:rFonts w:ascii="Times New Roman" w:hAnsi="Times New Roman"/>
                <w:b/>
                <w:i/>
              </w:rPr>
            </w:pPr>
          </w:p>
        </w:tc>
        <w:tc>
          <w:tcPr>
            <w:tcW w:w="3651" w:type="dxa"/>
          </w:tcPr>
          <w:p w14:paraId="1E0FBA08" w14:textId="77777777" w:rsidR="009F6FBA" w:rsidRDefault="009F6FBA" w:rsidP="00CA629B">
            <w:pPr>
              <w:ind w:right="622"/>
              <w:jc w:val="center"/>
              <w:rPr>
                <w:rFonts w:ascii="Times New Roman" w:hAnsi="Times New Roman"/>
                <w:b/>
                <w:sz w:val="28"/>
              </w:rPr>
            </w:pPr>
            <w:r w:rsidRPr="00474FBD">
              <w:rPr>
                <w:rFonts w:ascii="Times New Roman" w:hAnsi="Times New Roman"/>
                <w:b/>
                <w:sz w:val="28"/>
              </w:rPr>
              <w:t>CHỦ TỊCH</w:t>
            </w:r>
          </w:p>
          <w:p w14:paraId="5270D9F1" w14:textId="77777777" w:rsidR="00F054DD" w:rsidRDefault="00F054DD" w:rsidP="00F646D0">
            <w:pPr>
              <w:ind w:right="622"/>
              <w:rPr>
                <w:rFonts w:ascii="Times New Roman" w:hAnsi="Times New Roman"/>
                <w:b/>
                <w:sz w:val="16"/>
                <w:lang w:val="vi-VN"/>
              </w:rPr>
            </w:pPr>
          </w:p>
          <w:p w14:paraId="4E65D6E1" w14:textId="77777777" w:rsidR="00F054DD" w:rsidRDefault="00F054DD" w:rsidP="00F646D0">
            <w:pPr>
              <w:ind w:right="622"/>
              <w:rPr>
                <w:rFonts w:ascii="Times New Roman" w:hAnsi="Times New Roman"/>
                <w:b/>
                <w:sz w:val="16"/>
                <w:lang w:val="vi-VN"/>
              </w:rPr>
            </w:pPr>
          </w:p>
          <w:p w14:paraId="33F157E5" w14:textId="77777777" w:rsidR="00F054DD" w:rsidRDefault="00F054DD" w:rsidP="00F646D0">
            <w:pPr>
              <w:ind w:right="622"/>
              <w:rPr>
                <w:rFonts w:ascii="Times New Roman" w:hAnsi="Times New Roman"/>
                <w:b/>
                <w:sz w:val="16"/>
                <w:lang w:val="vi-VN"/>
              </w:rPr>
            </w:pPr>
          </w:p>
          <w:p w14:paraId="4CC5C415" w14:textId="77777777" w:rsidR="00F054DD" w:rsidRDefault="00F054DD" w:rsidP="00F646D0">
            <w:pPr>
              <w:ind w:right="622"/>
              <w:rPr>
                <w:rFonts w:ascii="Times New Roman" w:hAnsi="Times New Roman"/>
                <w:b/>
                <w:sz w:val="16"/>
                <w:lang w:val="vi-VN"/>
              </w:rPr>
            </w:pPr>
          </w:p>
          <w:p w14:paraId="5A0035F0" w14:textId="77777777" w:rsidR="00F054DD" w:rsidRDefault="00F054DD" w:rsidP="00F646D0">
            <w:pPr>
              <w:ind w:right="622"/>
              <w:rPr>
                <w:rFonts w:ascii="Times New Roman" w:hAnsi="Times New Roman"/>
                <w:b/>
                <w:sz w:val="16"/>
                <w:lang w:val="vi-VN"/>
              </w:rPr>
            </w:pPr>
          </w:p>
          <w:p w14:paraId="55222FFF" w14:textId="77777777" w:rsidR="00F054DD" w:rsidRDefault="00F054DD" w:rsidP="00F646D0">
            <w:pPr>
              <w:ind w:right="622"/>
              <w:rPr>
                <w:rFonts w:ascii="Times New Roman" w:hAnsi="Times New Roman"/>
                <w:b/>
                <w:sz w:val="16"/>
                <w:lang w:val="vi-VN"/>
              </w:rPr>
            </w:pPr>
          </w:p>
          <w:p w14:paraId="1B98347D" w14:textId="77777777" w:rsidR="00F054DD" w:rsidRDefault="00F054DD" w:rsidP="00F646D0">
            <w:pPr>
              <w:ind w:right="622"/>
              <w:rPr>
                <w:rFonts w:ascii="Times New Roman" w:hAnsi="Times New Roman"/>
                <w:b/>
                <w:sz w:val="16"/>
                <w:lang w:val="vi-VN"/>
              </w:rPr>
            </w:pPr>
          </w:p>
          <w:p w14:paraId="392253A3" w14:textId="77777777" w:rsidR="00F054DD" w:rsidRDefault="00F054DD" w:rsidP="00F646D0">
            <w:pPr>
              <w:ind w:right="622"/>
              <w:rPr>
                <w:rFonts w:ascii="Times New Roman" w:hAnsi="Times New Roman"/>
                <w:b/>
                <w:sz w:val="16"/>
                <w:lang w:val="vi-VN"/>
              </w:rPr>
            </w:pPr>
          </w:p>
          <w:p w14:paraId="1E165B03" w14:textId="77777777" w:rsidR="00F054DD" w:rsidRDefault="00F054DD" w:rsidP="00F646D0">
            <w:pPr>
              <w:ind w:right="622"/>
              <w:rPr>
                <w:rFonts w:ascii="Times New Roman" w:hAnsi="Times New Roman"/>
                <w:b/>
                <w:sz w:val="16"/>
                <w:lang w:val="vi-VN"/>
              </w:rPr>
            </w:pPr>
          </w:p>
          <w:p w14:paraId="5AAE5423" w14:textId="77777777" w:rsidR="00F054DD" w:rsidRDefault="00F054DD" w:rsidP="00F646D0">
            <w:pPr>
              <w:ind w:right="622"/>
              <w:rPr>
                <w:rFonts w:ascii="Times New Roman" w:hAnsi="Times New Roman"/>
                <w:b/>
                <w:sz w:val="16"/>
                <w:lang w:val="vi-VN"/>
              </w:rPr>
            </w:pPr>
          </w:p>
          <w:p w14:paraId="67795137" w14:textId="32784F0B" w:rsidR="009F6FBA" w:rsidRPr="00474FBD" w:rsidRDefault="00F646D0" w:rsidP="00F646D0">
            <w:pPr>
              <w:ind w:right="622"/>
              <w:rPr>
                <w:rFonts w:ascii="Times New Roman" w:hAnsi="Times New Roman"/>
                <w:b/>
                <w:sz w:val="28"/>
              </w:rPr>
            </w:pPr>
            <w:r>
              <w:rPr>
                <w:rFonts w:ascii="Times New Roman" w:hAnsi="Times New Roman"/>
                <w:b/>
                <w:sz w:val="16"/>
              </w:rPr>
              <w:t xml:space="preserve">           </w:t>
            </w:r>
            <w:proofErr w:type="spellStart"/>
            <w:r w:rsidR="00377685">
              <w:rPr>
                <w:rFonts w:ascii="Times New Roman" w:hAnsi="Times New Roman"/>
                <w:b/>
                <w:sz w:val="28"/>
              </w:rPr>
              <w:t>Trần</w:t>
            </w:r>
            <w:proofErr w:type="spellEnd"/>
            <w:r w:rsidR="00377685">
              <w:rPr>
                <w:rFonts w:ascii="Times New Roman" w:hAnsi="Times New Roman"/>
                <w:b/>
                <w:sz w:val="28"/>
              </w:rPr>
              <w:t xml:space="preserve"> </w:t>
            </w:r>
            <w:proofErr w:type="spellStart"/>
            <w:r w:rsidR="00377685">
              <w:rPr>
                <w:rFonts w:ascii="Times New Roman" w:hAnsi="Times New Roman"/>
                <w:b/>
                <w:sz w:val="28"/>
              </w:rPr>
              <w:t>Quốc</w:t>
            </w:r>
            <w:proofErr w:type="spellEnd"/>
            <w:r w:rsidR="00377685">
              <w:rPr>
                <w:rFonts w:ascii="Times New Roman" w:hAnsi="Times New Roman"/>
                <w:b/>
                <w:sz w:val="28"/>
              </w:rPr>
              <w:t xml:space="preserve"> Nam</w:t>
            </w:r>
            <w:r w:rsidR="009F6FBA" w:rsidRPr="00474FBD">
              <w:rPr>
                <w:rFonts w:ascii="Times New Roman" w:hAnsi="Times New Roman"/>
                <w:b/>
                <w:sz w:val="28"/>
              </w:rPr>
              <w:t xml:space="preserve">         </w:t>
            </w:r>
          </w:p>
        </w:tc>
      </w:tr>
    </w:tbl>
    <w:p w14:paraId="52DFABDB" w14:textId="77777777" w:rsidR="00BE0F90" w:rsidRPr="001129A8" w:rsidRDefault="00BE0F90">
      <w:pPr>
        <w:rPr>
          <w:sz w:val="8"/>
        </w:rPr>
      </w:pPr>
    </w:p>
    <w:sectPr w:rsidR="00BE0F90" w:rsidRPr="001129A8" w:rsidSect="002641AA">
      <w:headerReference w:type="even" r:id="rId8"/>
      <w:headerReference w:type="default" r:id="rId9"/>
      <w:footerReference w:type="even" r:id="rId10"/>
      <w:footerReference w:type="default" r:id="rId11"/>
      <w:pgSz w:w="11907" w:h="16840" w:code="9"/>
      <w:pgMar w:top="1134" w:right="1134" w:bottom="1134" w:left="1701"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4DF56" w14:textId="77777777" w:rsidR="00A721FF" w:rsidRDefault="00A721FF" w:rsidP="0097104D">
      <w:r>
        <w:separator/>
      </w:r>
    </w:p>
  </w:endnote>
  <w:endnote w:type="continuationSeparator" w:id="0">
    <w:p w14:paraId="2B4A6FDC" w14:textId="77777777" w:rsidR="00A721FF" w:rsidRDefault="00A721FF" w:rsidP="0097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F9BD" w14:textId="77777777" w:rsidR="00BE0F90" w:rsidRDefault="00034EE9" w:rsidP="00B45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CB880" w14:textId="77777777" w:rsidR="00BE0F90" w:rsidRDefault="00BE0F90" w:rsidP="00B457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968D" w14:textId="77777777" w:rsidR="00BE0F90" w:rsidRDefault="00BE0F90" w:rsidP="00B457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67DF7" w14:textId="77777777" w:rsidR="00A721FF" w:rsidRDefault="00A721FF" w:rsidP="0097104D">
      <w:r>
        <w:separator/>
      </w:r>
    </w:p>
  </w:footnote>
  <w:footnote w:type="continuationSeparator" w:id="0">
    <w:p w14:paraId="2BA9F23B" w14:textId="77777777" w:rsidR="00A721FF" w:rsidRDefault="00A721FF" w:rsidP="0097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8D0A9" w14:textId="77777777" w:rsidR="00BE0F90" w:rsidRDefault="00034E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A9990C" w14:textId="77777777" w:rsidR="00BE0F90" w:rsidRDefault="00BE0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9008"/>
      <w:docPartObj>
        <w:docPartGallery w:val="Page Numbers (Top of Page)"/>
        <w:docPartUnique/>
      </w:docPartObj>
    </w:sdtPr>
    <w:sdtEndPr>
      <w:rPr>
        <w:rFonts w:ascii="Times New Roman" w:hAnsi="Times New Roman"/>
        <w:noProof/>
      </w:rPr>
    </w:sdtEndPr>
    <w:sdtContent>
      <w:p w14:paraId="17B9A3CC" w14:textId="77777777" w:rsidR="0097104D" w:rsidRPr="0097104D" w:rsidRDefault="0097104D">
        <w:pPr>
          <w:pStyle w:val="Header"/>
          <w:jc w:val="center"/>
          <w:rPr>
            <w:rFonts w:ascii="Times New Roman" w:hAnsi="Times New Roman"/>
          </w:rPr>
        </w:pPr>
        <w:r w:rsidRPr="0097104D">
          <w:rPr>
            <w:rFonts w:ascii="Times New Roman" w:hAnsi="Times New Roman"/>
          </w:rPr>
          <w:fldChar w:fldCharType="begin"/>
        </w:r>
        <w:r w:rsidRPr="0097104D">
          <w:rPr>
            <w:rFonts w:ascii="Times New Roman" w:hAnsi="Times New Roman"/>
          </w:rPr>
          <w:instrText xml:space="preserve"> PAGE   \* MERGEFORMAT </w:instrText>
        </w:r>
        <w:r w:rsidRPr="0097104D">
          <w:rPr>
            <w:rFonts w:ascii="Times New Roman" w:hAnsi="Times New Roman"/>
          </w:rPr>
          <w:fldChar w:fldCharType="separate"/>
        </w:r>
        <w:r w:rsidR="0054421F">
          <w:rPr>
            <w:rFonts w:ascii="Times New Roman" w:hAnsi="Times New Roman"/>
            <w:noProof/>
          </w:rPr>
          <w:t>2</w:t>
        </w:r>
        <w:r w:rsidRPr="0097104D">
          <w:rPr>
            <w:rFonts w:ascii="Times New Roman" w:hAnsi="Times New Roman"/>
            <w:noProof/>
          </w:rPr>
          <w:fldChar w:fldCharType="end"/>
        </w:r>
      </w:p>
    </w:sdtContent>
  </w:sdt>
  <w:p w14:paraId="47CD7BD6" w14:textId="77777777" w:rsidR="00BE0F90" w:rsidRDefault="00BE0F90">
    <w:pPr>
      <w:pStyle w:val="Heade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BA"/>
    <w:rsid w:val="000023BB"/>
    <w:rsid w:val="00005B52"/>
    <w:rsid w:val="00013CA3"/>
    <w:rsid w:val="00017CB6"/>
    <w:rsid w:val="0003283F"/>
    <w:rsid w:val="00034EE9"/>
    <w:rsid w:val="00035B64"/>
    <w:rsid w:val="000370F7"/>
    <w:rsid w:val="00051BED"/>
    <w:rsid w:val="00061E00"/>
    <w:rsid w:val="00081E69"/>
    <w:rsid w:val="00082777"/>
    <w:rsid w:val="00090F0B"/>
    <w:rsid w:val="000B1DCA"/>
    <w:rsid w:val="000D52BE"/>
    <w:rsid w:val="000F0D00"/>
    <w:rsid w:val="000F2CC1"/>
    <w:rsid w:val="000F3596"/>
    <w:rsid w:val="000F7013"/>
    <w:rsid w:val="000F7BD8"/>
    <w:rsid w:val="001129A8"/>
    <w:rsid w:val="001219CC"/>
    <w:rsid w:val="00163127"/>
    <w:rsid w:val="001761CC"/>
    <w:rsid w:val="00185C68"/>
    <w:rsid w:val="00187F28"/>
    <w:rsid w:val="00193501"/>
    <w:rsid w:val="001E093A"/>
    <w:rsid w:val="001E76AE"/>
    <w:rsid w:val="001F45BC"/>
    <w:rsid w:val="002020F7"/>
    <w:rsid w:val="0020460E"/>
    <w:rsid w:val="00205043"/>
    <w:rsid w:val="002070F2"/>
    <w:rsid w:val="00207C31"/>
    <w:rsid w:val="002154B5"/>
    <w:rsid w:val="0022075D"/>
    <w:rsid w:val="00225E0A"/>
    <w:rsid w:val="00227A14"/>
    <w:rsid w:val="00232B01"/>
    <w:rsid w:val="00240078"/>
    <w:rsid w:val="00240EC6"/>
    <w:rsid w:val="00242449"/>
    <w:rsid w:val="00254426"/>
    <w:rsid w:val="00257DA4"/>
    <w:rsid w:val="002616B8"/>
    <w:rsid w:val="002641AA"/>
    <w:rsid w:val="0026705A"/>
    <w:rsid w:val="00271DF7"/>
    <w:rsid w:val="002725E1"/>
    <w:rsid w:val="00272864"/>
    <w:rsid w:val="00273188"/>
    <w:rsid w:val="00283769"/>
    <w:rsid w:val="002A46AD"/>
    <w:rsid w:val="002C1B87"/>
    <w:rsid w:val="002C3D23"/>
    <w:rsid w:val="002E2B40"/>
    <w:rsid w:val="002E66FE"/>
    <w:rsid w:val="002F09DA"/>
    <w:rsid w:val="002F6ADD"/>
    <w:rsid w:val="003208AA"/>
    <w:rsid w:val="00331353"/>
    <w:rsid w:val="00333DDF"/>
    <w:rsid w:val="00340AE3"/>
    <w:rsid w:val="003433B0"/>
    <w:rsid w:val="00350F66"/>
    <w:rsid w:val="003528B8"/>
    <w:rsid w:val="003615C6"/>
    <w:rsid w:val="003670AD"/>
    <w:rsid w:val="00374840"/>
    <w:rsid w:val="00377685"/>
    <w:rsid w:val="0038619E"/>
    <w:rsid w:val="00387574"/>
    <w:rsid w:val="003A3C3D"/>
    <w:rsid w:val="003A68A5"/>
    <w:rsid w:val="003B3D53"/>
    <w:rsid w:val="003B3D99"/>
    <w:rsid w:val="003B48C9"/>
    <w:rsid w:val="003C006D"/>
    <w:rsid w:val="003C4452"/>
    <w:rsid w:val="00415781"/>
    <w:rsid w:val="004202CE"/>
    <w:rsid w:val="004231E1"/>
    <w:rsid w:val="00447C45"/>
    <w:rsid w:val="00455D77"/>
    <w:rsid w:val="00462E4E"/>
    <w:rsid w:val="00467C04"/>
    <w:rsid w:val="00481AE3"/>
    <w:rsid w:val="00482C6E"/>
    <w:rsid w:val="00491CB7"/>
    <w:rsid w:val="004B188A"/>
    <w:rsid w:val="004B658F"/>
    <w:rsid w:val="004B70A1"/>
    <w:rsid w:val="004C47C2"/>
    <w:rsid w:val="004C50AE"/>
    <w:rsid w:val="004E087A"/>
    <w:rsid w:val="004F3445"/>
    <w:rsid w:val="00503B05"/>
    <w:rsid w:val="00522A96"/>
    <w:rsid w:val="00532603"/>
    <w:rsid w:val="00533E60"/>
    <w:rsid w:val="0053708A"/>
    <w:rsid w:val="005412E3"/>
    <w:rsid w:val="0054421F"/>
    <w:rsid w:val="00544863"/>
    <w:rsid w:val="00550BC3"/>
    <w:rsid w:val="005719CD"/>
    <w:rsid w:val="00586C78"/>
    <w:rsid w:val="005E3185"/>
    <w:rsid w:val="005E7FF0"/>
    <w:rsid w:val="005F6CCA"/>
    <w:rsid w:val="00617814"/>
    <w:rsid w:val="00625863"/>
    <w:rsid w:val="0063141E"/>
    <w:rsid w:val="00641151"/>
    <w:rsid w:val="00643567"/>
    <w:rsid w:val="006455FB"/>
    <w:rsid w:val="006747B7"/>
    <w:rsid w:val="00674859"/>
    <w:rsid w:val="00675C06"/>
    <w:rsid w:val="006B5FA2"/>
    <w:rsid w:val="006C3946"/>
    <w:rsid w:val="006C4DB3"/>
    <w:rsid w:val="006D5904"/>
    <w:rsid w:val="006F5446"/>
    <w:rsid w:val="00703785"/>
    <w:rsid w:val="00704EFD"/>
    <w:rsid w:val="00707B67"/>
    <w:rsid w:val="00710DA8"/>
    <w:rsid w:val="00711E0B"/>
    <w:rsid w:val="00713B75"/>
    <w:rsid w:val="00714B51"/>
    <w:rsid w:val="00720561"/>
    <w:rsid w:val="00720B0B"/>
    <w:rsid w:val="00722A39"/>
    <w:rsid w:val="00750449"/>
    <w:rsid w:val="00753066"/>
    <w:rsid w:val="00773B0F"/>
    <w:rsid w:val="0079672C"/>
    <w:rsid w:val="007A2044"/>
    <w:rsid w:val="007D09C8"/>
    <w:rsid w:val="007F19A8"/>
    <w:rsid w:val="007F4132"/>
    <w:rsid w:val="007F510A"/>
    <w:rsid w:val="00800524"/>
    <w:rsid w:val="008048A2"/>
    <w:rsid w:val="00805276"/>
    <w:rsid w:val="00814378"/>
    <w:rsid w:val="00815BBD"/>
    <w:rsid w:val="00827E01"/>
    <w:rsid w:val="00831DCE"/>
    <w:rsid w:val="008424B8"/>
    <w:rsid w:val="00863D6D"/>
    <w:rsid w:val="00867896"/>
    <w:rsid w:val="00883394"/>
    <w:rsid w:val="008849A2"/>
    <w:rsid w:val="008909D2"/>
    <w:rsid w:val="00892C38"/>
    <w:rsid w:val="00897997"/>
    <w:rsid w:val="008A42D8"/>
    <w:rsid w:val="008B18D8"/>
    <w:rsid w:val="008C28DA"/>
    <w:rsid w:val="008C507A"/>
    <w:rsid w:val="008D1C62"/>
    <w:rsid w:val="008D7444"/>
    <w:rsid w:val="008E20B2"/>
    <w:rsid w:val="008E2D99"/>
    <w:rsid w:val="00911B57"/>
    <w:rsid w:val="009170A9"/>
    <w:rsid w:val="00924446"/>
    <w:rsid w:val="0092552D"/>
    <w:rsid w:val="009308E7"/>
    <w:rsid w:val="00932071"/>
    <w:rsid w:val="00937836"/>
    <w:rsid w:val="00940D68"/>
    <w:rsid w:val="009464A1"/>
    <w:rsid w:val="00951C1F"/>
    <w:rsid w:val="00966118"/>
    <w:rsid w:val="0097104D"/>
    <w:rsid w:val="0097338C"/>
    <w:rsid w:val="009942E9"/>
    <w:rsid w:val="009B159D"/>
    <w:rsid w:val="009B6877"/>
    <w:rsid w:val="009C3891"/>
    <w:rsid w:val="009E7231"/>
    <w:rsid w:val="009F6FBA"/>
    <w:rsid w:val="00A00344"/>
    <w:rsid w:val="00A06C5F"/>
    <w:rsid w:val="00A25241"/>
    <w:rsid w:val="00A304A5"/>
    <w:rsid w:val="00A32AA8"/>
    <w:rsid w:val="00A4577E"/>
    <w:rsid w:val="00A4761F"/>
    <w:rsid w:val="00A51E41"/>
    <w:rsid w:val="00A55560"/>
    <w:rsid w:val="00A56D28"/>
    <w:rsid w:val="00A721FF"/>
    <w:rsid w:val="00A85FDE"/>
    <w:rsid w:val="00A86CD0"/>
    <w:rsid w:val="00A945F4"/>
    <w:rsid w:val="00A94DB5"/>
    <w:rsid w:val="00A95968"/>
    <w:rsid w:val="00AA157D"/>
    <w:rsid w:val="00AC1C23"/>
    <w:rsid w:val="00AC21CE"/>
    <w:rsid w:val="00AC71EF"/>
    <w:rsid w:val="00AD5C58"/>
    <w:rsid w:val="00AE2A4B"/>
    <w:rsid w:val="00AE6758"/>
    <w:rsid w:val="00AF557A"/>
    <w:rsid w:val="00B00285"/>
    <w:rsid w:val="00B14019"/>
    <w:rsid w:val="00B140E5"/>
    <w:rsid w:val="00B1732D"/>
    <w:rsid w:val="00B26D8E"/>
    <w:rsid w:val="00B36625"/>
    <w:rsid w:val="00B45B09"/>
    <w:rsid w:val="00B471E7"/>
    <w:rsid w:val="00B54F8B"/>
    <w:rsid w:val="00B60531"/>
    <w:rsid w:val="00B646D8"/>
    <w:rsid w:val="00B655FE"/>
    <w:rsid w:val="00B66A84"/>
    <w:rsid w:val="00B67E6B"/>
    <w:rsid w:val="00B81ADC"/>
    <w:rsid w:val="00B933AE"/>
    <w:rsid w:val="00B97D5A"/>
    <w:rsid w:val="00BA2E90"/>
    <w:rsid w:val="00BC3BFC"/>
    <w:rsid w:val="00BD7ACF"/>
    <w:rsid w:val="00BD7B63"/>
    <w:rsid w:val="00BE0F90"/>
    <w:rsid w:val="00BE124A"/>
    <w:rsid w:val="00BE18C1"/>
    <w:rsid w:val="00BF14D1"/>
    <w:rsid w:val="00BF66BD"/>
    <w:rsid w:val="00C00AE8"/>
    <w:rsid w:val="00C0298A"/>
    <w:rsid w:val="00C152EA"/>
    <w:rsid w:val="00C269FB"/>
    <w:rsid w:val="00C348BC"/>
    <w:rsid w:val="00C3497A"/>
    <w:rsid w:val="00C375EF"/>
    <w:rsid w:val="00C44B42"/>
    <w:rsid w:val="00C503BE"/>
    <w:rsid w:val="00C53993"/>
    <w:rsid w:val="00C633D9"/>
    <w:rsid w:val="00C63ABE"/>
    <w:rsid w:val="00C71B89"/>
    <w:rsid w:val="00C8625C"/>
    <w:rsid w:val="00C926C6"/>
    <w:rsid w:val="00C95D20"/>
    <w:rsid w:val="00CB5F98"/>
    <w:rsid w:val="00CB657E"/>
    <w:rsid w:val="00CC0BFD"/>
    <w:rsid w:val="00CC1FD3"/>
    <w:rsid w:val="00CC6EB5"/>
    <w:rsid w:val="00CD0BA1"/>
    <w:rsid w:val="00CD1A3D"/>
    <w:rsid w:val="00CD1AB3"/>
    <w:rsid w:val="00CD26F6"/>
    <w:rsid w:val="00CE54B2"/>
    <w:rsid w:val="00CF078F"/>
    <w:rsid w:val="00CF2B0C"/>
    <w:rsid w:val="00CF4D20"/>
    <w:rsid w:val="00D21E24"/>
    <w:rsid w:val="00D25368"/>
    <w:rsid w:val="00D2739F"/>
    <w:rsid w:val="00D711C5"/>
    <w:rsid w:val="00D7220E"/>
    <w:rsid w:val="00D80139"/>
    <w:rsid w:val="00D8110C"/>
    <w:rsid w:val="00D908FF"/>
    <w:rsid w:val="00DA18F6"/>
    <w:rsid w:val="00DA47AC"/>
    <w:rsid w:val="00DA6AF9"/>
    <w:rsid w:val="00DC4D98"/>
    <w:rsid w:val="00DE407E"/>
    <w:rsid w:val="00DF3B4B"/>
    <w:rsid w:val="00E0698E"/>
    <w:rsid w:val="00E22382"/>
    <w:rsid w:val="00E26878"/>
    <w:rsid w:val="00E52358"/>
    <w:rsid w:val="00E63A83"/>
    <w:rsid w:val="00E66FDE"/>
    <w:rsid w:val="00E71239"/>
    <w:rsid w:val="00E93BC3"/>
    <w:rsid w:val="00EA2973"/>
    <w:rsid w:val="00EB2A5D"/>
    <w:rsid w:val="00EB445A"/>
    <w:rsid w:val="00EB4824"/>
    <w:rsid w:val="00ED07E3"/>
    <w:rsid w:val="00EE656D"/>
    <w:rsid w:val="00EF7C6D"/>
    <w:rsid w:val="00F02B7D"/>
    <w:rsid w:val="00F054DD"/>
    <w:rsid w:val="00F060E7"/>
    <w:rsid w:val="00F06FFC"/>
    <w:rsid w:val="00F164CD"/>
    <w:rsid w:val="00F20701"/>
    <w:rsid w:val="00F50149"/>
    <w:rsid w:val="00F54868"/>
    <w:rsid w:val="00F572F3"/>
    <w:rsid w:val="00F62729"/>
    <w:rsid w:val="00F646D0"/>
    <w:rsid w:val="00F64BDC"/>
    <w:rsid w:val="00F707FA"/>
    <w:rsid w:val="00F7162C"/>
    <w:rsid w:val="00F73885"/>
    <w:rsid w:val="00F8256D"/>
    <w:rsid w:val="00F97907"/>
    <w:rsid w:val="00FA3BB7"/>
    <w:rsid w:val="00FA6256"/>
    <w:rsid w:val="00FB7E5B"/>
    <w:rsid w:val="00FE3DCB"/>
    <w:rsid w:val="00FF0D07"/>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95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A7AD-8FAD-4F07-A7A1-4062F3A8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2024-12-22T23:19:00Z</dcterms:created>
  <dcterms:modified xsi:type="dcterms:W3CDTF">2024-12-22T23:19:00Z</dcterms:modified>
</cp:coreProperties>
</file>