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3" w:type="pct"/>
        <w:jc w:val="center"/>
        <w:tblLook w:val="0000" w:firstRow="0" w:lastRow="0" w:firstColumn="0" w:lastColumn="0" w:noHBand="0" w:noVBand="0"/>
      </w:tblPr>
      <w:tblGrid>
        <w:gridCol w:w="3536"/>
        <w:gridCol w:w="755"/>
        <w:gridCol w:w="6617"/>
      </w:tblGrid>
      <w:tr w:rsidR="00C51237" w14:paraId="468EBBEA" w14:textId="77777777" w:rsidTr="00833F86">
        <w:trPr>
          <w:trHeight w:val="1320"/>
          <w:jc w:val="center"/>
        </w:trPr>
        <w:tc>
          <w:tcPr>
            <w:tcW w:w="1621" w:type="pct"/>
          </w:tcPr>
          <w:p w14:paraId="6E739041" w14:textId="54B7714F" w:rsidR="00C51237" w:rsidRPr="006804C3" w:rsidRDefault="00833F86" w:rsidP="003C293B">
            <w:pPr>
              <w:pStyle w:val="Heading6"/>
              <w:spacing w:before="0" w:after="0"/>
              <w:ind w:left="1" w:right="-59" w:hanging="3"/>
              <w:jc w:val="center"/>
              <w:rPr>
                <w:color w:val="000000"/>
                <w:sz w:val="26"/>
                <w:szCs w:val="28"/>
              </w:rPr>
            </w:pPr>
            <w:r>
              <w:rPr>
                <w:color w:val="000000"/>
                <w:sz w:val="26"/>
                <w:szCs w:val="28"/>
              </w:rPr>
              <w:t>ỦY BAN NHÂN DÂN</w:t>
            </w:r>
          </w:p>
          <w:p w14:paraId="5B0C6C9B" w14:textId="6CA29C10" w:rsidR="00C51237" w:rsidRDefault="00C51237" w:rsidP="003C293B">
            <w:pPr>
              <w:pStyle w:val="Heading6"/>
              <w:spacing w:before="0" w:after="0"/>
              <w:ind w:left="1" w:right="-59" w:hanging="3"/>
              <w:jc w:val="center"/>
              <w:rPr>
                <w:color w:val="000000"/>
                <w:sz w:val="26"/>
                <w:szCs w:val="28"/>
              </w:rPr>
            </w:pPr>
            <w:r w:rsidRPr="006804C3">
              <w:rPr>
                <w:color w:val="000000"/>
                <w:sz w:val="26"/>
                <w:szCs w:val="28"/>
              </w:rPr>
              <w:t>TỈNH NINH THUẬN</w:t>
            </w:r>
          </w:p>
          <w:p w14:paraId="6271FDDB" w14:textId="21213075" w:rsidR="00C51237" w:rsidRPr="00C51237" w:rsidRDefault="006C2B6D" w:rsidP="006C2B6D">
            <w:pPr>
              <w:spacing w:after="40" w:line="4" w:lineRule="atLeast"/>
              <w:ind w:left="0" w:hanging="2"/>
              <w:jc w:val="center"/>
            </w:pPr>
            <w:r>
              <w:rPr>
                <w:noProof/>
              </w:rPr>
              <mc:AlternateContent>
                <mc:Choice Requires="wps">
                  <w:drawing>
                    <wp:anchor distT="0" distB="0" distL="114300" distR="114300" simplePos="0" relativeHeight="251659264" behindDoc="0" locked="0" layoutInCell="1" allowOverlap="1" wp14:anchorId="114CC78E" wp14:editId="4EB9E979">
                      <wp:simplePos x="0" y="0"/>
                      <wp:positionH relativeFrom="column">
                        <wp:posOffset>641985</wp:posOffset>
                      </wp:positionH>
                      <wp:positionV relativeFrom="paragraph">
                        <wp:posOffset>42849</wp:posOffset>
                      </wp:positionV>
                      <wp:extent cx="882594"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882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5pt,3.35pt" to="120.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" strokecolor="black [3040]"/>
                  </w:pict>
                </mc:Fallback>
              </mc:AlternateContent>
            </w:r>
          </w:p>
        </w:tc>
        <w:tc>
          <w:tcPr>
            <w:tcW w:w="346" w:type="pct"/>
          </w:tcPr>
          <w:p w14:paraId="0A313F20" w14:textId="77777777" w:rsidR="00C51237" w:rsidRDefault="00C51237">
            <w:pPr>
              <w:suppressAutoHyphens w:val="0"/>
              <w:spacing w:after="200" w:line="276" w:lineRule="auto"/>
              <w:ind w:leftChars="0" w:left="0" w:firstLineChars="0" w:firstLine="0"/>
              <w:textDirection w:val="lrTb"/>
              <w:textAlignment w:val="auto"/>
              <w:outlineLvl w:val="9"/>
              <w:rPr>
                <w:b/>
                <w:bCs/>
                <w:color w:val="000000"/>
                <w:sz w:val="24"/>
                <w:szCs w:val="24"/>
              </w:rPr>
            </w:pPr>
          </w:p>
          <w:p w14:paraId="2F7DDA6C" w14:textId="77777777" w:rsidR="00C51237" w:rsidRDefault="00C51237" w:rsidP="003C293B">
            <w:pPr>
              <w:pStyle w:val="Heading6"/>
              <w:spacing w:before="0" w:after="0"/>
              <w:ind w:left="0" w:right="-59" w:hanging="2"/>
              <w:jc w:val="center"/>
              <w:rPr>
                <w:color w:val="000000"/>
                <w:sz w:val="24"/>
                <w:szCs w:val="24"/>
              </w:rPr>
            </w:pPr>
          </w:p>
        </w:tc>
        <w:tc>
          <w:tcPr>
            <w:tcW w:w="3034" w:type="pct"/>
          </w:tcPr>
          <w:p w14:paraId="44944076" w14:textId="5F8CF58C" w:rsidR="00C51237" w:rsidRPr="00BB2834" w:rsidRDefault="00C51237" w:rsidP="00C51237">
            <w:pPr>
              <w:pStyle w:val="Heading6"/>
              <w:spacing w:before="0" w:after="0"/>
              <w:ind w:left="1" w:right="-59" w:hanging="3"/>
              <w:jc w:val="center"/>
              <w:rPr>
                <w:color w:val="000000"/>
                <w:sz w:val="26"/>
                <w:szCs w:val="26"/>
              </w:rPr>
            </w:pPr>
            <w:r w:rsidRPr="00BB2834">
              <w:rPr>
                <w:color w:val="000000"/>
                <w:sz w:val="26"/>
                <w:szCs w:val="26"/>
              </w:rPr>
              <w:t>CỘNG HÒA XÃ HỘI CHỦ NGHĨA VIỆT NAM</w:t>
            </w:r>
          </w:p>
          <w:p w14:paraId="0679BE72" w14:textId="106E2E7B" w:rsidR="00C51237" w:rsidRDefault="006C2B6D" w:rsidP="006C2B6D">
            <w:pPr>
              <w:spacing w:after="120"/>
              <w:ind w:left="1" w:hanging="3"/>
              <w:jc w:val="center"/>
              <w:rPr>
                <w:b/>
                <w:color w:val="000000"/>
                <w:sz w:val="28"/>
                <w:szCs w:val="26"/>
              </w:rPr>
            </w:pPr>
            <w:r>
              <w:rPr>
                <w:b/>
                <w:noProof/>
                <w:color w:val="000000"/>
                <w:sz w:val="28"/>
                <w:szCs w:val="26"/>
              </w:rPr>
              <mc:AlternateContent>
                <mc:Choice Requires="wps">
                  <w:drawing>
                    <wp:anchor distT="0" distB="0" distL="114300" distR="114300" simplePos="0" relativeHeight="251660288" behindDoc="0" locked="0" layoutInCell="1" allowOverlap="1" wp14:anchorId="6DF9DB4E" wp14:editId="5E0C2908">
                      <wp:simplePos x="0" y="0"/>
                      <wp:positionH relativeFrom="column">
                        <wp:posOffset>964399</wp:posOffset>
                      </wp:positionH>
                      <wp:positionV relativeFrom="paragraph">
                        <wp:posOffset>233708</wp:posOffset>
                      </wp:positionV>
                      <wp:extent cx="2130950"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95pt,18.4pt" to="243.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" strokecolor="black [3040]"/>
                  </w:pict>
                </mc:Fallback>
              </mc:AlternateContent>
            </w:r>
            <w:r w:rsidR="00C51237" w:rsidRPr="0026204F">
              <w:rPr>
                <w:b/>
                <w:color w:val="000000"/>
                <w:sz w:val="28"/>
                <w:szCs w:val="26"/>
              </w:rPr>
              <w:t>Độc lập - Tự do - Hạnh phúc</w:t>
            </w:r>
          </w:p>
          <w:p w14:paraId="44C2773F" w14:textId="77777777" w:rsidR="008B589E" w:rsidRDefault="008B589E" w:rsidP="00C51237">
            <w:pPr>
              <w:ind w:left="-2" w:firstLine="0"/>
              <w:jc w:val="center"/>
              <w:rPr>
                <w:color w:val="000000"/>
                <w:sz w:val="2"/>
                <w:szCs w:val="26"/>
              </w:rPr>
            </w:pPr>
          </w:p>
          <w:p w14:paraId="0B24A57C" w14:textId="77777777" w:rsidR="006C2B6D" w:rsidRPr="00713F0D" w:rsidRDefault="006C2B6D" w:rsidP="00C51237">
            <w:pPr>
              <w:ind w:left="-2" w:firstLine="0"/>
              <w:jc w:val="center"/>
              <w:rPr>
                <w:color w:val="000000"/>
                <w:sz w:val="2"/>
                <w:szCs w:val="26"/>
              </w:rPr>
            </w:pPr>
          </w:p>
          <w:p w14:paraId="40B3A35B" w14:textId="361358C9" w:rsidR="00C51237" w:rsidRPr="008B589E" w:rsidRDefault="00C51237" w:rsidP="006C2B6D">
            <w:pPr>
              <w:spacing w:line="240" w:lineRule="auto"/>
              <w:ind w:leftChars="0" w:left="0" w:firstLineChars="0" w:firstLine="0"/>
              <w:jc w:val="center"/>
              <w:rPr>
                <w:color w:val="000000"/>
                <w:sz w:val="4"/>
                <w:szCs w:val="26"/>
              </w:rPr>
            </w:pPr>
            <w:r w:rsidRPr="00713F0D">
              <w:rPr>
                <w:noProof/>
                <w:sz w:val="26"/>
                <w:szCs w:val="26"/>
              </w:rPr>
              <mc:AlternateContent>
                <mc:Choice Requires="wps">
                  <w:drawing>
                    <wp:anchor distT="0" distB="0" distL="114300" distR="114300" simplePos="0" relativeHeight="251658240" behindDoc="0" locked="0" layoutInCell="1" hidden="0" allowOverlap="1" wp14:anchorId="3B4C135E" wp14:editId="16614E0A">
                      <wp:simplePos x="0" y="0"/>
                      <wp:positionH relativeFrom="column">
                        <wp:posOffset>698500</wp:posOffset>
                      </wp:positionH>
                      <wp:positionV relativeFrom="paragraph">
                        <wp:posOffset>50800</wp:posOffset>
                      </wp:positionV>
                      <wp:extent cx="0" cy="12700"/>
                      <wp:effectExtent l="0" t="0" r="0" b="0"/>
                      <wp:wrapNone/>
                      <wp:docPr id="1103" name="Straight Arrow Connector 1103"/>
                      <wp:cNvGraphicFramePr/>
                      <a:graphic xmlns:a="http://schemas.openxmlformats.org/drawingml/2006/main">
                        <a:graphicData uri="http://schemas.microsoft.com/office/word/2010/wordprocessingShape">
                          <wps:wsp>
                            <wps:cNvCnPr/>
                            <wps:spPr>
                              <a:xfrm>
                                <a:off x="4446840" y="3780000"/>
                                <a:ext cx="17983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33ABF35F" id="_x0000_t32" coordsize="21600,21600" o:spt="32" o:oned="t" path="m,l21600,21600e" filled="f">
                      <v:path arrowok="t" fillok="f" o:connecttype="none"/>
                      <o:lock v:ext="edit" shapetype="t"/>
                    </v:shapetype>
                    <v:shape id="Straight Arrow Connector 1103" o:spid="_x0000_s1026" type="#_x0000_t32" style="position:absolute;margin-left:55pt;margin-top:4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" filled="t">
                      <v:stroke joinstyle="miter"/>
                    </v:shape>
                  </w:pict>
                </mc:Fallback>
              </mc:AlternateContent>
            </w:r>
            <w:r w:rsidR="008B589E" w:rsidRPr="00713F0D">
              <w:rPr>
                <w:i/>
                <w:color w:val="000000"/>
                <w:sz w:val="26"/>
                <w:szCs w:val="26"/>
              </w:rPr>
              <w:t>N</w:t>
            </w:r>
            <w:r w:rsidRPr="00713F0D">
              <w:rPr>
                <w:i/>
                <w:color w:val="000000"/>
                <w:sz w:val="26"/>
                <w:szCs w:val="26"/>
              </w:rPr>
              <w:t xml:space="preserve">inh Thuận, ngày  </w:t>
            </w:r>
            <w:r w:rsidR="006C2B6D">
              <w:rPr>
                <w:i/>
                <w:color w:val="000000"/>
                <w:sz w:val="26"/>
                <w:szCs w:val="26"/>
              </w:rPr>
              <w:t>07</w:t>
            </w:r>
            <w:r w:rsidRPr="00713F0D">
              <w:rPr>
                <w:i/>
                <w:color w:val="000000"/>
                <w:sz w:val="26"/>
                <w:szCs w:val="26"/>
              </w:rPr>
              <w:t xml:space="preserve"> tháng  5</w:t>
            </w:r>
            <w:r>
              <w:rPr>
                <w:i/>
                <w:color w:val="000000"/>
                <w:sz w:val="26"/>
                <w:szCs w:val="26"/>
              </w:rPr>
              <w:t xml:space="preserve"> năm 2025</w:t>
            </w:r>
          </w:p>
        </w:tc>
      </w:tr>
    </w:tbl>
    <w:p w14:paraId="297AB8F3" w14:textId="77777777" w:rsidR="00833F86" w:rsidRPr="007A0561" w:rsidRDefault="00833F86" w:rsidP="00833F86">
      <w:pPr>
        <w:tabs>
          <w:tab w:val="left" w:pos="2160"/>
        </w:tabs>
        <w:ind w:left="1" w:hanging="3"/>
        <w:jc w:val="center"/>
        <w:rPr>
          <w:b/>
          <w:color w:val="FF0000"/>
          <w:sz w:val="32"/>
          <w:szCs w:val="32"/>
        </w:rPr>
      </w:pPr>
      <w:r w:rsidRPr="007A0561">
        <w:rPr>
          <w:b/>
          <w:color w:val="FF0000"/>
          <w:sz w:val="32"/>
          <w:szCs w:val="32"/>
        </w:rPr>
        <w:t>THƯ CẢM ƠN</w:t>
      </w:r>
    </w:p>
    <w:p w14:paraId="4D8F5A53" w14:textId="77777777" w:rsidR="00833F86" w:rsidRPr="00833F86" w:rsidRDefault="00833F86" w:rsidP="00813279">
      <w:pPr>
        <w:spacing w:before="120" w:after="120"/>
        <w:ind w:left="-2" w:firstLine="0"/>
        <w:jc w:val="center"/>
        <w:rPr>
          <w:color w:val="000000" w:themeColor="text1"/>
          <w:sz w:val="2"/>
          <w:szCs w:val="28"/>
          <w:lang w:val="nl-NL"/>
        </w:rPr>
      </w:pPr>
    </w:p>
    <w:p w14:paraId="67859613" w14:textId="77777777" w:rsidR="00830F9E" w:rsidRPr="00830F9E" w:rsidRDefault="00813279" w:rsidP="002936E3">
      <w:pPr>
        <w:ind w:left="1" w:hanging="3"/>
        <w:jc w:val="center"/>
        <w:rPr>
          <w:color w:val="000000"/>
          <w:sz w:val="28"/>
          <w:szCs w:val="28"/>
        </w:rPr>
      </w:pPr>
      <w:r w:rsidRPr="00830F9E">
        <w:rPr>
          <w:color w:val="000000" w:themeColor="text1"/>
          <w:sz w:val="28"/>
          <w:szCs w:val="28"/>
          <w:lang w:val="nl-NL"/>
        </w:rPr>
        <w:t xml:space="preserve">Kính </w:t>
      </w:r>
      <w:r w:rsidRPr="00830F9E">
        <w:rPr>
          <w:color w:val="000000" w:themeColor="text1"/>
          <w:sz w:val="28"/>
          <w:szCs w:val="28"/>
        </w:rPr>
        <w:t xml:space="preserve">gửi: </w:t>
      </w:r>
      <w:r w:rsidR="00187C42" w:rsidRPr="00830F9E">
        <w:rPr>
          <w:color w:val="000000"/>
          <w:sz w:val="28"/>
          <w:szCs w:val="28"/>
        </w:rPr>
        <w:t>Nhân dân</w:t>
      </w:r>
      <w:r w:rsidR="002936E3" w:rsidRPr="00830F9E">
        <w:rPr>
          <w:color w:val="000000"/>
          <w:sz w:val="28"/>
          <w:szCs w:val="28"/>
        </w:rPr>
        <w:t xml:space="preserve">, </w:t>
      </w:r>
      <w:r w:rsidR="00830F9E" w:rsidRPr="00830F9E">
        <w:rPr>
          <w:color w:val="000000"/>
          <w:sz w:val="28"/>
          <w:szCs w:val="28"/>
        </w:rPr>
        <w:t>c</w:t>
      </w:r>
      <w:r w:rsidR="002936E3" w:rsidRPr="00830F9E">
        <w:rPr>
          <w:color w:val="000000"/>
          <w:sz w:val="28"/>
          <w:szCs w:val="28"/>
        </w:rPr>
        <w:t xml:space="preserve">án bộ, công chức, viên chức </w:t>
      </w:r>
      <w:r w:rsidR="00C51237" w:rsidRPr="00830F9E">
        <w:rPr>
          <w:color w:val="000000"/>
          <w:sz w:val="28"/>
          <w:szCs w:val="28"/>
        </w:rPr>
        <w:t>và cộng đồng doanh nghiệp,</w:t>
      </w:r>
    </w:p>
    <w:p w14:paraId="00B7C593" w14:textId="20421E61" w:rsidR="00187C42" w:rsidRPr="00830F9E" w:rsidRDefault="00C51237" w:rsidP="00833F86">
      <w:pPr>
        <w:ind w:left="1" w:hanging="3"/>
        <w:jc w:val="center"/>
        <w:rPr>
          <w:color w:val="000000" w:themeColor="text1"/>
          <w:sz w:val="28"/>
          <w:szCs w:val="28"/>
          <w:shd w:val="clear" w:color="auto" w:fill="FFFFFF"/>
        </w:rPr>
      </w:pPr>
      <w:r w:rsidRPr="00830F9E">
        <w:rPr>
          <w:color w:val="000000"/>
          <w:sz w:val="28"/>
          <w:szCs w:val="28"/>
        </w:rPr>
        <w:t xml:space="preserve"> nhà đầu tư trên địa bàn tỉnh</w:t>
      </w:r>
      <w:r w:rsidR="00462908">
        <w:rPr>
          <w:color w:val="000000"/>
          <w:sz w:val="28"/>
          <w:szCs w:val="28"/>
        </w:rPr>
        <w:t xml:space="preserve"> Ninh Thuận</w:t>
      </w:r>
    </w:p>
    <w:p w14:paraId="52A6ABFE" w14:textId="5A864192" w:rsidR="00472635" w:rsidRPr="00833F86" w:rsidRDefault="00472635" w:rsidP="00DE33A6">
      <w:pPr>
        <w:spacing w:before="60" w:line="240" w:lineRule="auto"/>
        <w:ind w:leftChars="0" w:left="-284" w:right="-142" w:firstLineChars="303" w:firstLine="424"/>
        <w:jc w:val="both"/>
        <w:rPr>
          <w:i/>
          <w:color w:val="auto"/>
          <w:sz w:val="14"/>
          <w:szCs w:val="28"/>
          <w:lang w:val="vi-VN"/>
        </w:rPr>
      </w:pPr>
    </w:p>
    <w:p w14:paraId="62BB99DB" w14:textId="704FAEA6" w:rsidR="00C51237" w:rsidRPr="00187C42" w:rsidRDefault="00187C42" w:rsidP="00462908">
      <w:pPr>
        <w:spacing w:after="60" w:line="240" w:lineRule="auto"/>
        <w:ind w:leftChars="0" w:left="3" w:firstLineChars="0" w:firstLine="717"/>
        <w:jc w:val="both"/>
        <w:rPr>
          <w:color w:val="FF0000"/>
          <w:sz w:val="28"/>
          <w:szCs w:val="28"/>
        </w:rPr>
      </w:pPr>
      <w:r w:rsidRPr="00187C42">
        <w:rPr>
          <w:color w:val="auto"/>
          <w:sz w:val="28"/>
          <w:szCs w:val="28"/>
        </w:rPr>
        <w:t xml:space="preserve">Theo Bảng xếp hạng các chỉ số đã công bố về kết quả thực hiện năm 2024, theo đó, tỉnh Ninh Thuận có </w:t>
      </w:r>
      <w:r w:rsidRPr="00187C42">
        <w:rPr>
          <w:color w:val="auto"/>
          <w:sz w:val="28"/>
          <w:szCs w:val="28"/>
          <w:lang w:val="nl-NL" w:eastAsia="vi-VN"/>
        </w:rPr>
        <w:t xml:space="preserve">Chỉ số Hiệu quả quản trị và Hành chính công cấp tỉnh (PAPI) </w:t>
      </w:r>
      <w:r w:rsidRPr="00187C42">
        <w:rPr>
          <w:color w:val="auto"/>
          <w:sz w:val="28"/>
          <w:szCs w:val="28"/>
        </w:rPr>
        <w:t>đạt 45,73</w:t>
      </w:r>
      <w:r w:rsidR="002936E3">
        <w:rPr>
          <w:color w:val="auto"/>
          <w:sz w:val="28"/>
          <w:szCs w:val="28"/>
        </w:rPr>
        <w:t>23</w:t>
      </w:r>
      <w:r w:rsidRPr="00187C42">
        <w:rPr>
          <w:color w:val="auto"/>
          <w:sz w:val="28"/>
          <w:szCs w:val="28"/>
        </w:rPr>
        <w:t xml:space="preserve"> điểm, tăng 0,22</w:t>
      </w:r>
      <w:r w:rsidR="002936E3">
        <w:rPr>
          <w:color w:val="auto"/>
          <w:sz w:val="28"/>
          <w:szCs w:val="28"/>
        </w:rPr>
        <w:t>69</w:t>
      </w:r>
      <w:r w:rsidRPr="00187C42">
        <w:rPr>
          <w:color w:val="auto"/>
          <w:sz w:val="28"/>
          <w:szCs w:val="28"/>
        </w:rPr>
        <w:t xml:space="preserve"> điểm so với năm 2023, xếp thứ 05/63 tỉnh, thành phố</w:t>
      </w:r>
      <w:r w:rsidR="00462908">
        <w:rPr>
          <w:color w:val="auto"/>
          <w:sz w:val="28"/>
          <w:szCs w:val="28"/>
        </w:rPr>
        <w:t xml:space="preserve">; </w:t>
      </w:r>
      <w:r w:rsidRPr="00187C42">
        <w:rPr>
          <w:color w:val="auto"/>
          <w:sz w:val="28"/>
          <w:szCs w:val="28"/>
        </w:rPr>
        <w:t xml:space="preserve">năm thứ 4 liên tiếp nằm trong </w:t>
      </w:r>
      <w:r w:rsidR="00462908">
        <w:rPr>
          <w:color w:val="auto"/>
          <w:sz w:val="28"/>
          <w:szCs w:val="28"/>
        </w:rPr>
        <w:t xml:space="preserve">nhóm </w:t>
      </w:r>
      <w:r w:rsidRPr="00187C42">
        <w:rPr>
          <w:color w:val="auto"/>
          <w:sz w:val="28"/>
          <w:szCs w:val="28"/>
        </w:rPr>
        <w:t xml:space="preserve">20 tỉnh, thành phố; </w:t>
      </w:r>
      <w:r w:rsidR="00C51237" w:rsidRPr="00187C42">
        <w:rPr>
          <w:color w:val="auto"/>
          <w:sz w:val="28"/>
          <w:szCs w:val="28"/>
        </w:rPr>
        <w:t>Chỉ số năng lực cạnh tranh cấp tỉnh (PCI) đạt 69,61 điểm, tăng 0,51 điểm so với năm 2023, xếp thứ 13</w:t>
      </w:r>
      <w:r w:rsidR="00C51237" w:rsidRPr="000213C9">
        <w:rPr>
          <w:color w:val="auto"/>
          <w:sz w:val="28"/>
          <w:szCs w:val="28"/>
        </w:rPr>
        <w:t>/63 tỉnh, thành phố</w:t>
      </w:r>
      <w:r w:rsidR="00462908">
        <w:rPr>
          <w:color w:val="auto"/>
          <w:sz w:val="28"/>
          <w:szCs w:val="28"/>
        </w:rPr>
        <w:t>;</w:t>
      </w:r>
      <w:r w:rsidR="00C51237">
        <w:rPr>
          <w:color w:val="auto"/>
          <w:sz w:val="28"/>
          <w:szCs w:val="28"/>
        </w:rPr>
        <w:t xml:space="preserve"> năm thứ 3 liên tiếp </w:t>
      </w:r>
      <w:r w:rsidR="00C51237" w:rsidRPr="000213C9">
        <w:rPr>
          <w:color w:val="auto"/>
          <w:sz w:val="28"/>
          <w:szCs w:val="28"/>
        </w:rPr>
        <w:t xml:space="preserve">nằm trong </w:t>
      </w:r>
      <w:r w:rsidR="00462908">
        <w:rPr>
          <w:color w:val="auto"/>
          <w:sz w:val="28"/>
          <w:szCs w:val="28"/>
        </w:rPr>
        <w:t xml:space="preserve">nhóm </w:t>
      </w:r>
      <w:r w:rsidR="00C51237" w:rsidRPr="000213C9">
        <w:rPr>
          <w:color w:val="auto"/>
          <w:sz w:val="28"/>
          <w:szCs w:val="28"/>
        </w:rPr>
        <w:t xml:space="preserve">30 tỉnh, thành phố có chất lượng điều </w:t>
      </w:r>
      <w:r w:rsidR="006C2B6D">
        <w:rPr>
          <w:color w:val="auto"/>
          <w:sz w:val="28"/>
          <w:szCs w:val="28"/>
        </w:rPr>
        <w:t>hành tốt nhất</w:t>
      </w:r>
      <w:r w:rsidR="00C51237" w:rsidRPr="000213C9">
        <w:rPr>
          <w:color w:val="auto"/>
          <w:sz w:val="28"/>
          <w:szCs w:val="28"/>
        </w:rPr>
        <w:t xml:space="preserve">. Đây là kết quả đáng khích lệ, phản ánh sự đồng hành, tin tưởng và đóng góp tích cực của </w:t>
      </w:r>
      <w:r>
        <w:rPr>
          <w:color w:val="auto"/>
          <w:sz w:val="28"/>
          <w:szCs w:val="28"/>
        </w:rPr>
        <w:t xml:space="preserve">Nhân dân toàn tỉnh và </w:t>
      </w:r>
      <w:r w:rsidR="00C51237" w:rsidRPr="000213C9">
        <w:rPr>
          <w:color w:val="auto"/>
          <w:sz w:val="28"/>
          <w:szCs w:val="28"/>
        </w:rPr>
        <w:t xml:space="preserve">cộng đồng doanh nghiệp, nhà đầu tư đối với sự phát triển bền vững của </w:t>
      </w:r>
      <w:r>
        <w:rPr>
          <w:color w:val="auto"/>
          <w:sz w:val="28"/>
          <w:szCs w:val="28"/>
        </w:rPr>
        <w:t>địa phương</w:t>
      </w:r>
      <w:r w:rsidR="00C51237" w:rsidRPr="000213C9">
        <w:rPr>
          <w:color w:val="auto"/>
          <w:sz w:val="28"/>
          <w:szCs w:val="28"/>
        </w:rPr>
        <w:t>.</w:t>
      </w:r>
      <w:r w:rsidRPr="00187C42">
        <w:rPr>
          <w:color w:val="000000"/>
          <w:sz w:val="28"/>
          <w:szCs w:val="28"/>
        </w:rPr>
        <w:t xml:space="preserve"> </w:t>
      </w:r>
      <w:r w:rsidR="00830F9E">
        <w:rPr>
          <w:color w:val="000000"/>
          <w:sz w:val="28"/>
          <w:szCs w:val="28"/>
        </w:rPr>
        <w:t>L</w:t>
      </w:r>
      <w:r>
        <w:rPr>
          <w:color w:val="000000"/>
          <w:sz w:val="28"/>
          <w:szCs w:val="28"/>
        </w:rPr>
        <w:t xml:space="preserve">à động lực và sự khích lệ to lớn cho cả bộ máy chính quyền tỉnh Ninh Thuận để tiếp tục nâng cao chất lượng điều hành, thực thi chính sách và cung ứng dịch vụ công, đồng thời cải thiện mạnh mẽ môi trường đầu tư, kinh </w:t>
      </w:r>
      <w:r w:rsidRPr="00145373">
        <w:rPr>
          <w:color w:val="auto"/>
          <w:sz w:val="28"/>
          <w:szCs w:val="28"/>
        </w:rPr>
        <w:t>doanh, thúc đẩy tăng trưởng kinh tế - xã hội của tỉnh.</w:t>
      </w:r>
    </w:p>
    <w:p w14:paraId="520A64F6" w14:textId="7B3D8B15" w:rsidR="00C51237" w:rsidRDefault="00C51237" w:rsidP="00462908">
      <w:pPr>
        <w:spacing w:after="60" w:line="240" w:lineRule="auto"/>
        <w:ind w:left="1" w:hanging="3"/>
        <w:jc w:val="both"/>
        <w:rPr>
          <w:color w:val="000000"/>
          <w:sz w:val="28"/>
          <w:szCs w:val="28"/>
        </w:rPr>
      </w:pPr>
      <w:r>
        <w:rPr>
          <w:color w:val="000000"/>
          <w:sz w:val="28"/>
          <w:szCs w:val="28"/>
        </w:rPr>
        <w:tab/>
      </w:r>
      <w:r>
        <w:rPr>
          <w:color w:val="000000"/>
          <w:sz w:val="28"/>
          <w:szCs w:val="28"/>
        </w:rPr>
        <w:tab/>
      </w:r>
      <w:r w:rsidR="00491A1F" w:rsidRPr="00491A1F">
        <w:rPr>
          <w:color w:val="000000"/>
          <w:sz w:val="28"/>
          <w:szCs w:val="28"/>
        </w:rPr>
        <w:t xml:space="preserve">Ủy ban nhân dân tỉnh </w:t>
      </w:r>
      <w:r w:rsidR="00491A1F">
        <w:rPr>
          <w:color w:val="000000"/>
          <w:sz w:val="28"/>
          <w:szCs w:val="28"/>
        </w:rPr>
        <w:t xml:space="preserve">Ninh Thuận trân trọng cảm ơn toàn thể Nhân dân và </w:t>
      </w:r>
      <w:r w:rsidR="00994791" w:rsidRPr="00994791">
        <w:rPr>
          <w:color w:val="000000"/>
          <w:sz w:val="28"/>
          <w:szCs w:val="28"/>
        </w:rPr>
        <w:t xml:space="preserve">cộng đồng doanh nghiệp, nhà đầu tư trên địa bàn tỉnh </w:t>
      </w:r>
      <w:r w:rsidR="00994791">
        <w:rPr>
          <w:color w:val="000000"/>
          <w:sz w:val="28"/>
          <w:szCs w:val="28"/>
        </w:rPr>
        <w:t>đã luôn đồng hành với UBND tỉnh và các cấp chính quyền trong quá trình chỉ đạo, điều hành phát triển kinh tế - xã hội của địa phương</w:t>
      </w:r>
      <w:r>
        <w:rPr>
          <w:color w:val="000000"/>
          <w:sz w:val="28"/>
          <w:szCs w:val="28"/>
        </w:rPr>
        <w:t xml:space="preserve">. Chính sự đánh giá khách quan, đầy trách nhiệm của </w:t>
      </w:r>
      <w:r w:rsidR="00994791">
        <w:rPr>
          <w:color w:val="000000"/>
          <w:sz w:val="28"/>
          <w:szCs w:val="28"/>
        </w:rPr>
        <w:t xml:space="preserve">Nhân dân và </w:t>
      </w:r>
      <w:r>
        <w:rPr>
          <w:color w:val="000000"/>
          <w:sz w:val="28"/>
          <w:szCs w:val="28"/>
        </w:rPr>
        <w:t xml:space="preserve">cộng đồng doanh nghiệp về </w:t>
      </w:r>
      <w:r w:rsidR="00994791">
        <w:rPr>
          <w:color w:val="000000"/>
          <w:sz w:val="28"/>
          <w:szCs w:val="28"/>
        </w:rPr>
        <w:t xml:space="preserve">công tác quản lý nhà nước và </w:t>
      </w:r>
      <w:r>
        <w:rPr>
          <w:color w:val="000000"/>
          <w:sz w:val="28"/>
          <w:szCs w:val="28"/>
        </w:rPr>
        <w:t>môi trường đầu tư đã giúp Ninh Thuận giữ được vị trí thứ hạng cao</w:t>
      </w:r>
      <w:r w:rsidR="00994791">
        <w:rPr>
          <w:color w:val="000000"/>
          <w:sz w:val="28"/>
          <w:szCs w:val="28"/>
        </w:rPr>
        <w:t xml:space="preserve"> đối với chỉ số PAPI và PCI, tạo nền tảng để tiếp tục thu hút đầu tư, phát triển kinh tế - xã hội trong thời gian tới.</w:t>
      </w:r>
      <w:r>
        <w:rPr>
          <w:color w:val="000000"/>
          <w:sz w:val="28"/>
          <w:szCs w:val="28"/>
        </w:rPr>
        <w:t xml:space="preserve"> </w:t>
      </w:r>
    </w:p>
    <w:p w14:paraId="11C0459B" w14:textId="2E56607F" w:rsidR="00C51237" w:rsidRDefault="00830F9E" w:rsidP="00462908">
      <w:pPr>
        <w:spacing w:after="60" w:line="240" w:lineRule="auto"/>
        <w:ind w:left="-2" w:firstLineChars="0" w:firstLine="722"/>
        <w:jc w:val="both"/>
        <w:rPr>
          <w:color w:val="auto"/>
          <w:sz w:val="28"/>
          <w:szCs w:val="28"/>
        </w:rPr>
      </w:pPr>
      <w:r>
        <w:rPr>
          <w:color w:val="auto"/>
          <w:sz w:val="28"/>
          <w:szCs w:val="28"/>
        </w:rPr>
        <w:t>Bước vào kỷ nguyên phát triển mới - kỷ nguyên vươn mình</w:t>
      </w:r>
      <w:r w:rsidRPr="00145373">
        <w:rPr>
          <w:color w:val="auto"/>
          <w:sz w:val="28"/>
          <w:szCs w:val="28"/>
        </w:rPr>
        <w:t xml:space="preserve"> của dân tộc</w:t>
      </w:r>
      <w:r>
        <w:rPr>
          <w:color w:val="auto"/>
          <w:sz w:val="28"/>
          <w:szCs w:val="28"/>
        </w:rPr>
        <w:t>, k</w:t>
      </w:r>
      <w:r w:rsidRPr="00130189">
        <w:rPr>
          <w:color w:val="auto"/>
          <w:sz w:val="28"/>
          <w:szCs w:val="28"/>
        </w:rPr>
        <w:t xml:space="preserve">inh tế tư nhân được khẳng định là một động lực quan trọng của nền kinh tế quốc dân </w:t>
      </w:r>
      <w:r>
        <w:rPr>
          <w:color w:val="auto"/>
          <w:sz w:val="28"/>
          <w:szCs w:val="28"/>
        </w:rPr>
        <w:t>theo</w:t>
      </w:r>
      <w:r w:rsidRPr="00130189">
        <w:rPr>
          <w:color w:val="auto"/>
          <w:sz w:val="28"/>
          <w:szCs w:val="28"/>
        </w:rPr>
        <w:t xml:space="preserve"> tinh thần Nghị quyết số 68-NQ/TW ngày 04/5/2025 của Bộ Chính t</w:t>
      </w:r>
      <w:r>
        <w:rPr>
          <w:color w:val="auto"/>
          <w:sz w:val="28"/>
          <w:szCs w:val="28"/>
        </w:rPr>
        <w:t>rị.</w:t>
      </w:r>
      <w:r w:rsidRPr="00145373">
        <w:rPr>
          <w:color w:val="auto"/>
          <w:sz w:val="28"/>
          <w:szCs w:val="28"/>
        </w:rPr>
        <w:t xml:space="preserve"> </w:t>
      </w:r>
      <w:r>
        <w:rPr>
          <w:color w:val="auto"/>
          <w:sz w:val="28"/>
          <w:szCs w:val="28"/>
        </w:rPr>
        <w:t>T</w:t>
      </w:r>
      <w:r w:rsidRPr="00145373">
        <w:rPr>
          <w:color w:val="auto"/>
          <w:sz w:val="28"/>
          <w:szCs w:val="28"/>
        </w:rPr>
        <w:t xml:space="preserve">ỉnh Ninh Thuận xác định cộng đồng doanh nghiệp, doanh nhân tiếp tục là lực lượng tiên phong, đồng hành cùng địa phương trên hành trình hội nhập sâu rộng, đổi mới sáng tạo và phát triển bền vững. </w:t>
      </w:r>
      <w:r w:rsidR="009703D9">
        <w:rPr>
          <w:color w:val="auto"/>
          <w:sz w:val="28"/>
          <w:szCs w:val="28"/>
        </w:rPr>
        <w:t>UBND t</w:t>
      </w:r>
      <w:r w:rsidR="00C51237">
        <w:rPr>
          <w:color w:val="auto"/>
          <w:sz w:val="28"/>
          <w:szCs w:val="28"/>
        </w:rPr>
        <w:t>ỉnh Ninh Thuận</w:t>
      </w:r>
      <w:r w:rsidR="00C51237" w:rsidRPr="00145373">
        <w:rPr>
          <w:color w:val="auto"/>
          <w:sz w:val="28"/>
          <w:szCs w:val="28"/>
        </w:rPr>
        <w:t xml:space="preserve"> cam kết tiếp tục cải cách hành chính toàn diện, chuyển đổi số mạnh mẽ, đồng hành hỗ trợ doanh nghiệp, xây dựng môi trường đầu tư</w:t>
      </w:r>
      <w:r w:rsidR="006C2B6D">
        <w:rPr>
          <w:color w:val="auto"/>
          <w:sz w:val="28"/>
          <w:szCs w:val="28"/>
        </w:rPr>
        <w:t>,</w:t>
      </w:r>
      <w:r w:rsidR="00C51237" w:rsidRPr="00145373">
        <w:rPr>
          <w:color w:val="auto"/>
          <w:sz w:val="28"/>
          <w:szCs w:val="28"/>
        </w:rPr>
        <w:t xml:space="preserve"> kinh doanh minh bạch, thông thoáng, lấy sự hài lòng của </w:t>
      </w:r>
      <w:r w:rsidR="0004731F">
        <w:rPr>
          <w:color w:val="auto"/>
          <w:sz w:val="28"/>
          <w:szCs w:val="28"/>
        </w:rPr>
        <w:t>Nhân dân và D</w:t>
      </w:r>
      <w:r w:rsidR="00C51237" w:rsidRPr="00145373">
        <w:rPr>
          <w:color w:val="auto"/>
          <w:sz w:val="28"/>
          <w:szCs w:val="28"/>
        </w:rPr>
        <w:t>oanh nghiệp làm thước đo chất lượ</w:t>
      </w:r>
      <w:r w:rsidR="00C51237">
        <w:rPr>
          <w:color w:val="auto"/>
          <w:sz w:val="28"/>
          <w:szCs w:val="28"/>
        </w:rPr>
        <w:t>ng phục vụ của chính quyền</w:t>
      </w:r>
      <w:r w:rsidR="009703D9">
        <w:rPr>
          <w:color w:val="auto"/>
          <w:sz w:val="28"/>
          <w:szCs w:val="28"/>
        </w:rPr>
        <w:t>,</w:t>
      </w:r>
      <w:bookmarkStart w:id="0" w:name="_GoBack"/>
      <w:bookmarkEnd w:id="0"/>
      <w:r>
        <w:rPr>
          <w:color w:val="auto"/>
          <w:sz w:val="28"/>
          <w:szCs w:val="28"/>
        </w:rPr>
        <w:t xml:space="preserve"> theo </w:t>
      </w:r>
      <w:r w:rsidR="00C51237" w:rsidRPr="00145373">
        <w:rPr>
          <w:color w:val="auto"/>
          <w:sz w:val="28"/>
          <w:szCs w:val="28"/>
        </w:rPr>
        <w:t xml:space="preserve">phương châm “Thành công của </w:t>
      </w:r>
      <w:r w:rsidR="00C51237">
        <w:rPr>
          <w:color w:val="auto"/>
          <w:sz w:val="28"/>
          <w:szCs w:val="28"/>
        </w:rPr>
        <w:t>doanh nghiệp</w:t>
      </w:r>
      <w:r w:rsidR="00C51237" w:rsidRPr="00145373">
        <w:rPr>
          <w:color w:val="auto"/>
          <w:sz w:val="28"/>
          <w:szCs w:val="28"/>
        </w:rPr>
        <w:t xml:space="preserve"> cũng là thành công của </w:t>
      </w:r>
      <w:r w:rsidR="00C51237">
        <w:rPr>
          <w:color w:val="auto"/>
          <w:sz w:val="28"/>
          <w:szCs w:val="28"/>
        </w:rPr>
        <w:t>tỉnh</w:t>
      </w:r>
      <w:r w:rsidR="00C51237" w:rsidRPr="00145373">
        <w:rPr>
          <w:color w:val="auto"/>
          <w:sz w:val="28"/>
          <w:szCs w:val="28"/>
        </w:rPr>
        <w:t xml:space="preserve">”. </w:t>
      </w:r>
    </w:p>
    <w:p w14:paraId="183B109F" w14:textId="7D6F1F74" w:rsidR="00C51237" w:rsidRDefault="00C51237" w:rsidP="00462908">
      <w:pPr>
        <w:spacing w:after="60" w:line="240" w:lineRule="auto"/>
        <w:ind w:left="1" w:hanging="3"/>
        <w:jc w:val="both"/>
        <w:rPr>
          <w:color w:val="auto"/>
          <w:sz w:val="28"/>
          <w:szCs w:val="28"/>
        </w:rPr>
      </w:pPr>
      <w:r w:rsidRPr="00145373">
        <w:rPr>
          <w:color w:val="auto"/>
          <w:sz w:val="28"/>
          <w:szCs w:val="28"/>
        </w:rPr>
        <w:tab/>
      </w:r>
      <w:r w:rsidRPr="00145373">
        <w:rPr>
          <w:color w:val="auto"/>
          <w:sz w:val="28"/>
          <w:szCs w:val="28"/>
        </w:rPr>
        <w:tab/>
      </w:r>
      <w:r>
        <w:rPr>
          <w:color w:val="auto"/>
          <w:sz w:val="28"/>
          <w:szCs w:val="28"/>
        </w:rPr>
        <w:t>Qua đây, t</w:t>
      </w:r>
      <w:r w:rsidRPr="00BB2834">
        <w:rPr>
          <w:color w:val="auto"/>
          <w:sz w:val="28"/>
          <w:szCs w:val="28"/>
        </w:rPr>
        <w:t>ôi kêu gọi các ngành, các cấp, tất cả cán bộ, công chức, viên chức tiếp tục đổi</w:t>
      </w:r>
      <w:r>
        <w:rPr>
          <w:color w:val="auto"/>
          <w:sz w:val="28"/>
          <w:szCs w:val="28"/>
        </w:rPr>
        <w:t xml:space="preserve"> mới</w:t>
      </w:r>
      <w:r w:rsidRPr="00BB2834">
        <w:rPr>
          <w:color w:val="auto"/>
          <w:sz w:val="28"/>
          <w:szCs w:val="28"/>
        </w:rPr>
        <w:t xml:space="preserve"> tư duy quản lý, tác phong làm việc, tiếp tục lan tỏa tinh thần đồng hành cùng doanh nghiệp, nhà đầu tư, biến</w:t>
      </w:r>
      <w:r>
        <w:rPr>
          <w:color w:val="auto"/>
          <w:sz w:val="28"/>
          <w:szCs w:val="28"/>
        </w:rPr>
        <w:t xml:space="preserve"> thách thức thành cơ hội, biến các cơ hội thành động lực mới, nguồn lực mới cho sự phát triển</w:t>
      </w:r>
      <w:r w:rsidRPr="00BB2834">
        <w:rPr>
          <w:color w:val="auto"/>
          <w:sz w:val="28"/>
          <w:szCs w:val="28"/>
        </w:rPr>
        <w:t>, đáp ứng kỳ vọng của người dân và doanh nghiệp, vì sự phát triển của quê hương Ninh Thuận.</w:t>
      </w:r>
    </w:p>
    <w:p w14:paraId="2B169097" w14:textId="4A10F00C" w:rsidR="00462908" w:rsidRPr="00145373" w:rsidRDefault="00462908" w:rsidP="00462908">
      <w:pPr>
        <w:spacing w:after="60" w:line="240" w:lineRule="auto"/>
        <w:ind w:left="1" w:hanging="3"/>
        <w:jc w:val="both"/>
        <w:rPr>
          <w:color w:val="auto"/>
          <w:sz w:val="28"/>
          <w:szCs w:val="28"/>
        </w:rPr>
      </w:pPr>
      <w:r>
        <w:rPr>
          <w:color w:val="auto"/>
          <w:sz w:val="28"/>
          <w:szCs w:val="28"/>
        </w:rPr>
        <w:tab/>
      </w:r>
      <w:r>
        <w:rPr>
          <w:color w:val="auto"/>
          <w:sz w:val="28"/>
          <w:szCs w:val="28"/>
        </w:rPr>
        <w:tab/>
        <w:t>Trân trọng cảm ơn!</w:t>
      </w:r>
    </w:p>
    <w:p w14:paraId="0A724FF1" w14:textId="783A00DA" w:rsidR="0004731F" w:rsidRPr="00462908" w:rsidRDefault="0004731F" w:rsidP="00462908">
      <w:pPr>
        <w:ind w:leftChars="0" w:left="0" w:firstLineChars="0" w:firstLine="0"/>
        <w:jc w:val="center"/>
        <w:textDirection w:val="lrTb"/>
        <w:rPr>
          <w:color w:val="auto"/>
          <w:sz w:val="54"/>
        </w:rPr>
      </w:pP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p>
    <w:p w14:paraId="3417788C" w14:textId="77777777" w:rsidR="00C2361D" w:rsidRPr="00713F0D" w:rsidRDefault="00C2361D" w:rsidP="0000684A">
      <w:pPr>
        <w:spacing w:line="240" w:lineRule="auto"/>
        <w:ind w:leftChars="0" w:left="0" w:firstLineChars="202" w:firstLine="81"/>
        <w:jc w:val="both"/>
        <w:rPr>
          <w:color w:val="auto"/>
          <w:sz w:val="4"/>
        </w:rPr>
      </w:pPr>
    </w:p>
    <w:tbl>
      <w:tblPr>
        <w:tblStyle w:val="TableGrid"/>
        <w:tblW w:w="10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758"/>
      </w:tblGrid>
      <w:tr w:rsidR="0000684A" w14:paraId="77401D95" w14:textId="77777777" w:rsidTr="00BF79EA">
        <w:trPr>
          <w:jc w:val="center"/>
        </w:trPr>
        <w:tc>
          <w:tcPr>
            <w:tcW w:w="4361" w:type="dxa"/>
          </w:tcPr>
          <w:p w14:paraId="7FBCB84C" w14:textId="77777777" w:rsidR="0000684A" w:rsidRDefault="0000684A" w:rsidP="0000684A">
            <w:pPr>
              <w:spacing w:line="240" w:lineRule="auto"/>
              <w:ind w:leftChars="0" w:left="0" w:firstLineChars="0" w:firstLine="0"/>
              <w:jc w:val="both"/>
              <w:rPr>
                <w:color w:val="auto"/>
                <w:sz w:val="28"/>
              </w:rPr>
            </w:pPr>
          </w:p>
        </w:tc>
        <w:tc>
          <w:tcPr>
            <w:tcW w:w="5758" w:type="dxa"/>
          </w:tcPr>
          <w:p w14:paraId="13AF3217" w14:textId="3837ECA5" w:rsidR="00BF79EA" w:rsidRDefault="0004731F" w:rsidP="00BF79EA">
            <w:pPr>
              <w:ind w:leftChars="0" w:left="0" w:firstLineChars="0" w:firstLine="0"/>
              <w:jc w:val="center"/>
              <w:textDirection w:val="lrTb"/>
              <w:rPr>
                <w:b/>
                <w:color w:val="000000"/>
                <w:sz w:val="28"/>
                <w:szCs w:val="28"/>
              </w:rPr>
            </w:pPr>
            <w:r>
              <w:rPr>
                <w:b/>
                <w:color w:val="000000"/>
                <w:sz w:val="28"/>
                <w:szCs w:val="28"/>
              </w:rPr>
              <w:t xml:space="preserve">   </w:t>
            </w:r>
            <w:r w:rsidR="004170AD">
              <w:rPr>
                <w:b/>
                <w:color w:val="000000"/>
                <w:sz w:val="28"/>
                <w:szCs w:val="28"/>
              </w:rPr>
              <w:t xml:space="preserve">                </w:t>
            </w:r>
            <w:r>
              <w:rPr>
                <w:b/>
                <w:color w:val="000000"/>
                <w:sz w:val="28"/>
                <w:szCs w:val="28"/>
              </w:rPr>
              <w:t xml:space="preserve"> </w:t>
            </w:r>
            <w:r w:rsidR="00BF79EA" w:rsidRPr="00DC7B5A">
              <w:rPr>
                <w:b/>
                <w:color w:val="000000"/>
                <w:sz w:val="28"/>
                <w:szCs w:val="28"/>
              </w:rPr>
              <w:t>Trần Quốc Nam</w:t>
            </w:r>
          </w:p>
          <w:p w14:paraId="05F731DA" w14:textId="1262F896" w:rsidR="0000684A" w:rsidRPr="0000684A" w:rsidRDefault="00462908" w:rsidP="00462908">
            <w:pPr>
              <w:ind w:leftChars="0" w:left="0" w:firstLineChars="0" w:firstLine="0"/>
              <w:jc w:val="center"/>
              <w:textDirection w:val="lrTb"/>
              <w:rPr>
                <w:b/>
                <w:color w:val="000000"/>
                <w:sz w:val="28"/>
                <w:szCs w:val="28"/>
              </w:rPr>
            </w:pPr>
            <w:r>
              <w:rPr>
                <w:b/>
                <w:color w:val="000000"/>
                <w:sz w:val="28"/>
                <w:szCs w:val="28"/>
              </w:rPr>
              <w:t xml:space="preserve">               Chủ tịch UBND tỉnh Ninh Thuận</w:t>
            </w:r>
          </w:p>
        </w:tc>
      </w:tr>
    </w:tbl>
    <w:p w14:paraId="2F6F46DE" w14:textId="7943884F" w:rsidR="008E6017" w:rsidRPr="001020F6" w:rsidRDefault="00AD13EC" w:rsidP="00E304F8">
      <w:pPr>
        <w:spacing w:before="120"/>
        <w:ind w:leftChars="0" w:left="0" w:firstLineChars="0" w:firstLine="0"/>
        <w:jc w:val="both"/>
        <w:rPr>
          <w:b/>
          <w:color w:val="000000"/>
          <w:sz w:val="2"/>
          <w:szCs w:val="28"/>
        </w:rPr>
      </w:pPr>
      <w:r w:rsidRPr="00713F0D">
        <w:rPr>
          <w:b/>
          <w:color w:val="000000"/>
          <w:sz w:val="4"/>
          <w:szCs w:val="28"/>
        </w:rPr>
        <w:br w:type="textWrapping" w:clear="all"/>
      </w:r>
    </w:p>
    <w:sectPr w:rsidR="008E6017" w:rsidRPr="001020F6" w:rsidSect="00830F9E">
      <w:headerReference w:type="even" r:id="rId9"/>
      <w:headerReference w:type="default" r:id="rId10"/>
      <w:footerReference w:type="even" r:id="rId11"/>
      <w:footerReference w:type="default" r:id="rId12"/>
      <w:headerReference w:type="first" r:id="rId13"/>
      <w:footerReference w:type="first" r:id="rId14"/>
      <w:pgSz w:w="11907" w:h="16840" w:code="9"/>
      <w:pgMar w:top="227" w:right="794" w:bottom="0" w:left="907" w:header="27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0056D" w14:textId="77777777" w:rsidR="004149F8" w:rsidRDefault="004149F8" w:rsidP="00145062">
      <w:pPr>
        <w:spacing w:line="240" w:lineRule="auto"/>
        <w:ind w:left="0" w:hanging="2"/>
      </w:pPr>
      <w:r>
        <w:separator/>
      </w:r>
    </w:p>
  </w:endnote>
  <w:endnote w:type="continuationSeparator" w:id="0">
    <w:p w14:paraId="788C0F61" w14:textId="77777777" w:rsidR="004149F8" w:rsidRDefault="004149F8" w:rsidP="001450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1330" w14:textId="77777777" w:rsidR="001F1072" w:rsidRDefault="00141AEB">
    <w:pPr>
      <w:pBdr>
        <w:top w:val="nil"/>
        <w:left w:val="nil"/>
        <w:bottom w:val="nil"/>
        <w:right w:val="nil"/>
        <w:between w:val="nil"/>
      </w:pBdr>
      <w:tabs>
        <w:tab w:val="center" w:pos="4320"/>
        <w:tab w:val="right" w:pos="8640"/>
      </w:tabs>
      <w:spacing w:line="240" w:lineRule="auto"/>
      <w:ind w:left="0" w:hanging="2"/>
      <w:jc w:val="right"/>
    </w:pPr>
    <w:r>
      <w:fldChar w:fldCharType="begin"/>
    </w:r>
    <w:r>
      <w:instrText>PAGE</w:instrText>
    </w:r>
    <w:r>
      <w:fldChar w:fldCharType="end"/>
    </w:r>
  </w:p>
  <w:p w14:paraId="6E4409E0" w14:textId="77777777" w:rsidR="001F1072" w:rsidRDefault="001F1072">
    <w:pPr>
      <w:pBdr>
        <w:top w:val="nil"/>
        <w:left w:val="nil"/>
        <w:bottom w:val="nil"/>
        <w:right w:val="nil"/>
        <w:between w:val="nil"/>
      </w:pBdr>
      <w:tabs>
        <w:tab w:val="center" w:pos="4320"/>
        <w:tab w:val="right" w:pos="8640"/>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3CFE" w14:textId="77777777" w:rsidR="001F1072" w:rsidRDefault="001F1072">
    <w:pPr>
      <w:pBdr>
        <w:top w:val="nil"/>
        <w:left w:val="nil"/>
        <w:bottom w:val="nil"/>
        <w:right w:val="nil"/>
        <w:between w:val="nil"/>
      </w:pBdr>
      <w:tabs>
        <w:tab w:val="center" w:pos="4320"/>
        <w:tab w:val="right" w:pos="8640"/>
      </w:tabs>
      <w:spacing w:line="240" w:lineRule="auto"/>
      <w:ind w:left="0" w:right="36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51B3" w14:textId="15FE31A1" w:rsidR="001020F6" w:rsidRDefault="001020F6" w:rsidP="00713F0D">
    <w:pPr>
      <w:pStyle w:val="Footer"/>
      <w:ind w:leftChars="0" w:left="0"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ADE6B" w14:textId="77777777" w:rsidR="004149F8" w:rsidRDefault="004149F8" w:rsidP="00145062">
      <w:pPr>
        <w:spacing w:line="240" w:lineRule="auto"/>
        <w:ind w:left="0" w:hanging="2"/>
      </w:pPr>
      <w:r>
        <w:separator/>
      </w:r>
    </w:p>
  </w:footnote>
  <w:footnote w:type="continuationSeparator" w:id="0">
    <w:p w14:paraId="28960DDF" w14:textId="77777777" w:rsidR="004149F8" w:rsidRDefault="004149F8" w:rsidP="0014506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68140" w14:textId="77777777" w:rsidR="001020F6" w:rsidRDefault="001020F6">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517F5" w14:textId="055D9D51" w:rsidR="001F1072" w:rsidRDefault="00141AEB">
    <w:pPr>
      <w:pBdr>
        <w:top w:val="nil"/>
        <w:left w:val="nil"/>
        <w:bottom w:val="nil"/>
        <w:right w:val="nil"/>
        <w:between w:val="nil"/>
      </w:pBdr>
      <w:tabs>
        <w:tab w:val="center" w:pos="4320"/>
        <w:tab w:val="right" w:pos="8640"/>
      </w:tabs>
      <w:spacing w:line="240" w:lineRule="auto"/>
      <w:ind w:left="0"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62908">
      <w:rPr>
        <w:noProof/>
        <w:color w:val="000000"/>
        <w:sz w:val="24"/>
        <w:szCs w:val="24"/>
      </w:rPr>
      <w:t>2</w:t>
    </w:r>
    <w:r>
      <w:rPr>
        <w:color w:val="000000"/>
        <w:sz w:val="24"/>
        <w:szCs w:val="24"/>
      </w:rPr>
      <w:fldChar w:fldCharType="end"/>
    </w:r>
  </w:p>
  <w:p w14:paraId="1AF4F2E4" w14:textId="77777777" w:rsidR="001F1072" w:rsidRDefault="001F1072">
    <w:pPr>
      <w:pBdr>
        <w:top w:val="nil"/>
        <w:left w:val="nil"/>
        <w:bottom w:val="nil"/>
        <w:right w:val="nil"/>
        <w:between w:val="nil"/>
      </w:pBdr>
      <w:tabs>
        <w:tab w:val="center" w:pos="4320"/>
        <w:tab w:val="right" w:pos="8640"/>
      </w:tabs>
      <w:spacing w:line="240" w:lineRule="aut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8D0EA" w14:textId="53C2BCB0" w:rsidR="001020F6" w:rsidRDefault="001020F6">
    <w:pPr>
      <w:pStyle w:val="Header"/>
      <w:ind w:left="0" w:hanging="2"/>
    </w:pPr>
    <w:r w:rsidRPr="001020F6">
      <w:rPr>
        <w:noProof/>
      </w:rPr>
      <w:drawing>
        <wp:anchor distT="0" distB="0" distL="114300" distR="114300" simplePos="0" relativeHeight="251659264" behindDoc="0" locked="0" layoutInCell="1" allowOverlap="1" wp14:anchorId="04341718" wp14:editId="3AB25F2F">
          <wp:simplePos x="0" y="0"/>
          <wp:positionH relativeFrom="column">
            <wp:posOffset>-593252</wp:posOffset>
          </wp:positionH>
          <wp:positionV relativeFrom="paragraph">
            <wp:posOffset>-361315</wp:posOffset>
          </wp:positionV>
          <wp:extent cx="7560733" cy="10681970"/>
          <wp:effectExtent l="0" t="0" r="2540" b="5080"/>
          <wp:wrapNone/>
          <wp:docPr id="3" name="Picture 3" descr="C:\Users\DELL\Documents\Zalo Received Files\Untitle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Untitled-2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733" cy="10681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7C16"/>
    <w:multiLevelType w:val="hybridMultilevel"/>
    <w:tmpl w:val="60AAD3E4"/>
    <w:lvl w:ilvl="0" w:tplc="6C706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EB"/>
    <w:rsid w:val="00000C35"/>
    <w:rsid w:val="00005CDA"/>
    <w:rsid w:val="0000684A"/>
    <w:rsid w:val="00027B55"/>
    <w:rsid w:val="00031120"/>
    <w:rsid w:val="00034E11"/>
    <w:rsid w:val="0004731F"/>
    <w:rsid w:val="00055A31"/>
    <w:rsid w:val="000622BB"/>
    <w:rsid w:val="0008259B"/>
    <w:rsid w:val="00085A93"/>
    <w:rsid w:val="000866A9"/>
    <w:rsid w:val="000A30A7"/>
    <w:rsid w:val="000B6BB1"/>
    <w:rsid w:val="000C21AB"/>
    <w:rsid w:val="001014E2"/>
    <w:rsid w:val="001020F6"/>
    <w:rsid w:val="00117143"/>
    <w:rsid w:val="00134F03"/>
    <w:rsid w:val="00135849"/>
    <w:rsid w:val="00141AEB"/>
    <w:rsid w:val="00142614"/>
    <w:rsid w:val="00145062"/>
    <w:rsid w:val="00187C42"/>
    <w:rsid w:val="00193023"/>
    <w:rsid w:val="001A2745"/>
    <w:rsid w:val="001A3385"/>
    <w:rsid w:val="001B7AF6"/>
    <w:rsid w:val="001C4B2E"/>
    <w:rsid w:val="001F1072"/>
    <w:rsid w:val="00213196"/>
    <w:rsid w:val="002216AB"/>
    <w:rsid w:val="00224B9E"/>
    <w:rsid w:val="00247899"/>
    <w:rsid w:val="00251152"/>
    <w:rsid w:val="0026204F"/>
    <w:rsid w:val="00265687"/>
    <w:rsid w:val="00266AEB"/>
    <w:rsid w:val="00272212"/>
    <w:rsid w:val="00280CA3"/>
    <w:rsid w:val="002936E3"/>
    <w:rsid w:val="002946AE"/>
    <w:rsid w:val="002A2286"/>
    <w:rsid w:val="002A2E2B"/>
    <w:rsid w:val="002B0AF9"/>
    <w:rsid w:val="002D5E5B"/>
    <w:rsid w:val="002E59EA"/>
    <w:rsid w:val="002F716D"/>
    <w:rsid w:val="00301270"/>
    <w:rsid w:val="00301A6B"/>
    <w:rsid w:val="003420E3"/>
    <w:rsid w:val="0036317A"/>
    <w:rsid w:val="00371BB2"/>
    <w:rsid w:val="00387888"/>
    <w:rsid w:val="003902AD"/>
    <w:rsid w:val="00397383"/>
    <w:rsid w:val="003C293B"/>
    <w:rsid w:val="003C5441"/>
    <w:rsid w:val="003E7724"/>
    <w:rsid w:val="004149F8"/>
    <w:rsid w:val="004170AD"/>
    <w:rsid w:val="0042126C"/>
    <w:rsid w:val="004257E8"/>
    <w:rsid w:val="00426794"/>
    <w:rsid w:val="00433C69"/>
    <w:rsid w:val="00434DA3"/>
    <w:rsid w:val="0043564E"/>
    <w:rsid w:val="00435C53"/>
    <w:rsid w:val="00437031"/>
    <w:rsid w:val="00445D45"/>
    <w:rsid w:val="00461E4C"/>
    <w:rsid w:val="00462908"/>
    <w:rsid w:val="00465544"/>
    <w:rsid w:val="00472635"/>
    <w:rsid w:val="00490711"/>
    <w:rsid w:val="00491A1F"/>
    <w:rsid w:val="00491B59"/>
    <w:rsid w:val="004C2FAA"/>
    <w:rsid w:val="004C5613"/>
    <w:rsid w:val="004E30F1"/>
    <w:rsid w:val="004E3F78"/>
    <w:rsid w:val="00502FA0"/>
    <w:rsid w:val="005155DD"/>
    <w:rsid w:val="00527F49"/>
    <w:rsid w:val="00536393"/>
    <w:rsid w:val="005640AD"/>
    <w:rsid w:val="005866DC"/>
    <w:rsid w:val="005979F7"/>
    <w:rsid w:val="005C12DE"/>
    <w:rsid w:val="005C75EF"/>
    <w:rsid w:val="005D4468"/>
    <w:rsid w:val="0060578F"/>
    <w:rsid w:val="00607C34"/>
    <w:rsid w:val="006719BB"/>
    <w:rsid w:val="006804C3"/>
    <w:rsid w:val="00683199"/>
    <w:rsid w:val="00692956"/>
    <w:rsid w:val="006A72A6"/>
    <w:rsid w:val="006C2B6D"/>
    <w:rsid w:val="007110A3"/>
    <w:rsid w:val="0071368B"/>
    <w:rsid w:val="00713F0D"/>
    <w:rsid w:val="00737AEF"/>
    <w:rsid w:val="007842B0"/>
    <w:rsid w:val="007D1665"/>
    <w:rsid w:val="007E291C"/>
    <w:rsid w:val="007F439E"/>
    <w:rsid w:val="00813279"/>
    <w:rsid w:val="008255EE"/>
    <w:rsid w:val="00830F9E"/>
    <w:rsid w:val="00833F86"/>
    <w:rsid w:val="00873682"/>
    <w:rsid w:val="008923C9"/>
    <w:rsid w:val="00893C9C"/>
    <w:rsid w:val="00893E76"/>
    <w:rsid w:val="00894547"/>
    <w:rsid w:val="008A1667"/>
    <w:rsid w:val="008A3CC4"/>
    <w:rsid w:val="008B33B3"/>
    <w:rsid w:val="008B589E"/>
    <w:rsid w:val="008B79B7"/>
    <w:rsid w:val="008C0D28"/>
    <w:rsid w:val="008C7B4F"/>
    <w:rsid w:val="008E0EA0"/>
    <w:rsid w:val="008E6017"/>
    <w:rsid w:val="008F0B64"/>
    <w:rsid w:val="00923BA0"/>
    <w:rsid w:val="0093328C"/>
    <w:rsid w:val="0093751B"/>
    <w:rsid w:val="00937AC7"/>
    <w:rsid w:val="0094791D"/>
    <w:rsid w:val="009703D9"/>
    <w:rsid w:val="00970FFD"/>
    <w:rsid w:val="0097330C"/>
    <w:rsid w:val="00984E95"/>
    <w:rsid w:val="00985720"/>
    <w:rsid w:val="00993B1E"/>
    <w:rsid w:val="00994791"/>
    <w:rsid w:val="009A7FFA"/>
    <w:rsid w:val="009B466F"/>
    <w:rsid w:val="009F2FAE"/>
    <w:rsid w:val="00A870C2"/>
    <w:rsid w:val="00A95B42"/>
    <w:rsid w:val="00AA0EDB"/>
    <w:rsid w:val="00AD13EC"/>
    <w:rsid w:val="00AD688F"/>
    <w:rsid w:val="00AE0B2F"/>
    <w:rsid w:val="00AE1752"/>
    <w:rsid w:val="00AF13CE"/>
    <w:rsid w:val="00AF24E5"/>
    <w:rsid w:val="00B36FC9"/>
    <w:rsid w:val="00B4037A"/>
    <w:rsid w:val="00B46BE3"/>
    <w:rsid w:val="00B52062"/>
    <w:rsid w:val="00B54D58"/>
    <w:rsid w:val="00B57F09"/>
    <w:rsid w:val="00B80799"/>
    <w:rsid w:val="00B84A3E"/>
    <w:rsid w:val="00B872DD"/>
    <w:rsid w:val="00BB1537"/>
    <w:rsid w:val="00BC4290"/>
    <w:rsid w:val="00BD5251"/>
    <w:rsid w:val="00BD7EAF"/>
    <w:rsid w:val="00BD7F67"/>
    <w:rsid w:val="00BF79EA"/>
    <w:rsid w:val="00C06179"/>
    <w:rsid w:val="00C15166"/>
    <w:rsid w:val="00C22792"/>
    <w:rsid w:val="00C22D19"/>
    <w:rsid w:val="00C2361D"/>
    <w:rsid w:val="00C35D11"/>
    <w:rsid w:val="00C40155"/>
    <w:rsid w:val="00C41038"/>
    <w:rsid w:val="00C51237"/>
    <w:rsid w:val="00C610E7"/>
    <w:rsid w:val="00C64BE4"/>
    <w:rsid w:val="00C7053F"/>
    <w:rsid w:val="00C76495"/>
    <w:rsid w:val="00C8062A"/>
    <w:rsid w:val="00CD54E8"/>
    <w:rsid w:val="00CE577D"/>
    <w:rsid w:val="00CF3D32"/>
    <w:rsid w:val="00D140C9"/>
    <w:rsid w:val="00D348EC"/>
    <w:rsid w:val="00D91A05"/>
    <w:rsid w:val="00D920E5"/>
    <w:rsid w:val="00DC7B5A"/>
    <w:rsid w:val="00DE33A6"/>
    <w:rsid w:val="00E1721D"/>
    <w:rsid w:val="00E17AB5"/>
    <w:rsid w:val="00E304F8"/>
    <w:rsid w:val="00E32773"/>
    <w:rsid w:val="00E36ECA"/>
    <w:rsid w:val="00E41A06"/>
    <w:rsid w:val="00E619B2"/>
    <w:rsid w:val="00E6744B"/>
    <w:rsid w:val="00E72EF4"/>
    <w:rsid w:val="00E85266"/>
    <w:rsid w:val="00E945C0"/>
    <w:rsid w:val="00EA0221"/>
    <w:rsid w:val="00EF7D0B"/>
    <w:rsid w:val="00F02877"/>
    <w:rsid w:val="00F20314"/>
    <w:rsid w:val="00F2411F"/>
    <w:rsid w:val="00F93F8C"/>
    <w:rsid w:val="00F94CDA"/>
    <w:rsid w:val="00F96E59"/>
    <w:rsid w:val="00F97326"/>
    <w:rsid w:val="00FB7A77"/>
    <w:rsid w:val="00FC1F38"/>
    <w:rsid w:val="00FD33D8"/>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8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6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FF"/>
      <w:position w:val="-1"/>
      <w:sz w:val="20"/>
      <w:szCs w:val="20"/>
    </w:rPr>
  </w:style>
  <w:style w:type="paragraph" w:styleId="Heading6">
    <w:name w:val="heading 6"/>
    <w:basedOn w:val="Normal"/>
    <w:next w:val="Normal"/>
    <w:link w:val="Heading6Char"/>
    <w:uiPriority w:val="9"/>
    <w:unhideWhenUsed/>
    <w:qFormat/>
    <w:rsid w:val="00141AE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1AEB"/>
    <w:rPr>
      <w:rFonts w:ascii="Times New Roman" w:eastAsia="Times New Roman" w:hAnsi="Times New Roman" w:cs="Times New Roman"/>
      <w:b/>
      <w:bCs/>
      <w:color w:val="0000FF"/>
      <w:position w:val="-1"/>
    </w:rPr>
  </w:style>
  <w:style w:type="table" w:styleId="TableGrid">
    <w:name w:val="Table Grid"/>
    <w:basedOn w:val="TableNormal"/>
    <w:rsid w:val="00141AE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FF"/>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A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EB"/>
    <w:rPr>
      <w:rFonts w:ascii="Tahoma" w:eastAsia="Times New Roman" w:hAnsi="Tahoma" w:cs="Tahoma"/>
      <w:color w:val="0000FF"/>
      <w:position w:val="-1"/>
      <w:sz w:val="16"/>
      <w:szCs w:val="16"/>
    </w:rPr>
  </w:style>
  <w:style w:type="paragraph" w:styleId="ListParagraph">
    <w:name w:val="List Paragraph"/>
    <w:basedOn w:val="Normal"/>
    <w:uiPriority w:val="34"/>
    <w:qFormat/>
    <w:rsid w:val="00D140C9"/>
    <w:pPr>
      <w:ind w:left="720"/>
      <w:contextualSpacing/>
    </w:pPr>
  </w:style>
  <w:style w:type="character" w:customStyle="1" w:styleId="fontstyle01">
    <w:name w:val="fontstyle01"/>
    <w:basedOn w:val="DefaultParagraphFont"/>
    <w:rsid w:val="0043564E"/>
    <w:rPr>
      <w:rFonts w:ascii="Times New Roman" w:hAnsi="Times New Roman" w:cs="Times New Roman" w:hint="default"/>
      <w:b w:val="0"/>
      <w:bCs w:val="0"/>
      <w:i w:val="0"/>
      <w:iCs w:val="0"/>
      <w:color w:val="000000"/>
      <w:sz w:val="28"/>
      <w:szCs w:val="28"/>
    </w:rPr>
  </w:style>
  <w:style w:type="paragraph" w:styleId="NormalWeb">
    <w:name w:val="Normal (Web)"/>
    <w:aliases w:val="Normal (Web) Char"/>
    <w:basedOn w:val="Normal"/>
    <w:link w:val="NormalWebChar1"/>
    <w:uiPriority w:val="99"/>
    <w:unhideWhenUsed/>
    <w:rsid w:val="00C41038"/>
    <w:pPr>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sz w:val="24"/>
      <w:szCs w:val="24"/>
    </w:rPr>
  </w:style>
  <w:style w:type="paragraph" w:styleId="Header">
    <w:name w:val="header"/>
    <w:basedOn w:val="Normal"/>
    <w:link w:val="HeaderChar"/>
    <w:uiPriority w:val="99"/>
    <w:unhideWhenUsed/>
    <w:rsid w:val="001020F6"/>
    <w:pPr>
      <w:tabs>
        <w:tab w:val="center" w:pos="4680"/>
        <w:tab w:val="right" w:pos="9360"/>
      </w:tabs>
      <w:spacing w:line="240" w:lineRule="auto"/>
    </w:pPr>
  </w:style>
  <w:style w:type="character" w:customStyle="1" w:styleId="HeaderChar">
    <w:name w:val="Header Char"/>
    <w:basedOn w:val="DefaultParagraphFont"/>
    <w:link w:val="Header"/>
    <w:uiPriority w:val="99"/>
    <w:rsid w:val="001020F6"/>
    <w:rPr>
      <w:rFonts w:ascii="Times New Roman" w:eastAsia="Times New Roman" w:hAnsi="Times New Roman" w:cs="Times New Roman"/>
      <w:color w:val="0000FF"/>
      <w:position w:val="-1"/>
      <w:sz w:val="20"/>
      <w:szCs w:val="20"/>
    </w:rPr>
  </w:style>
  <w:style w:type="paragraph" w:styleId="Footer">
    <w:name w:val="footer"/>
    <w:basedOn w:val="Normal"/>
    <w:link w:val="FooterChar"/>
    <w:uiPriority w:val="99"/>
    <w:unhideWhenUsed/>
    <w:rsid w:val="001020F6"/>
    <w:pPr>
      <w:tabs>
        <w:tab w:val="center" w:pos="4680"/>
        <w:tab w:val="right" w:pos="9360"/>
      </w:tabs>
      <w:spacing w:line="240" w:lineRule="auto"/>
    </w:pPr>
  </w:style>
  <w:style w:type="character" w:customStyle="1" w:styleId="FooterChar">
    <w:name w:val="Footer Char"/>
    <w:basedOn w:val="DefaultParagraphFont"/>
    <w:link w:val="Footer"/>
    <w:uiPriority w:val="99"/>
    <w:rsid w:val="001020F6"/>
    <w:rPr>
      <w:rFonts w:ascii="Times New Roman" w:eastAsia="Times New Roman" w:hAnsi="Times New Roman" w:cs="Times New Roman"/>
      <w:color w:val="0000FF"/>
      <w:position w:val="-1"/>
      <w:sz w:val="20"/>
      <w:szCs w:val="20"/>
    </w:rPr>
  </w:style>
  <w:style w:type="character" w:customStyle="1" w:styleId="NormalWebChar1">
    <w:name w:val="Normal (Web) Char1"/>
    <w:aliases w:val="Normal (Web) Char Char"/>
    <w:link w:val="NormalWeb"/>
    <w:uiPriority w:val="99"/>
    <w:rsid w:val="00813279"/>
    <w:rPr>
      <w:rFonts w:ascii="Times New Roman" w:eastAsia="Times New Roman" w:hAnsi="Times New Roman" w:cs="Times New Roman"/>
      <w:sz w:val="24"/>
      <w:szCs w:val="24"/>
    </w:rPr>
  </w:style>
  <w:style w:type="character" w:customStyle="1" w:styleId="fontstyle21">
    <w:name w:val="fontstyle21"/>
    <w:rsid w:val="002936E3"/>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6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FF"/>
      <w:position w:val="-1"/>
      <w:sz w:val="20"/>
      <w:szCs w:val="20"/>
    </w:rPr>
  </w:style>
  <w:style w:type="paragraph" w:styleId="Heading6">
    <w:name w:val="heading 6"/>
    <w:basedOn w:val="Normal"/>
    <w:next w:val="Normal"/>
    <w:link w:val="Heading6Char"/>
    <w:uiPriority w:val="9"/>
    <w:unhideWhenUsed/>
    <w:qFormat/>
    <w:rsid w:val="00141AE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1AEB"/>
    <w:rPr>
      <w:rFonts w:ascii="Times New Roman" w:eastAsia="Times New Roman" w:hAnsi="Times New Roman" w:cs="Times New Roman"/>
      <w:b/>
      <w:bCs/>
      <w:color w:val="0000FF"/>
      <w:position w:val="-1"/>
    </w:rPr>
  </w:style>
  <w:style w:type="table" w:styleId="TableGrid">
    <w:name w:val="Table Grid"/>
    <w:basedOn w:val="TableNormal"/>
    <w:rsid w:val="00141AE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FF"/>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A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EB"/>
    <w:rPr>
      <w:rFonts w:ascii="Tahoma" w:eastAsia="Times New Roman" w:hAnsi="Tahoma" w:cs="Tahoma"/>
      <w:color w:val="0000FF"/>
      <w:position w:val="-1"/>
      <w:sz w:val="16"/>
      <w:szCs w:val="16"/>
    </w:rPr>
  </w:style>
  <w:style w:type="paragraph" w:styleId="ListParagraph">
    <w:name w:val="List Paragraph"/>
    <w:basedOn w:val="Normal"/>
    <w:uiPriority w:val="34"/>
    <w:qFormat/>
    <w:rsid w:val="00D140C9"/>
    <w:pPr>
      <w:ind w:left="720"/>
      <w:contextualSpacing/>
    </w:pPr>
  </w:style>
  <w:style w:type="character" w:customStyle="1" w:styleId="fontstyle01">
    <w:name w:val="fontstyle01"/>
    <w:basedOn w:val="DefaultParagraphFont"/>
    <w:rsid w:val="0043564E"/>
    <w:rPr>
      <w:rFonts w:ascii="Times New Roman" w:hAnsi="Times New Roman" w:cs="Times New Roman" w:hint="default"/>
      <w:b w:val="0"/>
      <w:bCs w:val="0"/>
      <w:i w:val="0"/>
      <w:iCs w:val="0"/>
      <w:color w:val="000000"/>
      <w:sz w:val="28"/>
      <w:szCs w:val="28"/>
    </w:rPr>
  </w:style>
  <w:style w:type="paragraph" w:styleId="NormalWeb">
    <w:name w:val="Normal (Web)"/>
    <w:aliases w:val="Normal (Web) Char"/>
    <w:basedOn w:val="Normal"/>
    <w:link w:val="NormalWebChar1"/>
    <w:uiPriority w:val="99"/>
    <w:unhideWhenUsed/>
    <w:rsid w:val="00C41038"/>
    <w:pPr>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sz w:val="24"/>
      <w:szCs w:val="24"/>
    </w:rPr>
  </w:style>
  <w:style w:type="paragraph" w:styleId="Header">
    <w:name w:val="header"/>
    <w:basedOn w:val="Normal"/>
    <w:link w:val="HeaderChar"/>
    <w:uiPriority w:val="99"/>
    <w:unhideWhenUsed/>
    <w:rsid w:val="001020F6"/>
    <w:pPr>
      <w:tabs>
        <w:tab w:val="center" w:pos="4680"/>
        <w:tab w:val="right" w:pos="9360"/>
      </w:tabs>
      <w:spacing w:line="240" w:lineRule="auto"/>
    </w:pPr>
  </w:style>
  <w:style w:type="character" w:customStyle="1" w:styleId="HeaderChar">
    <w:name w:val="Header Char"/>
    <w:basedOn w:val="DefaultParagraphFont"/>
    <w:link w:val="Header"/>
    <w:uiPriority w:val="99"/>
    <w:rsid w:val="001020F6"/>
    <w:rPr>
      <w:rFonts w:ascii="Times New Roman" w:eastAsia="Times New Roman" w:hAnsi="Times New Roman" w:cs="Times New Roman"/>
      <w:color w:val="0000FF"/>
      <w:position w:val="-1"/>
      <w:sz w:val="20"/>
      <w:szCs w:val="20"/>
    </w:rPr>
  </w:style>
  <w:style w:type="paragraph" w:styleId="Footer">
    <w:name w:val="footer"/>
    <w:basedOn w:val="Normal"/>
    <w:link w:val="FooterChar"/>
    <w:uiPriority w:val="99"/>
    <w:unhideWhenUsed/>
    <w:rsid w:val="001020F6"/>
    <w:pPr>
      <w:tabs>
        <w:tab w:val="center" w:pos="4680"/>
        <w:tab w:val="right" w:pos="9360"/>
      </w:tabs>
      <w:spacing w:line="240" w:lineRule="auto"/>
    </w:pPr>
  </w:style>
  <w:style w:type="character" w:customStyle="1" w:styleId="FooterChar">
    <w:name w:val="Footer Char"/>
    <w:basedOn w:val="DefaultParagraphFont"/>
    <w:link w:val="Footer"/>
    <w:uiPriority w:val="99"/>
    <w:rsid w:val="001020F6"/>
    <w:rPr>
      <w:rFonts w:ascii="Times New Roman" w:eastAsia="Times New Roman" w:hAnsi="Times New Roman" w:cs="Times New Roman"/>
      <w:color w:val="0000FF"/>
      <w:position w:val="-1"/>
      <w:sz w:val="20"/>
      <w:szCs w:val="20"/>
    </w:rPr>
  </w:style>
  <w:style w:type="character" w:customStyle="1" w:styleId="NormalWebChar1">
    <w:name w:val="Normal (Web) Char1"/>
    <w:aliases w:val="Normal (Web) Char Char"/>
    <w:link w:val="NormalWeb"/>
    <w:uiPriority w:val="99"/>
    <w:rsid w:val="00813279"/>
    <w:rPr>
      <w:rFonts w:ascii="Times New Roman" w:eastAsia="Times New Roman" w:hAnsi="Times New Roman" w:cs="Times New Roman"/>
      <w:sz w:val="24"/>
      <w:szCs w:val="24"/>
    </w:rPr>
  </w:style>
  <w:style w:type="character" w:customStyle="1" w:styleId="fontstyle21">
    <w:name w:val="fontstyle21"/>
    <w:rsid w:val="002936E3"/>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92399">
      <w:bodyDiv w:val="1"/>
      <w:marLeft w:val="0"/>
      <w:marRight w:val="0"/>
      <w:marTop w:val="0"/>
      <w:marBottom w:val="0"/>
      <w:divBdr>
        <w:top w:val="none" w:sz="0" w:space="0" w:color="auto"/>
        <w:left w:val="none" w:sz="0" w:space="0" w:color="auto"/>
        <w:bottom w:val="none" w:sz="0" w:space="0" w:color="auto"/>
        <w:right w:val="none" w:sz="0" w:space="0" w:color="auto"/>
      </w:divBdr>
    </w:div>
    <w:div w:id="2053919129">
      <w:bodyDiv w:val="1"/>
      <w:marLeft w:val="0"/>
      <w:marRight w:val="0"/>
      <w:marTop w:val="0"/>
      <w:marBottom w:val="0"/>
      <w:divBdr>
        <w:top w:val="none" w:sz="0" w:space="0" w:color="auto"/>
        <w:left w:val="none" w:sz="0" w:space="0" w:color="auto"/>
        <w:bottom w:val="none" w:sz="0" w:space="0" w:color="auto"/>
        <w:right w:val="none" w:sz="0" w:space="0" w:color="auto"/>
      </w:divBdr>
    </w:div>
    <w:div w:id="20810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773D-F755-484E-971D-236735B3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2025-03-01T14:00:00Z</dcterms:created>
  <dcterms:modified xsi:type="dcterms:W3CDTF">2025-05-07T04:09:00Z</dcterms:modified>
</cp:coreProperties>
</file>