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119"/>
        <w:gridCol w:w="6237"/>
      </w:tblGrid>
      <w:tr w:rsidR="008E2623" w:rsidRPr="008E2623" w14:paraId="22BEB217" w14:textId="77777777" w:rsidTr="0010251B">
        <w:tc>
          <w:tcPr>
            <w:tcW w:w="3119" w:type="dxa"/>
            <w:shd w:val="clear" w:color="auto" w:fill="auto"/>
          </w:tcPr>
          <w:p w14:paraId="423E9B97" w14:textId="77777777" w:rsidR="0010251B" w:rsidRPr="008E2623" w:rsidRDefault="0010251B" w:rsidP="00713AFB">
            <w:pPr>
              <w:kinsoku w:val="0"/>
              <w:overflowPunct w:val="0"/>
              <w:autoSpaceDE w:val="0"/>
              <w:autoSpaceDN w:val="0"/>
              <w:jc w:val="center"/>
              <w:rPr>
                <w:b/>
                <w:sz w:val="28"/>
                <w:szCs w:val="28"/>
              </w:rPr>
            </w:pPr>
            <w:r w:rsidRPr="008E2623">
              <w:rPr>
                <w:b/>
                <w:sz w:val="28"/>
                <w:szCs w:val="28"/>
              </w:rPr>
              <w:t>ỦY BAN NHÂN DÂN</w:t>
            </w:r>
          </w:p>
          <w:p w14:paraId="76E3D83A" w14:textId="77777777" w:rsidR="0010251B" w:rsidRPr="008E2623" w:rsidRDefault="0010251B" w:rsidP="00713AFB">
            <w:pPr>
              <w:kinsoku w:val="0"/>
              <w:overflowPunct w:val="0"/>
              <w:autoSpaceDE w:val="0"/>
              <w:autoSpaceDN w:val="0"/>
              <w:jc w:val="center"/>
              <w:rPr>
                <w:b/>
                <w:sz w:val="28"/>
                <w:szCs w:val="28"/>
              </w:rPr>
            </w:pPr>
            <w:r w:rsidRPr="008E2623">
              <w:rPr>
                <w:b/>
                <w:sz w:val="28"/>
                <w:szCs w:val="28"/>
              </w:rPr>
              <w:t>TỈNH NINH THUẬN</w:t>
            </w:r>
          </w:p>
          <w:p w14:paraId="1DEB2A40" w14:textId="77777777" w:rsidR="0010251B" w:rsidRPr="008E2623" w:rsidRDefault="00583906" w:rsidP="00713AFB">
            <w:pPr>
              <w:kinsoku w:val="0"/>
              <w:overflowPunct w:val="0"/>
              <w:autoSpaceDE w:val="0"/>
              <w:autoSpaceDN w:val="0"/>
              <w:jc w:val="center"/>
              <w:rPr>
                <w:b/>
                <w:sz w:val="28"/>
                <w:szCs w:val="28"/>
              </w:rPr>
            </w:pPr>
            <w:r w:rsidRPr="008E2623">
              <w:rPr>
                <w:noProof/>
                <w:sz w:val="28"/>
                <w:szCs w:val="28"/>
                <w:lang w:val="en-US"/>
              </w:rPr>
              <mc:AlternateContent>
                <mc:Choice Requires="wps">
                  <w:drawing>
                    <wp:anchor distT="4294967295" distB="4294967295" distL="114300" distR="114300" simplePos="0" relativeHeight="251658240" behindDoc="0" locked="0" layoutInCell="1" allowOverlap="1" wp14:anchorId="10BFFC33" wp14:editId="303AE9A0">
                      <wp:simplePos x="0" y="0"/>
                      <wp:positionH relativeFrom="column">
                        <wp:posOffset>527685</wp:posOffset>
                      </wp:positionH>
                      <wp:positionV relativeFrom="paragraph">
                        <wp:posOffset>18414</wp:posOffset>
                      </wp:positionV>
                      <wp:extent cx="723900" cy="0"/>
                      <wp:effectExtent l="0" t="0" r="12700" b="2540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2809241" id="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5pt,1.45pt" to="98.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LQBAIAAA0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">
                      <o:lock v:ext="edit" shapetype="f"/>
                    </v:line>
                  </w:pict>
                </mc:Fallback>
              </mc:AlternateContent>
            </w:r>
          </w:p>
          <w:p w14:paraId="61C0926B" w14:textId="04D015A4" w:rsidR="0010251B" w:rsidRPr="008E2623" w:rsidRDefault="0010251B" w:rsidP="008E2623">
            <w:pPr>
              <w:kinsoku w:val="0"/>
              <w:overflowPunct w:val="0"/>
              <w:autoSpaceDE w:val="0"/>
              <w:autoSpaceDN w:val="0"/>
              <w:jc w:val="center"/>
              <w:rPr>
                <w:b/>
                <w:sz w:val="28"/>
                <w:szCs w:val="28"/>
              </w:rPr>
            </w:pPr>
            <w:r w:rsidRPr="008E2623">
              <w:rPr>
                <w:sz w:val="28"/>
                <w:szCs w:val="28"/>
              </w:rPr>
              <w:t>Số:          /UBND</w:t>
            </w:r>
            <w:r w:rsidR="008E2623">
              <w:rPr>
                <w:sz w:val="28"/>
                <w:szCs w:val="28"/>
                <w:lang w:val="en-US"/>
              </w:rPr>
              <w:t>-KTTH</w:t>
            </w:r>
            <w:r w:rsidRPr="008E2623">
              <w:rPr>
                <w:i/>
                <w:sz w:val="28"/>
                <w:szCs w:val="28"/>
              </w:rPr>
              <w:t xml:space="preserve"> </w:t>
            </w:r>
          </w:p>
        </w:tc>
        <w:tc>
          <w:tcPr>
            <w:tcW w:w="6237" w:type="dxa"/>
            <w:shd w:val="clear" w:color="auto" w:fill="auto"/>
          </w:tcPr>
          <w:p w14:paraId="33BE036A" w14:textId="0719E3F5" w:rsidR="0010251B" w:rsidRPr="008E2623" w:rsidRDefault="0010251B" w:rsidP="00713AFB">
            <w:pPr>
              <w:kinsoku w:val="0"/>
              <w:overflowPunct w:val="0"/>
              <w:autoSpaceDE w:val="0"/>
              <w:autoSpaceDN w:val="0"/>
              <w:jc w:val="center"/>
              <w:rPr>
                <w:b/>
                <w:sz w:val="28"/>
                <w:szCs w:val="28"/>
              </w:rPr>
            </w:pPr>
            <w:r w:rsidRPr="008E2623">
              <w:rPr>
                <w:b/>
                <w:sz w:val="28"/>
                <w:szCs w:val="28"/>
              </w:rPr>
              <w:t xml:space="preserve">  CỘNG HÒA XÃ HỘI CHỦ NGHĨA VIỆT NAM</w:t>
            </w:r>
          </w:p>
          <w:p w14:paraId="1B95CC9B" w14:textId="77777777" w:rsidR="0010251B" w:rsidRPr="008E2623" w:rsidRDefault="0010251B" w:rsidP="00713AFB">
            <w:pPr>
              <w:kinsoku w:val="0"/>
              <w:overflowPunct w:val="0"/>
              <w:autoSpaceDE w:val="0"/>
              <w:autoSpaceDN w:val="0"/>
              <w:ind w:right="-318"/>
              <w:jc w:val="center"/>
              <w:rPr>
                <w:b/>
                <w:sz w:val="28"/>
                <w:szCs w:val="28"/>
              </w:rPr>
            </w:pPr>
            <w:r w:rsidRPr="008E2623">
              <w:rPr>
                <w:b/>
                <w:sz w:val="28"/>
                <w:szCs w:val="28"/>
              </w:rPr>
              <w:t xml:space="preserve">     Độc lập - Tự do - Hạnh phúc</w:t>
            </w:r>
          </w:p>
          <w:p w14:paraId="5CD71AA4" w14:textId="77777777" w:rsidR="0010251B" w:rsidRPr="008E2623" w:rsidRDefault="00583906" w:rsidP="00713AFB">
            <w:pPr>
              <w:kinsoku w:val="0"/>
              <w:overflowPunct w:val="0"/>
              <w:autoSpaceDE w:val="0"/>
              <w:autoSpaceDN w:val="0"/>
              <w:ind w:right="-108"/>
              <w:jc w:val="center"/>
              <w:rPr>
                <w:b/>
                <w:sz w:val="28"/>
                <w:szCs w:val="28"/>
              </w:rPr>
            </w:pPr>
            <w:r w:rsidRPr="008E2623">
              <w:rPr>
                <w:noProof/>
                <w:sz w:val="28"/>
                <w:szCs w:val="28"/>
                <w:lang w:val="en-US"/>
              </w:rPr>
              <mc:AlternateContent>
                <mc:Choice Requires="wps">
                  <w:drawing>
                    <wp:anchor distT="4294967295" distB="4294967295" distL="114300" distR="114300" simplePos="0" relativeHeight="251659264" behindDoc="0" locked="0" layoutInCell="1" allowOverlap="1" wp14:anchorId="5F216256" wp14:editId="1EC65476">
                      <wp:simplePos x="0" y="0"/>
                      <wp:positionH relativeFrom="column">
                        <wp:posOffset>1005840</wp:posOffset>
                      </wp:positionH>
                      <wp:positionV relativeFrom="paragraph">
                        <wp:posOffset>33019</wp:posOffset>
                      </wp:positionV>
                      <wp:extent cx="2231390" cy="0"/>
                      <wp:effectExtent l="0" t="0" r="29210" b="2540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3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4083BA" id="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2pt,2.6pt" to="254.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qnBAIAAA4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">
                      <o:lock v:ext="edit" shapetype="f"/>
                    </v:line>
                  </w:pict>
                </mc:Fallback>
              </mc:AlternateContent>
            </w:r>
          </w:p>
          <w:p w14:paraId="4325F898" w14:textId="49597E1A" w:rsidR="0010251B" w:rsidRPr="008E2623" w:rsidRDefault="0010251B" w:rsidP="008E2623">
            <w:pPr>
              <w:kinsoku w:val="0"/>
              <w:overflowPunct w:val="0"/>
              <w:autoSpaceDE w:val="0"/>
              <w:autoSpaceDN w:val="0"/>
              <w:jc w:val="center"/>
              <w:rPr>
                <w:i/>
                <w:sz w:val="28"/>
                <w:szCs w:val="28"/>
                <w:lang w:val="en-US"/>
              </w:rPr>
            </w:pPr>
            <w:r w:rsidRPr="008E2623">
              <w:rPr>
                <w:i/>
                <w:sz w:val="28"/>
                <w:szCs w:val="28"/>
              </w:rPr>
              <w:t xml:space="preserve">      Ninh Thuận, ngày      tháng </w:t>
            </w:r>
            <w:r w:rsidR="00F02A83" w:rsidRPr="008E2623">
              <w:rPr>
                <w:i/>
                <w:sz w:val="28"/>
                <w:szCs w:val="28"/>
                <w:lang w:val="en-US"/>
              </w:rPr>
              <w:t xml:space="preserve"> </w:t>
            </w:r>
            <w:r w:rsidR="00F143B2" w:rsidRPr="008E2623">
              <w:rPr>
                <w:i/>
                <w:sz w:val="28"/>
                <w:szCs w:val="28"/>
                <w:lang w:val="en-US"/>
              </w:rPr>
              <w:t>1</w:t>
            </w:r>
            <w:r w:rsidR="008E2623" w:rsidRPr="008E2623">
              <w:rPr>
                <w:i/>
                <w:sz w:val="28"/>
                <w:szCs w:val="28"/>
                <w:lang w:val="en-US"/>
              </w:rPr>
              <w:t>1</w:t>
            </w:r>
            <w:r w:rsidR="00F02A83" w:rsidRPr="008E2623">
              <w:rPr>
                <w:i/>
                <w:sz w:val="28"/>
                <w:szCs w:val="28"/>
                <w:lang w:val="en-US"/>
              </w:rPr>
              <w:t xml:space="preserve"> </w:t>
            </w:r>
            <w:r w:rsidRPr="008E2623">
              <w:rPr>
                <w:i/>
                <w:sz w:val="28"/>
                <w:szCs w:val="28"/>
              </w:rPr>
              <w:t xml:space="preserve"> năm 202</w:t>
            </w:r>
            <w:r w:rsidR="00E10D77" w:rsidRPr="008E2623">
              <w:rPr>
                <w:i/>
                <w:sz w:val="28"/>
                <w:szCs w:val="28"/>
                <w:lang w:val="en-US"/>
              </w:rPr>
              <w:t>4</w:t>
            </w:r>
          </w:p>
        </w:tc>
      </w:tr>
      <w:tr w:rsidR="008E2623" w:rsidRPr="008E2623" w14:paraId="0F8BCA53" w14:textId="77777777" w:rsidTr="0010251B">
        <w:tc>
          <w:tcPr>
            <w:tcW w:w="3119" w:type="dxa"/>
            <w:shd w:val="clear" w:color="auto" w:fill="auto"/>
          </w:tcPr>
          <w:p w14:paraId="06533ABA" w14:textId="77777777" w:rsidR="00AB2082" w:rsidRDefault="008E2623" w:rsidP="00AB2082">
            <w:pPr>
              <w:kinsoku w:val="0"/>
              <w:overflowPunct w:val="0"/>
              <w:autoSpaceDE w:val="0"/>
              <w:autoSpaceDN w:val="0"/>
              <w:spacing w:before="120"/>
              <w:jc w:val="center"/>
              <w:rPr>
                <w:sz w:val="26"/>
                <w:szCs w:val="28"/>
                <w:lang w:val="en-US"/>
              </w:rPr>
            </w:pPr>
            <w:r w:rsidRPr="00AB2082">
              <w:rPr>
                <w:sz w:val="26"/>
                <w:szCs w:val="28"/>
                <w:lang w:val="en-US"/>
              </w:rPr>
              <w:t xml:space="preserve">V/v tập trung chỉ đạo hoàn thành các nhiệm vụ </w:t>
            </w:r>
          </w:p>
          <w:p w14:paraId="311B32EC" w14:textId="4200A259" w:rsidR="008E2623" w:rsidRPr="008E2623" w:rsidRDefault="008E2623" w:rsidP="00AB2082">
            <w:pPr>
              <w:kinsoku w:val="0"/>
              <w:overflowPunct w:val="0"/>
              <w:autoSpaceDE w:val="0"/>
              <w:autoSpaceDN w:val="0"/>
              <w:jc w:val="center"/>
              <w:rPr>
                <w:sz w:val="28"/>
                <w:szCs w:val="28"/>
                <w:lang w:val="en-US"/>
              </w:rPr>
            </w:pPr>
            <w:r w:rsidRPr="00AB2082">
              <w:rPr>
                <w:sz w:val="26"/>
                <w:szCs w:val="28"/>
                <w:lang w:val="en-US"/>
              </w:rPr>
              <w:t>năm 2024</w:t>
            </w:r>
          </w:p>
        </w:tc>
        <w:tc>
          <w:tcPr>
            <w:tcW w:w="6237" w:type="dxa"/>
            <w:shd w:val="clear" w:color="auto" w:fill="auto"/>
          </w:tcPr>
          <w:p w14:paraId="7B7D434D" w14:textId="77777777" w:rsidR="008E2623" w:rsidRPr="008E2623" w:rsidRDefault="008E2623" w:rsidP="00713AFB">
            <w:pPr>
              <w:kinsoku w:val="0"/>
              <w:overflowPunct w:val="0"/>
              <w:autoSpaceDE w:val="0"/>
              <w:autoSpaceDN w:val="0"/>
              <w:jc w:val="center"/>
              <w:rPr>
                <w:b/>
                <w:sz w:val="28"/>
                <w:szCs w:val="28"/>
              </w:rPr>
            </w:pPr>
          </w:p>
        </w:tc>
      </w:tr>
    </w:tbl>
    <w:p w14:paraId="39D074D2" w14:textId="77777777" w:rsidR="00911EF7" w:rsidRDefault="00911EF7" w:rsidP="00911EF7">
      <w:pPr>
        <w:jc w:val="center"/>
        <w:rPr>
          <w:b/>
          <w:color w:val="FF0000"/>
          <w:sz w:val="28"/>
          <w:szCs w:val="28"/>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44"/>
      </w:tblGrid>
      <w:tr w:rsidR="008E2623" w14:paraId="44262E6D" w14:textId="77777777" w:rsidTr="008E2623">
        <w:tc>
          <w:tcPr>
            <w:tcW w:w="3828" w:type="dxa"/>
          </w:tcPr>
          <w:p w14:paraId="7BABB8D3" w14:textId="595D2E79" w:rsidR="008E2623" w:rsidRPr="008E2623" w:rsidRDefault="008E2623" w:rsidP="008E2623">
            <w:pPr>
              <w:jc w:val="right"/>
              <w:rPr>
                <w:rFonts w:asciiTheme="majorHAnsi" w:hAnsiTheme="majorHAnsi" w:cstheme="majorHAnsi"/>
                <w:sz w:val="28"/>
                <w:szCs w:val="28"/>
                <w:lang w:val="en-US"/>
              </w:rPr>
            </w:pPr>
            <w:r w:rsidRPr="008E2623">
              <w:rPr>
                <w:rFonts w:asciiTheme="majorHAnsi" w:hAnsiTheme="majorHAnsi" w:cstheme="majorHAnsi"/>
                <w:sz w:val="28"/>
                <w:szCs w:val="28"/>
                <w:lang w:val="en-US"/>
              </w:rPr>
              <w:t>Kính gửi</w:t>
            </w:r>
          </w:p>
        </w:tc>
        <w:tc>
          <w:tcPr>
            <w:tcW w:w="5244" w:type="dxa"/>
          </w:tcPr>
          <w:p w14:paraId="4DD34477" w14:textId="77777777" w:rsidR="008933E8" w:rsidRDefault="008933E8" w:rsidP="008E2623">
            <w:pPr>
              <w:jc w:val="both"/>
              <w:rPr>
                <w:rFonts w:asciiTheme="majorHAnsi" w:hAnsiTheme="majorHAnsi" w:cstheme="majorHAnsi"/>
                <w:sz w:val="28"/>
                <w:szCs w:val="28"/>
                <w:lang w:val="en-US"/>
              </w:rPr>
            </w:pPr>
          </w:p>
          <w:p w14:paraId="145365CA" w14:textId="59A03017" w:rsidR="008E2623" w:rsidRDefault="008933E8" w:rsidP="008E2623">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8E2623">
              <w:rPr>
                <w:rFonts w:asciiTheme="majorHAnsi" w:hAnsiTheme="majorHAnsi" w:cstheme="majorHAnsi"/>
                <w:sz w:val="28"/>
                <w:szCs w:val="28"/>
                <w:lang w:val="en-US"/>
              </w:rPr>
              <w:t>Các đồng chí Phó Chủ tịch UBND tỉnh</w:t>
            </w:r>
            <w:r>
              <w:rPr>
                <w:rFonts w:asciiTheme="majorHAnsi" w:hAnsiTheme="majorHAnsi" w:cstheme="majorHAnsi"/>
                <w:sz w:val="28"/>
                <w:szCs w:val="28"/>
                <w:lang w:val="en-US"/>
              </w:rPr>
              <w:t>;</w:t>
            </w:r>
          </w:p>
          <w:p w14:paraId="05DE81CC" w14:textId="22576C28" w:rsidR="008933E8" w:rsidRPr="008E2623" w:rsidRDefault="008933E8" w:rsidP="008933E8">
            <w:pPr>
              <w:jc w:val="both"/>
              <w:rPr>
                <w:rFonts w:asciiTheme="majorHAnsi" w:hAnsiTheme="majorHAnsi" w:cstheme="majorHAnsi"/>
                <w:sz w:val="28"/>
                <w:szCs w:val="28"/>
                <w:lang w:val="en-US"/>
              </w:rPr>
            </w:pPr>
            <w:r>
              <w:rPr>
                <w:rFonts w:asciiTheme="majorHAnsi" w:hAnsiTheme="majorHAnsi" w:cstheme="majorHAnsi"/>
                <w:sz w:val="28"/>
                <w:szCs w:val="28"/>
                <w:lang w:val="en-US"/>
              </w:rPr>
              <w:t>- Văn phòng UBND tỉnh.</w:t>
            </w:r>
          </w:p>
        </w:tc>
      </w:tr>
    </w:tbl>
    <w:p w14:paraId="22EABBF6" w14:textId="77777777" w:rsidR="008E2623" w:rsidRDefault="008E2623" w:rsidP="008E2623">
      <w:pPr>
        <w:jc w:val="both"/>
        <w:rPr>
          <w:color w:val="FF0000"/>
          <w:sz w:val="28"/>
          <w:szCs w:val="28"/>
          <w:lang w:val="en-US"/>
        </w:rPr>
      </w:pPr>
    </w:p>
    <w:p w14:paraId="7CF7E791" w14:textId="0809DF2E" w:rsidR="008E2623" w:rsidRPr="008E2623" w:rsidRDefault="008E2623" w:rsidP="008E2623">
      <w:pPr>
        <w:jc w:val="both"/>
        <w:rPr>
          <w:sz w:val="28"/>
          <w:szCs w:val="28"/>
          <w:lang w:val="en-US"/>
        </w:rPr>
      </w:pPr>
      <w:r w:rsidRPr="008E2623">
        <w:rPr>
          <w:sz w:val="28"/>
          <w:szCs w:val="28"/>
          <w:lang w:val="en-US"/>
        </w:rPr>
        <w:tab/>
      </w:r>
      <w:r w:rsidR="000354EF" w:rsidRPr="000354EF">
        <w:rPr>
          <w:sz w:val="28"/>
          <w:szCs w:val="28"/>
          <w:lang w:val="en-US"/>
        </w:rPr>
        <w:t xml:space="preserve">Nhằm </w:t>
      </w:r>
      <w:r w:rsidR="00966797">
        <w:rPr>
          <w:sz w:val="28"/>
          <w:szCs w:val="28"/>
          <w:lang w:val="en-US"/>
        </w:rPr>
        <w:t xml:space="preserve">thực hiện hiệu quả các </w:t>
      </w:r>
      <w:r w:rsidR="000354EF" w:rsidRPr="000354EF">
        <w:rPr>
          <w:sz w:val="28"/>
          <w:szCs w:val="28"/>
          <w:lang w:val="en-US"/>
        </w:rPr>
        <w:t>Nghị quyết số 28-NQ/TU ngày 07/12/2023 của Ban Chấp hành Đảng bộ tỉnh khóa XIV</w:t>
      </w:r>
      <w:r w:rsidR="000354EF">
        <w:rPr>
          <w:sz w:val="28"/>
          <w:szCs w:val="28"/>
          <w:lang w:val="en-US"/>
        </w:rPr>
        <w:t>, Nghị quyết số 55/NQ-HĐND ngày 14/12/2023 của Hội đồng nhân dân tỉnh</w:t>
      </w:r>
      <w:r w:rsidR="00966797">
        <w:rPr>
          <w:sz w:val="28"/>
          <w:szCs w:val="28"/>
          <w:lang w:val="en-US"/>
        </w:rPr>
        <w:t>;</w:t>
      </w:r>
      <w:r w:rsidR="000354EF" w:rsidRPr="000354EF">
        <w:rPr>
          <w:sz w:val="28"/>
          <w:szCs w:val="28"/>
          <w:lang w:val="en-US"/>
        </w:rPr>
        <w:t xml:space="preserve"> </w:t>
      </w:r>
      <w:r w:rsidR="00966797" w:rsidRPr="008E2623">
        <w:rPr>
          <w:sz w:val="28"/>
          <w:szCs w:val="28"/>
          <w:lang w:val="en-US"/>
        </w:rPr>
        <w:t>Thời gian từ nay đến cuối năm không còn nhiều, với tinh thần quyết tâm phấn đấu hoàn thành thắng lợi các mục tiêu, nhiệm vụ của năm 2024</w:t>
      </w:r>
      <w:r w:rsidR="00966797">
        <w:rPr>
          <w:sz w:val="28"/>
          <w:szCs w:val="28"/>
          <w:lang w:val="en-US"/>
        </w:rPr>
        <w:t xml:space="preserve">; </w:t>
      </w:r>
      <w:r w:rsidR="000354EF" w:rsidRPr="000354EF">
        <w:rPr>
          <w:sz w:val="28"/>
          <w:szCs w:val="28"/>
          <w:lang w:val="en-US"/>
        </w:rPr>
        <w:t>tạo tiền đề thúc đẩy tăng trưởng năm 2025, hướng đến hoàn thành mục tiêu tăng trưởng cho cả nhiệm kỳ 2020-2025</w:t>
      </w:r>
      <w:r w:rsidRPr="008E2623">
        <w:rPr>
          <w:sz w:val="28"/>
          <w:szCs w:val="28"/>
          <w:lang w:val="en-US"/>
        </w:rPr>
        <w:t>; Chủ tịch UBND tỉnh đề nghị các đồng chí Phó Chủ tịch UBND tỉnh tập trung chỉ đạo một số nhiệm vụ trọng tâm được phân công theo dõi, cụ thể:</w:t>
      </w:r>
    </w:p>
    <w:p w14:paraId="02D7D63D" w14:textId="5BF0C00B" w:rsidR="008E2623" w:rsidRPr="00D22952" w:rsidRDefault="00E64B6E" w:rsidP="00D22952">
      <w:pPr>
        <w:spacing w:before="120"/>
        <w:ind w:firstLine="720"/>
        <w:jc w:val="both"/>
        <w:rPr>
          <w:b/>
          <w:sz w:val="28"/>
          <w:szCs w:val="28"/>
          <w:lang w:val="en-US"/>
        </w:rPr>
      </w:pPr>
      <w:r>
        <w:rPr>
          <w:b/>
          <w:sz w:val="28"/>
          <w:szCs w:val="28"/>
          <w:lang w:val="en-US"/>
        </w:rPr>
        <w:t>1</w:t>
      </w:r>
      <w:r w:rsidR="008E2623" w:rsidRPr="00D22952">
        <w:rPr>
          <w:b/>
          <w:sz w:val="28"/>
          <w:szCs w:val="28"/>
          <w:lang w:val="en-US"/>
        </w:rPr>
        <w:t xml:space="preserve">. Chủ tịch UBND tỉnh </w:t>
      </w:r>
      <w:r w:rsidR="00B37CDC">
        <w:rPr>
          <w:b/>
          <w:sz w:val="28"/>
          <w:szCs w:val="28"/>
          <w:lang w:val="en-US"/>
        </w:rPr>
        <w:t>Trần Quốc Nam</w:t>
      </w:r>
      <w:r w:rsidR="008E2623" w:rsidRPr="00D22952">
        <w:rPr>
          <w:b/>
          <w:sz w:val="28"/>
          <w:szCs w:val="28"/>
          <w:lang w:val="en-US"/>
        </w:rPr>
        <w:t>:</w:t>
      </w:r>
    </w:p>
    <w:p w14:paraId="07186E62" w14:textId="77777777" w:rsidR="00E64B6E" w:rsidRPr="00E64B6E" w:rsidRDefault="00E64B6E" w:rsidP="00E64B6E">
      <w:pPr>
        <w:spacing w:before="120"/>
        <w:ind w:firstLine="720"/>
        <w:jc w:val="both"/>
        <w:rPr>
          <w:sz w:val="28"/>
          <w:szCs w:val="28"/>
          <w:lang w:val="en-US"/>
        </w:rPr>
      </w:pPr>
      <w:r>
        <w:rPr>
          <w:sz w:val="28"/>
          <w:szCs w:val="28"/>
          <w:lang w:val="en-US"/>
        </w:rPr>
        <w:t xml:space="preserve">- </w:t>
      </w:r>
      <w:r w:rsidRPr="00E64B6E">
        <w:rPr>
          <w:sz w:val="28"/>
          <w:szCs w:val="28"/>
          <w:lang w:val="en-US"/>
        </w:rPr>
        <w:t>Đánh giá tình hình thực hiện nhiệm vụ năm 2024, nhiệm vụ năm 2025</w:t>
      </w:r>
      <w:r>
        <w:rPr>
          <w:sz w:val="28"/>
          <w:szCs w:val="28"/>
          <w:lang w:val="en-US"/>
        </w:rPr>
        <w:t>.</w:t>
      </w:r>
    </w:p>
    <w:p w14:paraId="7DD6DFC4" w14:textId="1CD92B58" w:rsidR="00D22952" w:rsidRDefault="00E64B6E" w:rsidP="00D22952">
      <w:pPr>
        <w:spacing w:before="120"/>
        <w:ind w:firstLine="720"/>
        <w:jc w:val="both"/>
        <w:rPr>
          <w:sz w:val="28"/>
          <w:szCs w:val="28"/>
          <w:lang w:val="en-US"/>
        </w:rPr>
      </w:pPr>
      <w:r>
        <w:rPr>
          <w:sz w:val="28"/>
          <w:szCs w:val="28"/>
          <w:lang w:val="en-US"/>
        </w:rPr>
        <w:t>-</w:t>
      </w:r>
      <w:r w:rsidR="00572295">
        <w:rPr>
          <w:sz w:val="28"/>
          <w:szCs w:val="28"/>
          <w:lang w:val="en-US"/>
        </w:rPr>
        <w:t xml:space="preserve"> </w:t>
      </w:r>
      <w:r>
        <w:rPr>
          <w:sz w:val="28"/>
          <w:szCs w:val="28"/>
          <w:lang w:val="en-US"/>
        </w:rPr>
        <w:t>T</w:t>
      </w:r>
      <w:r w:rsidRPr="00C36C24">
        <w:rPr>
          <w:sz w:val="28"/>
          <w:szCs w:val="28"/>
        </w:rPr>
        <w:t xml:space="preserve">ập </w:t>
      </w:r>
      <w:r w:rsidR="00B62366" w:rsidRPr="00C36C24">
        <w:rPr>
          <w:sz w:val="28"/>
          <w:szCs w:val="28"/>
        </w:rPr>
        <w:t xml:space="preserve">trung triển khai có hiệu quả </w:t>
      </w:r>
      <w:r w:rsidR="00B62366" w:rsidRPr="00C36C24">
        <w:rPr>
          <w:bCs/>
          <w:sz w:val="28"/>
          <w:szCs w:val="28"/>
          <w:lang w:val="nl-NL"/>
        </w:rPr>
        <w:t>Công điện 104/CĐ-TTg ngày 08/10/2024 c</w:t>
      </w:r>
      <w:r w:rsidR="00B62366">
        <w:rPr>
          <w:bCs/>
          <w:sz w:val="28"/>
          <w:szCs w:val="28"/>
          <w:lang w:val="nl-NL"/>
        </w:rPr>
        <w:t>ủa</w:t>
      </w:r>
      <w:r w:rsidR="00B62366" w:rsidRPr="00C36C24">
        <w:rPr>
          <w:bCs/>
          <w:sz w:val="28"/>
          <w:szCs w:val="28"/>
          <w:lang w:val="nl-NL"/>
        </w:rPr>
        <w:t xml:space="preserve"> Thủ tướng Chính phủ về đẩy mạnh giải ngân vốn đầu tư công những tháng cuối năm 2024; </w:t>
      </w:r>
      <w:r w:rsidR="00B62366" w:rsidRPr="00C36C24">
        <w:rPr>
          <w:sz w:val="28"/>
          <w:szCs w:val="28"/>
        </w:rPr>
        <w:t>Chỉ thị số 57-CT/TU ngày 19/3/2024 của Tỉnh ủy, Kế hoạch số 1481/KH-UBND ngày 05/4/2024 của Ủy ban nhân dân tỉnh</w:t>
      </w:r>
      <w:r w:rsidR="00B62366">
        <w:rPr>
          <w:sz w:val="28"/>
          <w:szCs w:val="28"/>
          <w:lang w:val="en-US"/>
        </w:rPr>
        <w:t>;</w:t>
      </w:r>
      <w:r w:rsidR="00B62366" w:rsidRPr="00B62366">
        <w:rPr>
          <w:sz w:val="28"/>
          <w:szCs w:val="28"/>
        </w:rPr>
        <w:t xml:space="preserve"> </w:t>
      </w:r>
      <w:r w:rsidR="00B62366" w:rsidRPr="00C36C24">
        <w:rPr>
          <w:sz w:val="28"/>
          <w:szCs w:val="28"/>
        </w:rPr>
        <w:t>khẩn trương hoàn thành công tác chuẩn bị đầu tư các dự án dự kiến khởi công mới cuối năm 2024</w:t>
      </w:r>
      <w:r w:rsidR="00B62366">
        <w:rPr>
          <w:sz w:val="28"/>
          <w:szCs w:val="28"/>
          <w:lang w:val="en-US"/>
        </w:rPr>
        <w:t>.</w:t>
      </w:r>
    </w:p>
    <w:p w14:paraId="6EBC1801" w14:textId="057D9D97" w:rsidR="00B62366" w:rsidRPr="00C36C24" w:rsidRDefault="00B62366" w:rsidP="00B62366">
      <w:pPr>
        <w:spacing w:before="120"/>
        <w:ind w:firstLine="720"/>
        <w:jc w:val="both"/>
        <w:rPr>
          <w:sz w:val="28"/>
          <w:szCs w:val="28"/>
        </w:rPr>
      </w:pPr>
      <w:r>
        <w:rPr>
          <w:sz w:val="28"/>
          <w:szCs w:val="28"/>
          <w:lang w:val="en-US"/>
        </w:rPr>
        <w:t xml:space="preserve">- </w:t>
      </w:r>
      <w:r w:rsidR="00E64B6E">
        <w:rPr>
          <w:sz w:val="28"/>
          <w:szCs w:val="28"/>
          <w:lang w:val="en-US"/>
        </w:rPr>
        <w:t>S</w:t>
      </w:r>
      <w:r w:rsidR="00E64B6E" w:rsidRPr="00C36C24">
        <w:rPr>
          <w:sz w:val="28"/>
          <w:szCs w:val="28"/>
          <w:lang w:val="en-US"/>
        </w:rPr>
        <w:t xml:space="preserve">iết </w:t>
      </w:r>
      <w:r w:rsidRPr="00C36C24">
        <w:rPr>
          <w:sz w:val="28"/>
          <w:szCs w:val="28"/>
          <w:lang w:val="en-US"/>
        </w:rPr>
        <w:t xml:space="preserve">chặt kỷ luật, kỷ cương trong giải ngân đầu tư công; </w:t>
      </w:r>
      <w:r w:rsidRPr="00C36C24">
        <w:rPr>
          <w:sz w:val="28"/>
          <w:szCs w:val="28"/>
        </w:rPr>
        <w:t>kiên quyết</w:t>
      </w:r>
      <w:r w:rsidRPr="00C36C24">
        <w:rPr>
          <w:sz w:val="28"/>
          <w:szCs w:val="28"/>
          <w:lang w:val="en-US"/>
        </w:rPr>
        <w:t xml:space="preserve"> tham mưu</w:t>
      </w:r>
      <w:r w:rsidRPr="00C36C24">
        <w:rPr>
          <w:sz w:val="28"/>
          <w:szCs w:val="28"/>
        </w:rPr>
        <w:t xml:space="preserve"> xử lý các trường hợp cố tình chậm tiến độ giao, thực hiện, giải ngân vốn, tiêu cực, tham nhũng, thất thoát, lãng phí.</w:t>
      </w:r>
    </w:p>
    <w:p w14:paraId="568A64B8" w14:textId="7B92B766" w:rsidR="00B62366" w:rsidRDefault="00B62366" w:rsidP="00D22952">
      <w:pPr>
        <w:spacing w:before="120"/>
        <w:ind w:firstLine="720"/>
        <w:jc w:val="both"/>
        <w:rPr>
          <w:sz w:val="28"/>
          <w:szCs w:val="28"/>
          <w:lang w:val="en-US"/>
        </w:rPr>
      </w:pPr>
      <w:r>
        <w:rPr>
          <w:sz w:val="28"/>
          <w:szCs w:val="28"/>
          <w:lang w:val="en-US"/>
        </w:rPr>
        <w:t xml:space="preserve">- </w:t>
      </w:r>
      <w:r w:rsidR="00E64B6E" w:rsidRPr="00B62366">
        <w:rPr>
          <w:sz w:val="28"/>
          <w:szCs w:val="28"/>
          <w:lang w:val="en-US"/>
        </w:rPr>
        <w:t xml:space="preserve">Triển </w:t>
      </w:r>
      <w:r w:rsidRPr="00B62366">
        <w:rPr>
          <w:sz w:val="28"/>
          <w:szCs w:val="28"/>
          <w:lang w:val="en-US"/>
        </w:rPr>
        <w:t>khai thực hiện Kế hoạch thực hiện Quy hoạch tỉnh Ninh Thuận thời kỳ 2021-2030, tầm nhìn đến năm 2050</w:t>
      </w:r>
      <w:r>
        <w:rPr>
          <w:sz w:val="28"/>
          <w:szCs w:val="28"/>
          <w:lang w:val="en-US"/>
        </w:rPr>
        <w:t xml:space="preserve"> s</w:t>
      </w:r>
      <w:r w:rsidRPr="00B62366">
        <w:rPr>
          <w:sz w:val="28"/>
          <w:szCs w:val="28"/>
          <w:lang w:val="en-US"/>
        </w:rPr>
        <w:t>au khi Thủ tướng Chính phủ phê duyệt</w:t>
      </w:r>
      <w:r>
        <w:rPr>
          <w:sz w:val="28"/>
          <w:szCs w:val="28"/>
          <w:lang w:val="en-US"/>
        </w:rPr>
        <w:t>.</w:t>
      </w:r>
    </w:p>
    <w:p w14:paraId="5FA3581C" w14:textId="340F9346" w:rsidR="00E64B6E" w:rsidRPr="00E64B6E" w:rsidRDefault="00E64B6E" w:rsidP="00E64B6E">
      <w:pPr>
        <w:spacing w:before="120"/>
        <w:ind w:firstLine="720"/>
        <w:jc w:val="both"/>
        <w:rPr>
          <w:sz w:val="28"/>
          <w:szCs w:val="28"/>
          <w:lang w:val="en-US"/>
        </w:rPr>
      </w:pPr>
      <w:r>
        <w:rPr>
          <w:sz w:val="28"/>
          <w:szCs w:val="28"/>
          <w:lang w:val="en-US"/>
        </w:rPr>
        <w:t xml:space="preserve">- </w:t>
      </w:r>
      <w:r w:rsidRPr="00E64B6E">
        <w:rPr>
          <w:sz w:val="28"/>
          <w:szCs w:val="28"/>
          <w:lang w:val="en-US"/>
        </w:rPr>
        <w:t>Công tác chuẩn bị tổ chức Hội thảo “Giải pháp thúc đẩy kinh tế biển và kinh tế đô thị trở thành động lực phát triển của Ninh Thuận giai đoạn 2025- 2030, tầm nhìn đến năm 2035”</w:t>
      </w:r>
      <w:r w:rsidR="000C1270">
        <w:rPr>
          <w:sz w:val="28"/>
          <w:szCs w:val="28"/>
          <w:lang w:val="en-US"/>
        </w:rPr>
        <w:t>.</w:t>
      </w:r>
    </w:p>
    <w:p w14:paraId="568C2489" w14:textId="59628831" w:rsidR="000C1270" w:rsidRPr="000C1270" w:rsidRDefault="000C1270" w:rsidP="000C1270">
      <w:pPr>
        <w:spacing w:before="120"/>
        <w:ind w:firstLine="720"/>
        <w:jc w:val="both"/>
        <w:rPr>
          <w:sz w:val="28"/>
          <w:szCs w:val="28"/>
          <w:lang w:val="en-US"/>
        </w:rPr>
      </w:pPr>
      <w:r>
        <w:rPr>
          <w:sz w:val="28"/>
          <w:szCs w:val="28"/>
          <w:lang w:val="en-US"/>
        </w:rPr>
        <w:t>-</w:t>
      </w:r>
      <w:r w:rsidRPr="000C1270">
        <w:rPr>
          <w:sz w:val="28"/>
          <w:szCs w:val="28"/>
          <w:lang w:val="en-US"/>
        </w:rPr>
        <w:t xml:space="preserve">Tập trung chỉ đạo </w:t>
      </w:r>
      <w:r w:rsidRPr="000C1270">
        <w:rPr>
          <w:color w:val="000000"/>
          <w:sz w:val="28"/>
          <w:szCs w:val="28"/>
          <w:lang w:val="en-US"/>
        </w:rPr>
        <w:t>khắc phục tồn tại, thúc đẩy triển khai hiệu quả nhiệm vụ của Đề án 06/CP trên địa bàn tỉnh</w:t>
      </w:r>
      <w:r>
        <w:rPr>
          <w:color w:val="000000"/>
          <w:sz w:val="28"/>
          <w:szCs w:val="28"/>
          <w:lang w:val="en-US"/>
        </w:rPr>
        <w:t>.</w:t>
      </w:r>
    </w:p>
    <w:p w14:paraId="4EE70CBE" w14:textId="17AD3903" w:rsidR="00E64B6E" w:rsidRDefault="00E64B6E" w:rsidP="00E64B6E">
      <w:pPr>
        <w:spacing w:before="120"/>
        <w:ind w:firstLine="720"/>
        <w:jc w:val="both"/>
        <w:rPr>
          <w:sz w:val="28"/>
          <w:szCs w:val="28"/>
          <w:lang w:val="en-US"/>
        </w:rPr>
      </w:pPr>
      <w:r>
        <w:rPr>
          <w:sz w:val="28"/>
          <w:szCs w:val="28"/>
          <w:lang w:val="en-US"/>
        </w:rPr>
        <w:t>- Công tác c</w:t>
      </w:r>
      <w:r w:rsidRPr="00E64B6E">
        <w:rPr>
          <w:sz w:val="28"/>
          <w:szCs w:val="28"/>
          <w:lang w:val="en-US"/>
        </w:rPr>
        <w:t>huẩn bị các nội kỳ họp HĐND tỉnh cuối năm 2024</w:t>
      </w:r>
      <w:r>
        <w:rPr>
          <w:sz w:val="28"/>
          <w:szCs w:val="28"/>
          <w:lang w:val="en-US"/>
        </w:rPr>
        <w:t>.</w:t>
      </w:r>
    </w:p>
    <w:p w14:paraId="4458BA91" w14:textId="77777777" w:rsidR="000C1270" w:rsidRDefault="000C1270" w:rsidP="000C1270">
      <w:pPr>
        <w:spacing w:before="120"/>
        <w:ind w:firstLine="720"/>
        <w:jc w:val="both"/>
        <w:rPr>
          <w:sz w:val="28"/>
          <w:szCs w:val="28"/>
          <w:lang w:val="en-US"/>
        </w:rPr>
      </w:pPr>
      <w:r>
        <w:rPr>
          <w:sz w:val="28"/>
          <w:szCs w:val="28"/>
          <w:lang w:val="en-US"/>
        </w:rPr>
        <w:lastRenderedPageBreak/>
        <w:t xml:space="preserve">- </w:t>
      </w:r>
      <w:r w:rsidRPr="00E64B6E">
        <w:rPr>
          <w:sz w:val="28"/>
          <w:szCs w:val="28"/>
          <w:lang w:val="en-US"/>
        </w:rPr>
        <w:t>Triển khai những nhiệm vụ, giải pháp chủ yếu thực hiện Kế hoạch phát triển kinh tế - xã hội và dự toán ngân sách Nhà nước năm 2025</w:t>
      </w:r>
      <w:r>
        <w:rPr>
          <w:sz w:val="28"/>
          <w:szCs w:val="28"/>
          <w:lang w:val="en-US"/>
        </w:rPr>
        <w:t>.</w:t>
      </w:r>
    </w:p>
    <w:p w14:paraId="18AC4E6C" w14:textId="63A9DB16" w:rsidR="00E64B6E" w:rsidRPr="00E64B6E" w:rsidRDefault="00E64B6E" w:rsidP="00E64B6E">
      <w:pPr>
        <w:spacing w:before="120"/>
        <w:ind w:firstLine="720"/>
        <w:jc w:val="both"/>
        <w:rPr>
          <w:sz w:val="28"/>
          <w:szCs w:val="28"/>
          <w:lang w:val="en-US"/>
        </w:rPr>
      </w:pPr>
      <w:r>
        <w:rPr>
          <w:sz w:val="28"/>
          <w:szCs w:val="28"/>
          <w:lang w:val="en-US"/>
        </w:rPr>
        <w:t xml:space="preserve">- </w:t>
      </w:r>
      <w:r w:rsidRPr="00E64B6E">
        <w:rPr>
          <w:sz w:val="28"/>
          <w:szCs w:val="28"/>
          <w:lang w:val="en-US"/>
        </w:rPr>
        <w:t>Tiếp tục tập trung chỉ đạo xây dựng báo cáo chuyên đề kinh tế - xã hội phục vụ xây dựng báo cáo chính trị trình Đại hội Đảng bộ tỉnh lần thứ XV, nhiệm kỳ 2025-2030.</w:t>
      </w:r>
    </w:p>
    <w:p w14:paraId="079552D3" w14:textId="1FB095D1" w:rsidR="00E64B6E" w:rsidRPr="00E64B6E" w:rsidRDefault="00E64B6E" w:rsidP="00E64B6E">
      <w:pPr>
        <w:spacing w:before="120"/>
        <w:ind w:firstLine="720"/>
        <w:jc w:val="both"/>
        <w:rPr>
          <w:sz w:val="28"/>
          <w:szCs w:val="28"/>
          <w:lang w:val="en-US"/>
        </w:rPr>
      </w:pPr>
      <w:r>
        <w:rPr>
          <w:sz w:val="28"/>
          <w:szCs w:val="28"/>
          <w:lang w:val="en-US"/>
        </w:rPr>
        <w:t xml:space="preserve">- </w:t>
      </w:r>
      <w:r w:rsidRPr="00E64B6E">
        <w:rPr>
          <w:sz w:val="28"/>
          <w:szCs w:val="28"/>
          <w:lang w:val="en-US"/>
        </w:rPr>
        <w:t>Chỉ đạo công tác kiểm điểm, đánh giá, xếp loại đối với tập thể, cá nhân năm 2024 theo thẩm quyền quản lý</w:t>
      </w:r>
      <w:r>
        <w:rPr>
          <w:sz w:val="28"/>
          <w:szCs w:val="28"/>
          <w:lang w:val="en-US"/>
        </w:rPr>
        <w:t>.</w:t>
      </w:r>
    </w:p>
    <w:p w14:paraId="1429F7C2" w14:textId="70BCC9B6" w:rsidR="00E64B6E" w:rsidRDefault="00E64B6E" w:rsidP="00E64B6E">
      <w:pPr>
        <w:spacing w:before="120"/>
        <w:ind w:firstLine="720"/>
        <w:jc w:val="both"/>
        <w:rPr>
          <w:sz w:val="28"/>
          <w:szCs w:val="28"/>
          <w:lang w:val="en-US"/>
        </w:rPr>
      </w:pPr>
      <w:r>
        <w:rPr>
          <w:sz w:val="28"/>
          <w:szCs w:val="28"/>
          <w:lang w:val="en-US"/>
        </w:rPr>
        <w:t xml:space="preserve">- </w:t>
      </w:r>
      <w:r w:rsidRPr="00E64B6E">
        <w:rPr>
          <w:sz w:val="28"/>
          <w:szCs w:val="28"/>
          <w:lang w:val="en-US"/>
        </w:rPr>
        <w:t>Tiếp tục chỉ đạo quyết liệt khắc phục tồn tại, hạn chế các Kết luận Thanh tra, Kiểm tra, Kiểm toán, nhất là Kết luận số 1240, 1027của Thanh tra Chính phủ và dự án BT, cấp nước, khoáng sản,….</w:t>
      </w:r>
    </w:p>
    <w:p w14:paraId="21E3A0D9" w14:textId="548DB8A0" w:rsidR="00D22952" w:rsidRDefault="00731AE7" w:rsidP="00D22952">
      <w:pPr>
        <w:spacing w:before="120"/>
        <w:ind w:firstLine="720"/>
        <w:jc w:val="both"/>
        <w:rPr>
          <w:b/>
          <w:sz w:val="28"/>
          <w:szCs w:val="28"/>
          <w:lang w:val="en-US"/>
        </w:rPr>
      </w:pPr>
      <w:r>
        <w:rPr>
          <w:b/>
          <w:sz w:val="28"/>
          <w:szCs w:val="28"/>
          <w:lang w:val="en-US"/>
        </w:rPr>
        <w:t>2</w:t>
      </w:r>
      <w:r w:rsidR="00D22952" w:rsidRPr="00D22952">
        <w:rPr>
          <w:b/>
          <w:sz w:val="28"/>
          <w:szCs w:val="28"/>
          <w:lang w:val="en-US"/>
        </w:rPr>
        <w:t xml:space="preserve">. Phó Chủ </w:t>
      </w:r>
      <w:r w:rsidR="00B37CDC">
        <w:rPr>
          <w:b/>
          <w:sz w:val="28"/>
          <w:szCs w:val="28"/>
          <w:lang w:val="en-US"/>
        </w:rPr>
        <w:t>tịch UBND tỉnh Nguyễn Long Biên</w:t>
      </w:r>
      <w:r w:rsidR="00D22952" w:rsidRPr="00D22952">
        <w:rPr>
          <w:b/>
          <w:sz w:val="28"/>
          <w:szCs w:val="28"/>
          <w:lang w:val="en-US"/>
        </w:rPr>
        <w:t>:</w:t>
      </w:r>
    </w:p>
    <w:p w14:paraId="1172C390" w14:textId="4B73FFB0" w:rsidR="001026AC" w:rsidRPr="001026AC" w:rsidRDefault="001026AC" w:rsidP="001026AC">
      <w:pPr>
        <w:spacing w:before="120"/>
        <w:ind w:firstLine="720"/>
        <w:jc w:val="both"/>
        <w:rPr>
          <w:sz w:val="28"/>
          <w:szCs w:val="28"/>
          <w:lang w:val="en-US"/>
        </w:rPr>
      </w:pPr>
      <w:r>
        <w:rPr>
          <w:sz w:val="28"/>
          <w:szCs w:val="28"/>
          <w:lang w:val="en-US"/>
        </w:rPr>
        <w:t xml:space="preserve">a) </w:t>
      </w:r>
      <w:r w:rsidRPr="001026AC">
        <w:rPr>
          <w:sz w:val="28"/>
          <w:szCs w:val="28"/>
          <w:lang w:val="en-US"/>
        </w:rPr>
        <w:t>Lĩnh vực Văn hoá, Thể thao và Du lịch</w:t>
      </w:r>
      <w:r w:rsidR="000359AA">
        <w:rPr>
          <w:sz w:val="28"/>
          <w:szCs w:val="28"/>
          <w:lang w:val="en-US"/>
        </w:rPr>
        <w:t>:</w:t>
      </w:r>
      <w:r w:rsidRPr="001026AC">
        <w:rPr>
          <w:sz w:val="28"/>
          <w:szCs w:val="28"/>
          <w:lang w:val="en-US"/>
        </w:rPr>
        <w:t xml:space="preserve"> </w:t>
      </w:r>
    </w:p>
    <w:p w14:paraId="7AC52544" w14:textId="111806E5" w:rsidR="001026AC" w:rsidRPr="001026AC" w:rsidRDefault="001026AC" w:rsidP="001026AC">
      <w:pPr>
        <w:spacing w:before="120"/>
        <w:ind w:firstLine="720"/>
        <w:jc w:val="both"/>
        <w:rPr>
          <w:i/>
          <w:sz w:val="28"/>
          <w:szCs w:val="28"/>
          <w:lang w:val="en-US"/>
        </w:rPr>
      </w:pPr>
      <w:r>
        <w:rPr>
          <w:sz w:val="28"/>
          <w:szCs w:val="28"/>
          <w:lang w:val="en-US"/>
        </w:rPr>
        <w:t xml:space="preserve">- </w:t>
      </w:r>
      <w:r w:rsidRPr="001026AC">
        <w:rPr>
          <w:sz w:val="28"/>
          <w:szCs w:val="28"/>
          <w:lang w:val="en-US"/>
        </w:rPr>
        <w:t>Tổ chức Ngày hội Văn hóa Dân tộc Chăm lần thứ IV tỉnh Ninh Thuận năm 2024</w:t>
      </w:r>
      <w:r>
        <w:rPr>
          <w:i/>
          <w:sz w:val="28"/>
          <w:szCs w:val="28"/>
          <w:lang w:val="en-US"/>
        </w:rPr>
        <w:t>.</w:t>
      </w:r>
    </w:p>
    <w:p w14:paraId="7833A1DD" w14:textId="123250DF" w:rsidR="001026AC" w:rsidRPr="001026AC" w:rsidRDefault="001026AC" w:rsidP="001026AC">
      <w:pPr>
        <w:spacing w:before="120"/>
        <w:ind w:firstLine="720"/>
        <w:jc w:val="both"/>
        <w:rPr>
          <w:sz w:val="28"/>
          <w:szCs w:val="28"/>
          <w:lang w:val="en-US"/>
        </w:rPr>
      </w:pPr>
      <w:r>
        <w:rPr>
          <w:sz w:val="28"/>
          <w:szCs w:val="28"/>
          <w:lang w:val="en-US"/>
        </w:rPr>
        <w:t xml:space="preserve">- </w:t>
      </w:r>
      <w:r w:rsidRPr="001026AC">
        <w:rPr>
          <w:sz w:val="28"/>
          <w:szCs w:val="28"/>
          <w:lang w:val="en-US"/>
        </w:rPr>
        <w:t>Triển khai Chương trình hành động quốc gia bảo vệ và phát huy giá trị di sản văn hóa phi vật thể “Nghệ thuật làm gốm của người Chăm”</w:t>
      </w:r>
      <w:r>
        <w:rPr>
          <w:sz w:val="28"/>
          <w:szCs w:val="28"/>
          <w:lang w:val="en-US"/>
        </w:rPr>
        <w:t>.</w:t>
      </w:r>
      <w:r w:rsidRPr="001026AC">
        <w:rPr>
          <w:sz w:val="28"/>
          <w:szCs w:val="28"/>
          <w:lang w:val="en-US"/>
        </w:rPr>
        <w:t xml:space="preserve"> </w:t>
      </w:r>
    </w:p>
    <w:p w14:paraId="6FD5A321" w14:textId="3E661D5E" w:rsidR="001026AC" w:rsidRPr="001026AC" w:rsidRDefault="001026AC" w:rsidP="001026AC">
      <w:pPr>
        <w:spacing w:before="120"/>
        <w:ind w:firstLine="720"/>
        <w:jc w:val="both"/>
        <w:rPr>
          <w:sz w:val="28"/>
          <w:szCs w:val="28"/>
          <w:lang w:val="en-US"/>
        </w:rPr>
      </w:pPr>
      <w:r>
        <w:rPr>
          <w:sz w:val="28"/>
          <w:szCs w:val="28"/>
          <w:lang w:val="en-US"/>
        </w:rPr>
        <w:t xml:space="preserve">- </w:t>
      </w:r>
      <w:r w:rsidRPr="001026AC">
        <w:rPr>
          <w:sz w:val="28"/>
          <w:szCs w:val="28"/>
          <w:lang w:val="en-US"/>
        </w:rPr>
        <w:t>Chương trình tổ chức Lướt ván diều, giải Golf năm 2024.</w:t>
      </w:r>
    </w:p>
    <w:p w14:paraId="71E00EF7" w14:textId="44AC2599" w:rsidR="001026AC" w:rsidRPr="001026AC" w:rsidRDefault="001026AC" w:rsidP="001026AC">
      <w:pPr>
        <w:spacing w:before="120"/>
        <w:ind w:firstLine="720"/>
        <w:jc w:val="both"/>
        <w:rPr>
          <w:sz w:val="28"/>
          <w:szCs w:val="28"/>
          <w:lang w:val="en-US"/>
        </w:rPr>
      </w:pPr>
      <w:r>
        <w:rPr>
          <w:sz w:val="28"/>
          <w:szCs w:val="28"/>
          <w:lang w:val="en-US"/>
        </w:rPr>
        <w:t xml:space="preserve">- </w:t>
      </w:r>
      <w:r w:rsidR="00226ACB">
        <w:rPr>
          <w:sz w:val="28"/>
          <w:szCs w:val="28"/>
          <w:lang w:val="en-US"/>
        </w:rPr>
        <w:t xml:space="preserve">Chuẩn bị tốt </w:t>
      </w:r>
      <w:r w:rsidRPr="001026AC">
        <w:rPr>
          <w:sz w:val="28"/>
          <w:szCs w:val="28"/>
          <w:lang w:val="en-US"/>
        </w:rPr>
        <w:t>Hội thảo “Xây dựng và phát triển văn hóa, con người Ninh Thuận đáp ứng yêu cầu phát triển năng động, nhanh, bền vững trong thời kỳ mới”</w:t>
      </w:r>
      <w:r>
        <w:rPr>
          <w:sz w:val="28"/>
          <w:szCs w:val="28"/>
          <w:lang w:val="en-US"/>
        </w:rPr>
        <w:t>.</w:t>
      </w:r>
      <w:r w:rsidRPr="001026AC">
        <w:rPr>
          <w:sz w:val="28"/>
          <w:szCs w:val="28"/>
          <w:lang w:val="en-US"/>
        </w:rPr>
        <w:t xml:space="preserve"> </w:t>
      </w:r>
    </w:p>
    <w:p w14:paraId="3BAAFBD0" w14:textId="17F54BD0" w:rsidR="001026AC" w:rsidRPr="001026AC" w:rsidRDefault="000359AA" w:rsidP="001026AC">
      <w:pPr>
        <w:spacing w:before="120"/>
        <w:ind w:firstLine="720"/>
        <w:jc w:val="both"/>
        <w:rPr>
          <w:sz w:val="28"/>
          <w:szCs w:val="28"/>
          <w:lang w:val="en-US"/>
        </w:rPr>
      </w:pPr>
      <w:r>
        <w:rPr>
          <w:sz w:val="28"/>
          <w:szCs w:val="28"/>
          <w:lang w:val="en-US"/>
        </w:rPr>
        <w:t xml:space="preserve">- </w:t>
      </w:r>
      <w:r w:rsidR="001026AC" w:rsidRPr="001026AC">
        <w:rPr>
          <w:sz w:val="28"/>
          <w:szCs w:val="28"/>
          <w:lang w:val="en-US"/>
        </w:rPr>
        <w:t>Chương trình chào đón năm mới 2025</w:t>
      </w:r>
      <w:r>
        <w:rPr>
          <w:sz w:val="28"/>
          <w:szCs w:val="28"/>
          <w:lang w:val="en-US"/>
        </w:rPr>
        <w:t>.</w:t>
      </w:r>
      <w:r w:rsidR="001026AC" w:rsidRPr="001026AC">
        <w:rPr>
          <w:sz w:val="28"/>
          <w:szCs w:val="28"/>
          <w:lang w:val="en-US"/>
        </w:rPr>
        <w:t xml:space="preserve"> </w:t>
      </w:r>
    </w:p>
    <w:p w14:paraId="298B2B90" w14:textId="1C1D5221" w:rsidR="001026AC" w:rsidRDefault="000359AA" w:rsidP="001026AC">
      <w:pPr>
        <w:spacing w:before="120"/>
        <w:ind w:firstLine="720"/>
        <w:jc w:val="both"/>
        <w:rPr>
          <w:sz w:val="28"/>
          <w:szCs w:val="28"/>
          <w:lang w:val="en-US"/>
        </w:rPr>
      </w:pPr>
      <w:r>
        <w:rPr>
          <w:sz w:val="28"/>
          <w:szCs w:val="28"/>
          <w:lang w:val="en-US"/>
        </w:rPr>
        <w:t xml:space="preserve">- </w:t>
      </w:r>
      <w:r w:rsidR="001026AC" w:rsidRPr="001026AC">
        <w:rPr>
          <w:sz w:val="28"/>
          <w:szCs w:val="28"/>
          <w:lang w:val="en-US"/>
        </w:rPr>
        <w:t>Thiết kế Vườn hoa xuân và Chương trình Nghệ thuật đặc biệt đêm giao</w:t>
      </w:r>
      <w:r>
        <w:rPr>
          <w:sz w:val="28"/>
          <w:szCs w:val="28"/>
          <w:lang w:val="en-US"/>
        </w:rPr>
        <w:t xml:space="preserve"> thừa Chào đón Xuân Ất Tỵ 2025</w:t>
      </w:r>
      <w:r w:rsidR="001026AC" w:rsidRPr="001026AC">
        <w:rPr>
          <w:sz w:val="28"/>
          <w:szCs w:val="28"/>
          <w:lang w:val="en-US"/>
        </w:rPr>
        <w:t>.</w:t>
      </w:r>
    </w:p>
    <w:p w14:paraId="7734F93D" w14:textId="27ED0829" w:rsidR="00226ACB" w:rsidRPr="001026AC" w:rsidRDefault="00226ACB" w:rsidP="00226ACB">
      <w:pPr>
        <w:spacing w:before="120"/>
        <w:ind w:firstLine="720"/>
        <w:jc w:val="both"/>
        <w:rPr>
          <w:sz w:val="28"/>
          <w:szCs w:val="28"/>
          <w:lang w:val="en-US"/>
        </w:rPr>
      </w:pPr>
      <w:r>
        <w:rPr>
          <w:sz w:val="28"/>
          <w:szCs w:val="28"/>
          <w:lang w:val="en-US"/>
        </w:rPr>
        <w:t xml:space="preserve">- </w:t>
      </w:r>
      <w:r w:rsidRPr="001026AC">
        <w:rPr>
          <w:sz w:val="28"/>
          <w:szCs w:val="28"/>
          <w:lang w:val="en-US"/>
        </w:rPr>
        <w:t>Triển khai Chương trình Tết 2024</w:t>
      </w:r>
      <w:r w:rsidR="00966797">
        <w:rPr>
          <w:sz w:val="28"/>
          <w:szCs w:val="28"/>
          <w:lang w:val="en-US"/>
        </w:rPr>
        <w:t>.</w:t>
      </w:r>
    </w:p>
    <w:p w14:paraId="5B12F459" w14:textId="3C24EBB0" w:rsidR="001026AC" w:rsidRPr="001026AC" w:rsidRDefault="000359AA" w:rsidP="001026AC">
      <w:pPr>
        <w:spacing w:before="120"/>
        <w:ind w:firstLine="720"/>
        <w:jc w:val="both"/>
        <w:rPr>
          <w:sz w:val="28"/>
          <w:szCs w:val="28"/>
          <w:lang w:val="en-US"/>
        </w:rPr>
      </w:pPr>
      <w:r>
        <w:rPr>
          <w:sz w:val="28"/>
          <w:szCs w:val="28"/>
          <w:lang w:val="en-US"/>
        </w:rPr>
        <w:t xml:space="preserve">b) </w:t>
      </w:r>
      <w:r w:rsidR="001026AC" w:rsidRPr="001026AC">
        <w:rPr>
          <w:sz w:val="28"/>
          <w:szCs w:val="28"/>
          <w:lang w:val="en-US"/>
        </w:rPr>
        <w:t>Lĩnh vực Giáo dục và Đào tạo</w:t>
      </w:r>
      <w:r>
        <w:rPr>
          <w:sz w:val="28"/>
          <w:szCs w:val="28"/>
          <w:lang w:val="en-US"/>
        </w:rPr>
        <w:t>:</w:t>
      </w:r>
    </w:p>
    <w:p w14:paraId="0134EDA7" w14:textId="387D061D" w:rsidR="001026AC" w:rsidRPr="001026AC" w:rsidRDefault="000359AA" w:rsidP="001026AC">
      <w:pPr>
        <w:spacing w:before="120"/>
        <w:ind w:firstLine="720"/>
        <w:jc w:val="both"/>
        <w:rPr>
          <w:sz w:val="28"/>
          <w:szCs w:val="28"/>
          <w:lang w:val="en-US"/>
        </w:rPr>
      </w:pPr>
      <w:r>
        <w:rPr>
          <w:sz w:val="28"/>
          <w:szCs w:val="28"/>
          <w:lang w:val="en-US"/>
        </w:rPr>
        <w:t xml:space="preserve">Chuẩn bị tốt </w:t>
      </w:r>
      <w:r w:rsidR="001026AC" w:rsidRPr="001026AC">
        <w:rPr>
          <w:sz w:val="28"/>
          <w:szCs w:val="28"/>
          <w:lang w:val="en-US"/>
        </w:rPr>
        <w:t>Hội thảo “Hiện trạng những vấn đề đang trở lực  trong đào tạo nguồn nhân lực và giải pháp đổi mới căn bản toàn diện giáo dục đào tạo nhằm nâng cao chất lượng nguồn nhân lực tỉnh Ninh Thuận giai đoạn 2025-2030, tầm nhìn đến năm 2035” (đã trình UBND tỉnh ban hành Kế hoạch tổ chức).</w:t>
      </w:r>
    </w:p>
    <w:p w14:paraId="668DC1AF" w14:textId="4B5ED221" w:rsidR="001026AC" w:rsidRPr="001026AC" w:rsidRDefault="000359AA" w:rsidP="001026AC">
      <w:pPr>
        <w:spacing w:before="120"/>
        <w:ind w:firstLine="720"/>
        <w:jc w:val="both"/>
        <w:rPr>
          <w:sz w:val="28"/>
          <w:szCs w:val="28"/>
          <w:lang w:val="en-US"/>
        </w:rPr>
      </w:pPr>
      <w:r>
        <w:rPr>
          <w:sz w:val="28"/>
          <w:szCs w:val="28"/>
          <w:lang w:val="en-US"/>
        </w:rPr>
        <w:t xml:space="preserve">c) </w:t>
      </w:r>
      <w:r w:rsidR="001026AC" w:rsidRPr="001026AC">
        <w:rPr>
          <w:sz w:val="28"/>
          <w:szCs w:val="28"/>
          <w:lang w:val="en-US"/>
        </w:rPr>
        <w:t>Lĩnh vực Lao động – Thương binh và Xã hội</w:t>
      </w:r>
      <w:r w:rsidR="00966797">
        <w:rPr>
          <w:sz w:val="28"/>
          <w:szCs w:val="28"/>
          <w:lang w:val="en-US"/>
        </w:rPr>
        <w:t>, Dân tộc:</w:t>
      </w:r>
    </w:p>
    <w:p w14:paraId="674C423F" w14:textId="5151D6D7" w:rsidR="001026AC" w:rsidRPr="001026AC" w:rsidRDefault="00226ACB" w:rsidP="001026AC">
      <w:pPr>
        <w:spacing w:before="120"/>
        <w:ind w:firstLine="720"/>
        <w:jc w:val="both"/>
        <w:rPr>
          <w:sz w:val="28"/>
          <w:szCs w:val="28"/>
          <w:lang w:val="en-US"/>
        </w:rPr>
      </w:pPr>
      <w:r>
        <w:rPr>
          <w:sz w:val="28"/>
          <w:szCs w:val="28"/>
          <w:lang w:val="en-US"/>
        </w:rPr>
        <w:t xml:space="preserve">- </w:t>
      </w:r>
      <w:r w:rsidR="001026AC" w:rsidRPr="001026AC">
        <w:rPr>
          <w:sz w:val="28"/>
          <w:szCs w:val="28"/>
          <w:lang w:val="en-US"/>
        </w:rPr>
        <w:t>Triển khai rà soát hộ nghèo, hộ cận nghèo năm 2024</w:t>
      </w:r>
      <w:r>
        <w:rPr>
          <w:sz w:val="28"/>
          <w:szCs w:val="28"/>
          <w:lang w:val="en-US"/>
        </w:rPr>
        <w:t>.</w:t>
      </w:r>
    </w:p>
    <w:p w14:paraId="68A9104A" w14:textId="1435C862" w:rsidR="001026AC" w:rsidRDefault="00966797" w:rsidP="001026AC">
      <w:pPr>
        <w:spacing w:before="120"/>
        <w:ind w:firstLine="720"/>
        <w:jc w:val="both"/>
        <w:rPr>
          <w:sz w:val="28"/>
          <w:szCs w:val="28"/>
          <w:lang w:val="en-US"/>
        </w:rPr>
      </w:pPr>
      <w:r>
        <w:rPr>
          <w:sz w:val="28"/>
          <w:szCs w:val="28"/>
          <w:lang w:val="en-US"/>
        </w:rPr>
        <w:t>-</w:t>
      </w:r>
      <w:r w:rsidR="00226ACB">
        <w:rPr>
          <w:sz w:val="28"/>
          <w:szCs w:val="28"/>
          <w:lang w:val="en-US"/>
        </w:rPr>
        <w:t xml:space="preserve"> </w:t>
      </w:r>
      <w:r w:rsidR="001026AC" w:rsidRPr="001026AC">
        <w:rPr>
          <w:sz w:val="28"/>
          <w:szCs w:val="28"/>
          <w:lang w:val="en-US"/>
        </w:rPr>
        <w:t>Triển khai Chương trình xóa nhà tạm, nhà dột nát</w:t>
      </w:r>
      <w:r w:rsidR="00226ACB">
        <w:rPr>
          <w:sz w:val="28"/>
          <w:szCs w:val="28"/>
          <w:lang w:val="en-US"/>
        </w:rPr>
        <w:t>.</w:t>
      </w:r>
    </w:p>
    <w:p w14:paraId="624A2608" w14:textId="2A1474CC" w:rsidR="00E5798C" w:rsidRPr="001026AC" w:rsidRDefault="00966797" w:rsidP="001026AC">
      <w:pPr>
        <w:spacing w:before="120"/>
        <w:ind w:firstLine="720"/>
        <w:jc w:val="both"/>
        <w:rPr>
          <w:sz w:val="28"/>
          <w:szCs w:val="28"/>
          <w:lang w:val="en-US"/>
        </w:rPr>
      </w:pPr>
      <w:r>
        <w:rPr>
          <w:sz w:val="28"/>
          <w:szCs w:val="28"/>
          <w:lang w:val="en-US"/>
        </w:rPr>
        <w:t>-</w:t>
      </w:r>
      <w:r w:rsidR="00E5798C">
        <w:rPr>
          <w:sz w:val="28"/>
          <w:szCs w:val="28"/>
          <w:lang w:val="en-US"/>
        </w:rPr>
        <w:t xml:space="preserve"> </w:t>
      </w:r>
      <w:r w:rsidR="00E5798C" w:rsidRPr="00E5798C">
        <w:rPr>
          <w:sz w:val="28"/>
          <w:szCs w:val="28"/>
          <w:lang w:val="en-US"/>
        </w:rPr>
        <w:t>Tổ chức Đại hội đại biểu các DTTS tỉnh</w:t>
      </w:r>
      <w:r>
        <w:rPr>
          <w:sz w:val="28"/>
          <w:szCs w:val="28"/>
          <w:lang w:val="en-US"/>
        </w:rPr>
        <w:t>.</w:t>
      </w:r>
    </w:p>
    <w:p w14:paraId="03280A12" w14:textId="740169E1" w:rsidR="001026AC" w:rsidRPr="001026AC" w:rsidRDefault="00966797" w:rsidP="001026AC">
      <w:pPr>
        <w:spacing w:before="120"/>
        <w:ind w:firstLine="720"/>
        <w:jc w:val="both"/>
        <w:rPr>
          <w:sz w:val="28"/>
          <w:szCs w:val="28"/>
          <w:lang w:val="en-US"/>
        </w:rPr>
      </w:pPr>
      <w:r>
        <w:rPr>
          <w:sz w:val="28"/>
          <w:szCs w:val="28"/>
          <w:lang w:val="en-US"/>
        </w:rPr>
        <w:t>d</w:t>
      </w:r>
      <w:r w:rsidR="00226ACB">
        <w:rPr>
          <w:sz w:val="28"/>
          <w:szCs w:val="28"/>
          <w:lang w:val="en-US"/>
        </w:rPr>
        <w:t xml:space="preserve">) </w:t>
      </w:r>
      <w:r w:rsidR="001026AC" w:rsidRPr="001026AC">
        <w:rPr>
          <w:sz w:val="28"/>
          <w:szCs w:val="28"/>
          <w:lang w:val="en-US"/>
        </w:rPr>
        <w:t>Lĩnh vực Thông tin và Truyền thông</w:t>
      </w:r>
      <w:r w:rsidR="000C1270">
        <w:rPr>
          <w:sz w:val="28"/>
          <w:szCs w:val="28"/>
          <w:lang w:val="en-US"/>
        </w:rPr>
        <w:t>:</w:t>
      </w:r>
    </w:p>
    <w:p w14:paraId="1789429A" w14:textId="77777777" w:rsidR="00226ACB" w:rsidRDefault="00226ACB" w:rsidP="00226ACB">
      <w:pPr>
        <w:spacing w:before="120"/>
        <w:ind w:firstLine="720"/>
        <w:jc w:val="both"/>
        <w:rPr>
          <w:spacing w:val="-4"/>
          <w:sz w:val="28"/>
          <w:szCs w:val="28"/>
          <w:lang w:val="nl-NL"/>
        </w:rPr>
      </w:pPr>
      <w:r>
        <w:rPr>
          <w:spacing w:val="-2"/>
          <w:sz w:val="28"/>
          <w:szCs w:val="28"/>
          <w:lang w:val="nl-NL"/>
        </w:rPr>
        <w:t xml:space="preserve">- Chỉ đạo tiếp tục </w:t>
      </w:r>
      <w:r w:rsidRPr="002118E9">
        <w:rPr>
          <w:spacing w:val="-2"/>
          <w:sz w:val="28"/>
          <w:szCs w:val="28"/>
          <w:lang w:val="nl-NL"/>
        </w:rPr>
        <w:t>phát triển hạ tầng số</w:t>
      </w:r>
      <w:r w:rsidRPr="002118E9">
        <w:rPr>
          <w:spacing w:val="-4"/>
          <w:sz w:val="28"/>
          <w:szCs w:val="28"/>
          <w:lang w:val="nl-NL"/>
        </w:rPr>
        <w:t>.</w:t>
      </w:r>
    </w:p>
    <w:p w14:paraId="321710C8" w14:textId="679B49A5" w:rsidR="001026AC" w:rsidRPr="001026AC" w:rsidRDefault="00226ACB" w:rsidP="001026AC">
      <w:pPr>
        <w:spacing w:before="120"/>
        <w:ind w:firstLine="720"/>
        <w:jc w:val="both"/>
        <w:rPr>
          <w:sz w:val="28"/>
          <w:szCs w:val="28"/>
          <w:lang w:val="en-US"/>
        </w:rPr>
      </w:pPr>
      <w:r>
        <w:rPr>
          <w:sz w:val="28"/>
          <w:szCs w:val="28"/>
          <w:lang w:val="en-US"/>
        </w:rPr>
        <w:lastRenderedPageBreak/>
        <w:t xml:space="preserve">- </w:t>
      </w:r>
      <w:r w:rsidR="001026AC" w:rsidRPr="001026AC">
        <w:rPr>
          <w:sz w:val="28"/>
          <w:szCs w:val="28"/>
          <w:lang w:val="en-US"/>
        </w:rPr>
        <w:t>Công tác giải ngân Dự án chuyển đổi số tỉnh (Sở TTTT đã phê duyệt thiết kế thi công, tổng dự toán; sau đó sẽ trình Sở kế hoạch và đầu tư thẩm định trình UBND tỉnh phê duyệt kế hoạch lựa chọn nhà thầu. Sau phê duyệt sẽ chỉ định đơn vị lập E-HSMT dự kiến 15-20 ngày. Và đăng thầu dự kiến đầu tháng 12, sau đó lựa chọn nhà thầu và triển khai đầu tư, lắp đặt).</w:t>
      </w:r>
    </w:p>
    <w:p w14:paraId="702F8E94" w14:textId="77777777" w:rsidR="00226ACB" w:rsidRDefault="00226ACB" w:rsidP="00B62366">
      <w:pPr>
        <w:spacing w:before="120"/>
        <w:ind w:firstLine="720"/>
        <w:jc w:val="both"/>
        <w:rPr>
          <w:sz w:val="28"/>
          <w:szCs w:val="28"/>
          <w:lang w:val="en-US"/>
        </w:rPr>
      </w:pPr>
      <w:r>
        <w:rPr>
          <w:sz w:val="28"/>
          <w:szCs w:val="28"/>
          <w:lang w:val="en-US"/>
        </w:rPr>
        <w:t xml:space="preserve">- </w:t>
      </w:r>
      <w:r w:rsidR="001026AC" w:rsidRPr="001026AC">
        <w:rPr>
          <w:sz w:val="28"/>
          <w:szCs w:val="28"/>
          <w:lang w:val="en-US"/>
        </w:rPr>
        <w:t>Báo cáo tổng kết Thông tin đối ngoại 2024 và phương hướng, nhiệm vụ của UBND tỉnh năm 2025</w:t>
      </w:r>
      <w:r>
        <w:rPr>
          <w:sz w:val="28"/>
          <w:szCs w:val="28"/>
          <w:lang w:val="en-US"/>
        </w:rPr>
        <w:t>.</w:t>
      </w:r>
    </w:p>
    <w:p w14:paraId="1A8F7F5D" w14:textId="3CC6F693" w:rsidR="00B62366" w:rsidRPr="00B62366" w:rsidRDefault="00966797" w:rsidP="00B62366">
      <w:pPr>
        <w:spacing w:before="120"/>
        <w:ind w:firstLine="720"/>
        <w:jc w:val="both"/>
        <w:rPr>
          <w:rFonts w:asciiTheme="majorHAnsi" w:hAnsiTheme="majorHAnsi" w:cstheme="majorHAnsi"/>
          <w:sz w:val="28"/>
          <w:szCs w:val="28"/>
          <w:lang w:val="en-US"/>
        </w:rPr>
      </w:pPr>
      <w:r>
        <w:rPr>
          <w:spacing w:val="-4"/>
          <w:sz w:val="28"/>
          <w:szCs w:val="28"/>
          <w:lang w:val="nl-NL"/>
        </w:rPr>
        <w:t>đ</w:t>
      </w:r>
      <w:r w:rsidR="00226ACB">
        <w:rPr>
          <w:spacing w:val="-4"/>
          <w:sz w:val="28"/>
          <w:szCs w:val="28"/>
          <w:lang w:val="nl-NL"/>
        </w:rPr>
        <w:t xml:space="preserve">) </w:t>
      </w:r>
      <w:r w:rsidR="00B62366">
        <w:rPr>
          <w:spacing w:val="-4"/>
          <w:sz w:val="28"/>
          <w:szCs w:val="28"/>
          <w:lang w:val="nl-NL"/>
        </w:rPr>
        <w:t xml:space="preserve">Thường xuyên </w:t>
      </w:r>
      <w:r w:rsidR="00B62366" w:rsidRPr="00B62366">
        <w:rPr>
          <w:sz w:val="28"/>
          <w:szCs w:val="28"/>
          <w:lang w:val="en-US"/>
        </w:rPr>
        <w:t>kiểm tra,</w:t>
      </w:r>
      <w:r w:rsidR="00B62366">
        <w:rPr>
          <w:sz w:val="28"/>
          <w:szCs w:val="28"/>
          <w:lang w:val="en-US"/>
        </w:rPr>
        <w:t xml:space="preserve"> </w:t>
      </w:r>
      <w:r w:rsidR="00B62366" w:rsidRPr="00B62366">
        <w:rPr>
          <w:sz w:val="28"/>
          <w:szCs w:val="28"/>
          <w:lang w:val="en-US"/>
        </w:rPr>
        <w:t xml:space="preserve">đôn đốc, tháo gỡ khó khăn, vướng mắc, đẩy mạnh </w:t>
      </w:r>
      <w:r w:rsidR="00C918D1">
        <w:rPr>
          <w:sz w:val="28"/>
          <w:szCs w:val="28"/>
          <w:lang w:val="en-US"/>
        </w:rPr>
        <w:t xml:space="preserve">giải ngân </w:t>
      </w:r>
      <w:r w:rsidR="00B62366" w:rsidRPr="00B62366">
        <w:rPr>
          <w:sz w:val="28"/>
          <w:szCs w:val="28"/>
          <w:lang w:val="en-US"/>
        </w:rPr>
        <w:t>vốn đầu tư công đối với các dự</w:t>
      </w:r>
      <w:r w:rsidR="00B62366">
        <w:rPr>
          <w:sz w:val="28"/>
          <w:szCs w:val="28"/>
          <w:lang w:val="en-US"/>
        </w:rPr>
        <w:t xml:space="preserve"> </w:t>
      </w:r>
      <w:r w:rsidR="00B62366" w:rsidRPr="00B62366">
        <w:rPr>
          <w:sz w:val="28"/>
          <w:szCs w:val="28"/>
          <w:lang w:val="en-US"/>
        </w:rPr>
        <w:t>án, lĩnh vực, địa bàn, chủ đầu tư phụ trách, theo dõi theo quy định</w:t>
      </w:r>
      <w:r w:rsidR="00B62366">
        <w:rPr>
          <w:sz w:val="28"/>
          <w:szCs w:val="28"/>
          <w:lang w:val="en-US"/>
        </w:rPr>
        <w:t xml:space="preserve"> </w:t>
      </w:r>
      <w:r w:rsidR="00B62366" w:rsidRPr="00B62366">
        <w:rPr>
          <w:i/>
          <w:sz w:val="28"/>
          <w:szCs w:val="28"/>
          <w:lang w:val="en-US"/>
        </w:rPr>
        <w:t>(</w:t>
      </w:r>
      <w:r w:rsidR="001C3098" w:rsidRPr="001C3098">
        <w:rPr>
          <w:rFonts w:asciiTheme="majorHAnsi" w:hAnsiTheme="majorHAnsi" w:cstheme="majorHAnsi"/>
          <w:i/>
          <w:sz w:val="28"/>
          <w:szCs w:val="28"/>
          <w:lang w:val="en-US"/>
        </w:rPr>
        <w:t xml:space="preserve">Tổ công tác số </w:t>
      </w:r>
      <w:r w:rsidR="001C3098">
        <w:rPr>
          <w:rFonts w:asciiTheme="majorHAnsi" w:hAnsiTheme="majorHAnsi" w:cstheme="majorHAnsi"/>
          <w:i/>
          <w:sz w:val="28"/>
          <w:szCs w:val="28"/>
          <w:lang w:val="en-US"/>
        </w:rPr>
        <w:t>1</w:t>
      </w:r>
      <w:r w:rsidR="001C3098">
        <w:rPr>
          <w:rFonts w:asciiTheme="majorHAnsi" w:hAnsiTheme="majorHAnsi" w:cstheme="majorHAnsi"/>
          <w:sz w:val="28"/>
          <w:szCs w:val="28"/>
          <w:lang w:val="en-US"/>
        </w:rPr>
        <w:t xml:space="preserve"> </w:t>
      </w:r>
      <w:r w:rsidR="00B62366" w:rsidRPr="00B62366">
        <w:rPr>
          <w:i/>
          <w:sz w:val="28"/>
          <w:szCs w:val="28"/>
          <w:lang w:val="en-US"/>
        </w:rPr>
        <w:t xml:space="preserve">theo Quyết định số </w:t>
      </w:r>
      <w:r w:rsidR="00B62366" w:rsidRPr="00B62366">
        <w:rPr>
          <w:i/>
          <w:sz w:val="28"/>
          <w:szCs w:val="28"/>
        </w:rPr>
        <w:t xml:space="preserve">1328/QĐ-UBND ngày </w:t>
      </w:r>
      <w:r w:rsidR="00B62366" w:rsidRPr="00B62366">
        <w:rPr>
          <w:i/>
          <w:sz w:val="28"/>
          <w:szCs w:val="28"/>
          <w:lang w:val="en-US"/>
        </w:rPr>
        <w:t>0</w:t>
      </w:r>
      <w:r w:rsidR="00B62366" w:rsidRPr="00B62366">
        <w:rPr>
          <w:i/>
          <w:sz w:val="28"/>
          <w:szCs w:val="28"/>
        </w:rPr>
        <w:t>7/10/2024 của Chủ tịch UBND tỉnh</w:t>
      </w:r>
      <w:r w:rsidR="00B62366" w:rsidRPr="00B62366">
        <w:rPr>
          <w:i/>
          <w:sz w:val="28"/>
          <w:szCs w:val="28"/>
          <w:lang w:val="en-US"/>
        </w:rPr>
        <w:t>)</w:t>
      </w:r>
      <w:r w:rsidR="000C1270">
        <w:rPr>
          <w:lang w:val="en-US"/>
        </w:rPr>
        <w:t>.</w:t>
      </w:r>
    </w:p>
    <w:p w14:paraId="349E7648" w14:textId="3E0451BE" w:rsidR="00D22952" w:rsidRPr="002118E9" w:rsidRDefault="0044167F" w:rsidP="00D22952">
      <w:pPr>
        <w:spacing w:before="120"/>
        <w:ind w:firstLine="720"/>
        <w:jc w:val="both"/>
        <w:rPr>
          <w:b/>
          <w:sz w:val="28"/>
          <w:szCs w:val="28"/>
          <w:lang w:val="en-US"/>
        </w:rPr>
      </w:pPr>
      <w:r>
        <w:rPr>
          <w:b/>
          <w:sz w:val="28"/>
          <w:szCs w:val="28"/>
          <w:lang w:val="en-US"/>
        </w:rPr>
        <w:t>3</w:t>
      </w:r>
      <w:r w:rsidR="00D22952" w:rsidRPr="002118E9">
        <w:rPr>
          <w:b/>
          <w:sz w:val="28"/>
          <w:szCs w:val="28"/>
          <w:lang w:val="en-US"/>
        </w:rPr>
        <w:t>. Phó Chủ tịch UBND tỉnh Lê Huyền:</w:t>
      </w:r>
    </w:p>
    <w:p w14:paraId="25555C5C" w14:textId="09877E29" w:rsidR="002064CA" w:rsidRDefault="002064CA" w:rsidP="002118E9">
      <w:pPr>
        <w:spacing w:before="120"/>
        <w:ind w:firstLine="720"/>
        <w:jc w:val="both"/>
        <w:rPr>
          <w:spacing w:val="-4"/>
          <w:sz w:val="28"/>
          <w:szCs w:val="28"/>
          <w:lang w:val="nl-NL"/>
        </w:rPr>
      </w:pPr>
      <w:r>
        <w:rPr>
          <w:spacing w:val="-4"/>
          <w:sz w:val="28"/>
          <w:szCs w:val="28"/>
          <w:lang w:val="nl-NL"/>
        </w:rPr>
        <w:t>a) Lĩnh vực ngành giao thông</w:t>
      </w:r>
      <w:r w:rsidR="00A306FC">
        <w:rPr>
          <w:spacing w:val="-4"/>
          <w:sz w:val="28"/>
          <w:szCs w:val="28"/>
          <w:lang w:val="nl-NL"/>
        </w:rPr>
        <w:t>:</w:t>
      </w:r>
    </w:p>
    <w:p w14:paraId="632C863B" w14:textId="77777777" w:rsidR="002064CA" w:rsidRPr="002118E9" w:rsidRDefault="002064CA" w:rsidP="002064CA">
      <w:pPr>
        <w:spacing w:before="120"/>
        <w:ind w:firstLine="720"/>
        <w:jc w:val="both"/>
        <w:rPr>
          <w:sz w:val="28"/>
          <w:szCs w:val="28"/>
          <w:lang w:val="en-US"/>
        </w:rPr>
      </w:pPr>
      <w:r w:rsidRPr="001B287D">
        <w:rPr>
          <w:spacing w:val="-4"/>
          <w:sz w:val="28"/>
          <w:szCs w:val="28"/>
          <w:lang w:val="nl-NL"/>
        </w:rPr>
        <w:t>- Đẩy nhanh tiến độ thực hiện các dự án</w:t>
      </w:r>
      <w:r w:rsidRPr="001B287D">
        <w:rPr>
          <w:spacing w:val="-2"/>
          <w:sz w:val="28"/>
          <w:szCs w:val="28"/>
          <w:lang w:val="nl-NL"/>
        </w:rPr>
        <w:t xml:space="preserve"> trọng điểm, cấp bách, dự án có quy mô lớn như: </w:t>
      </w:r>
      <w:r w:rsidRPr="001B287D">
        <w:rPr>
          <w:spacing w:val="-6"/>
          <w:sz w:val="28"/>
          <w:szCs w:val="28"/>
        </w:rPr>
        <w:t xml:space="preserve">Bến 1B </w:t>
      </w:r>
      <w:r w:rsidRPr="001B287D">
        <w:rPr>
          <w:spacing w:val="-6"/>
          <w:sz w:val="28"/>
          <w:szCs w:val="28"/>
          <w:lang w:val="zu-ZA"/>
        </w:rPr>
        <w:t>cảng biển tổng hợp Cà Ná,</w:t>
      </w:r>
      <w:r w:rsidRPr="001B287D">
        <w:rPr>
          <w:spacing w:val="-2"/>
          <w:sz w:val="28"/>
          <w:szCs w:val="28"/>
          <w:lang w:val="hu-HU"/>
        </w:rPr>
        <w:t xml:space="preserve"> </w:t>
      </w:r>
      <w:r w:rsidRPr="001B287D">
        <w:rPr>
          <w:sz w:val="28"/>
          <w:szCs w:val="28"/>
        </w:rPr>
        <w:t>Cảng hàng không Thành Sơn</w:t>
      </w:r>
      <w:r w:rsidRPr="001B287D">
        <w:rPr>
          <w:spacing w:val="-4"/>
          <w:sz w:val="28"/>
          <w:szCs w:val="28"/>
          <w:lang w:val="nl-NL"/>
        </w:rPr>
        <w:t xml:space="preserve">. Tăng cường </w:t>
      </w:r>
      <w:r w:rsidRPr="00C36C24">
        <w:rPr>
          <w:spacing w:val="-4"/>
          <w:sz w:val="28"/>
          <w:szCs w:val="28"/>
          <w:lang w:val="nl-NL"/>
        </w:rPr>
        <w:t>công tác kiểm tra thực địa xử lý kịp thời những khó khăn, vướng mắc phát sinh tại cơ sở để chỉ đạo tháo gỡ</w:t>
      </w:r>
      <w:r w:rsidRPr="00C36C24">
        <w:rPr>
          <w:spacing w:val="-4"/>
          <w:sz w:val="28"/>
          <w:szCs w:val="28"/>
        </w:rPr>
        <w:t xml:space="preserve">, như: Đường nối Tân Sơn đi Tà năng Đức Trọng, </w:t>
      </w:r>
      <w:r w:rsidRPr="00C36C24">
        <w:rPr>
          <w:sz w:val="28"/>
          <w:szCs w:val="28"/>
          <w:lang w:val="nb-NO"/>
        </w:rPr>
        <w:t>đường nối cao tốc Bắc Nam với Quốc lộ 1 và cảng biển tổng hợp Cà Ná</w:t>
      </w:r>
      <w:r>
        <w:rPr>
          <w:spacing w:val="-4"/>
          <w:sz w:val="28"/>
          <w:szCs w:val="28"/>
          <w:lang w:val="en-US"/>
        </w:rPr>
        <w:t>.</w:t>
      </w:r>
    </w:p>
    <w:p w14:paraId="75BEEC78" w14:textId="299300C6" w:rsidR="00A306FC" w:rsidRPr="002064CA" w:rsidRDefault="00A306FC" w:rsidP="00A306FC">
      <w:pPr>
        <w:spacing w:before="120"/>
        <w:ind w:firstLine="720"/>
        <w:jc w:val="both"/>
        <w:rPr>
          <w:sz w:val="28"/>
          <w:szCs w:val="28"/>
          <w:lang w:val="en-US"/>
        </w:rPr>
      </w:pPr>
      <w:r>
        <w:rPr>
          <w:sz w:val="28"/>
          <w:szCs w:val="28"/>
          <w:lang w:val="en-US"/>
        </w:rPr>
        <w:t xml:space="preserve">- </w:t>
      </w:r>
      <w:r w:rsidRPr="002064CA">
        <w:rPr>
          <w:sz w:val="28"/>
          <w:szCs w:val="28"/>
          <w:lang w:val="en-US"/>
        </w:rPr>
        <w:t>Chỉ đạo Sở Giao thông vận tải tập trung phối hợp với các cơ quan của Bộ Giao thông vận tải sớm hoàn thành quy hoạch cảng hàng không Thành Sơn</w:t>
      </w:r>
      <w:r w:rsidR="000C1270">
        <w:rPr>
          <w:sz w:val="28"/>
          <w:szCs w:val="28"/>
          <w:lang w:val="en-US"/>
        </w:rPr>
        <w:t>.</w:t>
      </w:r>
      <w:r w:rsidRPr="002064CA">
        <w:rPr>
          <w:sz w:val="28"/>
          <w:szCs w:val="28"/>
          <w:lang w:val="en-US"/>
        </w:rPr>
        <w:t xml:space="preserve"> </w:t>
      </w:r>
    </w:p>
    <w:p w14:paraId="3882BF5D" w14:textId="77777777" w:rsidR="00A306FC" w:rsidRPr="002064CA" w:rsidRDefault="00A306FC" w:rsidP="00A306FC">
      <w:pPr>
        <w:spacing w:before="120"/>
        <w:ind w:firstLine="720"/>
        <w:jc w:val="both"/>
        <w:rPr>
          <w:sz w:val="28"/>
          <w:szCs w:val="28"/>
          <w:lang w:val="en-US"/>
        </w:rPr>
      </w:pPr>
      <w:r>
        <w:rPr>
          <w:sz w:val="28"/>
          <w:szCs w:val="28"/>
          <w:lang w:val="en-US"/>
        </w:rPr>
        <w:t xml:space="preserve">- </w:t>
      </w:r>
      <w:r w:rsidRPr="002064CA">
        <w:rPr>
          <w:sz w:val="28"/>
          <w:szCs w:val="28"/>
          <w:lang w:val="en-US"/>
        </w:rPr>
        <w:t>Chỉ đạo Sở Giao thông vận tải tiếp tục nắm bắt tình hình phê duyệt Quy hoạch chi tiết nhóm cảng biển, cầu cảng, bến phao, khu nước, vùng nước thời kỳ 2021-2030, tầm nhìn đến năm 2050 và Quy hoạch chi tiết phát triển vùng đất, vùng nước cảng biển Ninh Thuận thời kỳ 2021-2030, tầm nhìn đến năm 2050, để tham mưu UBND tỉnh xúc tiến đầu tư các Bến cảng Cà Ná giai đoạn 2.</w:t>
      </w:r>
    </w:p>
    <w:p w14:paraId="52A6224E" w14:textId="6C36B340" w:rsidR="002064CA" w:rsidRDefault="002064CA" w:rsidP="002118E9">
      <w:pPr>
        <w:spacing w:before="120"/>
        <w:ind w:firstLine="720"/>
        <w:jc w:val="both"/>
        <w:rPr>
          <w:spacing w:val="-4"/>
          <w:sz w:val="28"/>
          <w:szCs w:val="28"/>
          <w:lang w:val="nl-NL"/>
        </w:rPr>
      </w:pPr>
      <w:r>
        <w:rPr>
          <w:spacing w:val="-4"/>
          <w:sz w:val="28"/>
          <w:szCs w:val="28"/>
          <w:lang w:val="nl-NL"/>
        </w:rPr>
        <w:t>b) Lĩnh vực ngành xây dựng</w:t>
      </w:r>
      <w:r w:rsidR="00A306FC">
        <w:rPr>
          <w:spacing w:val="-4"/>
          <w:sz w:val="28"/>
          <w:szCs w:val="28"/>
          <w:lang w:val="nl-NL"/>
        </w:rPr>
        <w:t>:</w:t>
      </w:r>
    </w:p>
    <w:p w14:paraId="630A7C1D" w14:textId="77777777" w:rsidR="002064CA" w:rsidRPr="00C36C24" w:rsidRDefault="002064CA" w:rsidP="002064CA">
      <w:pPr>
        <w:spacing w:before="120"/>
        <w:ind w:firstLine="720"/>
        <w:jc w:val="both"/>
        <w:rPr>
          <w:spacing w:val="-8"/>
          <w:sz w:val="28"/>
          <w:szCs w:val="28"/>
          <w:lang w:val="nl-NL"/>
        </w:rPr>
      </w:pPr>
      <w:r w:rsidRPr="00C36C24">
        <w:rPr>
          <w:spacing w:val="-8"/>
          <w:sz w:val="28"/>
          <w:szCs w:val="28"/>
          <w:lang w:val="nb-NO"/>
        </w:rPr>
        <w:t xml:space="preserve">- </w:t>
      </w:r>
      <w:r>
        <w:rPr>
          <w:spacing w:val="-8"/>
          <w:sz w:val="28"/>
          <w:szCs w:val="28"/>
          <w:lang w:val="nb-NO"/>
        </w:rPr>
        <w:t>T</w:t>
      </w:r>
      <w:r w:rsidRPr="00C36C24">
        <w:rPr>
          <w:spacing w:val="-8"/>
          <w:sz w:val="28"/>
          <w:szCs w:val="28"/>
          <w:lang w:val="nb-NO"/>
        </w:rPr>
        <w:t>iếp tục hỗ trợ các nhà đầu tư, nhất là các lĩnh vực trọng điểm, các dự án có quy mô lớn trong việc hoàn tất các thủ tục đầu tư, đẩy nhanh tiến độ giải phóng mặt bằng, giao đất cho chủ đầu tư thực hiện dự án theo đúng Kế hoạch đề</w:t>
      </w:r>
      <w:r>
        <w:rPr>
          <w:spacing w:val="-8"/>
          <w:sz w:val="28"/>
          <w:szCs w:val="28"/>
          <w:lang w:val="hu-HU"/>
        </w:rPr>
        <w:t>;</w:t>
      </w:r>
      <w:r w:rsidRPr="00C36C24">
        <w:rPr>
          <w:spacing w:val="-8"/>
          <w:sz w:val="28"/>
          <w:szCs w:val="28"/>
          <w:lang w:val="hu-HU"/>
        </w:rPr>
        <w:t xml:space="preserve"> </w:t>
      </w:r>
      <w:r w:rsidRPr="00C36C24">
        <w:rPr>
          <w:spacing w:val="-8"/>
          <w:sz w:val="28"/>
          <w:szCs w:val="28"/>
          <w:lang w:val="nl-NL"/>
        </w:rPr>
        <w:t xml:space="preserve">đẩy nhanh tiến độ thi công dự án đô thị, gồm: Khu đô thị bờ Sông Dinh, Khu đô thị Đầm Cà Ná, Khu đô thị Phủ Hà... </w:t>
      </w:r>
    </w:p>
    <w:p w14:paraId="7326DD6B" w14:textId="22BF7044" w:rsidR="002064CA" w:rsidRPr="002064CA" w:rsidRDefault="002064CA" w:rsidP="002064CA">
      <w:pPr>
        <w:spacing w:before="120"/>
        <w:ind w:firstLine="720"/>
        <w:jc w:val="both"/>
        <w:rPr>
          <w:sz w:val="28"/>
          <w:szCs w:val="28"/>
          <w:lang w:val="en-US"/>
        </w:rPr>
      </w:pPr>
      <w:r>
        <w:rPr>
          <w:sz w:val="28"/>
          <w:szCs w:val="28"/>
          <w:lang w:val="en-US"/>
        </w:rPr>
        <w:t xml:space="preserve">- </w:t>
      </w:r>
      <w:r w:rsidRPr="002064CA">
        <w:rPr>
          <w:sz w:val="28"/>
          <w:szCs w:val="28"/>
          <w:lang w:val="en-US"/>
        </w:rPr>
        <w:t xml:space="preserve"> Đồ án Quy hoạch chung xây dựng Khu du lịch Quốc gia Ninh Chữ, tỉnh Ninh Thuận đến năm 2040</w:t>
      </w:r>
      <w:r w:rsidR="00A306FC">
        <w:rPr>
          <w:sz w:val="28"/>
          <w:szCs w:val="28"/>
          <w:lang w:val="en-US"/>
        </w:rPr>
        <w:t>.</w:t>
      </w:r>
    </w:p>
    <w:p w14:paraId="350940EA" w14:textId="2542A7E3" w:rsidR="002064CA" w:rsidRPr="002064CA" w:rsidRDefault="002064CA" w:rsidP="002064CA">
      <w:pPr>
        <w:spacing w:before="120"/>
        <w:ind w:firstLine="720"/>
        <w:jc w:val="both"/>
        <w:rPr>
          <w:sz w:val="28"/>
          <w:szCs w:val="28"/>
          <w:lang w:val="en-US"/>
        </w:rPr>
      </w:pPr>
      <w:r>
        <w:rPr>
          <w:sz w:val="28"/>
          <w:szCs w:val="28"/>
          <w:lang w:val="en-US"/>
        </w:rPr>
        <w:t xml:space="preserve">- </w:t>
      </w:r>
      <w:r w:rsidRPr="002064CA">
        <w:rPr>
          <w:sz w:val="28"/>
          <w:szCs w:val="28"/>
          <w:lang w:val="en-US"/>
        </w:rPr>
        <w:t>Danh mục các đồ án quy hoạch xây dựng, quy hoạch đô thị giai đoạn đến năm 2025 thuộc thẩm quyền phê duyệt của UBND tỉnh</w:t>
      </w:r>
      <w:r w:rsidR="00A306FC">
        <w:rPr>
          <w:sz w:val="28"/>
          <w:szCs w:val="28"/>
          <w:lang w:val="en-US"/>
        </w:rPr>
        <w:t>.</w:t>
      </w:r>
    </w:p>
    <w:p w14:paraId="3F0C3257" w14:textId="092F7860" w:rsidR="002064CA" w:rsidRPr="002064CA" w:rsidRDefault="002064CA" w:rsidP="002064CA">
      <w:pPr>
        <w:spacing w:before="120"/>
        <w:ind w:firstLine="720"/>
        <w:jc w:val="both"/>
        <w:rPr>
          <w:sz w:val="28"/>
          <w:szCs w:val="28"/>
          <w:lang w:val="en-US"/>
        </w:rPr>
      </w:pPr>
      <w:r>
        <w:rPr>
          <w:sz w:val="28"/>
          <w:szCs w:val="28"/>
          <w:lang w:val="en-US"/>
        </w:rPr>
        <w:t xml:space="preserve">- </w:t>
      </w:r>
      <w:r w:rsidRPr="002064CA">
        <w:rPr>
          <w:sz w:val="28"/>
          <w:szCs w:val="28"/>
          <w:lang w:val="en-US"/>
        </w:rPr>
        <w:t>Đồ án quy hoạch phân khu Khu vực số 1 thuộc Quy hoạch chung ven biển phía Nam tỉnh</w:t>
      </w:r>
      <w:r w:rsidR="00A306FC">
        <w:rPr>
          <w:sz w:val="28"/>
          <w:szCs w:val="28"/>
          <w:lang w:val="en-US"/>
        </w:rPr>
        <w:t>.</w:t>
      </w:r>
    </w:p>
    <w:p w14:paraId="50553298" w14:textId="7D29A43B" w:rsidR="00A306FC" w:rsidRPr="002064CA" w:rsidRDefault="00A306FC" w:rsidP="00A306FC">
      <w:pPr>
        <w:spacing w:before="120"/>
        <w:ind w:firstLine="720"/>
        <w:jc w:val="both"/>
        <w:rPr>
          <w:sz w:val="28"/>
          <w:szCs w:val="28"/>
          <w:lang w:val="en-US"/>
        </w:rPr>
      </w:pPr>
      <w:r>
        <w:rPr>
          <w:sz w:val="28"/>
          <w:szCs w:val="28"/>
          <w:lang w:val="en-US"/>
        </w:rPr>
        <w:t xml:space="preserve">- </w:t>
      </w:r>
      <w:r w:rsidRPr="002064CA">
        <w:rPr>
          <w:sz w:val="28"/>
          <w:szCs w:val="28"/>
          <w:lang w:val="en-US"/>
        </w:rPr>
        <w:t>Quyết định phê duyệt Hồ sơ khoanh định vùng nguyên liệu phục vụ sản xuất vật liệu cát nhân tạo trên địa bàn tỉnh Ninh Thuận</w:t>
      </w:r>
      <w:r>
        <w:rPr>
          <w:sz w:val="28"/>
          <w:szCs w:val="28"/>
          <w:lang w:val="en-US"/>
        </w:rPr>
        <w:t>.</w:t>
      </w:r>
    </w:p>
    <w:p w14:paraId="7DEBD6FB" w14:textId="418E75D4" w:rsidR="00A306FC" w:rsidRPr="002064CA" w:rsidRDefault="00A306FC" w:rsidP="00A306FC">
      <w:pPr>
        <w:spacing w:before="120"/>
        <w:ind w:firstLine="720"/>
        <w:jc w:val="both"/>
        <w:rPr>
          <w:sz w:val="28"/>
          <w:szCs w:val="28"/>
          <w:lang w:val="en-US"/>
        </w:rPr>
      </w:pPr>
      <w:r>
        <w:rPr>
          <w:sz w:val="28"/>
          <w:szCs w:val="28"/>
          <w:lang w:val="en-US"/>
        </w:rPr>
        <w:lastRenderedPageBreak/>
        <w:t xml:space="preserve">- </w:t>
      </w:r>
      <w:r w:rsidRPr="002064CA">
        <w:rPr>
          <w:sz w:val="28"/>
          <w:szCs w:val="28"/>
          <w:lang w:val="en-US"/>
        </w:rPr>
        <w:t>Triển khai các dự án đô thị</w:t>
      </w:r>
      <w:r>
        <w:rPr>
          <w:sz w:val="28"/>
          <w:szCs w:val="28"/>
          <w:lang w:val="en-US"/>
        </w:rPr>
        <w:t>.</w:t>
      </w:r>
    </w:p>
    <w:p w14:paraId="5BA34CA0" w14:textId="114B0C60" w:rsidR="00A306FC" w:rsidRPr="002064CA" w:rsidRDefault="00A306FC" w:rsidP="00A306FC">
      <w:pPr>
        <w:spacing w:before="120"/>
        <w:ind w:firstLine="720"/>
        <w:jc w:val="both"/>
        <w:rPr>
          <w:sz w:val="28"/>
          <w:szCs w:val="28"/>
          <w:lang w:val="en-US"/>
        </w:rPr>
      </w:pPr>
      <w:r>
        <w:rPr>
          <w:sz w:val="28"/>
          <w:szCs w:val="28"/>
          <w:lang w:val="en-US"/>
        </w:rPr>
        <w:t xml:space="preserve">- </w:t>
      </w:r>
      <w:r w:rsidRPr="002064CA">
        <w:rPr>
          <w:sz w:val="28"/>
          <w:szCs w:val="28"/>
          <w:lang w:val="en-US"/>
        </w:rPr>
        <w:t>Việc xây dựng, ban hành văn bản quy định chi tiết thi hành Luật Nhà ở, Luật Kinh doanh bất động sản</w:t>
      </w:r>
      <w:r>
        <w:rPr>
          <w:sz w:val="28"/>
          <w:szCs w:val="28"/>
          <w:lang w:val="en-US"/>
        </w:rPr>
        <w:t>.</w:t>
      </w:r>
    </w:p>
    <w:p w14:paraId="555F7C21" w14:textId="072687DC" w:rsidR="002064CA" w:rsidRDefault="002064CA" w:rsidP="002118E9">
      <w:pPr>
        <w:spacing w:before="120"/>
        <w:ind w:firstLine="720"/>
        <w:jc w:val="both"/>
        <w:rPr>
          <w:spacing w:val="-4"/>
          <w:sz w:val="28"/>
          <w:szCs w:val="28"/>
          <w:lang w:val="nl-NL"/>
        </w:rPr>
      </w:pPr>
      <w:r>
        <w:rPr>
          <w:spacing w:val="-4"/>
          <w:sz w:val="28"/>
          <w:szCs w:val="28"/>
          <w:lang w:val="nl-NL"/>
        </w:rPr>
        <w:t>c) Lĩnh vực ngành tài nguyên và môi trường</w:t>
      </w:r>
      <w:r w:rsidR="00A306FC">
        <w:rPr>
          <w:spacing w:val="-4"/>
          <w:sz w:val="28"/>
          <w:szCs w:val="28"/>
          <w:lang w:val="nl-NL"/>
        </w:rPr>
        <w:t>:</w:t>
      </w:r>
    </w:p>
    <w:p w14:paraId="6281F686" w14:textId="2EDB6BB1" w:rsidR="001B287D" w:rsidRDefault="001B287D" w:rsidP="001B287D">
      <w:pPr>
        <w:spacing w:before="120"/>
        <w:ind w:firstLine="720"/>
        <w:jc w:val="both"/>
        <w:rPr>
          <w:spacing w:val="-4"/>
          <w:sz w:val="28"/>
          <w:szCs w:val="28"/>
          <w:lang w:val="nb-NO"/>
        </w:rPr>
      </w:pPr>
      <w:r w:rsidRPr="001B287D">
        <w:rPr>
          <w:rFonts w:asciiTheme="majorHAnsi" w:hAnsiTheme="majorHAnsi" w:cstheme="majorHAnsi"/>
          <w:sz w:val="28"/>
          <w:szCs w:val="28"/>
          <w:lang w:val="en-US"/>
        </w:rPr>
        <w:t>-</w:t>
      </w:r>
      <w:r w:rsidRPr="001B287D">
        <w:rPr>
          <w:spacing w:val="-4"/>
          <w:sz w:val="28"/>
          <w:szCs w:val="28"/>
          <w:lang w:val="nl-NL"/>
        </w:rPr>
        <w:t xml:space="preserve"> Chỉ đạo các ngành chủ động tham mưu UBND tỉnh kiến nghị, tổ chức làm việc với các bộ, ngành trung ương để kịp thời hướng dẫn, tháo gỡ các khó khăn </w:t>
      </w:r>
      <w:r w:rsidRPr="001B287D">
        <w:rPr>
          <w:spacing w:val="-4"/>
          <w:sz w:val="28"/>
          <w:szCs w:val="28"/>
          <w:lang w:val="nb-NO"/>
        </w:rPr>
        <w:t xml:space="preserve">vướng mắc về cơ chế chính sách, nhất là các vướng mắc về khoáng sản, chuyển đổi đất rừng,... </w:t>
      </w:r>
    </w:p>
    <w:p w14:paraId="454D4D87" w14:textId="77777777" w:rsidR="002064CA" w:rsidRPr="0044167F" w:rsidRDefault="002064CA" w:rsidP="002064CA">
      <w:pPr>
        <w:spacing w:before="120"/>
        <w:ind w:firstLine="720"/>
        <w:jc w:val="both"/>
        <w:rPr>
          <w:sz w:val="28"/>
          <w:szCs w:val="28"/>
          <w:lang w:val="en-US"/>
        </w:rPr>
      </w:pPr>
      <w:r w:rsidRPr="0044167F">
        <w:rPr>
          <w:sz w:val="28"/>
          <w:szCs w:val="28"/>
          <w:lang w:val="nl-NL"/>
        </w:rPr>
        <w:t xml:space="preserve">- Sớm hoàn thành thẩm định giá đất các dự án cụ thể theo kế hoạch đề ra sớm bàn giao cho chủ đầu tư; </w:t>
      </w:r>
      <w:r w:rsidRPr="0044167F">
        <w:rPr>
          <w:sz w:val="28"/>
          <w:szCs w:val="28"/>
        </w:rPr>
        <w:t>xây dựng các văn bản thuộc thẩm quyền của HĐND tỉnh</w:t>
      </w:r>
      <w:r w:rsidRPr="0044167F">
        <w:rPr>
          <w:sz w:val="28"/>
          <w:szCs w:val="28"/>
          <w:lang w:val="en-US"/>
        </w:rPr>
        <w:t>, UBND tỉnh</w:t>
      </w:r>
      <w:r w:rsidRPr="0044167F">
        <w:rPr>
          <w:sz w:val="28"/>
          <w:szCs w:val="28"/>
        </w:rPr>
        <w:t xml:space="preserve"> để tổ chức triển khai có hiệu quả việc thi hành Luật Đất đai</w:t>
      </w:r>
      <w:r w:rsidRPr="0044167F">
        <w:rPr>
          <w:sz w:val="28"/>
          <w:szCs w:val="28"/>
          <w:lang w:val="en-US"/>
        </w:rPr>
        <w:t xml:space="preserve">. </w:t>
      </w:r>
    </w:p>
    <w:p w14:paraId="41A40CE9" w14:textId="77777777" w:rsidR="002064CA" w:rsidRDefault="002064CA" w:rsidP="002064CA">
      <w:pPr>
        <w:spacing w:before="120"/>
        <w:ind w:firstLine="720"/>
        <w:jc w:val="both"/>
        <w:rPr>
          <w:rFonts w:asciiTheme="majorHAnsi" w:hAnsiTheme="majorHAnsi" w:cstheme="majorHAnsi"/>
          <w:sz w:val="28"/>
          <w:szCs w:val="28"/>
          <w:lang w:val="en-US"/>
        </w:rPr>
      </w:pPr>
      <w:r w:rsidRPr="002064CA">
        <w:rPr>
          <w:rFonts w:asciiTheme="majorHAnsi" w:hAnsiTheme="majorHAnsi" w:cstheme="majorHAnsi"/>
          <w:sz w:val="28"/>
          <w:szCs w:val="28"/>
          <w:lang w:val="en-US"/>
        </w:rPr>
        <w:t xml:space="preserve">- </w:t>
      </w:r>
      <w:r w:rsidRPr="002064CA">
        <w:rPr>
          <w:rFonts w:asciiTheme="majorHAnsi" w:hAnsiTheme="majorHAnsi" w:cstheme="majorHAnsi"/>
          <w:sz w:val="28"/>
          <w:szCs w:val="28"/>
        </w:rPr>
        <w:t>Tăng cường công tác quản lý, sử dụng đất, khai thác tài nguyên khoáng sản, bảo vệ môi trường.</w:t>
      </w:r>
      <w:r w:rsidRPr="002064CA">
        <w:rPr>
          <w:rFonts w:asciiTheme="majorHAnsi" w:hAnsiTheme="majorHAnsi" w:cstheme="majorHAnsi"/>
          <w:sz w:val="28"/>
          <w:szCs w:val="28"/>
          <w:lang w:val="en-US"/>
        </w:rPr>
        <w:t xml:space="preserve"> Đề xuất các giải pháp tháo gỡ khó khăn về vật liệu san lấp phục vụ các dự án trọng điểm trên địa bàn tỉnh.</w:t>
      </w:r>
    </w:p>
    <w:p w14:paraId="37F4E1F4" w14:textId="1D4F5050" w:rsidR="001B287D" w:rsidRPr="001B287D" w:rsidRDefault="002064CA" w:rsidP="001B287D">
      <w:pPr>
        <w:spacing w:before="120"/>
        <w:ind w:firstLine="720"/>
        <w:jc w:val="both"/>
        <w:rPr>
          <w:spacing w:val="-4"/>
          <w:sz w:val="28"/>
          <w:szCs w:val="28"/>
          <w:lang w:val="nb-NO"/>
        </w:rPr>
      </w:pPr>
      <w:r>
        <w:rPr>
          <w:spacing w:val="-4"/>
          <w:sz w:val="28"/>
          <w:szCs w:val="28"/>
          <w:lang w:val="nl-NL"/>
        </w:rPr>
        <w:t xml:space="preserve">d) </w:t>
      </w:r>
      <w:r w:rsidR="00C918D1">
        <w:rPr>
          <w:spacing w:val="-4"/>
          <w:sz w:val="28"/>
          <w:szCs w:val="28"/>
          <w:lang w:val="nl-NL"/>
        </w:rPr>
        <w:t xml:space="preserve">Thường xuyên </w:t>
      </w:r>
      <w:r w:rsidR="00C918D1" w:rsidRPr="00B62366">
        <w:rPr>
          <w:sz w:val="28"/>
          <w:szCs w:val="28"/>
          <w:lang w:val="en-US"/>
        </w:rPr>
        <w:t>kiểm tra,</w:t>
      </w:r>
      <w:r w:rsidR="00C918D1">
        <w:rPr>
          <w:sz w:val="28"/>
          <w:szCs w:val="28"/>
          <w:lang w:val="en-US"/>
        </w:rPr>
        <w:t xml:space="preserve"> </w:t>
      </w:r>
      <w:r w:rsidR="00C918D1" w:rsidRPr="00B62366">
        <w:rPr>
          <w:sz w:val="28"/>
          <w:szCs w:val="28"/>
          <w:lang w:val="en-US"/>
        </w:rPr>
        <w:t xml:space="preserve">đôn đốc, tháo gỡ khó khăn, vướng mắc, đẩy mạnh </w:t>
      </w:r>
      <w:r w:rsidR="00C918D1">
        <w:rPr>
          <w:sz w:val="28"/>
          <w:szCs w:val="28"/>
          <w:lang w:val="en-US"/>
        </w:rPr>
        <w:t xml:space="preserve">giải ngân </w:t>
      </w:r>
      <w:r w:rsidR="00C918D1" w:rsidRPr="00B62366">
        <w:rPr>
          <w:sz w:val="28"/>
          <w:szCs w:val="28"/>
          <w:lang w:val="en-US"/>
        </w:rPr>
        <w:t>vốn đầu tư công đối với các dự</w:t>
      </w:r>
      <w:r w:rsidR="00C918D1">
        <w:rPr>
          <w:sz w:val="28"/>
          <w:szCs w:val="28"/>
          <w:lang w:val="en-US"/>
        </w:rPr>
        <w:t xml:space="preserve"> </w:t>
      </w:r>
      <w:r w:rsidR="00C918D1" w:rsidRPr="00B62366">
        <w:rPr>
          <w:sz w:val="28"/>
          <w:szCs w:val="28"/>
          <w:lang w:val="en-US"/>
        </w:rPr>
        <w:t>án, lĩnh vực, địa bàn, chủ đầu tư phụ trách, theo dõi theo quy định</w:t>
      </w:r>
      <w:r w:rsidR="00C918D1">
        <w:rPr>
          <w:sz w:val="28"/>
          <w:szCs w:val="28"/>
          <w:lang w:val="en-US"/>
        </w:rPr>
        <w:t xml:space="preserve"> </w:t>
      </w:r>
      <w:r w:rsidR="00B62366" w:rsidRPr="00B62366">
        <w:rPr>
          <w:i/>
          <w:sz w:val="28"/>
          <w:szCs w:val="28"/>
          <w:lang w:val="en-US"/>
        </w:rPr>
        <w:t>(</w:t>
      </w:r>
      <w:r w:rsidR="001C3098" w:rsidRPr="001C3098">
        <w:rPr>
          <w:rFonts w:asciiTheme="majorHAnsi" w:hAnsiTheme="majorHAnsi" w:cstheme="majorHAnsi"/>
          <w:i/>
          <w:sz w:val="28"/>
          <w:szCs w:val="28"/>
          <w:lang w:val="en-US"/>
        </w:rPr>
        <w:t xml:space="preserve">Tổ công tác số </w:t>
      </w:r>
      <w:r w:rsidR="001C3098">
        <w:rPr>
          <w:rFonts w:asciiTheme="majorHAnsi" w:hAnsiTheme="majorHAnsi" w:cstheme="majorHAnsi"/>
          <w:i/>
          <w:sz w:val="28"/>
          <w:szCs w:val="28"/>
          <w:lang w:val="en-US"/>
        </w:rPr>
        <w:t>2</w:t>
      </w:r>
      <w:r w:rsidR="001C3098">
        <w:rPr>
          <w:rFonts w:asciiTheme="majorHAnsi" w:hAnsiTheme="majorHAnsi" w:cstheme="majorHAnsi"/>
          <w:sz w:val="28"/>
          <w:szCs w:val="28"/>
          <w:lang w:val="en-US"/>
        </w:rPr>
        <w:t xml:space="preserve"> </w:t>
      </w:r>
      <w:r w:rsidR="00B62366" w:rsidRPr="00B62366">
        <w:rPr>
          <w:i/>
          <w:sz w:val="28"/>
          <w:szCs w:val="28"/>
          <w:lang w:val="en-US"/>
        </w:rPr>
        <w:t xml:space="preserve">theo Quyết định số </w:t>
      </w:r>
      <w:r w:rsidR="00B62366" w:rsidRPr="00B62366">
        <w:rPr>
          <w:i/>
          <w:sz w:val="28"/>
          <w:szCs w:val="28"/>
        </w:rPr>
        <w:t xml:space="preserve">1328/QĐ-UBND ngày </w:t>
      </w:r>
      <w:r w:rsidR="00B62366" w:rsidRPr="00B62366">
        <w:rPr>
          <w:i/>
          <w:sz w:val="28"/>
          <w:szCs w:val="28"/>
          <w:lang w:val="en-US"/>
        </w:rPr>
        <w:t>0</w:t>
      </w:r>
      <w:r w:rsidR="00B62366" w:rsidRPr="00B62366">
        <w:rPr>
          <w:i/>
          <w:sz w:val="28"/>
          <w:szCs w:val="28"/>
        </w:rPr>
        <w:t>7/10/2024 của Chủ tịch UBND tỉnh</w:t>
      </w:r>
      <w:r w:rsidR="00B62366" w:rsidRPr="00B62366">
        <w:rPr>
          <w:i/>
          <w:sz w:val="28"/>
          <w:szCs w:val="28"/>
          <w:lang w:val="en-US"/>
        </w:rPr>
        <w:t>)</w:t>
      </w:r>
      <w:r w:rsidR="00B62366">
        <w:rPr>
          <w:i/>
          <w:sz w:val="28"/>
          <w:szCs w:val="28"/>
          <w:lang w:val="en-US"/>
        </w:rPr>
        <w:t>.</w:t>
      </w:r>
    </w:p>
    <w:p w14:paraId="3E2C6CA4" w14:textId="46C0C781" w:rsidR="00D22952" w:rsidRDefault="001C3098" w:rsidP="00D22952">
      <w:pPr>
        <w:spacing w:before="120"/>
        <w:ind w:firstLine="720"/>
        <w:jc w:val="both"/>
        <w:rPr>
          <w:b/>
          <w:sz w:val="28"/>
          <w:szCs w:val="28"/>
          <w:lang w:val="en-US"/>
        </w:rPr>
      </w:pPr>
      <w:r>
        <w:rPr>
          <w:b/>
          <w:sz w:val="28"/>
          <w:szCs w:val="28"/>
          <w:lang w:val="en-US"/>
        </w:rPr>
        <w:t>4</w:t>
      </w:r>
      <w:r w:rsidR="00D22952" w:rsidRPr="002118E9">
        <w:rPr>
          <w:b/>
          <w:sz w:val="28"/>
          <w:szCs w:val="28"/>
          <w:lang w:val="en-US"/>
        </w:rPr>
        <w:t>. Phó Chủ tịch UBND tỉnh Trịnh Minh Hoàng:</w:t>
      </w:r>
    </w:p>
    <w:p w14:paraId="7B718F2F" w14:textId="3939DD2A" w:rsidR="001C3098" w:rsidRDefault="001C3098" w:rsidP="00D22952">
      <w:pPr>
        <w:spacing w:before="120"/>
        <w:ind w:firstLine="720"/>
        <w:jc w:val="both"/>
        <w:rPr>
          <w:sz w:val="28"/>
          <w:szCs w:val="28"/>
          <w:lang w:val="en-US"/>
        </w:rPr>
      </w:pPr>
      <w:r w:rsidRPr="001C3098">
        <w:rPr>
          <w:sz w:val="28"/>
          <w:szCs w:val="28"/>
          <w:lang w:val="en-US"/>
        </w:rPr>
        <w:t>a) Lĩnh vực nông, lâm nghiệp, thủy sản:</w:t>
      </w:r>
    </w:p>
    <w:p w14:paraId="25C9E1B9" w14:textId="77777777" w:rsidR="00BF5CEB" w:rsidRPr="0044167F" w:rsidRDefault="00BF5CEB" w:rsidP="00BF5CEB">
      <w:pPr>
        <w:spacing w:before="120"/>
        <w:ind w:firstLine="720"/>
        <w:jc w:val="both"/>
        <w:rPr>
          <w:rFonts w:asciiTheme="majorHAnsi" w:hAnsiTheme="majorHAnsi" w:cstheme="majorHAnsi"/>
          <w:sz w:val="28"/>
          <w:szCs w:val="28"/>
          <w:lang w:val="en-US"/>
        </w:rPr>
      </w:pPr>
      <w:r w:rsidRPr="00C249E7">
        <w:rPr>
          <w:sz w:val="28"/>
          <w:szCs w:val="28"/>
          <w:lang w:val="en-US"/>
        </w:rPr>
        <w:t>-</w:t>
      </w:r>
      <w:r w:rsidRPr="00C249E7">
        <w:rPr>
          <w:sz w:val="28"/>
          <w:szCs w:val="28"/>
          <w:lang w:val="zu-ZA"/>
        </w:rPr>
        <w:t xml:space="preserve"> Sớm h</w:t>
      </w:r>
      <w:r w:rsidRPr="00C249E7">
        <w:rPr>
          <w:sz w:val="28"/>
          <w:szCs w:val="28"/>
          <w:lang w:val="en-US"/>
        </w:rPr>
        <w:t xml:space="preserve">oàn thành điều chỉnh </w:t>
      </w:r>
      <w:r w:rsidRPr="00C249E7">
        <w:rPr>
          <w:rFonts w:asciiTheme="majorHAnsi" w:hAnsiTheme="majorHAnsi" w:cstheme="majorHAnsi"/>
          <w:sz w:val="28"/>
          <w:szCs w:val="28"/>
        </w:rPr>
        <w:t>Đề án phát triển chăn nuôi theo hướng an toàn, hiệu quả có giá trị kinh tế cao đến năm 2030</w:t>
      </w:r>
      <w:r w:rsidRPr="00C249E7">
        <w:rPr>
          <w:rFonts w:asciiTheme="majorHAnsi" w:hAnsiTheme="majorHAnsi" w:cstheme="majorHAnsi"/>
          <w:sz w:val="28"/>
          <w:szCs w:val="28"/>
          <w:lang w:val="en-US"/>
        </w:rPr>
        <w:t xml:space="preserve"> để tổ chức triển khai thực hiện, nâng cao hiệu quả phát triển chăn nuôi.</w:t>
      </w:r>
      <w:r w:rsidRPr="0044167F">
        <w:rPr>
          <w:rFonts w:asciiTheme="majorHAnsi" w:hAnsiTheme="majorHAnsi" w:cstheme="majorHAnsi"/>
          <w:sz w:val="28"/>
          <w:szCs w:val="28"/>
          <w:lang w:val="en-US"/>
        </w:rPr>
        <w:t xml:space="preserve"> Phát triển chăn nuôi theo hướng an toàn sinh học, có giá trị kinh tế cao gắn với tăng cường công tác kiểm soát, phòng chống dịch bệnh động vật</w:t>
      </w:r>
      <w:r>
        <w:rPr>
          <w:rFonts w:asciiTheme="majorHAnsi" w:hAnsiTheme="majorHAnsi" w:cstheme="majorHAnsi"/>
          <w:sz w:val="28"/>
          <w:szCs w:val="28"/>
          <w:lang w:val="en-US"/>
        </w:rPr>
        <w:t>.</w:t>
      </w:r>
    </w:p>
    <w:p w14:paraId="4CE53898" w14:textId="77777777" w:rsidR="00BF5CEB" w:rsidRPr="0044167F" w:rsidRDefault="00BF5CEB" w:rsidP="00BF5CEB">
      <w:pPr>
        <w:spacing w:before="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Rà soát, nâng cao chất lượng các tiêu chí nông thôn mới theo kế hoạch 2024</w:t>
      </w: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Tập trung đẩy mạnh phát triển sản xuất nông nghiệp, nhất là nông nghiệp ứng dụng công nghệ cao</w:t>
      </w:r>
      <w:r>
        <w:rPr>
          <w:rFonts w:asciiTheme="majorHAnsi" w:hAnsiTheme="majorHAnsi" w:cstheme="majorHAnsi"/>
          <w:sz w:val="28"/>
          <w:szCs w:val="28"/>
          <w:lang w:val="en-US"/>
        </w:rPr>
        <w:t>.</w:t>
      </w:r>
    </w:p>
    <w:p w14:paraId="10B8F683" w14:textId="07917750" w:rsidR="00BF5CEB" w:rsidRPr="0044167F" w:rsidRDefault="00BF5CEB" w:rsidP="00BF5CEB">
      <w:pPr>
        <w:spacing w:before="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Đẩy mạnh tiến độ triển khai Chương trình mục tiêu quốc gia xây dựng nông thôn mới (trong đó có các chương trình chuyên đề) gắn với giải ngân nguồn vốn</w:t>
      </w:r>
      <w:r w:rsidR="000C1270">
        <w:rPr>
          <w:rFonts w:asciiTheme="majorHAnsi" w:hAnsiTheme="majorHAnsi" w:cstheme="majorHAnsi"/>
          <w:sz w:val="28"/>
          <w:szCs w:val="28"/>
          <w:lang w:val="en-US"/>
        </w:rPr>
        <w:t>.</w:t>
      </w:r>
    </w:p>
    <w:p w14:paraId="22D5CA85" w14:textId="729AE132" w:rsidR="00BF5CEB" w:rsidRPr="0044167F" w:rsidRDefault="00BF5CEB" w:rsidP="00BF5CEB">
      <w:pPr>
        <w:spacing w:before="120"/>
        <w:ind w:firstLine="720"/>
        <w:jc w:val="both"/>
        <w:rPr>
          <w:rFonts w:asciiTheme="majorHAnsi" w:hAnsiTheme="majorHAnsi" w:cstheme="majorHAnsi"/>
          <w:sz w:val="28"/>
          <w:szCs w:val="28"/>
          <w:lang w:val="en-US"/>
        </w:rPr>
      </w:pPr>
      <w:r w:rsidRPr="0044167F">
        <w:rPr>
          <w:rFonts w:asciiTheme="majorHAnsi" w:hAnsiTheme="majorHAnsi" w:cstheme="majorHAnsi"/>
          <w:sz w:val="28"/>
          <w:szCs w:val="28"/>
          <w:lang w:val="en-US"/>
        </w:rPr>
        <w:t>- Đẩy nhanh tiến độ rà soát, điều chỉnh Đề án phát triển chăn nuôi trên địa bàn tỉnh</w:t>
      </w:r>
      <w:r w:rsidR="000C1270">
        <w:rPr>
          <w:rFonts w:asciiTheme="majorHAnsi" w:hAnsiTheme="majorHAnsi" w:cstheme="majorHAnsi"/>
          <w:sz w:val="28"/>
          <w:szCs w:val="28"/>
          <w:lang w:val="en-US"/>
        </w:rPr>
        <w:t>.</w:t>
      </w:r>
    </w:p>
    <w:p w14:paraId="7EC71C5D" w14:textId="3ABE30A7" w:rsidR="00BF5CEB" w:rsidRPr="0044167F" w:rsidRDefault="00BF5CEB" w:rsidP="00BF5CEB">
      <w:pPr>
        <w:spacing w:before="120"/>
        <w:ind w:firstLine="720"/>
        <w:jc w:val="both"/>
        <w:rPr>
          <w:rFonts w:asciiTheme="majorHAnsi" w:hAnsiTheme="majorHAnsi" w:cstheme="majorHAnsi"/>
          <w:sz w:val="28"/>
          <w:szCs w:val="28"/>
          <w:lang w:val="en-US"/>
        </w:rPr>
      </w:pPr>
      <w:r w:rsidRPr="0044167F">
        <w:rPr>
          <w:rFonts w:asciiTheme="majorHAnsi" w:hAnsiTheme="majorHAnsi" w:cstheme="majorHAnsi"/>
          <w:sz w:val="28"/>
          <w:szCs w:val="28"/>
          <w:lang w:val="en-US"/>
        </w:rPr>
        <w:t>- Tiếp tục tăng cường công tác quản lý, bảo vệ và phát triển rừng, nhất là thời gian cao điểm trước, trong và sau Tết Nguyên đán Ất Tỵ 2025</w:t>
      </w:r>
      <w:r w:rsidR="000C1270">
        <w:rPr>
          <w:rFonts w:asciiTheme="majorHAnsi" w:hAnsiTheme="majorHAnsi" w:cstheme="majorHAnsi"/>
          <w:sz w:val="28"/>
          <w:szCs w:val="28"/>
          <w:lang w:val="en-US"/>
        </w:rPr>
        <w:t>.</w:t>
      </w:r>
    </w:p>
    <w:p w14:paraId="37982A00" w14:textId="77777777" w:rsidR="00BF5CEB" w:rsidRPr="0044167F" w:rsidRDefault="00BF5CEB" w:rsidP="00BF5CEB">
      <w:pPr>
        <w:spacing w:before="120"/>
        <w:ind w:firstLine="720"/>
        <w:jc w:val="both"/>
        <w:rPr>
          <w:rFonts w:asciiTheme="majorHAnsi" w:hAnsiTheme="majorHAnsi" w:cstheme="majorHAnsi"/>
          <w:sz w:val="28"/>
          <w:szCs w:val="28"/>
          <w:lang w:val="en-US"/>
        </w:rPr>
      </w:pPr>
      <w:r w:rsidRPr="0044167F">
        <w:rPr>
          <w:rFonts w:asciiTheme="majorHAnsi" w:hAnsiTheme="majorHAnsi" w:cstheme="majorHAnsi"/>
          <w:sz w:val="28"/>
          <w:szCs w:val="28"/>
          <w:lang w:val="en-US"/>
        </w:rPr>
        <w:t>- Thực hiện nhiệm vụ điều tra rừng</w:t>
      </w: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tập trung rà soát, tham mưu xử lý dứt điểm tồn tại, vướng mắc các dự án liên doanh hợp tác trồng cây Cao su và trồng rừng kinh tế trên địa bàn tỉnh.</w:t>
      </w:r>
    </w:p>
    <w:p w14:paraId="6390128C" w14:textId="77777777" w:rsidR="00BF5CEB" w:rsidRPr="0044167F" w:rsidRDefault="00BF5CEB" w:rsidP="00BF5CEB">
      <w:pPr>
        <w:spacing w:before="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 xml:space="preserve">- </w:t>
      </w:r>
      <w:r w:rsidRPr="0044167F">
        <w:rPr>
          <w:rFonts w:asciiTheme="majorHAnsi" w:hAnsiTheme="majorHAnsi" w:cstheme="majorHAnsi"/>
          <w:sz w:val="28"/>
          <w:szCs w:val="28"/>
          <w:lang w:val="en-US"/>
        </w:rPr>
        <w:t>Tổ chức đánh giá, phân hạng sản phẩm OCOP cấp tỉnh</w:t>
      </w:r>
      <w:r>
        <w:rPr>
          <w:rFonts w:asciiTheme="majorHAnsi" w:hAnsiTheme="majorHAnsi" w:cstheme="majorHAnsi"/>
          <w:sz w:val="28"/>
          <w:szCs w:val="28"/>
          <w:lang w:val="en-US"/>
        </w:rPr>
        <w:t>.</w:t>
      </w:r>
    </w:p>
    <w:p w14:paraId="292468D1" w14:textId="77777777" w:rsidR="00BF5CEB" w:rsidRPr="0044167F" w:rsidRDefault="00BF5CEB" w:rsidP="00BF5CEB">
      <w:pPr>
        <w:spacing w:before="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Tiếp tục tập trung hỗ trợ, tháo gỡ khó khăn, vướng mắc cho các hợp tác xã nhằm nâng cao chất lượng, hiệu quả hoạt động của hợp tác xã</w:t>
      </w:r>
      <w:r>
        <w:rPr>
          <w:rFonts w:asciiTheme="majorHAnsi" w:hAnsiTheme="majorHAnsi" w:cstheme="majorHAnsi"/>
          <w:sz w:val="28"/>
          <w:szCs w:val="28"/>
          <w:lang w:val="en-US"/>
        </w:rPr>
        <w:t>.</w:t>
      </w:r>
    </w:p>
    <w:p w14:paraId="74D5D93D" w14:textId="77777777" w:rsidR="00BF5CEB" w:rsidRPr="0044167F" w:rsidRDefault="00BF5CEB" w:rsidP="00BF5CEB">
      <w:pPr>
        <w:spacing w:before="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Xử lý các dự án nông nghiệp chậm tiến độ</w:t>
      </w: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kiểm tra, xử lý các tồn tại, vướng mắc tại các dự án du lịch</w:t>
      </w:r>
      <w:r>
        <w:rPr>
          <w:rFonts w:asciiTheme="majorHAnsi" w:hAnsiTheme="majorHAnsi" w:cstheme="majorHAnsi"/>
          <w:sz w:val="28"/>
          <w:szCs w:val="28"/>
          <w:lang w:val="en-US"/>
        </w:rPr>
        <w:t>.</w:t>
      </w:r>
    </w:p>
    <w:p w14:paraId="4AFBE5A8" w14:textId="77777777" w:rsidR="00BF5CEB" w:rsidRPr="0044167F" w:rsidRDefault="00BF5CEB" w:rsidP="00BF5CEB">
      <w:pPr>
        <w:spacing w:before="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Hoàn thiện nội dung trình phê duyệt Dự án Giảm thiểu khí thải tại khu vực Tây Nguyên và Duyên hải Nam Trung Bộ Việt Nam nhằm góp phần thực hiện các mục tiêu Chương trình hành động quốc gia REDD+ tỉnh Ninh Thuận</w:t>
      </w:r>
      <w:r>
        <w:rPr>
          <w:rFonts w:asciiTheme="majorHAnsi" w:hAnsiTheme="majorHAnsi" w:cstheme="majorHAnsi"/>
          <w:sz w:val="28"/>
          <w:szCs w:val="28"/>
          <w:lang w:val="en-US"/>
        </w:rPr>
        <w:t>.</w:t>
      </w:r>
    </w:p>
    <w:p w14:paraId="3CA63878" w14:textId="77777777" w:rsidR="00BF5CEB" w:rsidRPr="0044167F" w:rsidRDefault="00BF5CEB" w:rsidP="00BF5CEB">
      <w:pPr>
        <w:spacing w:before="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Chỉ đạo thực hiện các nhiệm vụ, giải pháp cấp bách, trọng tâm chống khai thác hải sản bất hợp pháp, không báo cáo và không theo quy định (IUU), chuẩn bị đón và làm việc với Đoàn Thanh tra lần thứ 5 của Ủy ban Châu Âu.</w:t>
      </w:r>
    </w:p>
    <w:p w14:paraId="4FD136A6" w14:textId="77777777" w:rsidR="00BF5CEB" w:rsidRDefault="00BF5CEB" w:rsidP="00BF5CEB">
      <w:pPr>
        <w:spacing w:before="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Chỉ đạo công tác phòng, chống thiên tai năm 2024 nhất là trong mùa mưa, bão</w:t>
      </w:r>
      <w:r>
        <w:rPr>
          <w:rFonts w:asciiTheme="majorHAnsi" w:hAnsiTheme="majorHAnsi" w:cstheme="majorHAnsi"/>
          <w:sz w:val="28"/>
          <w:szCs w:val="28"/>
          <w:lang w:val="en-US"/>
        </w:rPr>
        <w:t>.</w:t>
      </w:r>
    </w:p>
    <w:p w14:paraId="282A5D17" w14:textId="77777777" w:rsidR="00BF5CEB" w:rsidRPr="001C3098" w:rsidRDefault="00BF5CEB" w:rsidP="00BF5CEB">
      <w:pPr>
        <w:spacing w:before="120"/>
        <w:ind w:firstLine="720"/>
        <w:jc w:val="both"/>
        <w:rPr>
          <w:rFonts w:asciiTheme="majorHAnsi" w:hAnsiTheme="majorHAnsi" w:cstheme="majorHAnsi"/>
          <w:i/>
          <w:sz w:val="28"/>
          <w:szCs w:val="28"/>
          <w:lang w:val="en-US"/>
        </w:rPr>
      </w:pP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Về thực hiện các dự án nuôi biển</w:t>
      </w:r>
      <w:r>
        <w:rPr>
          <w:rFonts w:asciiTheme="majorHAnsi" w:hAnsiTheme="majorHAnsi" w:cstheme="majorHAnsi"/>
          <w:i/>
          <w:sz w:val="28"/>
          <w:szCs w:val="28"/>
          <w:lang w:val="en-US"/>
        </w:rPr>
        <w:t>.</w:t>
      </w:r>
    </w:p>
    <w:p w14:paraId="7C420C93" w14:textId="77777777" w:rsidR="00BF5CEB" w:rsidRPr="0044167F" w:rsidRDefault="00BF5CEB" w:rsidP="00BF5CEB">
      <w:pPr>
        <w:spacing w:before="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Về các vướng mắc, bất cập tại các cảng cá, chưa được xử lý dứt điểm tồn tại sau thanh tra, như các vấn đề liên quan đến công tác quản lý, khai thác các cảng cá trên địa bàn tỉnh, nhất là xử lý việc cho thuê cơ sở hạ tầng, cho thuê đất, công tác quy hoạch hiện nay còn nhiều vướng mắc</w:t>
      </w: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 xml:space="preserve">bất cập, chưa thống nhất... </w:t>
      </w:r>
    </w:p>
    <w:p w14:paraId="75D556CC" w14:textId="08357DBB" w:rsidR="00C249E7" w:rsidRDefault="00BF5CEB" w:rsidP="00D22952">
      <w:pPr>
        <w:spacing w:before="120"/>
        <w:ind w:firstLine="720"/>
        <w:jc w:val="both"/>
        <w:rPr>
          <w:sz w:val="28"/>
          <w:szCs w:val="28"/>
          <w:lang w:val="en-US"/>
        </w:rPr>
      </w:pPr>
      <w:r>
        <w:rPr>
          <w:sz w:val="28"/>
          <w:szCs w:val="28"/>
          <w:lang w:val="en-US"/>
        </w:rPr>
        <w:t>b) Lĩnh vực công thương, khu công nghiệp:</w:t>
      </w:r>
    </w:p>
    <w:p w14:paraId="13B3ABE3" w14:textId="77777777" w:rsidR="00BF5CEB" w:rsidRDefault="00BF5CEB" w:rsidP="00BF5CEB">
      <w:pPr>
        <w:spacing w:before="120"/>
        <w:ind w:firstLine="720"/>
        <w:jc w:val="both"/>
        <w:rPr>
          <w:spacing w:val="-4"/>
          <w:sz w:val="28"/>
          <w:szCs w:val="28"/>
          <w:lang w:val="nb-NO"/>
        </w:rPr>
      </w:pPr>
      <w:r w:rsidRPr="001B287D">
        <w:rPr>
          <w:rFonts w:asciiTheme="majorHAnsi" w:hAnsiTheme="majorHAnsi" w:cstheme="majorHAnsi"/>
          <w:sz w:val="28"/>
          <w:szCs w:val="28"/>
          <w:lang w:val="en-US"/>
        </w:rPr>
        <w:t>-</w:t>
      </w:r>
      <w:r w:rsidRPr="001B287D">
        <w:rPr>
          <w:spacing w:val="-4"/>
          <w:sz w:val="28"/>
          <w:szCs w:val="28"/>
          <w:lang w:val="nl-NL"/>
        </w:rPr>
        <w:t xml:space="preserve"> Chỉ đạo các ngành chủ động tham mưu UBND tỉnh kiến nghị, tổ chức làm việc với các bộ, ngành trung ương để kịp thời hướng dẫn, tháo gỡ các khó khăn </w:t>
      </w:r>
      <w:r w:rsidRPr="001B287D">
        <w:rPr>
          <w:spacing w:val="-4"/>
          <w:sz w:val="28"/>
          <w:szCs w:val="28"/>
          <w:lang w:val="nb-NO"/>
        </w:rPr>
        <w:t>vướng mắc về cơ chế chính sách, nhất là các vướng mắc về kế hoạch triển khai quy hoạch điện VIII, các dự án năng lượng, hạ tầng truyền tải.</w:t>
      </w:r>
    </w:p>
    <w:p w14:paraId="58797D03" w14:textId="77777777" w:rsidR="00BF5CEB" w:rsidRPr="0044167F" w:rsidRDefault="00BF5CEB" w:rsidP="00BF5CEB">
      <w:pPr>
        <w:spacing w:before="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Về tình hình kiểm tra, xử lý việc chấp hành pháp luật lĩnh vực đầu tư, đất đai, xây dựng, công thương đối với các dự án năng lượng tái tạo</w:t>
      </w:r>
      <w:r>
        <w:rPr>
          <w:rFonts w:asciiTheme="majorHAnsi" w:hAnsiTheme="majorHAnsi" w:cstheme="majorHAnsi"/>
          <w:sz w:val="28"/>
          <w:szCs w:val="28"/>
          <w:lang w:val="en-US"/>
        </w:rPr>
        <w:t>.</w:t>
      </w:r>
      <w:r w:rsidRPr="0044167F">
        <w:rPr>
          <w:rFonts w:asciiTheme="majorHAnsi" w:hAnsiTheme="majorHAnsi" w:cstheme="majorHAnsi"/>
          <w:sz w:val="28"/>
          <w:szCs w:val="28"/>
          <w:lang w:val="en-US"/>
        </w:rPr>
        <w:t xml:space="preserve"> </w:t>
      </w:r>
    </w:p>
    <w:p w14:paraId="47BDB627" w14:textId="2D5D4951" w:rsidR="00BF5CEB" w:rsidRPr="0044167F" w:rsidRDefault="00BF5CEB" w:rsidP="00BF5CEB">
      <w:pPr>
        <w:spacing w:before="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Chỉ đạo hoàn thiện hồ sơ mời thầu dự án LNG Cà Ná theo quy định mới tại Nghị định số 115/2024/NĐ-CP</w:t>
      </w:r>
      <w:r w:rsidR="000C1270">
        <w:rPr>
          <w:rFonts w:asciiTheme="majorHAnsi" w:hAnsiTheme="majorHAnsi" w:cstheme="majorHAnsi"/>
          <w:sz w:val="28"/>
          <w:szCs w:val="28"/>
          <w:lang w:val="en-US"/>
        </w:rPr>
        <w:t>.</w:t>
      </w:r>
    </w:p>
    <w:p w14:paraId="5401DCBE" w14:textId="77777777" w:rsidR="00BF5CEB" w:rsidRPr="0044167F" w:rsidRDefault="00BF5CEB" w:rsidP="00BF5CEB">
      <w:pPr>
        <w:spacing w:before="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Chỉ đạo tập trung tháo gỡ vướng mắc, hoàn thiện thủ tục lập báo cáo nghiên cứu tiền khả thi, lấy ý kiến về sự phù hợp quy hoạch, phương án đấu nối, ... để tổ chức lựa chọn nhà đầu tư thực hiện dự án điện lực trên địa bàn tỉnh</w:t>
      </w:r>
      <w:r>
        <w:rPr>
          <w:rFonts w:asciiTheme="majorHAnsi" w:hAnsiTheme="majorHAnsi" w:cstheme="majorHAnsi"/>
          <w:sz w:val="28"/>
          <w:szCs w:val="28"/>
          <w:lang w:val="en-US"/>
        </w:rPr>
        <w:t>.</w:t>
      </w:r>
    </w:p>
    <w:p w14:paraId="3309D99B" w14:textId="77777777" w:rsidR="00CC63CF" w:rsidRDefault="00BF5CEB" w:rsidP="00CC63CF">
      <w:pPr>
        <w:spacing w:before="120"/>
        <w:ind w:firstLine="720"/>
        <w:jc w:val="both"/>
        <w:rPr>
          <w:spacing w:val="-4"/>
          <w:sz w:val="28"/>
          <w:szCs w:val="28"/>
          <w:lang w:val="en-US"/>
        </w:rPr>
      </w:pP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Chỉ đạo triển khai có hiệu quả Đề án phát triển Ninh Thuận trở thành Trung tâm năng lượng, năng lượng tái tạo của cả nước; Đôn đốc, nắm bắt tình hình, hỗ trợ tháo gỡ khó khăn vướng mắc đẩy nhanh tiến độ thực hiện các dự án năng lượng tái tạo được phê duyệt trong quy hoạch điện VIII; các dự án động lực: thủy điện tích năng Bác Ái và tích năng Phước Hòa, điện khí LNG Cà Ná; hạ tầng truyền tải điện</w:t>
      </w:r>
      <w:r w:rsidR="00CC63CF">
        <w:rPr>
          <w:rFonts w:asciiTheme="majorHAnsi" w:hAnsiTheme="majorHAnsi" w:cstheme="majorHAnsi"/>
          <w:sz w:val="28"/>
          <w:szCs w:val="28"/>
          <w:lang w:val="en-US"/>
        </w:rPr>
        <w:t xml:space="preserve">, </w:t>
      </w:r>
      <w:r w:rsidR="00CC63CF" w:rsidRPr="002118E9">
        <w:rPr>
          <w:spacing w:val="-2"/>
          <w:sz w:val="28"/>
          <w:szCs w:val="28"/>
          <w:lang w:val="hu-HU"/>
        </w:rPr>
        <w:t xml:space="preserve">điện gió ngoài khơi, </w:t>
      </w:r>
      <w:r w:rsidR="00CC63CF" w:rsidRPr="002118E9">
        <w:rPr>
          <w:spacing w:val="-2"/>
          <w:sz w:val="28"/>
          <w:szCs w:val="28"/>
          <w:lang w:val="nl-NL"/>
        </w:rPr>
        <w:t>Tổ hợp công nghệ xanh và hoá chất sau muối</w:t>
      </w:r>
      <w:r w:rsidR="00CC63CF" w:rsidRPr="002118E9">
        <w:rPr>
          <w:spacing w:val="-2"/>
          <w:sz w:val="28"/>
          <w:szCs w:val="28"/>
        </w:rPr>
        <w:t>, Nhà máy sản xuất Hydrogen,</w:t>
      </w:r>
      <w:r w:rsidR="00CC63CF" w:rsidRPr="002118E9">
        <w:rPr>
          <w:spacing w:val="-2"/>
          <w:sz w:val="28"/>
          <w:szCs w:val="28"/>
          <w:lang w:val="nl-NL"/>
        </w:rPr>
        <w:t xml:space="preserve"> các dự án trong các Khu, Cụm Công nghiệp. </w:t>
      </w:r>
      <w:r w:rsidR="00CC63CF" w:rsidRPr="002118E9">
        <w:rPr>
          <w:spacing w:val="-4"/>
          <w:sz w:val="28"/>
          <w:szCs w:val="28"/>
          <w:lang w:val="nl-NL"/>
        </w:rPr>
        <w:t>Tăng cường công tác kiểm tra thực địa xử lý kịp thời những khó khăn, vướng mắc phát sinh tại cơ sở để chỉ đạo tháo gỡ</w:t>
      </w:r>
      <w:r w:rsidR="00CC63CF" w:rsidRPr="002118E9">
        <w:rPr>
          <w:spacing w:val="-4"/>
          <w:sz w:val="28"/>
          <w:szCs w:val="28"/>
        </w:rPr>
        <w:t>, như: Kênh cấp 2-3 Tân Mỹ</w:t>
      </w:r>
      <w:r w:rsidR="00CC63CF" w:rsidRPr="002118E9">
        <w:rPr>
          <w:spacing w:val="-4"/>
          <w:sz w:val="28"/>
          <w:szCs w:val="28"/>
          <w:lang w:val="en-US"/>
        </w:rPr>
        <w:t>.</w:t>
      </w:r>
    </w:p>
    <w:p w14:paraId="1812A9DC" w14:textId="77777777" w:rsidR="00BF5CEB" w:rsidRPr="0044167F" w:rsidRDefault="00BF5CEB" w:rsidP="00BF5CEB">
      <w:pPr>
        <w:spacing w:before="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 xml:space="preserve">- </w:t>
      </w:r>
      <w:r w:rsidRPr="0044167F">
        <w:rPr>
          <w:rFonts w:asciiTheme="majorHAnsi" w:hAnsiTheme="majorHAnsi" w:cstheme="majorHAnsi"/>
          <w:sz w:val="28"/>
          <w:szCs w:val="28"/>
          <w:lang w:val="en-US"/>
        </w:rPr>
        <w:t>Chỉ đạo Sở Công Thương phối hợp với các cơ quan của Bộ Công Thương tham mưu hoàn thiện Đề án xây dựng Trung tâm công nghiệp, dịch vụ năng lượng tái tạo liên vùng tại Ninh Thuận.</w:t>
      </w:r>
    </w:p>
    <w:p w14:paraId="1F0B1E1D" w14:textId="77777777" w:rsidR="00BF5CEB" w:rsidRPr="00B62366" w:rsidRDefault="00BF5CEB" w:rsidP="00BF5CEB">
      <w:pPr>
        <w:spacing w:before="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44167F">
        <w:rPr>
          <w:rFonts w:asciiTheme="majorHAnsi" w:hAnsiTheme="majorHAnsi" w:cstheme="majorHAnsi"/>
          <w:sz w:val="28"/>
          <w:szCs w:val="28"/>
          <w:lang w:val="en-US"/>
        </w:rPr>
        <w:t>Đôn đốc các chủ đầu tư hạ tầng cụm công nghiệp hoàn thiện các thủ tục pháp lý để đủ điều kiện khởi công 04 CCN Phước Tiến, Hiếu Thiện, Phước Minh 1, Phước Minh 2 và hoàn thiện hạ tầng kỹ thuật để thu hút các dự án sản xuất kinh doanh vào cụm công nghiệp.</w:t>
      </w:r>
    </w:p>
    <w:p w14:paraId="3DDEF68D" w14:textId="7D1721EE" w:rsidR="001B287D" w:rsidRPr="00C36C24" w:rsidRDefault="00BF5CEB" w:rsidP="001B287D">
      <w:pPr>
        <w:spacing w:before="120"/>
        <w:ind w:firstLine="720"/>
        <w:jc w:val="both"/>
        <w:rPr>
          <w:spacing w:val="-8"/>
          <w:sz w:val="28"/>
          <w:szCs w:val="28"/>
          <w:lang w:val="nl-NL"/>
        </w:rPr>
      </w:pPr>
      <w:r w:rsidRPr="00966797">
        <w:rPr>
          <w:sz w:val="28"/>
          <w:szCs w:val="28"/>
          <w:lang w:val="en-US"/>
        </w:rPr>
        <w:t>c) Các dự án</w:t>
      </w:r>
      <w:r w:rsidR="00966797" w:rsidRPr="00966797">
        <w:rPr>
          <w:sz w:val="28"/>
          <w:szCs w:val="28"/>
          <w:lang w:val="en-US"/>
        </w:rPr>
        <w:t xml:space="preserve"> đầu tư</w:t>
      </w:r>
      <w:r w:rsidRPr="00966797">
        <w:rPr>
          <w:sz w:val="28"/>
          <w:szCs w:val="28"/>
          <w:lang w:val="en-US"/>
        </w:rPr>
        <w:t>:</w:t>
      </w:r>
      <w:r w:rsidR="001B287D" w:rsidRPr="00966797">
        <w:rPr>
          <w:spacing w:val="-8"/>
          <w:sz w:val="28"/>
          <w:szCs w:val="28"/>
          <w:lang w:val="nb-NO"/>
        </w:rPr>
        <w:t xml:space="preserve"> </w:t>
      </w:r>
      <w:r w:rsidR="00966797" w:rsidRPr="00966797">
        <w:rPr>
          <w:spacing w:val="-8"/>
          <w:sz w:val="28"/>
          <w:szCs w:val="28"/>
          <w:lang w:val="nb-NO"/>
        </w:rPr>
        <w:t>Tập trung</w:t>
      </w:r>
      <w:r w:rsidR="00966797">
        <w:rPr>
          <w:spacing w:val="-8"/>
          <w:sz w:val="28"/>
          <w:szCs w:val="28"/>
          <w:lang w:val="nb-NO"/>
        </w:rPr>
        <w:t xml:space="preserve"> c</w:t>
      </w:r>
      <w:r w:rsidR="001B287D">
        <w:rPr>
          <w:spacing w:val="-8"/>
          <w:sz w:val="28"/>
          <w:szCs w:val="28"/>
          <w:lang w:val="nb-NO"/>
        </w:rPr>
        <w:t>hỉ đạo t</w:t>
      </w:r>
      <w:r w:rsidR="001B287D" w:rsidRPr="00C36C24">
        <w:rPr>
          <w:spacing w:val="-8"/>
          <w:sz w:val="28"/>
          <w:szCs w:val="28"/>
          <w:lang w:val="nb-NO"/>
        </w:rPr>
        <w:t>iếp tục hỗ trợ các nhà đầu tư, nhất là các lĩnh vực trọng điểm, các dự án có quy mô lớn trong việc hoàn tất các thủ tục đầu tư, đẩy nhanh tiến độ giải phóng mặt bằng, giao đất cho chủ đầu tư thực hiện dự án theo đúng Kế hoạch đề ra</w:t>
      </w:r>
      <w:r w:rsidR="001B287D" w:rsidRPr="00C36C24">
        <w:rPr>
          <w:spacing w:val="-8"/>
          <w:sz w:val="28"/>
          <w:szCs w:val="28"/>
          <w:lang w:val="hu-HU"/>
        </w:rPr>
        <w:t xml:space="preserve"> như: du lịch Cap Padaran Mũi Dinh, Sunbay Park, Quốc tế 5 sao</w:t>
      </w:r>
      <w:r w:rsidR="00226ACB">
        <w:rPr>
          <w:spacing w:val="-8"/>
          <w:sz w:val="28"/>
          <w:szCs w:val="28"/>
          <w:lang w:val="hu-HU"/>
        </w:rPr>
        <w:t>.</w:t>
      </w:r>
      <w:r w:rsidR="001B287D" w:rsidRPr="00C36C24">
        <w:rPr>
          <w:spacing w:val="-8"/>
          <w:sz w:val="28"/>
          <w:szCs w:val="28"/>
          <w:lang w:val="nl-NL"/>
        </w:rPr>
        <w:t xml:space="preserve"> </w:t>
      </w:r>
    </w:p>
    <w:p w14:paraId="5340A0F5" w14:textId="29BB8157" w:rsidR="008933E8" w:rsidRDefault="00BF5CEB" w:rsidP="00B62366">
      <w:pPr>
        <w:spacing w:before="120"/>
        <w:ind w:firstLine="720"/>
        <w:jc w:val="both"/>
        <w:rPr>
          <w:i/>
          <w:sz w:val="28"/>
          <w:szCs w:val="28"/>
          <w:lang w:val="en-US"/>
        </w:rPr>
      </w:pPr>
      <w:r>
        <w:rPr>
          <w:spacing w:val="-4"/>
          <w:sz w:val="28"/>
          <w:szCs w:val="28"/>
          <w:lang w:val="nl-NL"/>
        </w:rPr>
        <w:t>d)</w:t>
      </w:r>
      <w:r w:rsidR="00B62366">
        <w:rPr>
          <w:spacing w:val="-4"/>
          <w:sz w:val="28"/>
          <w:szCs w:val="28"/>
          <w:lang w:val="nl-NL"/>
        </w:rPr>
        <w:t xml:space="preserve"> </w:t>
      </w:r>
      <w:r w:rsidR="00C918D1">
        <w:rPr>
          <w:spacing w:val="-4"/>
          <w:sz w:val="28"/>
          <w:szCs w:val="28"/>
          <w:lang w:val="nl-NL"/>
        </w:rPr>
        <w:t xml:space="preserve">Thường xuyên </w:t>
      </w:r>
      <w:r w:rsidR="00C918D1" w:rsidRPr="00B62366">
        <w:rPr>
          <w:sz w:val="28"/>
          <w:szCs w:val="28"/>
          <w:lang w:val="en-US"/>
        </w:rPr>
        <w:t>kiểm tra,</w:t>
      </w:r>
      <w:r w:rsidR="00C918D1">
        <w:rPr>
          <w:sz w:val="28"/>
          <w:szCs w:val="28"/>
          <w:lang w:val="en-US"/>
        </w:rPr>
        <w:t xml:space="preserve"> </w:t>
      </w:r>
      <w:r w:rsidR="00C918D1" w:rsidRPr="00B62366">
        <w:rPr>
          <w:sz w:val="28"/>
          <w:szCs w:val="28"/>
          <w:lang w:val="en-US"/>
        </w:rPr>
        <w:t xml:space="preserve">đôn đốc, tháo gỡ khó khăn, vướng mắc, đẩy mạnh </w:t>
      </w:r>
      <w:r w:rsidR="00C918D1">
        <w:rPr>
          <w:sz w:val="28"/>
          <w:szCs w:val="28"/>
          <w:lang w:val="en-US"/>
        </w:rPr>
        <w:t xml:space="preserve">giải ngân </w:t>
      </w:r>
      <w:r w:rsidR="00C918D1" w:rsidRPr="00B62366">
        <w:rPr>
          <w:sz w:val="28"/>
          <w:szCs w:val="28"/>
          <w:lang w:val="en-US"/>
        </w:rPr>
        <w:t>vốn đầu tư công đối với các dự</w:t>
      </w:r>
      <w:r w:rsidR="00C918D1">
        <w:rPr>
          <w:sz w:val="28"/>
          <w:szCs w:val="28"/>
          <w:lang w:val="en-US"/>
        </w:rPr>
        <w:t xml:space="preserve"> </w:t>
      </w:r>
      <w:r w:rsidR="00C918D1" w:rsidRPr="00B62366">
        <w:rPr>
          <w:sz w:val="28"/>
          <w:szCs w:val="28"/>
          <w:lang w:val="en-US"/>
        </w:rPr>
        <w:t>án, lĩnh vực, địa bàn, chủ đầu tư phụ trách, theo dõi theo quy định</w:t>
      </w:r>
      <w:r w:rsidR="00C918D1">
        <w:rPr>
          <w:sz w:val="28"/>
          <w:szCs w:val="28"/>
          <w:lang w:val="en-US"/>
        </w:rPr>
        <w:t xml:space="preserve"> </w:t>
      </w:r>
      <w:r w:rsidR="00B62366" w:rsidRPr="00B62366">
        <w:rPr>
          <w:i/>
          <w:sz w:val="28"/>
          <w:szCs w:val="28"/>
          <w:lang w:val="en-US"/>
        </w:rPr>
        <w:t>(</w:t>
      </w:r>
      <w:r w:rsidR="001C3098" w:rsidRPr="001C3098">
        <w:rPr>
          <w:rFonts w:asciiTheme="majorHAnsi" w:hAnsiTheme="majorHAnsi" w:cstheme="majorHAnsi"/>
          <w:i/>
          <w:sz w:val="28"/>
          <w:szCs w:val="28"/>
          <w:lang w:val="en-US"/>
        </w:rPr>
        <w:t>Tổ công tác số 3</w:t>
      </w:r>
      <w:r w:rsidR="001C3098">
        <w:rPr>
          <w:rFonts w:asciiTheme="majorHAnsi" w:hAnsiTheme="majorHAnsi" w:cstheme="majorHAnsi"/>
          <w:sz w:val="28"/>
          <w:szCs w:val="28"/>
          <w:lang w:val="en-US"/>
        </w:rPr>
        <w:t xml:space="preserve"> </w:t>
      </w:r>
      <w:r w:rsidR="00B62366" w:rsidRPr="00B62366">
        <w:rPr>
          <w:i/>
          <w:sz w:val="28"/>
          <w:szCs w:val="28"/>
          <w:lang w:val="en-US"/>
        </w:rPr>
        <w:t xml:space="preserve">theo Quyết định số </w:t>
      </w:r>
      <w:r w:rsidR="00B62366" w:rsidRPr="00B62366">
        <w:rPr>
          <w:i/>
          <w:sz w:val="28"/>
          <w:szCs w:val="28"/>
        </w:rPr>
        <w:t xml:space="preserve">1328/QĐ-UBND ngày </w:t>
      </w:r>
      <w:r w:rsidR="00B62366" w:rsidRPr="00B62366">
        <w:rPr>
          <w:i/>
          <w:sz w:val="28"/>
          <w:szCs w:val="28"/>
          <w:lang w:val="en-US"/>
        </w:rPr>
        <w:t>0</w:t>
      </w:r>
      <w:r w:rsidR="00B62366" w:rsidRPr="00B62366">
        <w:rPr>
          <w:i/>
          <w:sz w:val="28"/>
          <w:szCs w:val="28"/>
        </w:rPr>
        <w:t>7/10/2024 của Chủ tịch UBND tỉnh</w:t>
      </w:r>
      <w:r w:rsidR="00B62366" w:rsidRPr="00B62366">
        <w:rPr>
          <w:i/>
          <w:sz w:val="28"/>
          <w:szCs w:val="28"/>
          <w:lang w:val="en-US"/>
        </w:rPr>
        <w:t>)</w:t>
      </w:r>
      <w:r w:rsidR="008933E8">
        <w:rPr>
          <w:i/>
          <w:sz w:val="28"/>
          <w:szCs w:val="28"/>
          <w:lang w:val="en-US"/>
        </w:rPr>
        <w:t>.</w:t>
      </w:r>
    </w:p>
    <w:p w14:paraId="7161C9AE" w14:textId="4AC27D8D" w:rsidR="008933E8" w:rsidRDefault="008933E8" w:rsidP="00B62366">
      <w:pPr>
        <w:spacing w:before="120"/>
        <w:ind w:firstLine="720"/>
        <w:jc w:val="both"/>
        <w:rPr>
          <w:b/>
          <w:sz w:val="28"/>
          <w:szCs w:val="28"/>
          <w:lang w:val="en-US"/>
        </w:rPr>
      </w:pPr>
      <w:r w:rsidRPr="008933E8">
        <w:rPr>
          <w:b/>
          <w:sz w:val="28"/>
          <w:szCs w:val="28"/>
          <w:lang w:val="en-US"/>
        </w:rPr>
        <w:t>4. Văn phòng UBND tỉnh</w:t>
      </w:r>
      <w:r>
        <w:rPr>
          <w:b/>
          <w:sz w:val="28"/>
          <w:szCs w:val="28"/>
          <w:lang w:val="en-US"/>
        </w:rPr>
        <w:t>:</w:t>
      </w:r>
    </w:p>
    <w:p w14:paraId="76C8DFD0" w14:textId="340A1588" w:rsidR="00906E6C" w:rsidRDefault="00906E6C" w:rsidP="00B62366">
      <w:pPr>
        <w:spacing w:before="120"/>
        <w:ind w:firstLine="720"/>
        <w:jc w:val="both"/>
        <w:rPr>
          <w:sz w:val="28"/>
          <w:szCs w:val="28"/>
          <w:lang w:val="en-US"/>
        </w:rPr>
      </w:pPr>
      <w:r>
        <w:rPr>
          <w:sz w:val="28"/>
          <w:szCs w:val="28"/>
          <w:lang w:val="en-US"/>
        </w:rPr>
        <w:t xml:space="preserve">- </w:t>
      </w:r>
      <w:bookmarkStart w:id="0" w:name="_GoBack"/>
      <w:bookmarkEnd w:id="0"/>
      <w:r>
        <w:rPr>
          <w:sz w:val="28"/>
          <w:szCs w:val="28"/>
          <w:lang w:val="en-US"/>
        </w:rPr>
        <w:t>Theo dõi tham mưu bố trí lịch họp, kiểm tra công việc, nhất là các nhiệm vụ trọng tâm, nhiệm vụ còn chậm để đôn đốc, tháo gỡ kịp thời những vướng mắc, khó khăn, hoàn thành các nhiệm vụ của năm 2024 đã đề ra.</w:t>
      </w:r>
    </w:p>
    <w:p w14:paraId="3A86C2DB" w14:textId="3090748C" w:rsidR="008933E8" w:rsidRPr="008933E8" w:rsidRDefault="00906E6C" w:rsidP="00B62366">
      <w:pPr>
        <w:spacing w:before="120"/>
        <w:ind w:firstLine="720"/>
        <w:jc w:val="both"/>
        <w:rPr>
          <w:sz w:val="28"/>
          <w:szCs w:val="28"/>
          <w:lang w:val="en-US"/>
        </w:rPr>
      </w:pPr>
      <w:r>
        <w:rPr>
          <w:sz w:val="28"/>
          <w:szCs w:val="28"/>
          <w:lang w:val="en-US"/>
        </w:rPr>
        <w:t xml:space="preserve">- </w:t>
      </w:r>
      <w:r w:rsidR="007A315E">
        <w:rPr>
          <w:sz w:val="28"/>
          <w:szCs w:val="28"/>
          <w:lang w:val="en-US"/>
        </w:rPr>
        <w:t xml:space="preserve">Theo </w:t>
      </w:r>
      <w:r w:rsidR="008933E8">
        <w:rPr>
          <w:sz w:val="28"/>
          <w:szCs w:val="28"/>
          <w:lang w:val="en-US"/>
        </w:rPr>
        <w:t>dõi, kết quả</w:t>
      </w:r>
      <w:r w:rsidR="007A315E">
        <w:rPr>
          <w:sz w:val="28"/>
          <w:szCs w:val="28"/>
          <w:lang w:val="en-US"/>
        </w:rPr>
        <w:t xml:space="preserve"> thực hiện nhiệm vụ của các ngành; tổng hợp hàng tuần báo cáo Chủ tịch, các Phó Chủ tịch UBND tỉnh xem xét, chỉ đạo./.</w:t>
      </w:r>
    </w:p>
    <w:p w14:paraId="363E24AF" w14:textId="4D198DD8" w:rsidR="005913B4" w:rsidRDefault="005913B4" w:rsidP="007A315E">
      <w:pPr>
        <w:spacing w:before="120"/>
        <w:jc w:val="center"/>
        <w:rPr>
          <w:rStyle w:val="fontstyle01"/>
          <w:rFonts w:asciiTheme="majorHAnsi" w:hAnsiTheme="majorHAnsi" w:cstheme="majorHAnsi"/>
          <w:i/>
          <w:iCs/>
          <w:color w:val="auto"/>
          <w:spacing w:val="-4"/>
          <w:sz w:val="28"/>
          <w:szCs w:val="28"/>
          <w:lang w:val="nb-NO"/>
        </w:rPr>
      </w:pPr>
      <w:bookmarkStart w:id="1" w:name="dieu_1_1"/>
      <w:r w:rsidRPr="00226ACB">
        <w:rPr>
          <w:rStyle w:val="fontstyle01"/>
          <w:rFonts w:asciiTheme="majorHAnsi" w:hAnsiTheme="majorHAnsi" w:cstheme="majorHAnsi"/>
          <w:i/>
          <w:iCs/>
          <w:color w:val="auto"/>
          <w:spacing w:val="-4"/>
          <w:sz w:val="28"/>
          <w:szCs w:val="28"/>
          <w:lang w:val="nb-NO"/>
        </w:rPr>
        <w:t xml:space="preserve">(Đính kèm Phụ lục </w:t>
      </w:r>
      <w:r w:rsidR="00F75B9B">
        <w:rPr>
          <w:rStyle w:val="fontstyle01"/>
          <w:rFonts w:asciiTheme="majorHAnsi" w:hAnsiTheme="majorHAnsi" w:cstheme="majorHAnsi"/>
          <w:i/>
          <w:iCs/>
          <w:color w:val="auto"/>
          <w:spacing w:val="-4"/>
          <w:sz w:val="28"/>
          <w:szCs w:val="28"/>
          <w:lang w:val="nb-NO"/>
        </w:rPr>
        <w:t>một số</w:t>
      </w:r>
      <w:r w:rsidRPr="00226ACB">
        <w:rPr>
          <w:rStyle w:val="fontstyle01"/>
          <w:rFonts w:asciiTheme="majorHAnsi" w:hAnsiTheme="majorHAnsi" w:cstheme="majorHAnsi"/>
          <w:i/>
          <w:iCs/>
          <w:color w:val="auto"/>
          <w:spacing w:val="-4"/>
          <w:sz w:val="28"/>
          <w:szCs w:val="28"/>
          <w:lang w:val="nb-NO"/>
        </w:rPr>
        <w:t xml:space="preserve"> nhiệm vụ trọng tâm </w:t>
      </w:r>
      <w:r w:rsidR="00226ACB" w:rsidRPr="00226ACB">
        <w:rPr>
          <w:rStyle w:val="fontstyle01"/>
          <w:rFonts w:asciiTheme="majorHAnsi" w:hAnsiTheme="majorHAnsi" w:cstheme="majorHAnsi"/>
          <w:i/>
          <w:iCs/>
          <w:color w:val="auto"/>
          <w:spacing w:val="-4"/>
          <w:sz w:val="28"/>
          <w:szCs w:val="28"/>
          <w:lang w:val="nb-NO"/>
        </w:rPr>
        <w:t>các tháng còn lại của</w:t>
      </w:r>
      <w:r w:rsidRPr="00226ACB">
        <w:rPr>
          <w:rStyle w:val="fontstyle01"/>
          <w:rFonts w:asciiTheme="majorHAnsi" w:hAnsiTheme="majorHAnsi" w:cstheme="majorHAnsi"/>
          <w:i/>
          <w:iCs/>
          <w:color w:val="auto"/>
          <w:spacing w:val="-4"/>
          <w:sz w:val="28"/>
          <w:szCs w:val="28"/>
          <w:lang w:val="nb-NO"/>
        </w:rPr>
        <w:t xml:space="preserve"> năm 2024)</w:t>
      </w:r>
    </w:p>
    <w:p w14:paraId="686362C5" w14:textId="77777777" w:rsidR="007A315E" w:rsidRPr="00226ACB" w:rsidRDefault="007A315E" w:rsidP="007A315E">
      <w:pPr>
        <w:spacing w:before="120"/>
        <w:jc w:val="center"/>
        <w:rPr>
          <w:rStyle w:val="fontstyle01"/>
          <w:rFonts w:asciiTheme="majorHAnsi" w:hAnsiTheme="majorHAnsi" w:cstheme="majorHAnsi"/>
          <w:i/>
          <w:iCs/>
          <w:color w:val="auto"/>
          <w:spacing w:val="-4"/>
          <w:sz w:val="28"/>
          <w:szCs w:val="28"/>
          <w:lang w:val="nb-NO"/>
        </w:rPr>
      </w:pPr>
    </w:p>
    <w:tbl>
      <w:tblPr>
        <w:tblW w:w="4888" w:type="pct"/>
        <w:tblInd w:w="108" w:type="dxa"/>
        <w:tblLook w:val="04A0" w:firstRow="1" w:lastRow="0" w:firstColumn="1" w:lastColumn="0" w:noHBand="0" w:noVBand="1"/>
      </w:tblPr>
      <w:tblGrid>
        <w:gridCol w:w="4683"/>
        <w:gridCol w:w="407"/>
        <w:gridCol w:w="3990"/>
      </w:tblGrid>
      <w:tr w:rsidR="008E2623" w:rsidRPr="008E2623" w14:paraId="646E7DEA" w14:textId="77777777" w:rsidTr="00521BB0">
        <w:tc>
          <w:tcPr>
            <w:tcW w:w="2578" w:type="pct"/>
          </w:tcPr>
          <w:p w14:paraId="6074000D" w14:textId="1DC0C9BF" w:rsidR="00521BB0" w:rsidRPr="00226ACB" w:rsidRDefault="00521BB0" w:rsidP="007F6A0F">
            <w:pPr>
              <w:ind w:hanging="109"/>
              <w:rPr>
                <w:b/>
                <w:i/>
                <w:szCs w:val="28"/>
                <w:lang w:val="nl-NL"/>
              </w:rPr>
            </w:pPr>
            <w:r w:rsidRPr="00226ACB">
              <w:rPr>
                <w:b/>
                <w:i/>
                <w:szCs w:val="28"/>
                <w:lang w:val="nl-NL"/>
              </w:rPr>
              <w:t>Nơi nhận:</w:t>
            </w:r>
            <w:r w:rsidRPr="00226ACB">
              <w:rPr>
                <w:szCs w:val="28"/>
                <w:lang w:val="nl-NL"/>
              </w:rPr>
              <w:t xml:space="preserve"> </w:t>
            </w:r>
          </w:p>
          <w:p w14:paraId="6FDBD0DA" w14:textId="30EF02F1" w:rsidR="00521BB0" w:rsidRDefault="00521BB0" w:rsidP="007F6A0F">
            <w:pPr>
              <w:ind w:hanging="109"/>
              <w:rPr>
                <w:sz w:val="22"/>
                <w:szCs w:val="28"/>
                <w:lang w:val="nl-NL"/>
              </w:rPr>
            </w:pPr>
            <w:r w:rsidRPr="00226ACB">
              <w:rPr>
                <w:sz w:val="22"/>
                <w:szCs w:val="28"/>
                <w:lang w:val="nl-NL"/>
              </w:rPr>
              <w:t xml:space="preserve">- </w:t>
            </w:r>
            <w:r w:rsidR="00226ACB" w:rsidRPr="00226ACB">
              <w:rPr>
                <w:sz w:val="22"/>
                <w:szCs w:val="28"/>
                <w:lang w:val="nl-NL"/>
              </w:rPr>
              <w:t>Như trên;</w:t>
            </w:r>
          </w:p>
          <w:p w14:paraId="5BEC3E89" w14:textId="2EF6A5EE" w:rsidR="00C3189F" w:rsidRPr="00226ACB" w:rsidRDefault="00C3189F" w:rsidP="007F6A0F">
            <w:pPr>
              <w:ind w:hanging="109"/>
              <w:rPr>
                <w:sz w:val="22"/>
                <w:szCs w:val="28"/>
                <w:lang w:val="nl-NL"/>
              </w:rPr>
            </w:pPr>
            <w:r>
              <w:rPr>
                <w:sz w:val="22"/>
                <w:szCs w:val="28"/>
                <w:lang w:val="nl-NL"/>
              </w:rPr>
              <w:t>- TT: Tỉnh ủy, HĐND tỉnh; (b/c)</w:t>
            </w:r>
          </w:p>
          <w:p w14:paraId="731C06BD" w14:textId="5814ABB2" w:rsidR="00521BB0" w:rsidRPr="00226ACB" w:rsidRDefault="00521BB0" w:rsidP="007F6A0F">
            <w:pPr>
              <w:ind w:hanging="109"/>
              <w:rPr>
                <w:sz w:val="22"/>
                <w:szCs w:val="28"/>
                <w:lang w:val="nl-NL"/>
              </w:rPr>
            </w:pPr>
            <w:r w:rsidRPr="00226ACB">
              <w:rPr>
                <w:sz w:val="22"/>
                <w:szCs w:val="28"/>
                <w:lang w:val="nl-NL"/>
              </w:rPr>
              <w:t>- Chủ tịch và các PCT UBND tỉnh;</w:t>
            </w:r>
          </w:p>
          <w:p w14:paraId="3B374AEB" w14:textId="77777777" w:rsidR="008933E8" w:rsidRPr="008933E8" w:rsidRDefault="008933E8" w:rsidP="008933E8">
            <w:pPr>
              <w:ind w:hanging="109"/>
              <w:jc w:val="both"/>
              <w:rPr>
                <w:sz w:val="22"/>
                <w:szCs w:val="28"/>
                <w:lang w:val="nl-NL"/>
              </w:rPr>
            </w:pPr>
            <w:r w:rsidRPr="008933E8">
              <w:rPr>
                <w:sz w:val="22"/>
                <w:szCs w:val="28"/>
                <w:lang w:val="nl-NL"/>
              </w:rPr>
              <w:t>- Các Sở, ban, ngành cấp tỉnh;</w:t>
            </w:r>
          </w:p>
          <w:p w14:paraId="5341E9D8" w14:textId="77777777" w:rsidR="008933E8" w:rsidRPr="008933E8" w:rsidRDefault="008933E8" w:rsidP="008933E8">
            <w:pPr>
              <w:ind w:hanging="109"/>
              <w:jc w:val="both"/>
              <w:rPr>
                <w:sz w:val="22"/>
                <w:szCs w:val="28"/>
                <w:lang w:val="nl-NL"/>
              </w:rPr>
            </w:pPr>
            <w:r w:rsidRPr="008933E8">
              <w:rPr>
                <w:sz w:val="22"/>
                <w:szCs w:val="28"/>
                <w:lang w:val="nl-NL"/>
              </w:rPr>
              <w:t>- Các đơn vị sự nghiệp thuộc UBND tỉnh;</w:t>
            </w:r>
          </w:p>
          <w:p w14:paraId="22B4E075" w14:textId="77777777" w:rsidR="008933E8" w:rsidRPr="008933E8" w:rsidRDefault="008933E8" w:rsidP="008933E8">
            <w:pPr>
              <w:ind w:hanging="109"/>
              <w:jc w:val="both"/>
              <w:rPr>
                <w:sz w:val="22"/>
                <w:szCs w:val="28"/>
                <w:lang w:val="nl-NL"/>
              </w:rPr>
            </w:pPr>
            <w:r w:rsidRPr="008933E8">
              <w:rPr>
                <w:sz w:val="22"/>
                <w:szCs w:val="28"/>
                <w:lang w:val="nl-NL"/>
              </w:rPr>
              <w:t>- Các cơ quan Trung ương đóng trên địa bàn tỉnh;</w:t>
            </w:r>
          </w:p>
          <w:p w14:paraId="5DB8024F" w14:textId="77777777" w:rsidR="008933E8" w:rsidRDefault="008933E8" w:rsidP="008933E8">
            <w:pPr>
              <w:ind w:hanging="109"/>
              <w:jc w:val="both"/>
              <w:rPr>
                <w:sz w:val="22"/>
                <w:szCs w:val="28"/>
                <w:lang w:val="nl-NL"/>
              </w:rPr>
            </w:pPr>
            <w:r w:rsidRPr="008933E8">
              <w:rPr>
                <w:sz w:val="22"/>
                <w:szCs w:val="28"/>
                <w:lang w:val="nl-NL"/>
              </w:rPr>
              <w:t>- UBND các huyện, thành phố;</w:t>
            </w:r>
          </w:p>
          <w:p w14:paraId="33318225" w14:textId="773D6EA8" w:rsidR="00521BB0" w:rsidRPr="00226ACB" w:rsidRDefault="00521BB0" w:rsidP="008933E8">
            <w:pPr>
              <w:ind w:hanging="109"/>
              <w:jc w:val="both"/>
              <w:rPr>
                <w:sz w:val="22"/>
                <w:szCs w:val="28"/>
                <w:lang w:val="nl-NL"/>
              </w:rPr>
            </w:pPr>
            <w:r w:rsidRPr="00226ACB">
              <w:rPr>
                <w:sz w:val="22"/>
                <w:szCs w:val="28"/>
                <w:lang w:val="nl-NL"/>
              </w:rPr>
              <w:t xml:space="preserve">- VPUB: LĐVP, KTTH,VXNV,TCD; </w:t>
            </w:r>
          </w:p>
          <w:p w14:paraId="0D5A995D" w14:textId="1EC0C37C" w:rsidR="00521BB0" w:rsidRPr="00226ACB" w:rsidRDefault="00521BB0" w:rsidP="00BA219E">
            <w:pPr>
              <w:ind w:hanging="109"/>
              <w:rPr>
                <w:sz w:val="28"/>
                <w:szCs w:val="28"/>
                <w:lang w:val="nl-NL"/>
              </w:rPr>
            </w:pPr>
            <w:r w:rsidRPr="00226ACB">
              <w:rPr>
                <w:sz w:val="22"/>
                <w:szCs w:val="28"/>
                <w:lang w:val="nl-NL"/>
              </w:rPr>
              <w:t>- Lưu: VT.</w:t>
            </w:r>
          </w:p>
        </w:tc>
        <w:tc>
          <w:tcPr>
            <w:tcW w:w="224" w:type="pct"/>
          </w:tcPr>
          <w:p w14:paraId="5C481D65" w14:textId="77777777" w:rsidR="00521BB0" w:rsidRPr="00226ACB" w:rsidRDefault="00521BB0" w:rsidP="003A6DE4">
            <w:pPr>
              <w:jc w:val="center"/>
              <w:rPr>
                <w:b/>
                <w:bCs/>
                <w:sz w:val="28"/>
                <w:szCs w:val="28"/>
                <w:lang w:val="nl-NL"/>
              </w:rPr>
            </w:pPr>
          </w:p>
        </w:tc>
        <w:tc>
          <w:tcPr>
            <w:tcW w:w="2197" w:type="pct"/>
          </w:tcPr>
          <w:p w14:paraId="67BA490B" w14:textId="515F21F4" w:rsidR="00521BB0" w:rsidRPr="00226ACB" w:rsidRDefault="00521BB0" w:rsidP="003A6DE4">
            <w:pPr>
              <w:jc w:val="center"/>
              <w:rPr>
                <w:b/>
                <w:bCs/>
                <w:sz w:val="28"/>
                <w:szCs w:val="28"/>
                <w:lang w:val="nl-NL"/>
              </w:rPr>
            </w:pPr>
            <w:r w:rsidRPr="00226ACB">
              <w:rPr>
                <w:b/>
                <w:bCs/>
                <w:sz w:val="28"/>
                <w:szCs w:val="28"/>
                <w:lang w:val="nl-NL"/>
              </w:rPr>
              <w:t>CHỦ TỊCH</w:t>
            </w:r>
          </w:p>
          <w:p w14:paraId="7091170A" w14:textId="77777777" w:rsidR="00521BB0" w:rsidRPr="00226ACB" w:rsidRDefault="00521BB0" w:rsidP="003A6DE4">
            <w:pPr>
              <w:pStyle w:val="Center4"/>
              <w:rPr>
                <w:rFonts w:ascii="Times New Roman" w:hAnsi="Times New Roman"/>
                <w:szCs w:val="28"/>
                <w:lang w:val="nl-NL"/>
              </w:rPr>
            </w:pPr>
          </w:p>
          <w:p w14:paraId="0FC3BA54" w14:textId="77777777" w:rsidR="00521BB0" w:rsidRPr="00226ACB" w:rsidRDefault="00521BB0" w:rsidP="003A6DE4">
            <w:pPr>
              <w:pStyle w:val="Center4"/>
              <w:rPr>
                <w:rFonts w:ascii="Times New Roman" w:hAnsi="Times New Roman"/>
                <w:szCs w:val="28"/>
                <w:lang w:val="nl-NL"/>
              </w:rPr>
            </w:pPr>
          </w:p>
          <w:p w14:paraId="5760F8A9" w14:textId="77777777" w:rsidR="00521BB0" w:rsidRPr="00226ACB" w:rsidRDefault="00521BB0" w:rsidP="003A6DE4">
            <w:pPr>
              <w:pStyle w:val="Center4"/>
              <w:rPr>
                <w:rFonts w:ascii="Times New Roman" w:hAnsi="Times New Roman"/>
                <w:szCs w:val="28"/>
                <w:lang w:val="nl-NL"/>
              </w:rPr>
            </w:pPr>
          </w:p>
          <w:p w14:paraId="3E30598A" w14:textId="7C76474A" w:rsidR="00521BB0" w:rsidRPr="00226ACB" w:rsidRDefault="00521BB0" w:rsidP="003A6DE4">
            <w:pPr>
              <w:pStyle w:val="Center4"/>
              <w:rPr>
                <w:rFonts w:ascii="Times New Roman" w:hAnsi="Times New Roman"/>
                <w:szCs w:val="28"/>
                <w:lang w:val="nl-NL"/>
              </w:rPr>
            </w:pPr>
          </w:p>
          <w:p w14:paraId="6099EDEC" w14:textId="77777777" w:rsidR="00E43A8A" w:rsidRPr="00226ACB" w:rsidRDefault="00E43A8A" w:rsidP="003A6DE4">
            <w:pPr>
              <w:pStyle w:val="Center4"/>
              <w:rPr>
                <w:rFonts w:ascii="Times New Roman" w:hAnsi="Times New Roman"/>
                <w:szCs w:val="28"/>
                <w:lang w:val="nl-NL"/>
              </w:rPr>
            </w:pPr>
          </w:p>
          <w:p w14:paraId="5FE7DD6B" w14:textId="77777777" w:rsidR="00521BB0" w:rsidRPr="00226ACB" w:rsidRDefault="00521BB0" w:rsidP="003A6DE4">
            <w:pPr>
              <w:pStyle w:val="Center4"/>
              <w:rPr>
                <w:rFonts w:ascii="Times New Roman" w:hAnsi="Times New Roman"/>
                <w:szCs w:val="28"/>
                <w:lang w:val="nl-NL"/>
              </w:rPr>
            </w:pPr>
          </w:p>
          <w:p w14:paraId="6EFC69A9" w14:textId="211C37FC" w:rsidR="00521BB0" w:rsidRPr="00226ACB" w:rsidRDefault="00521BB0" w:rsidP="003A6DE4">
            <w:pPr>
              <w:tabs>
                <w:tab w:val="left" w:pos="1528"/>
              </w:tabs>
              <w:jc w:val="center"/>
              <w:rPr>
                <w:b/>
                <w:sz w:val="28"/>
                <w:szCs w:val="28"/>
                <w:lang w:val="nl-NL"/>
              </w:rPr>
            </w:pPr>
            <w:r w:rsidRPr="00226ACB">
              <w:rPr>
                <w:b/>
                <w:sz w:val="28"/>
                <w:szCs w:val="28"/>
                <w:lang w:val="nl-NL"/>
              </w:rPr>
              <w:t>Trần Quốc Nam</w:t>
            </w:r>
          </w:p>
        </w:tc>
      </w:tr>
      <w:bookmarkEnd w:id="1"/>
    </w:tbl>
    <w:p w14:paraId="6AE57FD7" w14:textId="77777777" w:rsidR="00FB3C4F" w:rsidRPr="008E2623" w:rsidRDefault="00FB3C4F" w:rsidP="00156BF2">
      <w:pPr>
        <w:pStyle w:val="NormalWeb"/>
        <w:spacing w:before="120" w:beforeAutospacing="0" w:after="0" w:afterAutospacing="0"/>
        <w:ind w:right="-28" w:firstLine="540"/>
        <w:jc w:val="both"/>
        <w:rPr>
          <w:b/>
          <w:bCs/>
          <w:color w:val="FF0000"/>
          <w:sz w:val="28"/>
          <w:szCs w:val="28"/>
          <w:lang w:val="vi-VN"/>
        </w:rPr>
        <w:sectPr w:rsidR="00FB3C4F" w:rsidRPr="008E2623" w:rsidSect="00EE1E83">
          <w:headerReference w:type="default" r:id="rId10"/>
          <w:footerReference w:type="even" r:id="rId11"/>
          <w:pgSz w:w="11907" w:h="16840" w:code="9"/>
          <w:pgMar w:top="1134" w:right="1134" w:bottom="1134" w:left="1701" w:header="567" w:footer="567" w:gutter="0"/>
          <w:pgNumType w:start="1"/>
          <w:cols w:space="720"/>
          <w:titlePg/>
          <w:docGrid w:linePitch="326"/>
        </w:sectPr>
      </w:pPr>
    </w:p>
    <w:tbl>
      <w:tblPr>
        <w:tblW w:w="5000" w:type="pct"/>
        <w:tblLook w:val="01E0" w:firstRow="1" w:lastRow="1" w:firstColumn="1" w:lastColumn="1" w:noHBand="0" w:noVBand="0"/>
      </w:tblPr>
      <w:tblGrid>
        <w:gridCol w:w="5546"/>
        <w:gridCol w:w="9525"/>
      </w:tblGrid>
      <w:tr w:rsidR="008E2623" w:rsidRPr="00572295" w14:paraId="1336DE67" w14:textId="77777777" w:rsidTr="00473B99">
        <w:tc>
          <w:tcPr>
            <w:tcW w:w="1840" w:type="pct"/>
          </w:tcPr>
          <w:p w14:paraId="2350ABC3" w14:textId="77777777" w:rsidR="00FB3C4F" w:rsidRPr="00572295" w:rsidRDefault="00FB3C4F" w:rsidP="00473B99">
            <w:pPr>
              <w:widowControl w:val="0"/>
              <w:jc w:val="center"/>
              <w:rPr>
                <w:b/>
                <w:sz w:val="28"/>
                <w:szCs w:val="28"/>
              </w:rPr>
            </w:pPr>
            <w:r w:rsidRPr="00572295">
              <w:rPr>
                <w:b/>
                <w:sz w:val="28"/>
                <w:szCs w:val="28"/>
              </w:rPr>
              <w:lastRenderedPageBreak/>
              <w:t>ỦY BAN NHÂN DÂN</w:t>
            </w:r>
          </w:p>
        </w:tc>
        <w:tc>
          <w:tcPr>
            <w:tcW w:w="3160" w:type="pct"/>
          </w:tcPr>
          <w:p w14:paraId="68DA2128" w14:textId="77777777" w:rsidR="00FB3C4F" w:rsidRPr="00572295" w:rsidRDefault="00FB3C4F" w:rsidP="00473B99">
            <w:pPr>
              <w:widowControl w:val="0"/>
              <w:jc w:val="center"/>
              <w:rPr>
                <w:b/>
                <w:sz w:val="28"/>
                <w:szCs w:val="28"/>
              </w:rPr>
            </w:pPr>
            <w:r w:rsidRPr="00572295">
              <w:rPr>
                <w:b/>
                <w:sz w:val="28"/>
                <w:szCs w:val="28"/>
              </w:rPr>
              <w:t>CỘNG HÒA XÃ HỘI CHỦ NGHĨA VIỆT NAM</w:t>
            </w:r>
          </w:p>
        </w:tc>
      </w:tr>
      <w:tr w:rsidR="008E2623" w:rsidRPr="00572295" w14:paraId="0060F220" w14:textId="77777777" w:rsidTr="00473B99">
        <w:tc>
          <w:tcPr>
            <w:tcW w:w="1840" w:type="pct"/>
          </w:tcPr>
          <w:p w14:paraId="3AFECF90" w14:textId="77777777" w:rsidR="00FB3C4F" w:rsidRPr="00572295" w:rsidRDefault="00FB3C4F" w:rsidP="00473B99">
            <w:pPr>
              <w:widowControl w:val="0"/>
              <w:jc w:val="center"/>
              <w:rPr>
                <w:b/>
                <w:sz w:val="28"/>
                <w:szCs w:val="28"/>
              </w:rPr>
            </w:pPr>
            <w:r w:rsidRPr="00572295">
              <w:rPr>
                <w:b/>
                <w:sz w:val="28"/>
                <w:szCs w:val="28"/>
              </w:rPr>
              <w:t>TỈNH NINH THUẬN</w:t>
            </w:r>
          </w:p>
          <w:p w14:paraId="5C6D9F5A" w14:textId="1CDF5A75" w:rsidR="00FB3C4F" w:rsidRPr="00572295" w:rsidRDefault="00FB3C4F" w:rsidP="00473B99">
            <w:pPr>
              <w:widowControl w:val="0"/>
              <w:jc w:val="center"/>
              <w:rPr>
                <w:b/>
                <w:sz w:val="28"/>
                <w:szCs w:val="28"/>
              </w:rPr>
            </w:pPr>
            <w:r w:rsidRPr="00572295">
              <w:rPr>
                <w:b/>
                <w:noProof/>
                <w:sz w:val="28"/>
                <w:szCs w:val="28"/>
                <w:lang w:val="en-US"/>
              </w:rPr>
              <mc:AlternateContent>
                <mc:Choice Requires="wps">
                  <w:drawing>
                    <wp:anchor distT="0" distB="0" distL="114300" distR="114300" simplePos="0" relativeHeight="251662336" behindDoc="0" locked="0" layoutInCell="1" allowOverlap="1" wp14:anchorId="11133440" wp14:editId="1ECC40D1">
                      <wp:simplePos x="0" y="0"/>
                      <wp:positionH relativeFrom="column">
                        <wp:align>center</wp:align>
                      </wp:positionH>
                      <wp:positionV relativeFrom="paragraph">
                        <wp:posOffset>71755</wp:posOffset>
                      </wp:positionV>
                      <wp:extent cx="576580" cy="0"/>
                      <wp:effectExtent l="5715" t="5080" r="825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5ED839" id="Straight Arrow Connector 5" o:spid="_x0000_s1026" type="#_x0000_t32" style="position:absolute;margin-left:0;margin-top:5.65pt;width:45.4pt;height:0;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" strokeweight=".5pt"/>
                  </w:pict>
                </mc:Fallback>
              </mc:AlternateContent>
            </w:r>
          </w:p>
        </w:tc>
        <w:tc>
          <w:tcPr>
            <w:tcW w:w="3160" w:type="pct"/>
          </w:tcPr>
          <w:p w14:paraId="748729F1" w14:textId="7AA99883" w:rsidR="00FB3C4F" w:rsidRPr="00572295" w:rsidRDefault="00FB3C4F" w:rsidP="00473B99">
            <w:pPr>
              <w:widowControl w:val="0"/>
              <w:jc w:val="center"/>
              <w:rPr>
                <w:b/>
                <w:sz w:val="28"/>
                <w:szCs w:val="28"/>
              </w:rPr>
            </w:pPr>
            <w:r w:rsidRPr="00572295">
              <w:rPr>
                <w:b/>
                <w:noProof/>
                <w:sz w:val="28"/>
                <w:szCs w:val="28"/>
                <w:lang w:val="en-US"/>
              </w:rPr>
              <mc:AlternateContent>
                <mc:Choice Requires="wps">
                  <w:drawing>
                    <wp:anchor distT="0" distB="0" distL="114300" distR="114300" simplePos="0" relativeHeight="251661312" behindDoc="0" locked="0" layoutInCell="1" allowOverlap="1" wp14:anchorId="28C832C6" wp14:editId="35B84E88">
                      <wp:simplePos x="0" y="0"/>
                      <wp:positionH relativeFrom="column">
                        <wp:align>center</wp:align>
                      </wp:positionH>
                      <wp:positionV relativeFrom="paragraph">
                        <wp:posOffset>244475</wp:posOffset>
                      </wp:positionV>
                      <wp:extent cx="2168525" cy="0"/>
                      <wp:effectExtent l="8255" t="6350" r="1397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85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88B7CD" id="Straight Arrow Connector 2" o:spid="_x0000_s1026" type="#_x0000_t32" style="position:absolute;margin-left:0;margin-top:19.25pt;width:170.75pt;height:0;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" strokeweight=".5pt"/>
                  </w:pict>
                </mc:Fallback>
              </mc:AlternateContent>
            </w:r>
            <w:r w:rsidRPr="00572295">
              <w:rPr>
                <w:b/>
                <w:sz w:val="28"/>
                <w:szCs w:val="28"/>
              </w:rPr>
              <w:t>Độc lập - Tự do - Hạnh phúc</w:t>
            </w:r>
          </w:p>
        </w:tc>
      </w:tr>
    </w:tbl>
    <w:p w14:paraId="50CB8F64" w14:textId="77777777" w:rsidR="00FB3C4F" w:rsidRPr="00572295" w:rsidRDefault="00FB3C4F" w:rsidP="00FB3C4F">
      <w:pPr>
        <w:widowControl w:val="0"/>
        <w:spacing w:before="180" w:after="60"/>
        <w:jc w:val="center"/>
        <w:rPr>
          <w:b/>
          <w:sz w:val="28"/>
          <w:szCs w:val="28"/>
        </w:rPr>
      </w:pPr>
      <w:r w:rsidRPr="00572295">
        <w:rPr>
          <w:b/>
          <w:sz w:val="28"/>
          <w:szCs w:val="28"/>
        </w:rPr>
        <w:t>PHỤ LỤC</w:t>
      </w:r>
    </w:p>
    <w:p w14:paraId="009C39D0" w14:textId="0FD6BED9" w:rsidR="00FB3C4F" w:rsidRPr="00572295" w:rsidRDefault="00F75B9B" w:rsidP="009417DB">
      <w:pPr>
        <w:widowControl w:val="0"/>
        <w:jc w:val="center"/>
        <w:rPr>
          <w:b/>
          <w:sz w:val="28"/>
          <w:szCs w:val="28"/>
          <w:lang w:val="en-US"/>
        </w:rPr>
      </w:pPr>
      <w:r w:rsidRPr="00572295">
        <w:rPr>
          <w:b/>
          <w:sz w:val="28"/>
          <w:szCs w:val="28"/>
          <w:lang w:val="en-US"/>
        </w:rPr>
        <w:t>Một số</w:t>
      </w:r>
      <w:r w:rsidR="00FB3C4F" w:rsidRPr="00572295">
        <w:rPr>
          <w:b/>
          <w:sz w:val="28"/>
          <w:szCs w:val="28"/>
          <w:lang w:val="en-US"/>
        </w:rPr>
        <w:t xml:space="preserve"> nhiệm vụ trọng tâm </w:t>
      </w:r>
      <w:r w:rsidR="009417DB" w:rsidRPr="00572295">
        <w:rPr>
          <w:b/>
          <w:sz w:val="28"/>
          <w:szCs w:val="28"/>
          <w:lang w:val="en-US"/>
        </w:rPr>
        <w:t xml:space="preserve">trong </w:t>
      </w:r>
      <w:r w:rsidR="00226ACB" w:rsidRPr="00572295">
        <w:rPr>
          <w:b/>
          <w:sz w:val="28"/>
          <w:szCs w:val="28"/>
          <w:lang w:val="en-US"/>
        </w:rPr>
        <w:t xml:space="preserve">các tháng còn lại của </w:t>
      </w:r>
      <w:r w:rsidR="009417DB" w:rsidRPr="00572295">
        <w:rPr>
          <w:b/>
          <w:sz w:val="28"/>
          <w:szCs w:val="28"/>
          <w:lang w:val="en-US"/>
        </w:rPr>
        <w:t xml:space="preserve">năm 2024 </w:t>
      </w:r>
    </w:p>
    <w:p w14:paraId="04629265" w14:textId="63605DD2" w:rsidR="00FB3C4F" w:rsidRPr="00572295" w:rsidRDefault="00FB3C4F" w:rsidP="00FB3C4F">
      <w:pPr>
        <w:widowControl w:val="0"/>
        <w:jc w:val="center"/>
        <w:rPr>
          <w:i/>
          <w:sz w:val="28"/>
          <w:szCs w:val="28"/>
        </w:rPr>
      </w:pPr>
      <w:r w:rsidRPr="00572295">
        <w:rPr>
          <w:i/>
          <w:iCs/>
          <w:sz w:val="28"/>
          <w:szCs w:val="28"/>
        </w:rPr>
        <w:t xml:space="preserve">(Kèm theo </w:t>
      </w:r>
      <w:r w:rsidR="00226ACB" w:rsidRPr="00572295">
        <w:rPr>
          <w:i/>
          <w:iCs/>
          <w:sz w:val="28"/>
          <w:szCs w:val="28"/>
          <w:lang w:val="en-US"/>
        </w:rPr>
        <w:t>Công văn</w:t>
      </w:r>
      <w:r w:rsidRPr="00572295">
        <w:rPr>
          <w:i/>
          <w:iCs/>
          <w:sz w:val="28"/>
          <w:szCs w:val="28"/>
        </w:rPr>
        <w:t xml:space="preserve"> </w:t>
      </w:r>
      <w:r w:rsidRPr="00572295">
        <w:rPr>
          <w:i/>
          <w:sz w:val="28"/>
          <w:szCs w:val="28"/>
        </w:rPr>
        <w:t xml:space="preserve">số </w:t>
      </w:r>
      <w:r w:rsidR="005913B4" w:rsidRPr="00572295">
        <w:rPr>
          <w:i/>
          <w:sz w:val="28"/>
          <w:szCs w:val="28"/>
          <w:lang w:val="en-US"/>
        </w:rPr>
        <w:t xml:space="preserve">  </w:t>
      </w:r>
      <w:r w:rsidRPr="00572295">
        <w:rPr>
          <w:i/>
          <w:sz w:val="28"/>
          <w:szCs w:val="28"/>
        </w:rPr>
        <w:t xml:space="preserve">         /</w:t>
      </w:r>
      <w:r w:rsidR="00226ACB" w:rsidRPr="00572295">
        <w:rPr>
          <w:i/>
          <w:sz w:val="28"/>
          <w:szCs w:val="28"/>
          <w:lang w:val="en-US"/>
        </w:rPr>
        <w:t>UBND-KTTH</w:t>
      </w:r>
      <w:r w:rsidRPr="00572295">
        <w:rPr>
          <w:i/>
          <w:sz w:val="28"/>
          <w:szCs w:val="28"/>
        </w:rPr>
        <w:t xml:space="preserve">  ngày         /</w:t>
      </w:r>
      <w:r w:rsidR="009A74C9" w:rsidRPr="00572295">
        <w:rPr>
          <w:i/>
          <w:sz w:val="28"/>
          <w:szCs w:val="28"/>
          <w:lang w:val="en-US"/>
        </w:rPr>
        <w:t>1</w:t>
      </w:r>
      <w:r w:rsidR="00226ACB" w:rsidRPr="00572295">
        <w:rPr>
          <w:i/>
          <w:sz w:val="28"/>
          <w:szCs w:val="28"/>
          <w:lang w:val="en-US"/>
        </w:rPr>
        <w:t>1</w:t>
      </w:r>
      <w:r w:rsidRPr="00572295">
        <w:rPr>
          <w:i/>
          <w:sz w:val="28"/>
          <w:szCs w:val="28"/>
        </w:rPr>
        <w:t>/202</w:t>
      </w:r>
      <w:r w:rsidR="001C7EED" w:rsidRPr="00572295">
        <w:rPr>
          <w:i/>
          <w:sz w:val="28"/>
          <w:szCs w:val="28"/>
          <w:lang w:val="en-US"/>
        </w:rPr>
        <w:t>4</w:t>
      </w:r>
      <w:r w:rsidRPr="00572295">
        <w:rPr>
          <w:i/>
          <w:sz w:val="28"/>
          <w:szCs w:val="28"/>
        </w:rPr>
        <w:t xml:space="preserve"> của Ủy ban nhân dân tỉnh)</w:t>
      </w:r>
    </w:p>
    <w:p w14:paraId="5496D826" w14:textId="3E506FC5" w:rsidR="00FB3C4F" w:rsidRPr="00572295" w:rsidRDefault="00FB3C4F" w:rsidP="00FB3C4F">
      <w:pPr>
        <w:widowControl w:val="0"/>
        <w:jc w:val="center"/>
        <w:rPr>
          <w:i/>
          <w:sz w:val="28"/>
          <w:szCs w:val="28"/>
        </w:rPr>
      </w:pPr>
      <w:r w:rsidRPr="00572295">
        <w:rPr>
          <w:i/>
          <w:noProof/>
          <w:sz w:val="28"/>
          <w:szCs w:val="28"/>
          <w:lang w:val="en-US"/>
        </w:rPr>
        <mc:AlternateContent>
          <mc:Choice Requires="wps">
            <w:drawing>
              <wp:anchor distT="0" distB="0" distL="114300" distR="114300" simplePos="0" relativeHeight="251664384" behindDoc="0" locked="0" layoutInCell="1" allowOverlap="1" wp14:anchorId="35607740" wp14:editId="5439892D">
                <wp:simplePos x="0" y="0"/>
                <wp:positionH relativeFrom="column">
                  <wp:align>center</wp:align>
                </wp:positionH>
                <wp:positionV relativeFrom="paragraph">
                  <wp:posOffset>47625</wp:posOffset>
                </wp:positionV>
                <wp:extent cx="2089785" cy="0"/>
                <wp:effectExtent l="8890" t="9525" r="635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7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3B2592" id="Straight Arrow Connector 6" o:spid="_x0000_s1026" type="#_x0000_t32" style="position:absolute;margin-left:0;margin-top:3.75pt;width:164.55pt;height:0;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O4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" strokeweight=".5pt"/>
            </w:pict>
          </mc:Fallback>
        </mc:AlternateContent>
      </w:r>
    </w:p>
    <w:tbl>
      <w:tblPr>
        <w:tblStyle w:val="TableGrid"/>
        <w:tblW w:w="14737" w:type="dxa"/>
        <w:tblLook w:val="04A0" w:firstRow="1" w:lastRow="0" w:firstColumn="1" w:lastColumn="0" w:noHBand="0" w:noVBand="1"/>
      </w:tblPr>
      <w:tblGrid>
        <w:gridCol w:w="746"/>
        <w:gridCol w:w="5770"/>
        <w:gridCol w:w="1984"/>
        <w:gridCol w:w="3589"/>
        <w:gridCol w:w="2648"/>
      </w:tblGrid>
      <w:tr w:rsidR="00572295" w:rsidRPr="00572295" w14:paraId="5EF71657" w14:textId="11659E24" w:rsidTr="001E505F">
        <w:trPr>
          <w:tblHeader/>
        </w:trPr>
        <w:tc>
          <w:tcPr>
            <w:tcW w:w="746" w:type="dxa"/>
          </w:tcPr>
          <w:p w14:paraId="32EF7F32" w14:textId="61E22F19" w:rsidR="00D466C2" w:rsidRPr="00572295" w:rsidRDefault="00D466C2" w:rsidP="00D466C2">
            <w:pPr>
              <w:pStyle w:val="NormalWeb"/>
              <w:spacing w:before="120" w:beforeAutospacing="0" w:after="0" w:afterAutospacing="0"/>
              <w:ind w:right="-28"/>
              <w:jc w:val="center"/>
              <w:rPr>
                <w:rFonts w:asciiTheme="majorHAnsi" w:hAnsiTheme="majorHAnsi" w:cstheme="majorHAnsi"/>
                <w:b/>
                <w:bCs/>
                <w:sz w:val="28"/>
                <w:szCs w:val="28"/>
              </w:rPr>
            </w:pPr>
            <w:r w:rsidRPr="00572295">
              <w:rPr>
                <w:rFonts w:asciiTheme="majorHAnsi" w:hAnsiTheme="majorHAnsi" w:cstheme="majorHAnsi"/>
                <w:b/>
                <w:bCs/>
                <w:sz w:val="28"/>
                <w:szCs w:val="28"/>
              </w:rPr>
              <w:t>STT</w:t>
            </w:r>
          </w:p>
        </w:tc>
        <w:tc>
          <w:tcPr>
            <w:tcW w:w="5770" w:type="dxa"/>
          </w:tcPr>
          <w:p w14:paraId="28EF7383" w14:textId="3327BD74" w:rsidR="00D466C2" w:rsidRPr="00572295" w:rsidRDefault="00D466C2" w:rsidP="00D466C2">
            <w:pPr>
              <w:pStyle w:val="NormalWeb"/>
              <w:spacing w:before="120" w:beforeAutospacing="0" w:after="0" w:afterAutospacing="0"/>
              <w:ind w:right="-28"/>
              <w:jc w:val="center"/>
              <w:rPr>
                <w:rFonts w:asciiTheme="majorHAnsi" w:hAnsiTheme="majorHAnsi" w:cstheme="majorHAnsi"/>
                <w:b/>
                <w:bCs/>
                <w:sz w:val="28"/>
                <w:szCs w:val="28"/>
              </w:rPr>
            </w:pPr>
            <w:r w:rsidRPr="00572295">
              <w:rPr>
                <w:rFonts w:asciiTheme="majorHAnsi" w:hAnsiTheme="majorHAnsi" w:cstheme="majorHAnsi"/>
                <w:b/>
                <w:bCs/>
                <w:sz w:val="28"/>
                <w:szCs w:val="28"/>
              </w:rPr>
              <w:t>Nhiệm vụ</w:t>
            </w:r>
          </w:p>
        </w:tc>
        <w:tc>
          <w:tcPr>
            <w:tcW w:w="1984" w:type="dxa"/>
          </w:tcPr>
          <w:p w14:paraId="052F33F9" w14:textId="62162F50" w:rsidR="00D466C2" w:rsidRPr="00572295" w:rsidRDefault="00D466C2" w:rsidP="00D466C2">
            <w:pPr>
              <w:pStyle w:val="NormalWeb"/>
              <w:spacing w:before="120" w:beforeAutospacing="0" w:after="0" w:afterAutospacing="0"/>
              <w:ind w:right="-28"/>
              <w:jc w:val="center"/>
              <w:rPr>
                <w:rFonts w:asciiTheme="majorHAnsi" w:hAnsiTheme="majorHAnsi" w:cstheme="majorHAnsi"/>
                <w:b/>
                <w:bCs/>
                <w:sz w:val="28"/>
                <w:szCs w:val="28"/>
              </w:rPr>
            </w:pPr>
            <w:r w:rsidRPr="00572295">
              <w:rPr>
                <w:rFonts w:asciiTheme="majorHAnsi" w:hAnsiTheme="majorHAnsi" w:cstheme="majorHAnsi"/>
                <w:b/>
                <w:bCs/>
                <w:sz w:val="28"/>
                <w:szCs w:val="28"/>
              </w:rPr>
              <w:t>Thời gian hoàn thành</w:t>
            </w:r>
          </w:p>
        </w:tc>
        <w:tc>
          <w:tcPr>
            <w:tcW w:w="3589" w:type="dxa"/>
          </w:tcPr>
          <w:p w14:paraId="7EE98097" w14:textId="69AA5C2F" w:rsidR="00D466C2" w:rsidRPr="00572295" w:rsidRDefault="00D466C2" w:rsidP="00521BB0">
            <w:pPr>
              <w:pStyle w:val="NormalWeb"/>
              <w:spacing w:before="120" w:beforeAutospacing="0" w:after="0" w:afterAutospacing="0"/>
              <w:ind w:right="-28"/>
              <w:jc w:val="center"/>
              <w:rPr>
                <w:rFonts w:asciiTheme="majorHAnsi" w:hAnsiTheme="majorHAnsi" w:cstheme="majorHAnsi"/>
                <w:b/>
                <w:bCs/>
                <w:sz w:val="28"/>
                <w:szCs w:val="28"/>
              </w:rPr>
            </w:pPr>
            <w:r w:rsidRPr="00572295">
              <w:rPr>
                <w:rFonts w:asciiTheme="majorHAnsi" w:hAnsiTheme="majorHAnsi" w:cstheme="majorHAnsi"/>
                <w:b/>
                <w:bCs/>
                <w:sz w:val="28"/>
                <w:szCs w:val="28"/>
              </w:rPr>
              <w:t>Cơ quan chủ trì tham mưu</w:t>
            </w:r>
          </w:p>
        </w:tc>
        <w:tc>
          <w:tcPr>
            <w:tcW w:w="2648" w:type="dxa"/>
          </w:tcPr>
          <w:p w14:paraId="0270915E" w14:textId="28837FF4" w:rsidR="00D466C2" w:rsidRPr="00572295" w:rsidRDefault="00D466C2" w:rsidP="00D466C2">
            <w:pPr>
              <w:pStyle w:val="NormalWeb"/>
              <w:spacing w:before="120" w:beforeAutospacing="0" w:after="0" w:afterAutospacing="0"/>
              <w:ind w:right="-28"/>
              <w:jc w:val="center"/>
              <w:rPr>
                <w:rFonts w:asciiTheme="majorHAnsi" w:hAnsiTheme="majorHAnsi" w:cstheme="majorHAnsi"/>
                <w:b/>
                <w:bCs/>
                <w:sz w:val="28"/>
                <w:szCs w:val="28"/>
              </w:rPr>
            </w:pPr>
            <w:r w:rsidRPr="00572295">
              <w:rPr>
                <w:rFonts w:asciiTheme="majorHAnsi" w:hAnsiTheme="majorHAnsi" w:cstheme="majorHAnsi"/>
                <w:b/>
                <w:bCs/>
                <w:sz w:val="28"/>
                <w:szCs w:val="28"/>
              </w:rPr>
              <w:t>Hình thức ban hành</w:t>
            </w:r>
          </w:p>
        </w:tc>
      </w:tr>
      <w:tr w:rsidR="00F75B9B" w:rsidRPr="00917EAB" w14:paraId="3E799EA2" w14:textId="77777777" w:rsidTr="003D1C42">
        <w:tc>
          <w:tcPr>
            <w:tcW w:w="746" w:type="dxa"/>
            <w:vAlign w:val="center"/>
          </w:tcPr>
          <w:p w14:paraId="77121205" w14:textId="1E5260B8" w:rsidR="00F75B9B" w:rsidRPr="00917EAB" w:rsidRDefault="00917EAB" w:rsidP="00A33699">
            <w:pPr>
              <w:pStyle w:val="NormalWeb"/>
              <w:spacing w:before="120" w:beforeAutospacing="0" w:after="0" w:afterAutospacing="0"/>
              <w:ind w:right="-28"/>
              <w:jc w:val="center"/>
              <w:rPr>
                <w:rFonts w:asciiTheme="majorHAnsi" w:hAnsiTheme="majorHAnsi" w:cstheme="majorHAnsi"/>
                <w:b/>
                <w:bCs/>
                <w:sz w:val="28"/>
                <w:szCs w:val="28"/>
              </w:rPr>
            </w:pPr>
            <w:r w:rsidRPr="00917EAB">
              <w:rPr>
                <w:rFonts w:asciiTheme="majorHAnsi" w:hAnsiTheme="majorHAnsi" w:cstheme="majorHAnsi"/>
                <w:b/>
                <w:bCs/>
                <w:sz w:val="28"/>
                <w:szCs w:val="28"/>
              </w:rPr>
              <w:t>I</w:t>
            </w:r>
          </w:p>
        </w:tc>
        <w:tc>
          <w:tcPr>
            <w:tcW w:w="13991" w:type="dxa"/>
            <w:gridSpan w:val="4"/>
            <w:vAlign w:val="center"/>
          </w:tcPr>
          <w:p w14:paraId="3CFC84A6" w14:textId="2AE0AAD6" w:rsidR="00F75B9B" w:rsidRPr="00917EAB" w:rsidRDefault="00F75B9B" w:rsidP="00F75B9B">
            <w:pPr>
              <w:pStyle w:val="NormalWeb"/>
              <w:spacing w:before="120" w:beforeAutospacing="0" w:after="0" w:afterAutospacing="0"/>
              <w:ind w:right="-28"/>
              <w:rPr>
                <w:rFonts w:asciiTheme="majorHAnsi" w:hAnsiTheme="majorHAnsi" w:cstheme="majorHAnsi"/>
                <w:b/>
                <w:bCs/>
                <w:sz w:val="28"/>
                <w:szCs w:val="28"/>
              </w:rPr>
            </w:pPr>
            <w:r w:rsidRPr="00917EAB">
              <w:rPr>
                <w:rFonts w:asciiTheme="majorHAnsi" w:hAnsiTheme="majorHAnsi" w:cstheme="majorHAnsi"/>
                <w:b/>
                <w:bCs/>
                <w:sz w:val="28"/>
                <w:szCs w:val="28"/>
              </w:rPr>
              <w:t>Nội dung Chủ tịch UBND tỉnh theo dõi chỉ đạo:</w:t>
            </w:r>
          </w:p>
        </w:tc>
      </w:tr>
      <w:tr w:rsidR="00F75B9B" w:rsidRPr="00917EAB" w14:paraId="12A4B9E4" w14:textId="77777777" w:rsidTr="00A33699">
        <w:tc>
          <w:tcPr>
            <w:tcW w:w="746" w:type="dxa"/>
            <w:vAlign w:val="center"/>
          </w:tcPr>
          <w:p w14:paraId="5AC78DE2" w14:textId="19D5646E" w:rsidR="00F75B9B" w:rsidRPr="00917EAB" w:rsidRDefault="00572295" w:rsidP="00A33699">
            <w:pPr>
              <w:pStyle w:val="NormalWeb"/>
              <w:spacing w:before="120" w:beforeAutospacing="0" w:after="0" w:afterAutospacing="0"/>
              <w:ind w:right="-28"/>
              <w:jc w:val="center"/>
              <w:rPr>
                <w:rFonts w:asciiTheme="majorHAnsi" w:hAnsiTheme="majorHAnsi" w:cstheme="majorHAnsi"/>
                <w:b/>
                <w:bCs/>
                <w:sz w:val="28"/>
                <w:szCs w:val="28"/>
              </w:rPr>
            </w:pPr>
            <w:r>
              <w:rPr>
                <w:rFonts w:asciiTheme="majorHAnsi" w:hAnsiTheme="majorHAnsi" w:cstheme="majorHAnsi"/>
                <w:b/>
                <w:bCs/>
                <w:sz w:val="28"/>
                <w:szCs w:val="28"/>
              </w:rPr>
              <w:t>1</w:t>
            </w:r>
          </w:p>
        </w:tc>
        <w:tc>
          <w:tcPr>
            <w:tcW w:w="5770" w:type="dxa"/>
            <w:vAlign w:val="center"/>
          </w:tcPr>
          <w:p w14:paraId="349AF98F" w14:textId="651040EA" w:rsidR="00F75B9B" w:rsidRPr="00917EAB" w:rsidRDefault="00F75B9B" w:rsidP="00F75B9B">
            <w:pPr>
              <w:pStyle w:val="NormalWeb"/>
              <w:spacing w:before="120" w:beforeAutospacing="0" w:after="0" w:afterAutospacing="0"/>
              <w:ind w:right="-28"/>
              <w:jc w:val="both"/>
              <w:rPr>
                <w:rFonts w:asciiTheme="majorHAnsi" w:hAnsiTheme="majorHAnsi" w:cstheme="majorHAnsi"/>
                <w:bCs/>
                <w:sz w:val="28"/>
                <w:szCs w:val="28"/>
              </w:rPr>
            </w:pPr>
            <w:r w:rsidRPr="00917EAB">
              <w:rPr>
                <w:rFonts w:asciiTheme="majorHAnsi" w:hAnsiTheme="majorHAnsi" w:cstheme="majorHAnsi"/>
                <w:bCs/>
                <w:sz w:val="28"/>
                <w:szCs w:val="28"/>
              </w:rPr>
              <w:t>Hội thảo “Giải pháp thúc đẩy kinh tế biển và kinh tế đô thị trở thành động lực phát triển của Ninh Thuận giai đoạn 2025- 2030, tầm nhìn đến năm 2035”</w:t>
            </w:r>
          </w:p>
        </w:tc>
        <w:tc>
          <w:tcPr>
            <w:tcW w:w="1984" w:type="dxa"/>
            <w:vAlign w:val="center"/>
          </w:tcPr>
          <w:p w14:paraId="3864B05A" w14:textId="49D53E0A" w:rsidR="00F75B9B" w:rsidRPr="00917EAB" w:rsidRDefault="00917EAB" w:rsidP="003D5078">
            <w:pPr>
              <w:pStyle w:val="NormalWeb"/>
              <w:spacing w:before="120" w:beforeAutospacing="0" w:after="0" w:afterAutospacing="0"/>
              <w:ind w:right="-28"/>
              <w:jc w:val="center"/>
              <w:rPr>
                <w:rFonts w:asciiTheme="majorHAnsi" w:hAnsiTheme="majorHAnsi" w:cstheme="majorHAnsi"/>
                <w:bCs/>
                <w:sz w:val="28"/>
                <w:szCs w:val="28"/>
              </w:rPr>
            </w:pPr>
            <w:r w:rsidRPr="00917EAB">
              <w:rPr>
                <w:rFonts w:asciiTheme="majorHAnsi" w:hAnsiTheme="majorHAnsi" w:cstheme="majorHAnsi"/>
                <w:bCs/>
                <w:sz w:val="28"/>
                <w:szCs w:val="28"/>
              </w:rPr>
              <w:t>Dự kiến tổ chức: khoảng từ ngày 15-20/12/2024</w:t>
            </w:r>
          </w:p>
        </w:tc>
        <w:tc>
          <w:tcPr>
            <w:tcW w:w="3589" w:type="dxa"/>
            <w:vAlign w:val="center"/>
          </w:tcPr>
          <w:p w14:paraId="09CE3887" w14:textId="0C82DF82" w:rsidR="00F75B9B" w:rsidRPr="00917EAB" w:rsidRDefault="00917EAB" w:rsidP="00521BB0">
            <w:pPr>
              <w:pStyle w:val="NormalWeb"/>
              <w:spacing w:before="120" w:beforeAutospacing="0" w:after="0" w:afterAutospacing="0"/>
              <w:ind w:right="-28"/>
              <w:jc w:val="center"/>
              <w:rPr>
                <w:rFonts w:asciiTheme="majorHAnsi" w:hAnsiTheme="majorHAnsi" w:cstheme="majorHAnsi"/>
                <w:bCs/>
                <w:sz w:val="28"/>
                <w:szCs w:val="28"/>
              </w:rPr>
            </w:pPr>
            <w:r w:rsidRPr="00917EAB">
              <w:rPr>
                <w:rFonts w:asciiTheme="majorHAnsi" w:hAnsiTheme="majorHAnsi" w:cstheme="majorHAnsi"/>
                <w:bCs/>
                <w:sz w:val="28"/>
                <w:szCs w:val="28"/>
              </w:rPr>
              <w:t>Sở Kế hoạch và Đầu tư</w:t>
            </w:r>
          </w:p>
        </w:tc>
        <w:tc>
          <w:tcPr>
            <w:tcW w:w="2648" w:type="dxa"/>
            <w:vAlign w:val="center"/>
          </w:tcPr>
          <w:p w14:paraId="475B3FA0" w14:textId="77777777" w:rsidR="00F75B9B" w:rsidRPr="00917EAB" w:rsidRDefault="00F75B9B" w:rsidP="003D5078">
            <w:pPr>
              <w:pStyle w:val="NormalWeb"/>
              <w:spacing w:before="120" w:beforeAutospacing="0" w:after="0" w:afterAutospacing="0"/>
              <w:ind w:right="-28"/>
              <w:jc w:val="center"/>
              <w:rPr>
                <w:rFonts w:asciiTheme="majorHAnsi" w:hAnsiTheme="majorHAnsi" w:cstheme="majorHAnsi"/>
                <w:bCs/>
                <w:sz w:val="28"/>
                <w:szCs w:val="28"/>
              </w:rPr>
            </w:pPr>
          </w:p>
        </w:tc>
      </w:tr>
      <w:tr w:rsidR="00917EAB" w:rsidRPr="00917EAB" w14:paraId="5057ECDF" w14:textId="77777777" w:rsidTr="00881702">
        <w:tc>
          <w:tcPr>
            <w:tcW w:w="746" w:type="dxa"/>
            <w:vAlign w:val="center"/>
          </w:tcPr>
          <w:p w14:paraId="41DA7D46" w14:textId="37073749" w:rsidR="00917EAB" w:rsidRPr="00917EAB" w:rsidRDefault="00917EAB" w:rsidP="00A33699">
            <w:pPr>
              <w:pStyle w:val="NormalWeb"/>
              <w:spacing w:before="120" w:beforeAutospacing="0" w:after="0" w:afterAutospacing="0"/>
              <w:ind w:right="-28"/>
              <w:jc w:val="center"/>
              <w:rPr>
                <w:rFonts w:asciiTheme="majorHAnsi" w:hAnsiTheme="majorHAnsi" w:cstheme="majorHAnsi"/>
                <w:b/>
                <w:bCs/>
                <w:sz w:val="28"/>
                <w:szCs w:val="28"/>
              </w:rPr>
            </w:pPr>
            <w:r w:rsidRPr="00917EAB">
              <w:rPr>
                <w:rFonts w:asciiTheme="majorHAnsi" w:hAnsiTheme="majorHAnsi" w:cstheme="majorHAnsi"/>
                <w:b/>
                <w:bCs/>
                <w:sz w:val="28"/>
                <w:szCs w:val="28"/>
              </w:rPr>
              <w:t>II</w:t>
            </w:r>
          </w:p>
        </w:tc>
        <w:tc>
          <w:tcPr>
            <w:tcW w:w="13991" w:type="dxa"/>
            <w:gridSpan w:val="4"/>
            <w:vAlign w:val="center"/>
          </w:tcPr>
          <w:p w14:paraId="3718E00C" w14:textId="2354DC17" w:rsidR="00917EAB" w:rsidRPr="00917EAB" w:rsidRDefault="00917EAB" w:rsidP="00917EAB">
            <w:pPr>
              <w:pStyle w:val="NormalWeb"/>
              <w:spacing w:before="120" w:beforeAutospacing="0" w:after="0" w:afterAutospacing="0"/>
              <w:ind w:right="-28"/>
              <w:jc w:val="both"/>
              <w:rPr>
                <w:rFonts w:asciiTheme="majorHAnsi" w:hAnsiTheme="majorHAnsi" w:cstheme="majorHAnsi"/>
                <w:bCs/>
                <w:sz w:val="28"/>
                <w:szCs w:val="28"/>
              </w:rPr>
            </w:pPr>
            <w:r w:rsidRPr="00917EAB">
              <w:rPr>
                <w:rFonts w:asciiTheme="majorHAnsi" w:hAnsiTheme="majorHAnsi" w:cstheme="majorHAnsi"/>
                <w:b/>
                <w:bCs/>
                <w:sz w:val="28"/>
                <w:szCs w:val="28"/>
              </w:rPr>
              <w:t>Nội dung Phó Chủ tịch UBND tỉnh Nguyễn Long Biên theo dõi chỉ đạo:</w:t>
            </w:r>
          </w:p>
        </w:tc>
      </w:tr>
      <w:tr w:rsidR="00F75B9B" w:rsidRPr="00917EAB" w14:paraId="411B32CD" w14:textId="77777777" w:rsidTr="00A33699">
        <w:tc>
          <w:tcPr>
            <w:tcW w:w="746" w:type="dxa"/>
            <w:vAlign w:val="center"/>
          </w:tcPr>
          <w:p w14:paraId="58270FE9" w14:textId="255DE789" w:rsidR="00F75B9B" w:rsidRPr="00572295" w:rsidRDefault="00572295" w:rsidP="00A33699">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1</w:t>
            </w:r>
          </w:p>
        </w:tc>
        <w:tc>
          <w:tcPr>
            <w:tcW w:w="5770" w:type="dxa"/>
            <w:vAlign w:val="center"/>
          </w:tcPr>
          <w:p w14:paraId="6D9A42DF" w14:textId="642977AA" w:rsidR="00F75B9B" w:rsidRPr="00572295" w:rsidRDefault="00917EAB" w:rsidP="003D5078">
            <w:pPr>
              <w:pStyle w:val="NormalWeb"/>
              <w:spacing w:before="120" w:beforeAutospacing="0" w:after="0" w:afterAutospacing="0"/>
              <w:ind w:right="-28"/>
              <w:rPr>
                <w:rFonts w:asciiTheme="majorHAnsi" w:hAnsiTheme="majorHAnsi" w:cstheme="majorHAnsi"/>
                <w:bCs/>
                <w:sz w:val="28"/>
                <w:szCs w:val="28"/>
              </w:rPr>
            </w:pPr>
            <w:r w:rsidRPr="00572295">
              <w:rPr>
                <w:rFonts w:asciiTheme="majorHAnsi" w:hAnsiTheme="majorHAnsi" w:cstheme="majorHAnsi"/>
                <w:bCs/>
                <w:sz w:val="28"/>
                <w:szCs w:val="28"/>
              </w:rPr>
              <w:t>Tổ chức Ngày hội Văn hóa Dân tộc Chăm lần thứ IV tỉnh Ninh Thuận năm 2024</w:t>
            </w:r>
          </w:p>
        </w:tc>
        <w:tc>
          <w:tcPr>
            <w:tcW w:w="1984" w:type="dxa"/>
            <w:vAlign w:val="center"/>
          </w:tcPr>
          <w:p w14:paraId="52044E0F" w14:textId="015CA18D" w:rsidR="00F75B9B" w:rsidRPr="00572295" w:rsidRDefault="00917EAB" w:rsidP="003D5078">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Dự kiến tổ chức từ ngày 20/12 đến ngày 22/12/2024</w:t>
            </w:r>
          </w:p>
        </w:tc>
        <w:tc>
          <w:tcPr>
            <w:tcW w:w="3589" w:type="dxa"/>
            <w:vAlign w:val="center"/>
          </w:tcPr>
          <w:p w14:paraId="0A3388C4" w14:textId="0BF9DC92" w:rsidR="00F75B9B" w:rsidRPr="00572295" w:rsidRDefault="00917EAB" w:rsidP="00521BB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Sở Văn hóa, Thể thao và Du lịch</w:t>
            </w:r>
          </w:p>
        </w:tc>
        <w:tc>
          <w:tcPr>
            <w:tcW w:w="2648" w:type="dxa"/>
            <w:vAlign w:val="center"/>
          </w:tcPr>
          <w:p w14:paraId="76128F95" w14:textId="77777777" w:rsidR="00F75B9B" w:rsidRPr="00572295" w:rsidRDefault="00F75B9B" w:rsidP="003D5078">
            <w:pPr>
              <w:pStyle w:val="NormalWeb"/>
              <w:spacing w:before="120" w:beforeAutospacing="0" w:after="0" w:afterAutospacing="0"/>
              <w:ind w:right="-28"/>
              <w:jc w:val="center"/>
              <w:rPr>
                <w:rFonts w:asciiTheme="majorHAnsi" w:hAnsiTheme="majorHAnsi" w:cstheme="majorHAnsi"/>
                <w:bCs/>
                <w:sz w:val="28"/>
                <w:szCs w:val="28"/>
              </w:rPr>
            </w:pPr>
          </w:p>
        </w:tc>
      </w:tr>
      <w:tr w:rsidR="00917EAB" w:rsidRPr="00917EAB" w14:paraId="7047783C" w14:textId="77777777" w:rsidTr="00A33699">
        <w:tc>
          <w:tcPr>
            <w:tcW w:w="746" w:type="dxa"/>
            <w:vAlign w:val="center"/>
          </w:tcPr>
          <w:p w14:paraId="6A832472" w14:textId="6C99BDBB" w:rsidR="00917EAB" w:rsidRPr="00572295" w:rsidRDefault="00572295" w:rsidP="00A33699">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2</w:t>
            </w:r>
          </w:p>
        </w:tc>
        <w:tc>
          <w:tcPr>
            <w:tcW w:w="5770" w:type="dxa"/>
            <w:vAlign w:val="center"/>
          </w:tcPr>
          <w:p w14:paraId="441A17DC" w14:textId="4ABCF680" w:rsidR="00917EAB" w:rsidRPr="00572295" w:rsidRDefault="00917EAB" w:rsidP="00917EAB">
            <w:pPr>
              <w:pStyle w:val="NormalWeb"/>
              <w:spacing w:before="120" w:beforeAutospacing="0" w:after="0" w:afterAutospacing="0"/>
              <w:ind w:right="-28"/>
              <w:jc w:val="both"/>
              <w:rPr>
                <w:rFonts w:asciiTheme="majorHAnsi" w:hAnsiTheme="majorHAnsi" w:cstheme="majorHAnsi"/>
                <w:bCs/>
                <w:sz w:val="28"/>
                <w:szCs w:val="28"/>
              </w:rPr>
            </w:pPr>
            <w:r w:rsidRPr="00572295">
              <w:rPr>
                <w:rFonts w:asciiTheme="majorHAnsi" w:hAnsiTheme="majorHAnsi" w:cstheme="majorHAnsi"/>
                <w:bCs/>
                <w:sz w:val="28"/>
                <w:szCs w:val="28"/>
              </w:rPr>
              <w:t>Hội thảo “Xây dựng và phát triển văn hóa, con người Ninh Thuận đáp ứng yêu cầu phát triển năng động, nhanh, bền vững trong thời kỳ mới”</w:t>
            </w:r>
          </w:p>
        </w:tc>
        <w:tc>
          <w:tcPr>
            <w:tcW w:w="1984" w:type="dxa"/>
            <w:vAlign w:val="center"/>
          </w:tcPr>
          <w:p w14:paraId="381222B9" w14:textId="0F98B924" w:rsidR="00917EAB" w:rsidRPr="00572295" w:rsidRDefault="00917EAB" w:rsidP="00917EAB">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Dự kiến tổ chức cuối tháng 11/2024</w:t>
            </w:r>
          </w:p>
        </w:tc>
        <w:tc>
          <w:tcPr>
            <w:tcW w:w="3589" w:type="dxa"/>
            <w:vAlign w:val="center"/>
          </w:tcPr>
          <w:p w14:paraId="2ACAD7D8" w14:textId="50E9459D" w:rsidR="00917EAB" w:rsidRPr="00572295" w:rsidRDefault="00917EAB" w:rsidP="00521BB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Sở Văn hóa, Thể thao và Du lịch</w:t>
            </w:r>
          </w:p>
        </w:tc>
        <w:tc>
          <w:tcPr>
            <w:tcW w:w="2648" w:type="dxa"/>
            <w:vAlign w:val="center"/>
          </w:tcPr>
          <w:p w14:paraId="42C73BA1" w14:textId="77777777" w:rsidR="00917EAB" w:rsidRPr="00572295" w:rsidRDefault="00917EAB" w:rsidP="003D5078">
            <w:pPr>
              <w:pStyle w:val="NormalWeb"/>
              <w:spacing w:before="120" w:beforeAutospacing="0" w:after="0" w:afterAutospacing="0"/>
              <w:ind w:right="-28"/>
              <w:jc w:val="center"/>
              <w:rPr>
                <w:rFonts w:asciiTheme="majorHAnsi" w:hAnsiTheme="majorHAnsi" w:cstheme="majorHAnsi"/>
                <w:bCs/>
                <w:sz w:val="28"/>
                <w:szCs w:val="28"/>
              </w:rPr>
            </w:pPr>
          </w:p>
        </w:tc>
      </w:tr>
      <w:tr w:rsidR="00917EAB" w:rsidRPr="00917EAB" w14:paraId="23FF45BC" w14:textId="77777777" w:rsidTr="00A33699">
        <w:tc>
          <w:tcPr>
            <w:tcW w:w="746" w:type="dxa"/>
            <w:vAlign w:val="center"/>
          </w:tcPr>
          <w:p w14:paraId="00DC9375" w14:textId="6110A65E" w:rsidR="00917EAB" w:rsidRPr="00572295" w:rsidRDefault="00572295" w:rsidP="00A33699">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3</w:t>
            </w:r>
          </w:p>
        </w:tc>
        <w:tc>
          <w:tcPr>
            <w:tcW w:w="5770" w:type="dxa"/>
            <w:vAlign w:val="center"/>
          </w:tcPr>
          <w:p w14:paraId="29119425" w14:textId="2F755A67" w:rsidR="00917EAB" w:rsidRPr="00572295" w:rsidRDefault="00917EAB" w:rsidP="00917EAB">
            <w:pPr>
              <w:pStyle w:val="NormalWeb"/>
              <w:spacing w:before="120" w:beforeAutospacing="0" w:after="0" w:afterAutospacing="0"/>
              <w:ind w:right="-28"/>
              <w:jc w:val="both"/>
              <w:rPr>
                <w:rFonts w:asciiTheme="majorHAnsi" w:hAnsiTheme="majorHAnsi" w:cstheme="majorHAnsi"/>
                <w:bCs/>
                <w:sz w:val="28"/>
                <w:szCs w:val="28"/>
              </w:rPr>
            </w:pPr>
            <w:r w:rsidRPr="00572295">
              <w:rPr>
                <w:rFonts w:asciiTheme="majorHAnsi" w:hAnsiTheme="majorHAnsi" w:cstheme="majorHAnsi"/>
                <w:bCs/>
                <w:sz w:val="28"/>
                <w:szCs w:val="28"/>
              </w:rPr>
              <w:t>Hội thảo “Hiện trạng những vấn đề đang trở lực  trong đào tạo nguồn nhân lực và giải pháp đổi mới căn bản toàn diện giáo dục đào tạo nhằm nâng cao chất lượng nguồn nhân lực tỉnh Ninh Thuận giai đoạn 2025-2030, tầm nhìn đến năm 2035”</w:t>
            </w:r>
          </w:p>
        </w:tc>
        <w:tc>
          <w:tcPr>
            <w:tcW w:w="1984" w:type="dxa"/>
            <w:vAlign w:val="center"/>
          </w:tcPr>
          <w:p w14:paraId="226D2277" w14:textId="0949BA35" w:rsidR="00917EAB" w:rsidRPr="00572295" w:rsidRDefault="00917EAB" w:rsidP="00917EAB">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Dự kiến tổ chức cuối tháng 11/2024</w:t>
            </w:r>
          </w:p>
        </w:tc>
        <w:tc>
          <w:tcPr>
            <w:tcW w:w="3589" w:type="dxa"/>
            <w:vAlign w:val="center"/>
          </w:tcPr>
          <w:p w14:paraId="4FCFF819" w14:textId="7AE37ADC" w:rsidR="00917EAB" w:rsidRPr="00572295" w:rsidRDefault="00917EAB" w:rsidP="00917EAB">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Sở Giáo dục và Đào tạo</w:t>
            </w:r>
          </w:p>
        </w:tc>
        <w:tc>
          <w:tcPr>
            <w:tcW w:w="2648" w:type="dxa"/>
            <w:vAlign w:val="center"/>
          </w:tcPr>
          <w:p w14:paraId="786DB680" w14:textId="77777777" w:rsidR="00917EAB" w:rsidRPr="00572295" w:rsidRDefault="00917EAB" w:rsidP="003D5078">
            <w:pPr>
              <w:pStyle w:val="NormalWeb"/>
              <w:spacing w:before="120" w:beforeAutospacing="0" w:after="0" w:afterAutospacing="0"/>
              <w:ind w:right="-28"/>
              <w:jc w:val="center"/>
              <w:rPr>
                <w:rFonts w:asciiTheme="majorHAnsi" w:hAnsiTheme="majorHAnsi" w:cstheme="majorHAnsi"/>
                <w:bCs/>
                <w:sz w:val="28"/>
                <w:szCs w:val="28"/>
              </w:rPr>
            </w:pPr>
          </w:p>
        </w:tc>
      </w:tr>
      <w:tr w:rsidR="00F75B9B" w:rsidRPr="00917EAB" w14:paraId="56682C4A" w14:textId="77777777" w:rsidTr="00A33699">
        <w:tc>
          <w:tcPr>
            <w:tcW w:w="746" w:type="dxa"/>
            <w:vAlign w:val="center"/>
          </w:tcPr>
          <w:p w14:paraId="70731B8F" w14:textId="56CB52AB" w:rsidR="00F75B9B" w:rsidRPr="00572295" w:rsidRDefault="00572295" w:rsidP="00A33699">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4</w:t>
            </w:r>
          </w:p>
        </w:tc>
        <w:tc>
          <w:tcPr>
            <w:tcW w:w="5770" w:type="dxa"/>
            <w:vAlign w:val="center"/>
          </w:tcPr>
          <w:p w14:paraId="0AF53969" w14:textId="0494FA12" w:rsidR="00F75B9B" w:rsidRPr="00572295" w:rsidRDefault="00E5798C" w:rsidP="003D5078">
            <w:pPr>
              <w:pStyle w:val="NormalWeb"/>
              <w:spacing w:before="120" w:beforeAutospacing="0" w:after="0" w:afterAutospacing="0"/>
              <w:ind w:right="-28"/>
              <w:rPr>
                <w:rFonts w:asciiTheme="majorHAnsi" w:hAnsiTheme="majorHAnsi" w:cstheme="majorHAnsi"/>
                <w:bCs/>
                <w:sz w:val="28"/>
                <w:szCs w:val="28"/>
              </w:rPr>
            </w:pPr>
            <w:r w:rsidRPr="00572295">
              <w:rPr>
                <w:rFonts w:asciiTheme="majorHAnsi" w:hAnsiTheme="majorHAnsi" w:cstheme="majorHAnsi"/>
                <w:bCs/>
                <w:sz w:val="28"/>
                <w:szCs w:val="28"/>
              </w:rPr>
              <w:t>Tổ chức Đại hội đại biểu các DTTS tỉnh</w:t>
            </w:r>
          </w:p>
        </w:tc>
        <w:tc>
          <w:tcPr>
            <w:tcW w:w="1984" w:type="dxa"/>
            <w:vAlign w:val="center"/>
          </w:tcPr>
          <w:p w14:paraId="7CA81961" w14:textId="35EA2179" w:rsidR="00F75B9B" w:rsidRPr="00572295" w:rsidRDefault="00E5798C" w:rsidP="003D5078">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 xml:space="preserve">dự kiến trong </w:t>
            </w:r>
            <w:r w:rsidRPr="00572295">
              <w:rPr>
                <w:rFonts w:asciiTheme="majorHAnsi" w:hAnsiTheme="majorHAnsi" w:cstheme="majorHAnsi"/>
                <w:bCs/>
                <w:sz w:val="28"/>
                <w:szCs w:val="28"/>
              </w:rPr>
              <w:lastRenderedPageBreak/>
              <w:t>ngày 20, 21/11/2024</w:t>
            </w:r>
          </w:p>
        </w:tc>
        <w:tc>
          <w:tcPr>
            <w:tcW w:w="3589" w:type="dxa"/>
            <w:vAlign w:val="center"/>
          </w:tcPr>
          <w:p w14:paraId="57E28CD5" w14:textId="3A734E8E" w:rsidR="00F75B9B" w:rsidRPr="00572295" w:rsidRDefault="00E5798C" w:rsidP="00521BB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lastRenderedPageBreak/>
              <w:t>Ban Dân tộc</w:t>
            </w:r>
          </w:p>
        </w:tc>
        <w:tc>
          <w:tcPr>
            <w:tcW w:w="2648" w:type="dxa"/>
            <w:vAlign w:val="center"/>
          </w:tcPr>
          <w:p w14:paraId="2941A51E" w14:textId="77777777" w:rsidR="00F75B9B" w:rsidRPr="00572295" w:rsidRDefault="00F75B9B" w:rsidP="003D5078">
            <w:pPr>
              <w:pStyle w:val="NormalWeb"/>
              <w:spacing w:before="120" w:beforeAutospacing="0" w:after="0" w:afterAutospacing="0"/>
              <w:ind w:right="-28"/>
              <w:jc w:val="center"/>
              <w:rPr>
                <w:rFonts w:asciiTheme="majorHAnsi" w:hAnsiTheme="majorHAnsi" w:cstheme="majorHAnsi"/>
                <w:bCs/>
                <w:sz w:val="28"/>
                <w:szCs w:val="28"/>
              </w:rPr>
            </w:pPr>
          </w:p>
        </w:tc>
      </w:tr>
      <w:tr w:rsidR="00572295" w:rsidRPr="00917EAB" w14:paraId="5041CF00" w14:textId="77777777" w:rsidTr="00D179D2">
        <w:tc>
          <w:tcPr>
            <w:tcW w:w="746" w:type="dxa"/>
            <w:vAlign w:val="center"/>
          </w:tcPr>
          <w:p w14:paraId="7577FC27" w14:textId="699EFD91" w:rsidR="00572295" w:rsidRPr="00572295" w:rsidRDefault="00572295" w:rsidP="00A33699">
            <w:pPr>
              <w:pStyle w:val="NormalWeb"/>
              <w:spacing w:before="120" w:beforeAutospacing="0" w:after="0" w:afterAutospacing="0"/>
              <w:ind w:right="-28"/>
              <w:jc w:val="center"/>
              <w:rPr>
                <w:rFonts w:asciiTheme="majorHAnsi" w:hAnsiTheme="majorHAnsi" w:cstheme="majorHAnsi"/>
                <w:b/>
                <w:bCs/>
                <w:sz w:val="28"/>
                <w:szCs w:val="28"/>
              </w:rPr>
            </w:pPr>
            <w:r w:rsidRPr="00572295">
              <w:rPr>
                <w:rFonts w:asciiTheme="majorHAnsi" w:hAnsiTheme="majorHAnsi" w:cstheme="majorHAnsi"/>
                <w:b/>
                <w:bCs/>
                <w:sz w:val="28"/>
                <w:szCs w:val="28"/>
              </w:rPr>
              <w:lastRenderedPageBreak/>
              <w:t>III.</w:t>
            </w:r>
          </w:p>
        </w:tc>
        <w:tc>
          <w:tcPr>
            <w:tcW w:w="13991" w:type="dxa"/>
            <w:gridSpan w:val="4"/>
            <w:vAlign w:val="center"/>
          </w:tcPr>
          <w:p w14:paraId="68884EBE" w14:textId="745775C3" w:rsidR="00572295" w:rsidRPr="00572295" w:rsidRDefault="00572295" w:rsidP="00572295">
            <w:pPr>
              <w:pStyle w:val="NormalWeb"/>
              <w:spacing w:before="120" w:beforeAutospacing="0" w:after="0" w:afterAutospacing="0"/>
              <w:ind w:right="-28"/>
              <w:jc w:val="both"/>
              <w:rPr>
                <w:rFonts w:asciiTheme="majorHAnsi" w:hAnsiTheme="majorHAnsi" w:cstheme="majorHAnsi"/>
                <w:bCs/>
                <w:sz w:val="28"/>
                <w:szCs w:val="28"/>
              </w:rPr>
            </w:pPr>
            <w:r w:rsidRPr="00572295">
              <w:rPr>
                <w:rFonts w:asciiTheme="majorHAnsi" w:hAnsiTheme="majorHAnsi" w:cstheme="majorHAnsi"/>
                <w:b/>
                <w:bCs/>
                <w:sz w:val="28"/>
                <w:szCs w:val="28"/>
              </w:rPr>
              <w:t>Nội dung Phó Chủ tịch UBND tỉnh Lê Huyền theo dõi chỉ đạo:</w:t>
            </w:r>
          </w:p>
        </w:tc>
      </w:tr>
      <w:tr w:rsidR="00572295" w:rsidRPr="00917EAB" w14:paraId="52189C85" w14:textId="77777777" w:rsidTr="00A33699">
        <w:tc>
          <w:tcPr>
            <w:tcW w:w="746" w:type="dxa"/>
            <w:vAlign w:val="center"/>
          </w:tcPr>
          <w:p w14:paraId="3F1C50AB" w14:textId="13728B74" w:rsidR="00572295" w:rsidRPr="00572295" w:rsidRDefault="00572295" w:rsidP="00A33699">
            <w:pPr>
              <w:pStyle w:val="NormalWeb"/>
              <w:spacing w:before="120" w:beforeAutospacing="0" w:after="0" w:afterAutospacing="0"/>
              <w:ind w:right="-28"/>
              <w:jc w:val="center"/>
              <w:rPr>
                <w:rFonts w:asciiTheme="majorHAnsi" w:hAnsiTheme="majorHAnsi" w:cstheme="majorHAnsi"/>
                <w:b/>
                <w:bCs/>
                <w:sz w:val="28"/>
                <w:szCs w:val="28"/>
              </w:rPr>
            </w:pPr>
          </w:p>
        </w:tc>
        <w:tc>
          <w:tcPr>
            <w:tcW w:w="5770" w:type="dxa"/>
            <w:vAlign w:val="center"/>
          </w:tcPr>
          <w:p w14:paraId="3C4F7A87" w14:textId="01CE01E8" w:rsidR="00572295" w:rsidRPr="00572295" w:rsidRDefault="00572295" w:rsidP="003D5078">
            <w:pPr>
              <w:pStyle w:val="NormalWeb"/>
              <w:spacing w:before="120" w:beforeAutospacing="0" w:after="0" w:afterAutospacing="0"/>
              <w:ind w:right="-28"/>
              <w:rPr>
                <w:rFonts w:asciiTheme="majorHAnsi" w:hAnsiTheme="majorHAnsi" w:cstheme="majorHAnsi"/>
                <w:bCs/>
                <w:i/>
                <w:sz w:val="28"/>
                <w:szCs w:val="28"/>
              </w:rPr>
            </w:pPr>
            <w:r w:rsidRPr="00572295">
              <w:rPr>
                <w:rFonts w:asciiTheme="majorHAnsi" w:hAnsiTheme="majorHAnsi" w:cstheme="majorHAnsi"/>
                <w:bCs/>
                <w:i/>
                <w:sz w:val="28"/>
                <w:szCs w:val="28"/>
              </w:rPr>
              <w:t>Ngành Xây dựng</w:t>
            </w:r>
          </w:p>
        </w:tc>
        <w:tc>
          <w:tcPr>
            <w:tcW w:w="1984" w:type="dxa"/>
            <w:vAlign w:val="center"/>
          </w:tcPr>
          <w:p w14:paraId="501C4EAE" w14:textId="77777777"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p>
        </w:tc>
        <w:tc>
          <w:tcPr>
            <w:tcW w:w="3589" w:type="dxa"/>
            <w:vAlign w:val="center"/>
          </w:tcPr>
          <w:p w14:paraId="6903478B" w14:textId="77777777" w:rsidR="00572295" w:rsidRPr="00572295" w:rsidRDefault="00572295" w:rsidP="00521BB0">
            <w:pPr>
              <w:pStyle w:val="NormalWeb"/>
              <w:spacing w:before="120" w:beforeAutospacing="0" w:after="0" w:afterAutospacing="0"/>
              <w:ind w:right="-28"/>
              <w:jc w:val="center"/>
              <w:rPr>
                <w:rFonts w:asciiTheme="majorHAnsi" w:hAnsiTheme="majorHAnsi" w:cstheme="majorHAnsi"/>
                <w:bCs/>
                <w:sz w:val="28"/>
                <w:szCs w:val="28"/>
              </w:rPr>
            </w:pPr>
          </w:p>
        </w:tc>
        <w:tc>
          <w:tcPr>
            <w:tcW w:w="2648" w:type="dxa"/>
            <w:vAlign w:val="center"/>
          </w:tcPr>
          <w:p w14:paraId="3DDC93A3" w14:textId="77777777"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p>
        </w:tc>
      </w:tr>
      <w:tr w:rsidR="00572295" w:rsidRPr="00917EAB" w14:paraId="51F5C378" w14:textId="77777777" w:rsidTr="00A33699">
        <w:tc>
          <w:tcPr>
            <w:tcW w:w="746" w:type="dxa"/>
            <w:vAlign w:val="center"/>
          </w:tcPr>
          <w:p w14:paraId="15397F06" w14:textId="572BC446" w:rsidR="00572295" w:rsidRPr="00572295" w:rsidRDefault="00572295" w:rsidP="00A33699">
            <w:pPr>
              <w:pStyle w:val="NormalWeb"/>
              <w:spacing w:before="120" w:beforeAutospacing="0" w:after="0" w:afterAutospacing="0"/>
              <w:ind w:right="-28"/>
              <w:jc w:val="center"/>
              <w:rPr>
                <w:rFonts w:asciiTheme="majorHAnsi" w:hAnsiTheme="majorHAnsi" w:cstheme="majorHAnsi"/>
                <w:b/>
                <w:bCs/>
                <w:sz w:val="28"/>
                <w:szCs w:val="28"/>
              </w:rPr>
            </w:pPr>
            <w:r w:rsidRPr="00572295">
              <w:rPr>
                <w:rFonts w:asciiTheme="majorHAnsi" w:hAnsiTheme="majorHAnsi" w:cstheme="majorHAnsi"/>
                <w:bCs/>
                <w:sz w:val="28"/>
                <w:szCs w:val="28"/>
              </w:rPr>
              <w:t>1</w:t>
            </w:r>
          </w:p>
        </w:tc>
        <w:tc>
          <w:tcPr>
            <w:tcW w:w="5770" w:type="dxa"/>
            <w:vAlign w:val="center"/>
          </w:tcPr>
          <w:p w14:paraId="59CAC173" w14:textId="4515849A" w:rsidR="00572295" w:rsidRPr="00572295" w:rsidRDefault="00572295" w:rsidP="003D5078">
            <w:pPr>
              <w:pStyle w:val="NormalWeb"/>
              <w:spacing w:before="120" w:beforeAutospacing="0" w:after="0" w:afterAutospacing="0"/>
              <w:ind w:right="-28"/>
              <w:rPr>
                <w:rFonts w:asciiTheme="majorHAnsi" w:hAnsiTheme="majorHAnsi" w:cstheme="majorHAnsi"/>
                <w:b/>
                <w:bCs/>
                <w:sz w:val="28"/>
                <w:szCs w:val="28"/>
              </w:rPr>
            </w:pPr>
            <w:r w:rsidRPr="00572295">
              <w:rPr>
                <w:rFonts w:asciiTheme="majorHAnsi" w:hAnsiTheme="majorHAnsi" w:cstheme="majorHAnsi"/>
                <w:bCs/>
                <w:sz w:val="28"/>
                <w:szCs w:val="28"/>
              </w:rPr>
              <w:t>Đẩy nhanh tiến độ thẩm định, trình phê duyệt các đ</w:t>
            </w:r>
            <w:r w:rsidRPr="00572295">
              <w:rPr>
                <w:rFonts w:asciiTheme="majorHAnsi" w:hAnsiTheme="majorHAnsi" w:cstheme="majorHAnsi"/>
                <w:bCs/>
                <w:sz w:val="28"/>
                <w:szCs w:val="28"/>
                <w:lang w:val="vi-VN"/>
              </w:rPr>
              <w:t>ồ án quy hoạch phân khu thuộc Quy hoạch chung ven biển phía Nam tỉnh</w:t>
            </w:r>
          </w:p>
        </w:tc>
        <w:tc>
          <w:tcPr>
            <w:tcW w:w="1984" w:type="dxa"/>
            <w:vAlign w:val="center"/>
          </w:tcPr>
          <w:p w14:paraId="526C426D" w14:textId="658CEA40"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Năm 2024</w:t>
            </w:r>
          </w:p>
        </w:tc>
        <w:tc>
          <w:tcPr>
            <w:tcW w:w="3589" w:type="dxa"/>
            <w:vAlign w:val="center"/>
          </w:tcPr>
          <w:p w14:paraId="1E3D2DC9" w14:textId="6A037F13" w:rsidR="00572295" w:rsidRPr="00572295" w:rsidRDefault="00572295" w:rsidP="00521BB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Sở Xây dựng</w:t>
            </w:r>
          </w:p>
        </w:tc>
        <w:tc>
          <w:tcPr>
            <w:tcW w:w="2648" w:type="dxa"/>
            <w:vAlign w:val="center"/>
          </w:tcPr>
          <w:p w14:paraId="2C1237DC" w14:textId="232EF656"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Quyết định</w:t>
            </w:r>
          </w:p>
        </w:tc>
      </w:tr>
      <w:tr w:rsidR="00572295" w:rsidRPr="00917EAB" w14:paraId="6077D701" w14:textId="77777777" w:rsidTr="00A33699">
        <w:tc>
          <w:tcPr>
            <w:tcW w:w="746" w:type="dxa"/>
            <w:vAlign w:val="center"/>
          </w:tcPr>
          <w:p w14:paraId="0A74644A" w14:textId="2C5CAA92" w:rsidR="00572295" w:rsidRPr="00572295" w:rsidRDefault="00572295" w:rsidP="00A33699">
            <w:pPr>
              <w:pStyle w:val="NormalWeb"/>
              <w:spacing w:before="120" w:beforeAutospacing="0" w:after="0" w:afterAutospacing="0"/>
              <w:ind w:right="-28"/>
              <w:jc w:val="center"/>
              <w:rPr>
                <w:rFonts w:asciiTheme="majorHAnsi" w:hAnsiTheme="majorHAnsi" w:cstheme="majorHAnsi"/>
                <w:b/>
                <w:bCs/>
                <w:sz w:val="28"/>
                <w:szCs w:val="28"/>
              </w:rPr>
            </w:pPr>
          </w:p>
        </w:tc>
        <w:tc>
          <w:tcPr>
            <w:tcW w:w="5770" w:type="dxa"/>
            <w:vAlign w:val="center"/>
          </w:tcPr>
          <w:p w14:paraId="2E3823AE" w14:textId="19CF937F" w:rsidR="00572295" w:rsidRPr="00572295" w:rsidRDefault="00572295" w:rsidP="003D5078">
            <w:pPr>
              <w:pStyle w:val="NormalWeb"/>
              <w:spacing w:before="120" w:beforeAutospacing="0" w:after="0" w:afterAutospacing="0"/>
              <w:ind w:right="-28"/>
              <w:rPr>
                <w:rFonts w:asciiTheme="majorHAnsi" w:hAnsiTheme="majorHAnsi" w:cstheme="majorHAnsi"/>
                <w:bCs/>
                <w:i/>
                <w:sz w:val="28"/>
                <w:szCs w:val="28"/>
              </w:rPr>
            </w:pPr>
            <w:r w:rsidRPr="00572295">
              <w:rPr>
                <w:rFonts w:asciiTheme="majorHAnsi" w:hAnsiTheme="majorHAnsi" w:cstheme="majorHAnsi"/>
                <w:bCs/>
                <w:i/>
                <w:sz w:val="28"/>
                <w:szCs w:val="28"/>
              </w:rPr>
              <w:t>Ngành Tài nguyên và Môi trường</w:t>
            </w:r>
          </w:p>
        </w:tc>
        <w:tc>
          <w:tcPr>
            <w:tcW w:w="1984" w:type="dxa"/>
            <w:vAlign w:val="center"/>
          </w:tcPr>
          <w:p w14:paraId="3ABD97EA" w14:textId="77777777"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p>
        </w:tc>
        <w:tc>
          <w:tcPr>
            <w:tcW w:w="3589" w:type="dxa"/>
            <w:vAlign w:val="center"/>
          </w:tcPr>
          <w:p w14:paraId="1679AD59" w14:textId="77777777" w:rsidR="00572295" w:rsidRPr="00572295" w:rsidRDefault="00572295" w:rsidP="00521BB0">
            <w:pPr>
              <w:pStyle w:val="NormalWeb"/>
              <w:spacing w:before="120" w:beforeAutospacing="0" w:after="0" w:afterAutospacing="0"/>
              <w:ind w:right="-28"/>
              <w:jc w:val="center"/>
              <w:rPr>
                <w:rFonts w:asciiTheme="majorHAnsi" w:hAnsiTheme="majorHAnsi" w:cstheme="majorHAnsi"/>
                <w:bCs/>
                <w:sz w:val="28"/>
                <w:szCs w:val="28"/>
              </w:rPr>
            </w:pPr>
          </w:p>
        </w:tc>
        <w:tc>
          <w:tcPr>
            <w:tcW w:w="2648" w:type="dxa"/>
            <w:vAlign w:val="center"/>
          </w:tcPr>
          <w:p w14:paraId="54FBF1CB" w14:textId="77777777"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p>
        </w:tc>
      </w:tr>
      <w:tr w:rsidR="00572295" w:rsidRPr="00917EAB" w14:paraId="420FFE31" w14:textId="77777777" w:rsidTr="00A33699">
        <w:tc>
          <w:tcPr>
            <w:tcW w:w="746" w:type="dxa"/>
            <w:vAlign w:val="center"/>
          </w:tcPr>
          <w:p w14:paraId="70802E88" w14:textId="4B5A2084" w:rsidR="00572295" w:rsidRPr="00572295" w:rsidRDefault="00572295" w:rsidP="00A33699">
            <w:pPr>
              <w:pStyle w:val="NormalWeb"/>
              <w:spacing w:before="120" w:beforeAutospacing="0" w:after="0" w:afterAutospacing="0"/>
              <w:ind w:right="-28"/>
              <w:jc w:val="center"/>
              <w:rPr>
                <w:rFonts w:asciiTheme="majorHAnsi" w:hAnsiTheme="majorHAnsi" w:cstheme="majorHAnsi"/>
                <w:b/>
                <w:bCs/>
                <w:sz w:val="28"/>
                <w:szCs w:val="28"/>
              </w:rPr>
            </w:pPr>
            <w:r w:rsidRPr="00572295">
              <w:rPr>
                <w:rFonts w:asciiTheme="majorHAnsi" w:hAnsiTheme="majorHAnsi" w:cstheme="majorHAnsi"/>
                <w:bCs/>
                <w:sz w:val="28"/>
                <w:szCs w:val="28"/>
              </w:rPr>
              <w:t>1</w:t>
            </w:r>
          </w:p>
        </w:tc>
        <w:tc>
          <w:tcPr>
            <w:tcW w:w="5770" w:type="dxa"/>
            <w:vAlign w:val="center"/>
          </w:tcPr>
          <w:p w14:paraId="00860A33" w14:textId="5B9E3654" w:rsidR="00572295" w:rsidRPr="00572295" w:rsidRDefault="00572295" w:rsidP="003D5078">
            <w:pPr>
              <w:pStyle w:val="NormalWeb"/>
              <w:spacing w:before="120" w:beforeAutospacing="0" w:after="0" w:afterAutospacing="0"/>
              <w:ind w:right="-28"/>
              <w:rPr>
                <w:rFonts w:asciiTheme="majorHAnsi" w:hAnsiTheme="majorHAnsi" w:cstheme="majorHAnsi"/>
                <w:b/>
                <w:bCs/>
                <w:sz w:val="28"/>
                <w:szCs w:val="28"/>
              </w:rPr>
            </w:pPr>
            <w:r w:rsidRPr="00572295">
              <w:rPr>
                <w:rStyle w:val="fontstyle01"/>
                <w:rFonts w:asciiTheme="majorHAnsi" w:hAnsiTheme="majorHAnsi" w:cstheme="majorHAnsi"/>
                <w:color w:val="auto"/>
                <w:sz w:val="28"/>
                <w:szCs w:val="28"/>
                <w:lang w:val="nb-NO"/>
              </w:rPr>
              <w:t>Đẩy nhanh tiến độ xây dựng giá đất cụ thể theo kế hoạch, làm cơ sở để xác định đơn giá cho thuê đất trong Cụm công nghiệp Quảng Sơn; Đầm Cà Ná;..</w:t>
            </w:r>
          </w:p>
        </w:tc>
        <w:tc>
          <w:tcPr>
            <w:tcW w:w="1984" w:type="dxa"/>
            <w:vAlign w:val="center"/>
          </w:tcPr>
          <w:p w14:paraId="3142047F" w14:textId="5F970E34"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Tháng 10/2024</w:t>
            </w:r>
          </w:p>
        </w:tc>
        <w:tc>
          <w:tcPr>
            <w:tcW w:w="3589" w:type="dxa"/>
            <w:vAlign w:val="center"/>
          </w:tcPr>
          <w:p w14:paraId="4CB337EE" w14:textId="4108CAFD" w:rsidR="00572295" w:rsidRPr="00572295" w:rsidRDefault="00572295" w:rsidP="00521BB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Sở Tài nguyên và Môi trường</w:t>
            </w:r>
          </w:p>
        </w:tc>
        <w:tc>
          <w:tcPr>
            <w:tcW w:w="2648" w:type="dxa"/>
            <w:vAlign w:val="center"/>
          </w:tcPr>
          <w:p w14:paraId="127588DB" w14:textId="09602D8C"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Quyết định</w:t>
            </w:r>
          </w:p>
        </w:tc>
      </w:tr>
      <w:tr w:rsidR="00572295" w:rsidRPr="00917EAB" w14:paraId="0D17720F" w14:textId="77777777" w:rsidTr="00A33699">
        <w:tc>
          <w:tcPr>
            <w:tcW w:w="746" w:type="dxa"/>
            <w:vAlign w:val="center"/>
          </w:tcPr>
          <w:p w14:paraId="5DCE9087" w14:textId="49BFFAF9" w:rsidR="00572295" w:rsidRPr="00572295" w:rsidRDefault="00572295" w:rsidP="00A33699">
            <w:pPr>
              <w:pStyle w:val="NormalWeb"/>
              <w:spacing w:before="120" w:beforeAutospacing="0" w:after="0" w:afterAutospacing="0"/>
              <w:ind w:right="-28"/>
              <w:jc w:val="center"/>
              <w:rPr>
                <w:rFonts w:asciiTheme="majorHAnsi" w:hAnsiTheme="majorHAnsi" w:cstheme="majorHAnsi"/>
                <w:b/>
                <w:bCs/>
                <w:sz w:val="28"/>
                <w:szCs w:val="28"/>
              </w:rPr>
            </w:pPr>
            <w:r w:rsidRPr="00572295">
              <w:rPr>
                <w:rFonts w:asciiTheme="majorHAnsi" w:hAnsiTheme="majorHAnsi" w:cstheme="majorHAnsi"/>
                <w:bCs/>
                <w:sz w:val="28"/>
                <w:szCs w:val="28"/>
              </w:rPr>
              <w:t>2</w:t>
            </w:r>
          </w:p>
        </w:tc>
        <w:tc>
          <w:tcPr>
            <w:tcW w:w="5770" w:type="dxa"/>
            <w:vAlign w:val="center"/>
          </w:tcPr>
          <w:p w14:paraId="588B8147" w14:textId="650BF540" w:rsidR="00572295" w:rsidRPr="00572295" w:rsidRDefault="00572295" w:rsidP="003D5078">
            <w:pPr>
              <w:pStyle w:val="NormalWeb"/>
              <w:spacing w:before="120" w:beforeAutospacing="0" w:after="0" w:afterAutospacing="0"/>
              <w:ind w:right="-28"/>
              <w:rPr>
                <w:rFonts w:asciiTheme="majorHAnsi" w:hAnsiTheme="majorHAnsi" w:cstheme="majorHAnsi"/>
                <w:b/>
                <w:bCs/>
                <w:sz w:val="28"/>
                <w:szCs w:val="28"/>
              </w:rPr>
            </w:pPr>
            <w:r w:rsidRPr="00572295">
              <w:rPr>
                <w:rFonts w:asciiTheme="majorHAnsi" w:hAnsiTheme="majorHAnsi" w:cstheme="majorHAnsi"/>
                <w:bCs/>
                <w:sz w:val="28"/>
                <w:szCs w:val="28"/>
              </w:rPr>
              <w:t xml:space="preserve">Xây dựng, triển khai </w:t>
            </w:r>
            <w:r w:rsidRPr="00572295">
              <w:rPr>
                <w:rFonts w:asciiTheme="majorHAnsi" w:hAnsiTheme="majorHAnsi" w:cstheme="majorHAnsi"/>
                <w:sz w:val="28"/>
                <w:szCs w:val="28"/>
              </w:rPr>
              <w:t>bảng giá đất điều chỉnh 2020-2024 theo Luật đất đai 2024</w:t>
            </w:r>
          </w:p>
        </w:tc>
        <w:tc>
          <w:tcPr>
            <w:tcW w:w="1984" w:type="dxa"/>
            <w:vAlign w:val="center"/>
          </w:tcPr>
          <w:p w14:paraId="7AEB72C1" w14:textId="16CC8D71"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 xml:space="preserve">Tháng 10/2024 </w:t>
            </w:r>
          </w:p>
        </w:tc>
        <w:tc>
          <w:tcPr>
            <w:tcW w:w="3589" w:type="dxa"/>
            <w:vAlign w:val="center"/>
          </w:tcPr>
          <w:p w14:paraId="359E60E2" w14:textId="405ADED3" w:rsidR="00572295" w:rsidRPr="00572295" w:rsidRDefault="00572295" w:rsidP="00521BB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Sở Tài nguyên và Môi trường</w:t>
            </w:r>
          </w:p>
        </w:tc>
        <w:tc>
          <w:tcPr>
            <w:tcW w:w="2648" w:type="dxa"/>
            <w:vAlign w:val="center"/>
          </w:tcPr>
          <w:p w14:paraId="17F780DE" w14:textId="79231605"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Nghị quyết, Quyết định</w:t>
            </w:r>
          </w:p>
        </w:tc>
      </w:tr>
      <w:tr w:rsidR="00572295" w:rsidRPr="00917EAB" w14:paraId="11B8E57C" w14:textId="77777777" w:rsidTr="00A33699">
        <w:tc>
          <w:tcPr>
            <w:tcW w:w="746" w:type="dxa"/>
            <w:vAlign w:val="center"/>
          </w:tcPr>
          <w:p w14:paraId="7BC6F6DB" w14:textId="5210C80F" w:rsidR="00572295" w:rsidRPr="00572295" w:rsidRDefault="00572295" w:rsidP="00A33699">
            <w:pPr>
              <w:pStyle w:val="NormalWeb"/>
              <w:spacing w:before="120" w:beforeAutospacing="0" w:after="0" w:afterAutospacing="0"/>
              <w:ind w:right="-28"/>
              <w:jc w:val="center"/>
              <w:rPr>
                <w:rFonts w:asciiTheme="majorHAnsi" w:hAnsiTheme="majorHAnsi" w:cstheme="majorHAnsi"/>
                <w:b/>
                <w:bCs/>
                <w:sz w:val="28"/>
                <w:szCs w:val="28"/>
              </w:rPr>
            </w:pPr>
            <w:r w:rsidRPr="00572295">
              <w:rPr>
                <w:rFonts w:asciiTheme="majorHAnsi" w:hAnsiTheme="majorHAnsi" w:cstheme="majorHAnsi"/>
                <w:bCs/>
                <w:sz w:val="28"/>
                <w:szCs w:val="28"/>
              </w:rPr>
              <w:t>3</w:t>
            </w:r>
          </w:p>
        </w:tc>
        <w:tc>
          <w:tcPr>
            <w:tcW w:w="5770" w:type="dxa"/>
            <w:vAlign w:val="center"/>
          </w:tcPr>
          <w:p w14:paraId="68D7C63B" w14:textId="77777777" w:rsidR="00572295" w:rsidRPr="00572295" w:rsidRDefault="00572295" w:rsidP="00046E44">
            <w:pPr>
              <w:pStyle w:val="NormalWeb"/>
              <w:spacing w:before="120" w:beforeAutospacing="0" w:after="0" w:afterAutospacing="0"/>
              <w:ind w:right="-28"/>
              <w:jc w:val="both"/>
              <w:rPr>
                <w:rFonts w:asciiTheme="majorHAnsi" w:hAnsiTheme="majorHAnsi" w:cstheme="majorHAnsi"/>
                <w:bCs/>
                <w:sz w:val="28"/>
                <w:szCs w:val="28"/>
              </w:rPr>
            </w:pPr>
            <w:r w:rsidRPr="00572295">
              <w:rPr>
                <w:rFonts w:asciiTheme="majorHAnsi" w:hAnsiTheme="majorHAnsi" w:cstheme="majorHAnsi"/>
                <w:bCs/>
                <w:sz w:val="28"/>
                <w:szCs w:val="28"/>
              </w:rPr>
              <w:t>Trình ban hành theo thẩm quyền các văn bản triển khai Luật Đất đai</w:t>
            </w:r>
          </w:p>
          <w:p w14:paraId="1AF93143" w14:textId="77777777" w:rsidR="00572295" w:rsidRPr="00572295" w:rsidRDefault="00572295" w:rsidP="003D5078">
            <w:pPr>
              <w:pStyle w:val="NormalWeb"/>
              <w:spacing w:before="120" w:beforeAutospacing="0" w:after="0" w:afterAutospacing="0"/>
              <w:ind w:right="-28"/>
              <w:rPr>
                <w:rFonts w:asciiTheme="majorHAnsi" w:hAnsiTheme="majorHAnsi" w:cstheme="majorHAnsi"/>
                <w:b/>
                <w:bCs/>
                <w:sz w:val="28"/>
                <w:szCs w:val="28"/>
              </w:rPr>
            </w:pPr>
          </w:p>
        </w:tc>
        <w:tc>
          <w:tcPr>
            <w:tcW w:w="1984" w:type="dxa"/>
            <w:vAlign w:val="center"/>
          </w:tcPr>
          <w:p w14:paraId="64E39B00" w14:textId="38DCBD05"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Năm 2024</w:t>
            </w:r>
          </w:p>
        </w:tc>
        <w:tc>
          <w:tcPr>
            <w:tcW w:w="3589" w:type="dxa"/>
            <w:vAlign w:val="center"/>
          </w:tcPr>
          <w:p w14:paraId="0ABE29AB" w14:textId="074C3EC3" w:rsidR="00572295" w:rsidRPr="00572295" w:rsidRDefault="00572295" w:rsidP="00521BB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Sở Tài nguyên và Môi trường</w:t>
            </w:r>
          </w:p>
        </w:tc>
        <w:tc>
          <w:tcPr>
            <w:tcW w:w="2648" w:type="dxa"/>
            <w:vAlign w:val="center"/>
          </w:tcPr>
          <w:p w14:paraId="3C51305B" w14:textId="13107F6E"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Nghị quyết, Quyết định</w:t>
            </w:r>
          </w:p>
        </w:tc>
      </w:tr>
      <w:tr w:rsidR="00572295" w:rsidRPr="00917EAB" w14:paraId="252A5525" w14:textId="77777777" w:rsidTr="00A33699">
        <w:tc>
          <w:tcPr>
            <w:tcW w:w="746" w:type="dxa"/>
            <w:vAlign w:val="center"/>
          </w:tcPr>
          <w:p w14:paraId="29142BBE" w14:textId="025DE716" w:rsidR="00572295" w:rsidRPr="00572295" w:rsidRDefault="00572295" w:rsidP="00A33699">
            <w:pPr>
              <w:pStyle w:val="NormalWeb"/>
              <w:spacing w:before="120" w:beforeAutospacing="0" w:after="0" w:afterAutospacing="0"/>
              <w:ind w:right="-28"/>
              <w:jc w:val="center"/>
              <w:rPr>
                <w:rFonts w:asciiTheme="majorHAnsi" w:hAnsiTheme="majorHAnsi" w:cstheme="majorHAnsi"/>
                <w:bCs/>
                <w:sz w:val="28"/>
                <w:szCs w:val="28"/>
              </w:rPr>
            </w:pPr>
          </w:p>
        </w:tc>
        <w:tc>
          <w:tcPr>
            <w:tcW w:w="5770" w:type="dxa"/>
            <w:vAlign w:val="center"/>
          </w:tcPr>
          <w:p w14:paraId="05DEE6B4" w14:textId="38B907E1" w:rsidR="00572295" w:rsidRPr="00572295" w:rsidRDefault="00572295" w:rsidP="00046E44">
            <w:pPr>
              <w:pStyle w:val="NormalWeb"/>
              <w:spacing w:before="120" w:beforeAutospacing="0" w:after="0" w:afterAutospacing="0"/>
              <w:ind w:right="-28"/>
              <w:jc w:val="both"/>
              <w:rPr>
                <w:rFonts w:asciiTheme="majorHAnsi" w:hAnsiTheme="majorHAnsi" w:cstheme="majorHAnsi"/>
                <w:bCs/>
                <w:i/>
                <w:sz w:val="28"/>
                <w:szCs w:val="28"/>
              </w:rPr>
            </w:pPr>
            <w:r w:rsidRPr="00572295">
              <w:rPr>
                <w:rFonts w:asciiTheme="majorHAnsi" w:hAnsiTheme="majorHAnsi" w:cstheme="majorHAnsi"/>
                <w:bCs/>
                <w:i/>
                <w:sz w:val="28"/>
                <w:szCs w:val="28"/>
              </w:rPr>
              <w:t>Ngành Giao thông vận tải</w:t>
            </w:r>
          </w:p>
        </w:tc>
        <w:tc>
          <w:tcPr>
            <w:tcW w:w="1984" w:type="dxa"/>
            <w:vAlign w:val="center"/>
          </w:tcPr>
          <w:p w14:paraId="5345303A" w14:textId="77777777"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p>
        </w:tc>
        <w:tc>
          <w:tcPr>
            <w:tcW w:w="3589" w:type="dxa"/>
            <w:vAlign w:val="center"/>
          </w:tcPr>
          <w:p w14:paraId="2057FAB0" w14:textId="77777777" w:rsidR="00572295" w:rsidRPr="00572295" w:rsidRDefault="00572295" w:rsidP="00521BB0">
            <w:pPr>
              <w:pStyle w:val="NormalWeb"/>
              <w:spacing w:before="120" w:beforeAutospacing="0" w:after="0" w:afterAutospacing="0"/>
              <w:ind w:right="-28"/>
              <w:jc w:val="center"/>
              <w:rPr>
                <w:rFonts w:asciiTheme="majorHAnsi" w:hAnsiTheme="majorHAnsi" w:cstheme="majorHAnsi"/>
                <w:bCs/>
                <w:sz w:val="28"/>
                <w:szCs w:val="28"/>
              </w:rPr>
            </w:pPr>
          </w:p>
        </w:tc>
        <w:tc>
          <w:tcPr>
            <w:tcW w:w="2648" w:type="dxa"/>
            <w:vAlign w:val="center"/>
          </w:tcPr>
          <w:p w14:paraId="6A38EEB4" w14:textId="77777777"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p>
        </w:tc>
      </w:tr>
      <w:tr w:rsidR="00572295" w:rsidRPr="00917EAB" w14:paraId="78165B52" w14:textId="77777777" w:rsidTr="00A33699">
        <w:tc>
          <w:tcPr>
            <w:tcW w:w="746" w:type="dxa"/>
            <w:vAlign w:val="center"/>
          </w:tcPr>
          <w:p w14:paraId="29FE7791" w14:textId="2D701084" w:rsidR="00572295" w:rsidRPr="00572295" w:rsidRDefault="00572295" w:rsidP="00A33699">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1</w:t>
            </w:r>
          </w:p>
        </w:tc>
        <w:tc>
          <w:tcPr>
            <w:tcW w:w="5770" w:type="dxa"/>
            <w:vAlign w:val="center"/>
          </w:tcPr>
          <w:p w14:paraId="223DCB05" w14:textId="3F366042" w:rsidR="00572295" w:rsidRPr="00572295" w:rsidRDefault="00572295" w:rsidP="00046E44">
            <w:pPr>
              <w:pStyle w:val="NormalWeb"/>
              <w:spacing w:before="120" w:beforeAutospacing="0" w:after="0" w:afterAutospacing="0"/>
              <w:ind w:right="-28"/>
              <w:jc w:val="both"/>
              <w:rPr>
                <w:rFonts w:asciiTheme="majorHAnsi" w:hAnsiTheme="majorHAnsi" w:cstheme="majorHAnsi"/>
                <w:bCs/>
                <w:sz w:val="28"/>
                <w:szCs w:val="28"/>
              </w:rPr>
            </w:pPr>
            <w:r w:rsidRPr="00572295">
              <w:rPr>
                <w:rFonts w:asciiTheme="majorHAnsi" w:hAnsiTheme="majorHAnsi" w:cstheme="majorHAnsi"/>
                <w:sz w:val="28"/>
                <w:szCs w:val="28"/>
                <w:lang w:val="nb-NO"/>
              </w:rPr>
              <w:t>Hoàn thành, trình phê duyệt Quy hoạch Cảng hàng không Thành Sơn thời kỳ 2021-2030, tầm nhìn đến năm 2050</w:t>
            </w:r>
          </w:p>
        </w:tc>
        <w:tc>
          <w:tcPr>
            <w:tcW w:w="1984" w:type="dxa"/>
            <w:vAlign w:val="center"/>
          </w:tcPr>
          <w:p w14:paraId="37A25463" w14:textId="2417A8AF"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Tháng 12/2024</w:t>
            </w:r>
          </w:p>
        </w:tc>
        <w:tc>
          <w:tcPr>
            <w:tcW w:w="3589" w:type="dxa"/>
            <w:vAlign w:val="center"/>
          </w:tcPr>
          <w:p w14:paraId="698C1E13" w14:textId="3AAEF9D9" w:rsidR="00572295" w:rsidRPr="00572295" w:rsidRDefault="00572295" w:rsidP="00521BB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Sở Giao thông vận tải</w:t>
            </w:r>
          </w:p>
        </w:tc>
        <w:tc>
          <w:tcPr>
            <w:tcW w:w="2648" w:type="dxa"/>
            <w:vAlign w:val="center"/>
          </w:tcPr>
          <w:p w14:paraId="3F6A9D03" w14:textId="65B3BD1E"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Tờ trình</w:t>
            </w:r>
          </w:p>
        </w:tc>
      </w:tr>
      <w:tr w:rsidR="00572295" w:rsidRPr="00917EAB" w14:paraId="173B808C" w14:textId="77777777" w:rsidTr="00A33699">
        <w:tc>
          <w:tcPr>
            <w:tcW w:w="746" w:type="dxa"/>
            <w:vAlign w:val="center"/>
          </w:tcPr>
          <w:p w14:paraId="0390865A" w14:textId="3B6B0615" w:rsidR="00572295" w:rsidRPr="00572295" w:rsidRDefault="00572295" w:rsidP="00A33699">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2</w:t>
            </w:r>
          </w:p>
        </w:tc>
        <w:tc>
          <w:tcPr>
            <w:tcW w:w="5770" w:type="dxa"/>
            <w:vAlign w:val="center"/>
          </w:tcPr>
          <w:p w14:paraId="5A7ED434" w14:textId="13D539D6" w:rsidR="00572295" w:rsidRPr="00572295" w:rsidRDefault="00572295" w:rsidP="00046E44">
            <w:pPr>
              <w:pStyle w:val="NormalWeb"/>
              <w:spacing w:before="120" w:beforeAutospacing="0" w:after="0" w:afterAutospacing="0"/>
              <w:ind w:right="-28"/>
              <w:jc w:val="both"/>
              <w:rPr>
                <w:rFonts w:asciiTheme="majorHAnsi" w:hAnsiTheme="majorHAnsi" w:cstheme="majorHAnsi"/>
                <w:bCs/>
                <w:sz w:val="28"/>
                <w:szCs w:val="28"/>
              </w:rPr>
            </w:pPr>
            <w:r w:rsidRPr="00572295">
              <w:rPr>
                <w:rFonts w:asciiTheme="majorHAnsi" w:hAnsiTheme="majorHAnsi" w:cstheme="majorHAnsi"/>
                <w:bCs/>
                <w:sz w:val="28"/>
                <w:szCs w:val="28"/>
              </w:rPr>
              <w:t>Hoàn thành công tác GPMB Đường giao thông nối cao tốc Bắc Nam với Quốc lộ 1 và Cảng tổng hợp Cà Ná</w:t>
            </w:r>
          </w:p>
        </w:tc>
        <w:tc>
          <w:tcPr>
            <w:tcW w:w="1984" w:type="dxa"/>
            <w:vAlign w:val="center"/>
          </w:tcPr>
          <w:p w14:paraId="4E9FC0DB" w14:textId="761870ED"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Năm 2024</w:t>
            </w:r>
          </w:p>
        </w:tc>
        <w:tc>
          <w:tcPr>
            <w:tcW w:w="3589" w:type="dxa"/>
            <w:vAlign w:val="center"/>
          </w:tcPr>
          <w:p w14:paraId="61B675F6" w14:textId="22B1180E" w:rsidR="00572295" w:rsidRPr="00572295" w:rsidRDefault="00572295" w:rsidP="00521BB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sz w:val="28"/>
                <w:szCs w:val="28"/>
              </w:rPr>
              <w:t>Ban Quản lý dự án Đầu tư xây dựng các công trình giao thông phối hợp với các huyện</w:t>
            </w:r>
          </w:p>
        </w:tc>
        <w:tc>
          <w:tcPr>
            <w:tcW w:w="2648" w:type="dxa"/>
            <w:vAlign w:val="center"/>
          </w:tcPr>
          <w:p w14:paraId="2FD8477E" w14:textId="77777777"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p>
        </w:tc>
      </w:tr>
      <w:tr w:rsidR="00572295" w:rsidRPr="00917EAB" w14:paraId="52B82458" w14:textId="77777777" w:rsidTr="00A33699">
        <w:tc>
          <w:tcPr>
            <w:tcW w:w="746" w:type="dxa"/>
            <w:vAlign w:val="center"/>
          </w:tcPr>
          <w:p w14:paraId="6802F110" w14:textId="7EF4908C" w:rsidR="00572295" w:rsidRPr="00572295" w:rsidRDefault="00572295" w:rsidP="00A33699">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lastRenderedPageBreak/>
              <w:t>3</w:t>
            </w:r>
          </w:p>
        </w:tc>
        <w:tc>
          <w:tcPr>
            <w:tcW w:w="5770" w:type="dxa"/>
            <w:vAlign w:val="center"/>
          </w:tcPr>
          <w:p w14:paraId="53E6F483" w14:textId="177473AA" w:rsidR="00572295" w:rsidRPr="00572295" w:rsidRDefault="00C3189F" w:rsidP="00046E44">
            <w:pPr>
              <w:pStyle w:val="NormalWeb"/>
              <w:spacing w:before="120" w:beforeAutospacing="0" w:after="0" w:afterAutospacing="0"/>
              <w:ind w:right="-28"/>
              <w:jc w:val="both"/>
              <w:rPr>
                <w:rFonts w:asciiTheme="majorHAnsi" w:hAnsiTheme="majorHAnsi" w:cstheme="majorHAnsi"/>
                <w:bCs/>
                <w:sz w:val="28"/>
                <w:szCs w:val="28"/>
              </w:rPr>
            </w:pPr>
            <w:r w:rsidRPr="00572295">
              <w:rPr>
                <w:rFonts w:asciiTheme="majorHAnsi" w:hAnsiTheme="majorHAnsi" w:cstheme="majorHAnsi"/>
                <w:sz w:val="28"/>
                <w:szCs w:val="28"/>
              </w:rPr>
              <w:t xml:space="preserve">Phối </w:t>
            </w:r>
            <w:r w:rsidR="00572295" w:rsidRPr="00572295">
              <w:rPr>
                <w:rFonts w:asciiTheme="majorHAnsi" w:hAnsiTheme="majorHAnsi" w:cstheme="majorHAnsi"/>
                <w:sz w:val="28"/>
                <w:szCs w:val="28"/>
              </w:rPr>
              <w:t>hợp tỉnh Lâm Đồng phê duyệt hệ số giá đất hoàn thành đền bù dự án Đường nối từ thị trấn Tân Sơn, đi ngã tư Tà Năng, huyện Đức Trọng, tỉnh Lâm Đồng</w:t>
            </w:r>
          </w:p>
        </w:tc>
        <w:tc>
          <w:tcPr>
            <w:tcW w:w="1984" w:type="dxa"/>
            <w:vAlign w:val="center"/>
          </w:tcPr>
          <w:p w14:paraId="5E3F2F89" w14:textId="2D212098"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Tháng 11/2024</w:t>
            </w:r>
          </w:p>
        </w:tc>
        <w:tc>
          <w:tcPr>
            <w:tcW w:w="3589" w:type="dxa"/>
            <w:vAlign w:val="center"/>
          </w:tcPr>
          <w:p w14:paraId="390F94D4" w14:textId="6AEC3298" w:rsidR="00572295" w:rsidRPr="00572295" w:rsidRDefault="00572295" w:rsidP="00521BB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sz w:val="28"/>
                <w:szCs w:val="28"/>
              </w:rPr>
              <w:t>Ban Quản lý dự án Đầu tư xây dựng các công trình giao thông phối hợp cơ quan liên quan</w:t>
            </w:r>
          </w:p>
        </w:tc>
        <w:tc>
          <w:tcPr>
            <w:tcW w:w="2648" w:type="dxa"/>
            <w:vAlign w:val="center"/>
          </w:tcPr>
          <w:p w14:paraId="25CD5EBC" w14:textId="77777777" w:rsidR="00572295" w:rsidRPr="00572295" w:rsidRDefault="00572295" w:rsidP="003D5078">
            <w:pPr>
              <w:pStyle w:val="NormalWeb"/>
              <w:spacing w:before="120" w:beforeAutospacing="0" w:after="0" w:afterAutospacing="0"/>
              <w:ind w:right="-28"/>
              <w:jc w:val="center"/>
              <w:rPr>
                <w:rFonts w:asciiTheme="majorHAnsi" w:hAnsiTheme="majorHAnsi" w:cstheme="majorHAnsi"/>
                <w:bCs/>
                <w:sz w:val="28"/>
                <w:szCs w:val="28"/>
              </w:rPr>
            </w:pPr>
          </w:p>
        </w:tc>
      </w:tr>
      <w:tr w:rsidR="00572295" w:rsidRPr="00917EAB" w14:paraId="64F51C2A" w14:textId="77777777" w:rsidTr="00A86090">
        <w:tc>
          <w:tcPr>
            <w:tcW w:w="746" w:type="dxa"/>
            <w:vAlign w:val="center"/>
          </w:tcPr>
          <w:p w14:paraId="00811811" w14:textId="7FC04629" w:rsidR="00572295" w:rsidRPr="00572295" w:rsidRDefault="00572295" w:rsidP="00A33699">
            <w:pPr>
              <w:pStyle w:val="NormalWeb"/>
              <w:spacing w:before="120" w:beforeAutospacing="0" w:after="0" w:afterAutospacing="0"/>
              <w:ind w:right="-28"/>
              <w:jc w:val="center"/>
              <w:rPr>
                <w:rFonts w:asciiTheme="majorHAnsi" w:hAnsiTheme="majorHAnsi" w:cstheme="majorHAnsi"/>
                <w:b/>
                <w:bCs/>
                <w:sz w:val="28"/>
                <w:szCs w:val="28"/>
              </w:rPr>
            </w:pPr>
            <w:r w:rsidRPr="00572295">
              <w:rPr>
                <w:rFonts w:asciiTheme="majorHAnsi" w:hAnsiTheme="majorHAnsi" w:cstheme="majorHAnsi"/>
                <w:b/>
                <w:bCs/>
                <w:sz w:val="28"/>
                <w:szCs w:val="28"/>
              </w:rPr>
              <w:t>IV</w:t>
            </w:r>
          </w:p>
        </w:tc>
        <w:tc>
          <w:tcPr>
            <w:tcW w:w="13991" w:type="dxa"/>
            <w:gridSpan w:val="4"/>
            <w:vAlign w:val="center"/>
          </w:tcPr>
          <w:p w14:paraId="48E3C478" w14:textId="17DA4151" w:rsidR="00572295" w:rsidRPr="00572295" w:rsidRDefault="00572295" w:rsidP="00572295">
            <w:pPr>
              <w:pStyle w:val="NormalWeb"/>
              <w:spacing w:before="120" w:beforeAutospacing="0" w:after="0" w:afterAutospacing="0"/>
              <w:ind w:right="-28"/>
              <w:jc w:val="both"/>
              <w:rPr>
                <w:rFonts w:asciiTheme="majorHAnsi" w:hAnsiTheme="majorHAnsi" w:cstheme="majorHAnsi"/>
                <w:bCs/>
                <w:sz w:val="28"/>
                <w:szCs w:val="28"/>
              </w:rPr>
            </w:pPr>
            <w:r w:rsidRPr="00572295">
              <w:rPr>
                <w:rFonts w:asciiTheme="majorHAnsi" w:hAnsiTheme="majorHAnsi" w:cstheme="majorHAnsi"/>
                <w:b/>
                <w:bCs/>
                <w:sz w:val="28"/>
                <w:szCs w:val="28"/>
              </w:rPr>
              <w:t>Nội dung Phó Chủ tịch UBND tỉnh Trịnh Minh Hoàng theo dõi chỉ đạo:</w:t>
            </w:r>
          </w:p>
        </w:tc>
      </w:tr>
      <w:tr w:rsidR="008E2623" w:rsidRPr="00917EAB" w14:paraId="6BEC23F8" w14:textId="77777777" w:rsidTr="00A33699">
        <w:tc>
          <w:tcPr>
            <w:tcW w:w="746" w:type="dxa"/>
            <w:vAlign w:val="center"/>
          </w:tcPr>
          <w:p w14:paraId="4546F123" w14:textId="0E50A05D" w:rsidR="003D5078" w:rsidRPr="00572295" w:rsidRDefault="003D5078" w:rsidP="00A33699">
            <w:pPr>
              <w:pStyle w:val="NormalWeb"/>
              <w:spacing w:before="120" w:beforeAutospacing="0" w:after="0" w:afterAutospacing="0"/>
              <w:ind w:right="-28"/>
              <w:jc w:val="center"/>
              <w:rPr>
                <w:rFonts w:asciiTheme="majorHAnsi" w:hAnsiTheme="majorHAnsi" w:cstheme="majorHAnsi"/>
                <w:b/>
                <w:bCs/>
                <w:sz w:val="28"/>
                <w:szCs w:val="28"/>
              </w:rPr>
            </w:pPr>
          </w:p>
        </w:tc>
        <w:tc>
          <w:tcPr>
            <w:tcW w:w="5770" w:type="dxa"/>
            <w:vAlign w:val="center"/>
          </w:tcPr>
          <w:p w14:paraId="4D9DA913" w14:textId="1244C135" w:rsidR="003D5078" w:rsidRPr="00572295" w:rsidRDefault="003D5078" w:rsidP="003D5078">
            <w:pPr>
              <w:pStyle w:val="NormalWeb"/>
              <w:spacing w:before="120" w:beforeAutospacing="0" w:after="0" w:afterAutospacing="0"/>
              <w:ind w:right="-28"/>
              <w:rPr>
                <w:rFonts w:asciiTheme="majorHAnsi" w:hAnsiTheme="majorHAnsi" w:cstheme="majorHAnsi"/>
                <w:bCs/>
                <w:i/>
                <w:sz w:val="28"/>
                <w:szCs w:val="28"/>
                <w:lang w:val="vi-VN"/>
              </w:rPr>
            </w:pPr>
            <w:r w:rsidRPr="00572295">
              <w:rPr>
                <w:rFonts w:asciiTheme="majorHAnsi" w:hAnsiTheme="majorHAnsi" w:cstheme="majorHAnsi"/>
                <w:bCs/>
                <w:i/>
                <w:sz w:val="28"/>
                <w:szCs w:val="28"/>
              </w:rPr>
              <w:t>Ngành Nông nghiệp và Phát triển nông thôn</w:t>
            </w:r>
          </w:p>
        </w:tc>
        <w:tc>
          <w:tcPr>
            <w:tcW w:w="1984" w:type="dxa"/>
            <w:vAlign w:val="center"/>
          </w:tcPr>
          <w:p w14:paraId="346C242E" w14:textId="77777777" w:rsidR="003D5078" w:rsidRPr="00572295" w:rsidRDefault="003D5078" w:rsidP="003D5078">
            <w:pPr>
              <w:pStyle w:val="NormalWeb"/>
              <w:spacing w:before="120" w:beforeAutospacing="0" w:after="0" w:afterAutospacing="0"/>
              <w:ind w:right="-28"/>
              <w:jc w:val="center"/>
              <w:rPr>
                <w:rFonts w:asciiTheme="majorHAnsi" w:hAnsiTheme="majorHAnsi" w:cstheme="majorHAnsi"/>
                <w:bCs/>
                <w:sz w:val="28"/>
                <w:szCs w:val="28"/>
              </w:rPr>
            </w:pPr>
          </w:p>
        </w:tc>
        <w:tc>
          <w:tcPr>
            <w:tcW w:w="3589" w:type="dxa"/>
            <w:vAlign w:val="center"/>
          </w:tcPr>
          <w:p w14:paraId="33B4D03A" w14:textId="77777777" w:rsidR="003D5078" w:rsidRPr="00572295" w:rsidRDefault="003D5078" w:rsidP="00521BB0">
            <w:pPr>
              <w:pStyle w:val="NormalWeb"/>
              <w:spacing w:before="120" w:beforeAutospacing="0" w:after="0" w:afterAutospacing="0"/>
              <w:ind w:right="-28"/>
              <w:jc w:val="center"/>
              <w:rPr>
                <w:rFonts w:asciiTheme="majorHAnsi" w:hAnsiTheme="majorHAnsi" w:cstheme="majorHAnsi"/>
                <w:bCs/>
                <w:sz w:val="28"/>
                <w:szCs w:val="28"/>
              </w:rPr>
            </w:pPr>
          </w:p>
        </w:tc>
        <w:tc>
          <w:tcPr>
            <w:tcW w:w="2648" w:type="dxa"/>
            <w:vAlign w:val="center"/>
          </w:tcPr>
          <w:p w14:paraId="3AA520E7" w14:textId="77777777" w:rsidR="003D5078" w:rsidRPr="00572295" w:rsidRDefault="003D5078" w:rsidP="003D5078">
            <w:pPr>
              <w:pStyle w:val="NormalWeb"/>
              <w:spacing w:before="120" w:beforeAutospacing="0" w:after="0" w:afterAutospacing="0"/>
              <w:ind w:right="-28"/>
              <w:jc w:val="center"/>
              <w:rPr>
                <w:rFonts w:asciiTheme="majorHAnsi" w:hAnsiTheme="majorHAnsi" w:cstheme="majorHAnsi"/>
                <w:bCs/>
                <w:sz w:val="28"/>
                <w:szCs w:val="28"/>
              </w:rPr>
            </w:pPr>
          </w:p>
        </w:tc>
      </w:tr>
      <w:tr w:rsidR="008E2623" w:rsidRPr="00917EAB" w14:paraId="012D855B" w14:textId="77777777" w:rsidTr="00A33699">
        <w:tc>
          <w:tcPr>
            <w:tcW w:w="746" w:type="dxa"/>
            <w:vAlign w:val="center"/>
          </w:tcPr>
          <w:p w14:paraId="4F358187" w14:textId="5AD0B5A5" w:rsidR="003D5078" w:rsidRPr="00572295" w:rsidRDefault="001C3E8C" w:rsidP="00A33699">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1</w:t>
            </w:r>
          </w:p>
        </w:tc>
        <w:tc>
          <w:tcPr>
            <w:tcW w:w="5770" w:type="dxa"/>
            <w:vAlign w:val="center"/>
          </w:tcPr>
          <w:p w14:paraId="52B6F015" w14:textId="36EF9E89" w:rsidR="003D5078" w:rsidRPr="00572295" w:rsidRDefault="003D5078" w:rsidP="00521BB0">
            <w:pPr>
              <w:pStyle w:val="NormalWeb"/>
              <w:spacing w:before="120"/>
              <w:ind w:right="-28"/>
              <w:jc w:val="both"/>
              <w:rPr>
                <w:rFonts w:asciiTheme="majorHAnsi" w:hAnsiTheme="majorHAnsi" w:cstheme="majorHAnsi"/>
                <w:bCs/>
                <w:sz w:val="28"/>
                <w:szCs w:val="28"/>
                <w:lang w:val="vi-VN"/>
              </w:rPr>
            </w:pPr>
            <w:r w:rsidRPr="00572295">
              <w:rPr>
                <w:rFonts w:asciiTheme="majorHAnsi" w:hAnsiTheme="majorHAnsi" w:cstheme="majorHAnsi"/>
                <w:sz w:val="28"/>
                <w:szCs w:val="28"/>
                <w:lang w:val="zu-ZA"/>
              </w:rPr>
              <w:t xml:space="preserve">Đề án </w:t>
            </w:r>
            <w:r w:rsidR="00E47B1B" w:rsidRPr="00572295">
              <w:rPr>
                <w:rFonts w:asciiTheme="majorHAnsi" w:hAnsiTheme="majorHAnsi" w:cstheme="majorHAnsi"/>
                <w:sz w:val="28"/>
                <w:szCs w:val="28"/>
                <w:lang w:val="zu-ZA"/>
              </w:rPr>
              <w:t>Quản lý và Phát triển nuôi trồng thủy sản trên vùng biển tỉnh Ninh Thuận</w:t>
            </w:r>
          </w:p>
        </w:tc>
        <w:tc>
          <w:tcPr>
            <w:tcW w:w="1984" w:type="dxa"/>
            <w:vAlign w:val="center"/>
          </w:tcPr>
          <w:p w14:paraId="4F253FE0" w14:textId="1EF4EBB9" w:rsidR="003D5078" w:rsidRPr="00572295" w:rsidRDefault="003D5078" w:rsidP="003D5078">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Tháng 1</w:t>
            </w:r>
            <w:r w:rsidR="00417C0E" w:rsidRPr="00572295">
              <w:rPr>
                <w:rFonts w:asciiTheme="majorHAnsi" w:hAnsiTheme="majorHAnsi" w:cstheme="majorHAnsi"/>
                <w:bCs/>
                <w:sz w:val="28"/>
                <w:szCs w:val="28"/>
              </w:rPr>
              <w:t>2</w:t>
            </w:r>
            <w:r w:rsidRPr="00572295">
              <w:rPr>
                <w:rFonts w:asciiTheme="majorHAnsi" w:hAnsiTheme="majorHAnsi" w:cstheme="majorHAnsi"/>
                <w:bCs/>
                <w:sz w:val="28"/>
                <w:szCs w:val="28"/>
              </w:rPr>
              <w:t>/2024</w:t>
            </w:r>
          </w:p>
        </w:tc>
        <w:tc>
          <w:tcPr>
            <w:tcW w:w="3589" w:type="dxa"/>
            <w:vAlign w:val="center"/>
          </w:tcPr>
          <w:p w14:paraId="631063F1" w14:textId="3DFB8F1E" w:rsidR="003D5078" w:rsidRPr="00572295" w:rsidRDefault="003D5078" w:rsidP="00521BB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Sở Nông nghiệp và PTNT</w:t>
            </w:r>
          </w:p>
        </w:tc>
        <w:tc>
          <w:tcPr>
            <w:tcW w:w="2648" w:type="dxa"/>
            <w:vAlign w:val="center"/>
          </w:tcPr>
          <w:p w14:paraId="06D70027" w14:textId="36CDBD2E" w:rsidR="003D5078" w:rsidRPr="00572295" w:rsidRDefault="003D5078" w:rsidP="003D5078">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Đề án</w:t>
            </w:r>
          </w:p>
        </w:tc>
      </w:tr>
      <w:tr w:rsidR="008E2623" w:rsidRPr="00917EAB" w14:paraId="60DDE30D" w14:textId="77777777" w:rsidTr="00A33699">
        <w:tc>
          <w:tcPr>
            <w:tcW w:w="746" w:type="dxa"/>
            <w:vAlign w:val="center"/>
          </w:tcPr>
          <w:p w14:paraId="1F543CBB" w14:textId="26350708" w:rsidR="00A8123B" w:rsidRPr="00572295" w:rsidRDefault="00F75B9B" w:rsidP="00FA67A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2</w:t>
            </w:r>
          </w:p>
        </w:tc>
        <w:tc>
          <w:tcPr>
            <w:tcW w:w="5770" w:type="dxa"/>
            <w:vAlign w:val="center"/>
          </w:tcPr>
          <w:p w14:paraId="7DAA9391" w14:textId="02C2C567" w:rsidR="00A8123B" w:rsidRPr="00572295" w:rsidRDefault="00A8123B" w:rsidP="00521BB0">
            <w:pPr>
              <w:pStyle w:val="NormalWeb"/>
              <w:spacing w:before="120" w:beforeAutospacing="0" w:after="0" w:afterAutospacing="0"/>
              <w:ind w:right="-28"/>
              <w:jc w:val="both"/>
              <w:rPr>
                <w:rFonts w:asciiTheme="majorHAnsi" w:hAnsiTheme="majorHAnsi" w:cstheme="majorHAnsi"/>
                <w:b/>
                <w:bCs/>
                <w:sz w:val="28"/>
                <w:szCs w:val="28"/>
              </w:rPr>
            </w:pPr>
            <w:r w:rsidRPr="00572295">
              <w:rPr>
                <w:rFonts w:asciiTheme="majorHAnsi" w:hAnsiTheme="majorHAnsi" w:cstheme="majorHAnsi"/>
                <w:sz w:val="28"/>
                <w:szCs w:val="28"/>
              </w:rPr>
              <w:t>Hoàn thành GPMB dự án Kênh đường ống cấp II và kênh cấp III thuộc Hệ thống thủy lợi ông Cái - Tân Mỹ.</w:t>
            </w:r>
          </w:p>
        </w:tc>
        <w:tc>
          <w:tcPr>
            <w:tcW w:w="1984" w:type="dxa"/>
            <w:vAlign w:val="center"/>
          </w:tcPr>
          <w:p w14:paraId="13EC2660" w14:textId="7ED109D3" w:rsidR="00A8123B" w:rsidRPr="00572295" w:rsidRDefault="001C0E11" w:rsidP="00FA67A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Năm 2024</w:t>
            </w:r>
          </w:p>
        </w:tc>
        <w:tc>
          <w:tcPr>
            <w:tcW w:w="3589" w:type="dxa"/>
            <w:vAlign w:val="center"/>
          </w:tcPr>
          <w:p w14:paraId="6588FEB9" w14:textId="2FF2FAAD" w:rsidR="00A8123B" w:rsidRPr="00572295" w:rsidRDefault="008E4C8B" w:rsidP="00521BB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sz w:val="28"/>
                <w:szCs w:val="28"/>
              </w:rPr>
              <w:t>Ban Quản lý dự án Đầu tư xây dựng các công trình Nông nghiệp và Phát triển nông thôn phối hợp với các huyện</w:t>
            </w:r>
          </w:p>
        </w:tc>
        <w:tc>
          <w:tcPr>
            <w:tcW w:w="2648" w:type="dxa"/>
            <w:vAlign w:val="center"/>
          </w:tcPr>
          <w:p w14:paraId="53A0F4D8" w14:textId="77777777" w:rsidR="00A8123B" w:rsidRPr="00572295" w:rsidRDefault="00A8123B" w:rsidP="00FA67A0">
            <w:pPr>
              <w:pStyle w:val="NormalWeb"/>
              <w:spacing w:before="120" w:beforeAutospacing="0" w:after="0" w:afterAutospacing="0"/>
              <w:ind w:right="-28"/>
              <w:jc w:val="center"/>
              <w:rPr>
                <w:rFonts w:asciiTheme="majorHAnsi" w:hAnsiTheme="majorHAnsi" w:cstheme="majorHAnsi"/>
                <w:bCs/>
                <w:sz w:val="28"/>
                <w:szCs w:val="28"/>
              </w:rPr>
            </w:pPr>
          </w:p>
        </w:tc>
      </w:tr>
      <w:tr w:rsidR="008E2623" w:rsidRPr="00917EAB" w14:paraId="60EC1E7D" w14:textId="77777777" w:rsidTr="00A33699">
        <w:tc>
          <w:tcPr>
            <w:tcW w:w="746" w:type="dxa"/>
            <w:vAlign w:val="center"/>
          </w:tcPr>
          <w:p w14:paraId="54A3E099" w14:textId="6191C64F" w:rsidR="00E62B04" w:rsidRPr="00572295" w:rsidRDefault="00F75B9B" w:rsidP="00FA67A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3</w:t>
            </w:r>
          </w:p>
        </w:tc>
        <w:tc>
          <w:tcPr>
            <w:tcW w:w="5770" w:type="dxa"/>
            <w:vAlign w:val="center"/>
          </w:tcPr>
          <w:p w14:paraId="2DEC25ED" w14:textId="63688502" w:rsidR="00E62B04" w:rsidRPr="00572295" w:rsidRDefault="00E62B04" w:rsidP="00E62B04">
            <w:pPr>
              <w:pStyle w:val="NormalWeb"/>
              <w:spacing w:before="120" w:beforeAutospacing="0" w:after="0" w:afterAutospacing="0"/>
              <w:ind w:right="-28"/>
              <w:jc w:val="both"/>
              <w:rPr>
                <w:rFonts w:asciiTheme="majorHAnsi" w:hAnsiTheme="majorHAnsi" w:cstheme="majorHAnsi"/>
                <w:sz w:val="28"/>
                <w:szCs w:val="28"/>
              </w:rPr>
            </w:pPr>
            <w:r w:rsidRPr="00572295">
              <w:rPr>
                <w:rFonts w:asciiTheme="majorHAnsi" w:hAnsiTheme="majorHAnsi" w:cstheme="majorHAnsi"/>
                <w:sz w:val="28"/>
                <w:szCs w:val="28"/>
              </w:rPr>
              <w:t xml:space="preserve">Điều chỉnh bổ sung </w:t>
            </w:r>
            <w:r w:rsidR="00EB0CE0" w:rsidRPr="00572295">
              <w:rPr>
                <w:rFonts w:asciiTheme="majorHAnsi" w:hAnsiTheme="majorHAnsi" w:cstheme="majorHAnsi"/>
                <w:sz w:val="28"/>
                <w:szCs w:val="28"/>
              </w:rPr>
              <w:t>Đề án phát triển chăn nuôi theo hướng an toàn, hiệu quả có giá trị kinh tế cao đến năm 2030</w:t>
            </w:r>
          </w:p>
        </w:tc>
        <w:tc>
          <w:tcPr>
            <w:tcW w:w="1984" w:type="dxa"/>
            <w:vAlign w:val="center"/>
          </w:tcPr>
          <w:p w14:paraId="5777AE7E" w14:textId="0918F1A9" w:rsidR="00E62B04" w:rsidRPr="00572295" w:rsidRDefault="00E62B04" w:rsidP="00B80F3B">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Tháng 1</w:t>
            </w:r>
            <w:r w:rsidR="00B80F3B" w:rsidRPr="00572295">
              <w:rPr>
                <w:rFonts w:asciiTheme="majorHAnsi" w:hAnsiTheme="majorHAnsi" w:cstheme="majorHAnsi"/>
                <w:bCs/>
                <w:sz w:val="28"/>
                <w:szCs w:val="28"/>
              </w:rPr>
              <w:t>0</w:t>
            </w:r>
            <w:r w:rsidRPr="00572295">
              <w:rPr>
                <w:rFonts w:asciiTheme="majorHAnsi" w:hAnsiTheme="majorHAnsi" w:cstheme="majorHAnsi"/>
                <w:bCs/>
                <w:sz w:val="28"/>
                <w:szCs w:val="28"/>
              </w:rPr>
              <w:t>/2024</w:t>
            </w:r>
          </w:p>
        </w:tc>
        <w:tc>
          <w:tcPr>
            <w:tcW w:w="3589" w:type="dxa"/>
            <w:vAlign w:val="center"/>
          </w:tcPr>
          <w:p w14:paraId="256DF6DC" w14:textId="3321156E" w:rsidR="00E62B04" w:rsidRPr="00572295" w:rsidRDefault="00E62B04" w:rsidP="00521BB0">
            <w:pPr>
              <w:pStyle w:val="NormalWeb"/>
              <w:spacing w:before="120" w:beforeAutospacing="0" w:after="0" w:afterAutospacing="0"/>
              <w:ind w:right="-28"/>
              <w:jc w:val="center"/>
              <w:rPr>
                <w:rFonts w:asciiTheme="majorHAnsi" w:hAnsiTheme="majorHAnsi" w:cstheme="majorHAnsi"/>
                <w:sz w:val="28"/>
                <w:szCs w:val="28"/>
              </w:rPr>
            </w:pPr>
            <w:r w:rsidRPr="00572295">
              <w:rPr>
                <w:rFonts w:asciiTheme="majorHAnsi" w:hAnsiTheme="majorHAnsi" w:cstheme="majorHAnsi"/>
                <w:sz w:val="28"/>
                <w:szCs w:val="28"/>
              </w:rPr>
              <w:t>Sở Nông nghiệp và Phát triển nông thôn</w:t>
            </w:r>
          </w:p>
        </w:tc>
        <w:tc>
          <w:tcPr>
            <w:tcW w:w="2648" w:type="dxa"/>
            <w:vAlign w:val="center"/>
          </w:tcPr>
          <w:p w14:paraId="06A41CA8" w14:textId="17F0E65E" w:rsidR="00E62B04" w:rsidRPr="00572295" w:rsidRDefault="00B80F3B" w:rsidP="00FA67A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Quyết định</w:t>
            </w:r>
          </w:p>
        </w:tc>
      </w:tr>
      <w:tr w:rsidR="008E2623" w:rsidRPr="00917EAB" w14:paraId="1D431A74" w14:textId="77777777" w:rsidTr="00A33699">
        <w:tc>
          <w:tcPr>
            <w:tcW w:w="746" w:type="dxa"/>
            <w:vAlign w:val="center"/>
          </w:tcPr>
          <w:p w14:paraId="0A2F1E0E" w14:textId="4624C0DD" w:rsidR="00FA67A0" w:rsidRPr="00572295" w:rsidRDefault="00FA67A0" w:rsidP="00FA67A0">
            <w:pPr>
              <w:pStyle w:val="NormalWeb"/>
              <w:spacing w:before="120" w:beforeAutospacing="0" w:after="0" w:afterAutospacing="0"/>
              <w:ind w:right="-28"/>
              <w:jc w:val="center"/>
              <w:rPr>
                <w:rFonts w:asciiTheme="majorHAnsi" w:hAnsiTheme="majorHAnsi" w:cstheme="majorHAnsi"/>
                <w:b/>
                <w:bCs/>
                <w:sz w:val="28"/>
                <w:szCs w:val="28"/>
              </w:rPr>
            </w:pPr>
          </w:p>
        </w:tc>
        <w:tc>
          <w:tcPr>
            <w:tcW w:w="5770" w:type="dxa"/>
            <w:vAlign w:val="center"/>
          </w:tcPr>
          <w:p w14:paraId="4CA0B02A" w14:textId="5E7FA407" w:rsidR="00FA67A0" w:rsidRPr="00572295" w:rsidRDefault="00FA67A0" w:rsidP="00FA67A0">
            <w:pPr>
              <w:pStyle w:val="NormalWeb"/>
              <w:spacing w:before="120" w:beforeAutospacing="0" w:after="0" w:afterAutospacing="0"/>
              <w:ind w:right="-28"/>
              <w:rPr>
                <w:rFonts w:asciiTheme="majorHAnsi" w:hAnsiTheme="majorHAnsi" w:cstheme="majorHAnsi"/>
                <w:bCs/>
                <w:i/>
                <w:sz w:val="28"/>
                <w:szCs w:val="28"/>
              </w:rPr>
            </w:pPr>
            <w:r w:rsidRPr="00572295">
              <w:rPr>
                <w:rFonts w:asciiTheme="majorHAnsi" w:hAnsiTheme="majorHAnsi" w:cstheme="majorHAnsi"/>
                <w:bCs/>
                <w:i/>
                <w:sz w:val="28"/>
                <w:szCs w:val="28"/>
              </w:rPr>
              <w:t>Ngành Công Thương</w:t>
            </w:r>
          </w:p>
        </w:tc>
        <w:tc>
          <w:tcPr>
            <w:tcW w:w="1984" w:type="dxa"/>
            <w:vAlign w:val="center"/>
          </w:tcPr>
          <w:p w14:paraId="4B93141F" w14:textId="77777777" w:rsidR="00FA67A0" w:rsidRPr="00572295" w:rsidRDefault="00FA67A0" w:rsidP="00FA67A0">
            <w:pPr>
              <w:pStyle w:val="NormalWeb"/>
              <w:spacing w:before="120" w:beforeAutospacing="0" w:after="0" w:afterAutospacing="0"/>
              <w:ind w:right="-28"/>
              <w:jc w:val="center"/>
              <w:rPr>
                <w:rFonts w:asciiTheme="majorHAnsi" w:hAnsiTheme="majorHAnsi" w:cstheme="majorHAnsi"/>
                <w:bCs/>
                <w:sz w:val="28"/>
                <w:szCs w:val="28"/>
              </w:rPr>
            </w:pPr>
          </w:p>
        </w:tc>
        <w:tc>
          <w:tcPr>
            <w:tcW w:w="3589" w:type="dxa"/>
            <w:vAlign w:val="center"/>
          </w:tcPr>
          <w:p w14:paraId="6477D36F" w14:textId="77777777" w:rsidR="00FA67A0" w:rsidRPr="00572295" w:rsidRDefault="00FA67A0" w:rsidP="00521BB0">
            <w:pPr>
              <w:pStyle w:val="NormalWeb"/>
              <w:spacing w:before="120" w:beforeAutospacing="0" w:after="0" w:afterAutospacing="0"/>
              <w:ind w:right="-28"/>
              <w:jc w:val="center"/>
              <w:rPr>
                <w:rFonts w:asciiTheme="majorHAnsi" w:hAnsiTheme="majorHAnsi" w:cstheme="majorHAnsi"/>
                <w:bCs/>
                <w:sz w:val="28"/>
                <w:szCs w:val="28"/>
              </w:rPr>
            </w:pPr>
          </w:p>
        </w:tc>
        <w:tc>
          <w:tcPr>
            <w:tcW w:w="2648" w:type="dxa"/>
            <w:vAlign w:val="center"/>
          </w:tcPr>
          <w:p w14:paraId="63F731EC" w14:textId="77777777" w:rsidR="00FA67A0" w:rsidRPr="00572295" w:rsidRDefault="00FA67A0" w:rsidP="00FA67A0">
            <w:pPr>
              <w:pStyle w:val="NormalWeb"/>
              <w:spacing w:before="120" w:beforeAutospacing="0" w:after="0" w:afterAutospacing="0"/>
              <w:ind w:right="-28"/>
              <w:jc w:val="center"/>
              <w:rPr>
                <w:rFonts w:asciiTheme="majorHAnsi" w:hAnsiTheme="majorHAnsi" w:cstheme="majorHAnsi"/>
                <w:bCs/>
                <w:sz w:val="28"/>
                <w:szCs w:val="28"/>
              </w:rPr>
            </w:pPr>
          </w:p>
        </w:tc>
      </w:tr>
      <w:tr w:rsidR="008E2623" w:rsidRPr="00917EAB" w14:paraId="5F3B367A" w14:textId="368C5AB5" w:rsidTr="00A33699">
        <w:tc>
          <w:tcPr>
            <w:tcW w:w="746" w:type="dxa"/>
            <w:vAlign w:val="center"/>
          </w:tcPr>
          <w:p w14:paraId="1D051CB3" w14:textId="6027004E" w:rsidR="00FA67A0" w:rsidRPr="00572295" w:rsidRDefault="009A74C9" w:rsidP="00FA67A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1</w:t>
            </w:r>
          </w:p>
        </w:tc>
        <w:tc>
          <w:tcPr>
            <w:tcW w:w="5770" w:type="dxa"/>
            <w:vAlign w:val="center"/>
          </w:tcPr>
          <w:p w14:paraId="682ACC80" w14:textId="676809E4" w:rsidR="00FA67A0" w:rsidRPr="00572295" w:rsidRDefault="00FA67A0" w:rsidP="00521BB0">
            <w:pPr>
              <w:pStyle w:val="NormalWeb"/>
              <w:spacing w:before="120" w:beforeAutospacing="0" w:after="0" w:afterAutospacing="0"/>
              <w:ind w:right="-28"/>
              <w:jc w:val="both"/>
              <w:rPr>
                <w:rFonts w:asciiTheme="majorHAnsi" w:hAnsiTheme="majorHAnsi" w:cstheme="majorHAnsi"/>
                <w:bCs/>
                <w:sz w:val="28"/>
                <w:szCs w:val="28"/>
                <w:lang w:val="vi-VN"/>
              </w:rPr>
            </w:pPr>
            <w:r w:rsidRPr="00572295">
              <w:rPr>
                <w:rFonts w:asciiTheme="majorHAnsi" w:hAnsiTheme="majorHAnsi" w:cstheme="majorHAnsi"/>
                <w:bCs/>
                <w:sz w:val="28"/>
                <w:szCs w:val="28"/>
                <w:lang w:val="vi-VN"/>
              </w:rPr>
              <w:t>Tổ chức lựa chọn và phê duyệt lựa chọn Nhà đầu tư dự án LNG Cà Ná</w:t>
            </w:r>
          </w:p>
        </w:tc>
        <w:tc>
          <w:tcPr>
            <w:tcW w:w="1984" w:type="dxa"/>
            <w:vAlign w:val="center"/>
          </w:tcPr>
          <w:p w14:paraId="4CF443A9" w14:textId="52034FEB" w:rsidR="00FA67A0" w:rsidRPr="00572295" w:rsidRDefault="00B80F3B" w:rsidP="00B80F3B">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Tháng 12</w:t>
            </w:r>
            <w:r w:rsidR="00FA67A0" w:rsidRPr="00572295">
              <w:rPr>
                <w:rFonts w:asciiTheme="majorHAnsi" w:hAnsiTheme="majorHAnsi" w:cstheme="majorHAnsi"/>
                <w:bCs/>
                <w:sz w:val="28"/>
                <w:szCs w:val="28"/>
              </w:rPr>
              <w:t>/2024</w:t>
            </w:r>
          </w:p>
        </w:tc>
        <w:tc>
          <w:tcPr>
            <w:tcW w:w="3589" w:type="dxa"/>
            <w:vAlign w:val="center"/>
          </w:tcPr>
          <w:p w14:paraId="51D47938" w14:textId="3D71C2B2" w:rsidR="00FA67A0" w:rsidRPr="00572295" w:rsidRDefault="00FA67A0" w:rsidP="00521BB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 xml:space="preserve">Sở Công </w:t>
            </w:r>
            <w:r w:rsidR="00752471" w:rsidRPr="00572295">
              <w:rPr>
                <w:rFonts w:asciiTheme="majorHAnsi" w:hAnsiTheme="majorHAnsi" w:cstheme="majorHAnsi"/>
                <w:bCs/>
                <w:sz w:val="28"/>
                <w:szCs w:val="28"/>
              </w:rPr>
              <w:t>T</w:t>
            </w:r>
            <w:r w:rsidRPr="00572295">
              <w:rPr>
                <w:rFonts w:asciiTheme="majorHAnsi" w:hAnsiTheme="majorHAnsi" w:cstheme="majorHAnsi"/>
                <w:bCs/>
                <w:sz w:val="28"/>
                <w:szCs w:val="28"/>
              </w:rPr>
              <w:t>hương; Sở Kế hoạch và Đầu tư</w:t>
            </w:r>
          </w:p>
        </w:tc>
        <w:tc>
          <w:tcPr>
            <w:tcW w:w="2648" w:type="dxa"/>
            <w:vAlign w:val="center"/>
          </w:tcPr>
          <w:p w14:paraId="418092CB" w14:textId="571DFCF8" w:rsidR="00FA67A0" w:rsidRPr="00572295" w:rsidRDefault="00FA67A0" w:rsidP="00FA67A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Quyết định</w:t>
            </w:r>
          </w:p>
        </w:tc>
      </w:tr>
      <w:tr w:rsidR="008E2623" w:rsidRPr="00917EAB" w14:paraId="198CC54B" w14:textId="7C8C42B2" w:rsidTr="00A33699">
        <w:tc>
          <w:tcPr>
            <w:tcW w:w="746" w:type="dxa"/>
            <w:vAlign w:val="center"/>
          </w:tcPr>
          <w:p w14:paraId="7DA5DE0D" w14:textId="730BC24D" w:rsidR="00FA67A0" w:rsidRPr="00572295" w:rsidRDefault="009A74C9" w:rsidP="00FA67A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2</w:t>
            </w:r>
          </w:p>
        </w:tc>
        <w:tc>
          <w:tcPr>
            <w:tcW w:w="5770" w:type="dxa"/>
            <w:vAlign w:val="center"/>
          </w:tcPr>
          <w:p w14:paraId="5F44A2F7" w14:textId="6092A1B3" w:rsidR="00FA67A0" w:rsidRPr="00572295" w:rsidRDefault="00FA67A0" w:rsidP="00521BB0">
            <w:pPr>
              <w:pStyle w:val="NormalWeb"/>
              <w:spacing w:before="120" w:beforeAutospacing="0" w:after="0" w:afterAutospacing="0"/>
              <w:ind w:right="-28"/>
              <w:jc w:val="both"/>
              <w:rPr>
                <w:rFonts w:asciiTheme="majorHAnsi" w:hAnsiTheme="majorHAnsi" w:cstheme="majorHAnsi"/>
                <w:bCs/>
                <w:sz w:val="28"/>
                <w:szCs w:val="28"/>
                <w:lang w:val="vi-VN"/>
              </w:rPr>
            </w:pPr>
            <w:r w:rsidRPr="00572295">
              <w:rPr>
                <w:rFonts w:asciiTheme="majorHAnsi" w:hAnsiTheme="majorHAnsi" w:cstheme="majorHAnsi"/>
                <w:bCs/>
                <w:sz w:val="28"/>
                <w:szCs w:val="28"/>
                <w:lang w:val="vi-VN"/>
              </w:rPr>
              <w:t>Lập Quy hoạch phân khu Khu vực điện khí LNG, Kho xăng dầu và khu vực Mũi Sừng Trâu</w:t>
            </w:r>
          </w:p>
        </w:tc>
        <w:tc>
          <w:tcPr>
            <w:tcW w:w="1984" w:type="dxa"/>
            <w:vAlign w:val="center"/>
          </w:tcPr>
          <w:p w14:paraId="672CBC83" w14:textId="1F0E56B2" w:rsidR="00FA67A0" w:rsidRPr="00572295" w:rsidRDefault="00FA67A0" w:rsidP="00B80F3B">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 xml:space="preserve">Tháng </w:t>
            </w:r>
            <w:r w:rsidR="00B80F3B" w:rsidRPr="00572295">
              <w:rPr>
                <w:rFonts w:asciiTheme="majorHAnsi" w:hAnsiTheme="majorHAnsi" w:cstheme="majorHAnsi"/>
                <w:bCs/>
                <w:sz w:val="28"/>
                <w:szCs w:val="28"/>
              </w:rPr>
              <w:t>11</w:t>
            </w:r>
            <w:r w:rsidRPr="00572295">
              <w:rPr>
                <w:rFonts w:asciiTheme="majorHAnsi" w:hAnsiTheme="majorHAnsi" w:cstheme="majorHAnsi"/>
                <w:bCs/>
                <w:sz w:val="28"/>
                <w:szCs w:val="28"/>
              </w:rPr>
              <w:t>/2024</w:t>
            </w:r>
          </w:p>
        </w:tc>
        <w:tc>
          <w:tcPr>
            <w:tcW w:w="3589" w:type="dxa"/>
            <w:vAlign w:val="center"/>
          </w:tcPr>
          <w:p w14:paraId="3A48E52D" w14:textId="4FAEA934" w:rsidR="00FA67A0" w:rsidRPr="00572295" w:rsidRDefault="00FA67A0" w:rsidP="00521BB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 xml:space="preserve">Sở Công </w:t>
            </w:r>
            <w:r w:rsidR="00752471" w:rsidRPr="00572295">
              <w:rPr>
                <w:rFonts w:asciiTheme="majorHAnsi" w:hAnsiTheme="majorHAnsi" w:cstheme="majorHAnsi"/>
                <w:bCs/>
                <w:sz w:val="28"/>
                <w:szCs w:val="28"/>
              </w:rPr>
              <w:t>T</w:t>
            </w:r>
            <w:r w:rsidRPr="00572295">
              <w:rPr>
                <w:rFonts w:asciiTheme="majorHAnsi" w:hAnsiTheme="majorHAnsi" w:cstheme="majorHAnsi"/>
                <w:bCs/>
                <w:sz w:val="28"/>
                <w:szCs w:val="28"/>
              </w:rPr>
              <w:t>hương; Sở Xây dựng</w:t>
            </w:r>
          </w:p>
        </w:tc>
        <w:tc>
          <w:tcPr>
            <w:tcW w:w="2648" w:type="dxa"/>
            <w:vAlign w:val="center"/>
          </w:tcPr>
          <w:p w14:paraId="2BE79569" w14:textId="57C6B72D" w:rsidR="00FA67A0" w:rsidRPr="00572295" w:rsidRDefault="00FA67A0" w:rsidP="00FA67A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Quyết định</w:t>
            </w:r>
          </w:p>
        </w:tc>
      </w:tr>
      <w:tr w:rsidR="008E2623" w:rsidRPr="00917EAB" w14:paraId="0110E9A8" w14:textId="77777777" w:rsidTr="00A33699">
        <w:tc>
          <w:tcPr>
            <w:tcW w:w="746" w:type="dxa"/>
            <w:vAlign w:val="center"/>
          </w:tcPr>
          <w:p w14:paraId="5E90363A" w14:textId="166DD12C" w:rsidR="001C0E11" w:rsidRPr="00572295" w:rsidRDefault="00F75B9B" w:rsidP="00442139">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3</w:t>
            </w:r>
          </w:p>
        </w:tc>
        <w:tc>
          <w:tcPr>
            <w:tcW w:w="5770" w:type="dxa"/>
            <w:vAlign w:val="center"/>
          </w:tcPr>
          <w:p w14:paraId="5D7D2563" w14:textId="278CB4E7" w:rsidR="001C0E11" w:rsidRPr="00572295" w:rsidRDefault="009A74C9" w:rsidP="009A74C9">
            <w:pPr>
              <w:pStyle w:val="NormalWeb"/>
              <w:spacing w:before="120" w:beforeAutospacing="0" w:after="0" w:afterAutospacing="0"/>
              <w:ind w:right="-28"/>
              <w:jc w:val="both"/>
              <w:rPr>
                <w:rFonts w:asciiTheme="majorHAnsi" w:hAnsiTheme="majorHAnsi" w:cstheme="majorHAnsi"/>
                <w:b/>
                <w:bCs/>
                <w:sz w:val="28"/>
                <w:szCs w:val="28"/>
              </w:rPr>
            </w:pPr>
            <w:r w:rsidRPr="00572295">
              <w:rPr>
                <w:rFonts w:asciiTheme="majorHAnsi" w:hAnsiTheme="majorHAnsi" w:cstheme="majorHAnsi"/>
                <w:sz w:val="28"/>
                <w:szCs w:val="28"/>
                <w:lang w:val="zu-ZA"/>
              </w:rPr>
              <w:t>Tổ chức làm việc với các đơn vị sản xuất các sản phẩm giảm sâu để đề xuất giải pháp hỗ trợ, tháo gỡ</w:t>
            </w:r>
            <w:r w:rsidR="00392372" w:rsidRPr="00572295">
              <w:rPr>
                <w:rFonts w:asciiTheme="majorHAnsi" w:hAnsiTheme="majorHAnsi" w:cstheme="majorHAnsi"/>
                <w:sz w:val="28"/>
                <w:szCs w:val="28"/>
                <w:lang w:val="zu-ZA"/>
              </w:rPr>
              <w:t>.</w:t>
            </w:r>
          </w:p>
        </w:tc>
        <w:tc>
          <w:tcPr>
            <w:tcW w:w="1984" w:type="dxa"/>
            <w:vAlign w:val="center"/>
          </w:tcPr>
          <w:p w14:paraId="25102A66" w14:textId="35F561CF" w:rsidR="001C0E11" w:rsidRPr="00572295" w:rsidRDefault="001C0E11" w:rsidP="001C0E11">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Năm 2024</w:t>
            </w:r>
          </w:p>
        </w:tc>
        <w:tc>
          <w:tcPr>
            <w:tcW w:w="3589" w:type="dxa"/>
            <w:vAlign w:val="center"/>
          </w:tcPr>
          <w:p w14:paraId="78373FF3" w14:textId="57FB8D43" w:rsidR="001C0E11" w:rsidRPr="00572295" w:rsidRDefault="009A74C9" w:rsidP="00521BB0">
            <w:pPr>
              <w:pStyle w:val="NormalWeb"/>
              <w:spacing w:before="120" w:beforeAutospacing="0" w:after="0" w:afterAutospacing="0"/>
              <w:ind w:right="-28"/>
              <w:jc w:val="center"/>
              <w:rPr>
                <w:rFonts w:asciiTheme="majorHAnsi" w:hAnsiTheme="majorHAnsi" w:cstheme="majorHAnsi"/>
                <w:bCs/>
                <w:sz w:val="28"/>
                <w:szCs w:val="28"/>
              </w:rPr>
            </w:pPr>
            <w:r w:rsidRPr="00572295">
              <w:rPr>
                <w:rFonts w:asciiTheme="majorHAnsi" w:hAnsiTheme="majorHAnsi" w:cstheme="majorHAnsi"/>
                <w:bCs/>
                <w:sz w:val="28"/>
                <w:szCs w:val="28"/>
              </w:rPr>
              <w:t>Sở Công Thương/</w:t>
            </w:r>
            <w:r w:rsidR="001C0E11" w:rsidRPr="00572295">
              <w:rPr>
                <w:rFonts w:asciiTheme="majorHAnsi" w:hAnsiTheme="majorHAnsi" w:cstheme="majorHAnsi"/>
                <w:bCs/>
                <w:sz w:val="28"/>
                <w:szCs w:val="28"/>
              </w:rPr>
              <w:t>Ban quản lý Khu Công nghiệp</w:t>
            </w:r>
          </w:p>
        </w:tc>
        <w:tc>
          <w:tcPr>
            <w:tcW w:w="2648" w:type="dxa"/>
            <w:vAlign w:val="center"/>
          </w:tcPr>
          <w:p w14:paraId="7A9D569E" w14:textId="77777777" w:rsidR="001C0E11" w:rsidRPr="00572295" w:rsidRDefault="001C0E11" w:rsidP="001C0E11">
            <w:pPr>
              <w:pStyle w:val="NormalWeb"/>
              <w:spacing w:before="120" w:beforeAutospacing="0" w:after="0" w:afterAutospacing="0"/>
              <w:ind w:right="-28"/>
              <w:rPr>
                <w:rFonts w:asciiTheme="majorHAnsi" w:hAnsiTheme="majorHAnsi" w:cstheme="majorHAnsi"/>
                <w:bCs/>
                <w:sz w:val="28"/>
                <w:szCs w:val="28"/>
              </w:rPr>
            </w:pPr>
          </w:p>
        </w:tc>
      </w:tr>
    </w:tbl>
    <w:p w14:paraId="62495DA9" w14:textId="77777777" w:rsidR="00D466C2" w:rsidRPr="008E2623" w:rsidRDefault="00D466C2" w:rsidP="00156BF2">
      <w:pPr>
        <w:pStyle w:val="NormalWeb"/>
        <w:spacing w:before="120" w:beforeAutospacing="0" w:after="0" w:afterAutospacing="0"/>
        <w:ind w:right="-28" w:firstLine="540"/>
        <w:jc w:val="both"/>
        <w:rPr>
          <w:b/>
          <w:bCs/>
          <w:color w:val="FF0000"/>
          <w:sz w:val="28"/>
          <w:szCs w:val="28"/>
          <w:lang w:val="vi-VN"/>
        </w:rPr>
      </w:pPr>
    </w:p>
    <w:sectPr w:rsidR="00D466C2" w:rsidRPr="008E2623" w:rsidSect="000354EF">
      <w:pgSz w:w="16840" w:h="11907" w:orient="landscape" w:code="9"/>
      <w:pgMar w:top="567" w:right="851" w:bottom="426" w:left="1134"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1E00D" w14:textId="77777777" w:rsidR="009316CA" w:rsidRDefault="009316CA">
      <w:r>
        <w:separator/>
      </w:r>
    </w:p>
  </w:endnote>
  <w:endnote w:type="continuationSeparator" w:id="0">
    <w:p w14:paraId="2C9A24E3" w14:textId="77777777" w:rsidR="009316CA" w:rsidRDefault="0093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nArialH">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C042D" w14:textId="77777777" w:rsidR="00B62366" w:rsidRDefault="00B62366">
    <w:pP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5A790A3D" w14:textId="77777777" w:rsidR="00B62366" w:rsidRDefault="00B62366">
    <w:pP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3F43F" w14:textId="77777777" w:rsidR="009316CA" w:rsidRDefault="009316CA">
      <w:r>
        <w:separator/>
      </w:r>
    </w:p>
  </w:footnote>
  <w:footnote w:type="continuationSeparator" w:id="0">
    <w:p w14:paraId="22E1C7C7" w14:textId="77777777" w:rsidR="009316CA" w:rsidRDefault="00931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AF8FB" w14:textId="1BB88EBA" w:rsidR="00B62366" w:rsidRDefault="00B62366">
    <w:pP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906E6C">
      <w:rPr>
        <w:noProof/>
        <w:color w:val="000000"/>
        <w:sz w:val="28"/>
        <w:szCs w:val="28"/>
      </w:rPr>
      <w:t>6</w:t>
    </w:r>
    <w:r>
      <w:rPr>
        <w:color w:val="000000"/>
        <w:sz w:val="28"/>
        <w:szCs w:val="28"/>
      </w:rPr>
      <w:fldChar w:fldCharType="end"/>
    </w:r>
  </w:p>
  <w:p w14:paraId="3CDEA7F9" w14:textId="77777777" w:rsidR="00B62366" w:rsidRDefault="00B62366">
    <w:pPr>
      <w:tabs>
        <w:tab w:val="center" w:pos="4320"/>
        <w:tab w:val="right" w:pos="8640"/>
      </w:tabs>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BC4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9F620F9"/>
    <w:multiLevelType w:val="hybridMultilevel"/>
    <w:tmpl w:val="A47A81D8"/>
    <w:lvl w:ilvl="0" w:tplc="BA1E98F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5F440CF2"/>
    <w:multiLevelType w:val="hybridMultilevel"/>
    <w:tmpl w:val="B1580880"/>
    <w:lvl w:ilvl="0" w:tplc="9FE47FA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C2"/>
    <w:rsid w:val="00000A61"/>
    <w:rsid w:val="00000C75"/>
    <w:rsid w:val="00000D8F"/>
    <w:rsid w:val="00001772"/>
    <w:rsid w:val="00002540"/>
    <w:rsid w:val="000042D6"/>
    <w:rsid w:val="00004E87"/>
    <w:rsid w:val="000052F6"/>
    <w:rsid w:val="00005BC8"/>
    <w:rsid w:val="00005CA7"/>
    <w:rsid w:val="00007794"/>
    <w:rsid w:val="00007972"/>
    <w:rsid w:val="0001031C"/>
    <w:rsid w:val="00010701"/>
    <w:rsid w:val="00010F9C"/>
    <w:rsid w:val="00011341"/>
    <w:rsid w:val="000116C9"/>
    <w:rsid w:val="00012219"/>
    <w:rsid w:val="00012575"/>
    <w:rsid w:val="000127EE"/>
    <w:rsid w:val="00014B18"/>
    <w:rsid w:val="00014F39"/>
    <w:rsid w:val="0001501F"/>
    <w:rsid w:val="00015606"/>
    <w:rsid w:val="000156BB"/>
    <w:rsid w:val="0001573E"/>
    <w:rsid w:val="0001608B"/>
    <w:rsid w:val="00016119"/>
    <w:rsid w:val="0001636C"/>
    <w:rsid w:val="00017916"/>
    <w:rsid w:val="00021F58"/>
    <w:rsid w:val="00023322"/>
    <w:rsid w:val="00023421"/>
    <w:rsid w:val="0002377B"/>
    <w:rsid w:val="0002525E"/>
    <w:rsid w:val="00026928"/>
    <w:rsid w:val="000302FD"/>
    <w:rsid w:val="000303D8"/>
    <w:rsid w:val="00030539"/>
    <w:rsid w:val="000314E8"/>
    <w:rsid w:val="000318F7"/>
    <w:rsid w:val="00031ABE"/>
    <w:rsid w:val="00031B4E"/>
    <w:rsid w:val="000354EF"/>
    <w:rsid w:val="000359AA"/>
    <w:rsid w:val="000359B0"/>
    <w:rsid w:val="00035C7D"/>
    <w:rsid w:val="0003615C"/>
    <w:rsid w:val="000362AE"/>
    <w:rsid w:val="000366DD"/>
    <w:rsid w:val="00036CAC"/>
    <w:rsid w:val="0003784F"/>
    <w:rsid w:val="00040423"/>
    <w:rsid w:val="00040A23"/>
    <w:rsid w:val="00040AAD"/>
    <w:rsid w:val="00041BB8"/>
    <w:rsid w:val="00041C57"/>
    <w:rsid w:val="00044FE3"/>
    <w:rsid w:val="00046896"/>
    <w:rsid w:val="000470A8"/>
    <w:rsid w:val="00047496"/>
    <w:rsid w:val="0004758A"/>
    <w:rsid w:val="0005030B"/>
    <w:rsid w:val="00050743"/>
    <w:rsid w:val="000509E8"/>
    <w:rsid w:val="00050E93"/>
    <w:rsid w:val="000516A6"/>
    <w:rsid w:val="000518D8"/>
    <w:rsid w:val="00051965"/>
    <w:rsid w:val="00051DBC"/>
    <w:rsid w:val="000522F5"/>
    <w:rsid w:val="00052453"/>
    <w:rsid w:val="000525F0"/>
    <w:rsid w:val="0005296F"/>
    <w:rsid w:val="00053732"/>
    <w:rsid w:val="00053858"/>
    <w:rsid w:val="00053ED7"/>
    <w:rsid w:val="00054248"/>
    <w:rsid w:val="00055720"/>
    <w:rsid w:val="000576FE"/>
    <w:rsid w:val="00060409"/>
    <w:rsid w:val="00060DFF"/>
    <w:rsid w:val="00061518"/>
    <w:rsid w:val="00062EFB"/>
    <w:rsid w:val="0006464B"/>
    <w:rsid w:val="00064819"/>
    <w:rsid w:val="000652C3"/>
    <w:rsid w:val="00065F30"/>
    <w:rsid w:val="000662B3"/>
    <w:rsid w:val="00066BA7"/>
    <w:rsid w:val="00067051"/>
    <w:rsid w:val="000672DF"/>
    <w:rsid w:val="0007049B"/>
    <w:rsid w:val="00070CCC"/>
    <w:rsid w:val="00070E0E"/>
    <w:rsid w:val="00071A30"/>
    <w:rsid w:val="00071ACB"/>
    <w:rsid w:val="00071F11"/>
    <w:rsid w:val="0007212C"/>
    <w:rsid w:val="00072130"/>
    <w:rsid w:val="0007256B"/>
    <w:rsid w:val="0007265A"/>
    <w:rsid w:val="000726EC"/>
    <w:rsid w:val="00072A50"/>
    <w:rsid w:val="0007450F"/>
    <w:rsid w:val="00074E35"/>
    <w:rsid w:val="0007545F"/>
    <w:rsid w:val="000771FC"/>
    <w:rsid w:val="00077447"/>
    <w:rsid w:val="00080109"/>
    <w:rsid w:val="00080830"/>
    <w:rsid w:val="00080CFD"/>
    <w:rsid w:val="000819F5"/>
    <w:rsid w:val="00081E61"/>
    <w:rsid w:val="00085540"/>
    <w:rsid w:val="00086277"/>
    <w:rsid w:val="00086500"/>
    <w:rsid w:val="00086737"/>
    <w:rsid w:val="00086917"/>
    <w:rsid w:val="00086DAB"/>
    <w:rsid w:val="00086EA4"/>
    <w:rsid w:val="00092242"/>
    <w:rsid w:val="000922A3"/>
    <w:rsid w:val="00094F3E"/>
    <w:rsid w:val="00095DA6"/>
    <w:rsid w:val="000960E2"/>
    <w:rsid w:val="0009647A"/>
    <w:rsid w:val="000A05D5"/>
    <w:rsid w:val="000A062B"/>
    <w:rsid w:val="000A12E5"/>
    <w:rsid w:val="000A1C58"/>
    <w:rsid w:val="000A21B5"/>
    <w:rsid w:val="000A27A0"/>
    <w:rsid w:val="000A2815"/>
    <w:rsid w:val="000A28EB"/>
    <w:rsid w:val="000A2F6D"/>
    <w:rsid w:val="000A3052"/>
    <w:rsid w:val="000A3A67"/>
    <w:rsid w:val="000A3DD9"/>
    <w:rsid w:val="000A5049"/>
    <w:rsid w:val="000A7FFA"/>
    <w:rsid w:val="000B06B2"/>
    <w:rsid w:val="000B0F17"/>
    <w:rsid w:val="000B3695"/>
    <w:rsid w:val="000B41F8"/>
    <w:rsid w:val="000B4C18"/>
    <w:rsid w:val="000B4DE5"/>
    <w:rsid w:val="000B5E03"/>
    <w:rsid w:val="000B5E20"/>
    <w:rsid w:val="000B60E3"/>
    <w:rsid w:val="000B6782"/>
    <w:rsid w:val="000B720D"/>
    <w:rsid w:val="000B728D"/>
    <w:rsid w:val="000B7C8F"/>
    <w:rsid w:val="000C08A8"/>
    <w:rsid w:val="000C0ADE"/>
    <w:rsid w:val="000C0E8E"/>
    <w:rsid w:val="000C1270"/>
    <w:rsid w:val="000C19EE"/>
    <w:rsid w:val="000C1B4A"/>
    <w:rsid w:val="000C398A"/>
    <w:rsid w:val="000C3E1E"/>
    <w:rsid w:val="000C5681"/>
    <w:rsid w:val="000C70FD"/>
    <w:rsid w:val="000D05A8"/>
    <w:rsid w:val="000D0A0F"/>
    <w:rsid w:val="000D0B14"/>
    <w:rsid w:val="000D12F3"/>
    <w:rsid w:val="000D1D12"/>
    <w:rsid w:val="000D231F"/>
    <w:rsid w:val="000D2731"/>
    <w:rsid w:val="000D32E5"/>
    <w:rsid w:val="000D4836"/>
    <w:rsid w:val="000D6351"/>
    <w:rsid w:val="000D64FF"/>
    <w:rsid w:val="000D6859"/>
    <w:rsid w:val="000E0736"/>
    <w:rsid w:val="000E0971"/>
    <w:rsid w:val="000E0BE1"/>
    <w:rsid w:val="000E141A"/>
    <w:rsid w:val="000E14AB"/>
    <w:rsid w:val="000E2AD0"/>
    <w:rsid w:val="000E3410"/>
    <w:rsid w:val="000E3A6C"/>
    <w:rsid w:val="000E3B4B"/>
    <w:rsid w:val="000E3E05"/>
    <w:rsid w:val="000E3E63"/>
    <w:rsid w:val="000E50C2"/>
    <w:rsid w:val="000E58E6"/>
    <w:rsid w:val="000E6AF4"/>
    <w:rsid w:val="000E75EF"/>
    <w:rsid w:val="000E7E45"/>
    <w:rsid w:val="000F1B2E"/>
    <w:rsid w:val="000F327E"/>
    <w:rsid w:val="000F3853"/>
    <w:rsid w:val="000F38ED"/>
    <w:rsid w:val="000F4198"/>
    <w:rsid w:val="000F4440"/>
    <w:rsid w:val="000F45E2"/>
    <w:rsid w:val="000F54B9"/>
    <w:rsid w:val="000F5B45"/>
    <w:rsid w:val="000F5D13"/>
    <w:rsid w:val="000F6385"/>
    <w:rsid w:val="000F65FF"/>
    <w:rsid w:val="000F6604"/>
    <w:rsid w:val="000F68B1"/>
    <w:rsid w:val="000F7356"/>
    <w:rsid w:val="000F7414"/>
    <w:rsid w:val="000F7D15"/>
    <w:rsid w:val="00100218"/>
    <w:rsid w:val="001013B9"/>
    <w:rsid w:val="00101951"/>
    <w:rsid w:val="0010251B"/>
    <w:rsid w:val="00102561"/>
    <w:rsid w:val="001026AC"/>
    <w:rsid w:val="0010340C"/>
    <w:rsid w:val="0010370E"/>
    <w:rsid w:val="00104EFB"/>
    <w:rsid w:val="00106948"/>
    <w:rsid w:val="001075BC"/>
    <w:rsid w:val="001075BE"/>
    <w:rsid w:val="0011022D"/>
    <w:rsid w:val="00110715"/>
    <w:rsid w:val="00111C61"/>
    <w:rsid w:val="00112211"/>
    <w:rsid w:val="0011268E"/>
    <w:rsid w:val="0011293C"/>
    <w:rsid w:val="001134B0"/>
    <w:rsid w:val="00113B26"/>
    <w:rsid w:val="00113EE8"/>
    <w:rsid w:val="00114A0F"/>
    <w:rsid w:val="001160E2"/>
    <w:rsid w:val="00116B0D"/>
    <w:rsid w:val="00116EE7"/>
    <w:rsid w:val="00117FC3"/>
    <w:rsid w:val="00121E8F"/>
    <w:rsid w:val="00122D06"/>
    <w:rsid w:val="00123069"/>
    <w:rsid w:val="001233DC"/>
    <w:rsid w:val="001242FD"/>
    <w:rsid w:val="00125372"/>
    <w:rsid w:val="00125624"/>
    <w:rsid w:val="00125A79"/>
    <w:rsid w:val="00125D06"/>
    <w:rsid w:val="001264D5"/>
    <w:rsid w:val="001274A9"/>
    <w:rsid w:val="00130E4D"/>
    <w:rsid w:val="0013105C"/>
    <w:rsid w:val="00131C41"/>
    <w:rsid w:val="00133186"/>
    <w:rsid w:val="0013322F"/>
    <w:rsid w:val="001337EC"/>
    <w:rsid w:val="0013560D"/>
    <w:rsid w:val="00135DE4"/>
    <w:rsid w:val="00136D2F"/>
    <w:rsid w:val="0013701A"/>
    <w:rsid w:val="0013710F"/>
    <w:rsid w:val="001371C5"/>
    <w:rsid w:val="001372D2"/>
    <w:rsid w:val="00137EE8"/>
    <w:rsid w:val="001400C0"/>
    <w:rsid w:val="00140221"/>
    <w:rsid w:val="00140349"/>
    <w:rsid w:val="001414A1"/>
    <w:rsid w:val="00145703"/>
    <w:rsid w:val="0014580C"/>
    <w:rsid w:val="00145AD3"/>
    <w:rsid w:val="00145C63"/>
    <w:rsid w:val="00145F45"/>
    <w:rsid w:val="00150952"/>
    <w:rsid w:val="00150D09"/>
    <w:rsid w:val="001524D1"/>
    <w:rsid w:val="001527FC"/>
    <w:rsid w:val="00152A73"/>
    <w:rsid w:val="00152D5C"/>
    <w:rsid w:val="00153126"/>
    <w:rsid w:val="001531C3"/>
    <w:rsid w:val="00154D20"/>
    <w:rsid w:val="0015613D"/>
    <w:rsid w:val="00156637"/>
    <w:rsid w:val="00156ABE"/>
    <w:rsid w:val="00156BB7"/>
    <w:rsid w:val="00156BF2"/>
    <w:rsid w:val="001600F7"/>
    <w:rsid w:val="00160238"/>
    <w:rsid w:val="00161CE1"/>
    <w:rsid w:val="001635BE"/>
    <w:rsid w:val="00164327"/>
    <w:rsid w:val="0016465B"/>
    <w:rsid w:val="00165451"/>
    <w:rsid w:val="00165922"/>
    <w:rsid w:val="0016631F"/>
    <w:rsid w:val="001663BB"/>
    <w:rsid w:val="001665EF"/>
    <w:rsid w:val="001677D8"/>
    <w:rsid w:val="00167950"/>
    <w:rsid w:val="00167B1B"/>
    <w:rsid w:val="00167D3E"/>
    <w:rsid w:val="00170853"/>
    <w:rsid w:val="00170C64"/>
    <w:rsid w:val="00170F9F"/>
    <w:rsid w:val="0017151B"/>
    <w:rsid w:val="00171575"/>
    <w:rsid w:val="0017179F"/>
    <w:rsid w:val="00172673"/>
    <w:rsid w:val="00173E50"/>
    <w:rsid w:val="001752E0"/>
    <w:rsid w:val="00175536"/>
    <w:rsid w:val="00175573"/>
    <w:rsid w:val="001756A2"/>
    <w:rsid w:val="00177E6C"/>
    <w:rsid w:val="001802D6"/>
    <w:rsid w:val="00181626"/>
    <w:rsid w:val="001818CC"/>
    <w:rsid w:val="00181A28"/>
    <w:rsid w:val="00181D27"/>
    <w:rsid w:val="00181FBD"/>
    <w:rsid w:val="0018442A"/>
    <w:rsid w:val="0018482B"/>
    <w:rsid w:val="00184A93"/>
    <w:rsid w:val="00184F86"/>
    <w:rsid w:val="00185F40"/>
    <w:rsid w:val="0018636C"/>
    <w:rsid w:val="00186D4D"/>
    <w:rsid w:val="0018740D"/>
    <w:rsid w:val="00187A64"/>
    <w:rsid w:val="00190251"/>
    <w:rsid w:val="001902DD"/>
    <w:rsid w:val="00191D01"/>
    <w:rsid w:val="0019217A"/>
    <w:rsid w:val="00192883"/>
    <w:rsid w:val="0019331E"/>
    <w:rsid w:val="00193993"/>
    <w:rsid w:val="0019460F"/>
    <w:rsid w:val="0019647F"/>
    <w:rsid w:val="001967EF"/>
    <w:rsid w:val="001A0C7F"/>
    <w:rsid w:val="001A0D96"/>
    <w:rsid w:val="001A13EC"/>
    <w:rsid w:val="001A1FC3"/>
    <w:rsid w:val="001A48B3"/>
    <w:rsid w:val="001A5F23"/>
    <w:rsid w:val="001A7832"/>
    <w:rsid w:val="001A7C0C"/>
    <w:rsid w:val="001B0422"/>
    <w:rsid w:val="001B06D6"/>
    <w:rsid w:val="001B1CE1"/>
    <w:rsid w:val="001B208E"/>
    <w:rsid w:val="001B272F"/>
    <w:rsid w:val="001B287D"/>
    <w:rsid w:val="001B2941"/>
    <w:rsid w:val="001B2C61"/>
    <w:rsid w:val="001B5055"/>
    <w:rsid w:val="001B51DF"/>
    <w:rsid w:val="001B55C4"/>
    <w:rsid w:val="001B5ED9"/>
    <w:rsid w:val="001B722E"/>
    <w:rsid w:val="001C0947"/>
    <w:rsid w:val="001C0E11"/>
    <w:rsid w:val="001C0EF6"/>
    <w:rsid w:val="001C186E"/>
    <w:rsid w:val="001C2EF2"/>
    <w:rsid w:val="001C3098"/>
    <w:rsid w:val="001C38CF"/>
    <w:rsid w:val="001C3A1C"/>
    <w:rsid w:val="001C3BE2"/>
    <w:rsid w:val="001C3E8C"/>
    <w:rsid w:val="001C41F1"/>
    <w:rsid w:val="001C4B3E"/>
    <w:rsid w:val="001C5B10"/>
    <w:rsid w:val="001C61A1"/>
    <w:rsid w:val="001C6443"/>
    <w:rsid w:val="001C710D"/>
    <w:rsid w:val="001C77E9"/>
    <w:rsid w:val="001C7DE0"/>
    <w:rsid w:val="001C7EED"/>
    <w:rsid w:val="001D0BD5"/>
    <w:rsid w:val="001D1178"/>
    <w:rsid w:val="001D156C"/>
    <w:rsid w:val="001D1C41"/>
    <w:rsid w:val="001D2B63"/>
    <w:rsid w:val="001D314F"/>
    <w:rsid w:val="001D35EE"/>
    <w:rsid w:val="001D3B90"/>
    <w:rsid w:val="001D4033"/>
    <w:rsid w:val="001D4C4F"/>
    <w:rsid w:val="001D5B9E"/>
    <w:rsid w:val="001D6573"/>
    <w:rsid w:val="001D6FE4"/>
    <w:rsid w:val="001E0334"/>
    <w:rsid w:val="001E1590"/>
    <w:rsid w:val="001E1C27"/>
    <w:rsid w:val="001E2F4D"/>
    <w:rsid w:val="001E3663"/>
    <w:rsid w:val="001E3F81"/>
    <w:rsid w:val="001E4F37"/>
    <w:rsid w:val="001E505F"/>
    <w:rsid w:val="001E52CB"/>
    <w:rsid w:val="001E53C2"/>
    <w:rsid w:val="001E5FE0"/>
    <w:rsid w:val="001E6178"/>
    <w:rsid w:val="001E6C1E"/>
    <w:rsid w:val="001E736A"/>
    <w:rsid w:val="001F0338"/>
    <w:rsid w:val="001F03C8"/>
    <w:rsid w:val="001F0500"/>
    <w:rsid w:val="001F08CB"/>
    <w:rsid w:val="001F0EB5"/>
    <w:rsid w:val="001F1263"/>
    <w:rsid w:val="001F1AD5"/>
    <w:rsid w:val="001F1B7C"/>
    <w:rsid w:val="001F3257"/>
    <w:rsid w:val="001F36B2"/>
    <w:rsid w:val="001F79C0"/>
    <w:rsid w:val="00201176"/>
    <w:rsid w:val="002011C4"/>
    <w:rsid w:val="00201673"/>
    <w:rsid w:val="00202029"/>
    <w:rsid w:val="002023A4"/>
    <w:rsid w:val="0020243E"/>
    <w:rsid w:val="0020261F"/>
    <w:rsid w:val="00203AC2"/>
    <w:rsid w:val="00203F89"/>
    <w:rsid w:val="0020432A"/>
    <w:rsid w:val="002045F9"/>
    <w:rsid w:val="0020482D"/>
    <w:rsid w:val="0020491C"/>
    <w:rsid w:val="00205325"/>
    <w:rsid w:val="002055BA"/>
    <w:rsid w:val="00205657"/>
    <w:rsid w:val="002058AE"/>
    <w:rsid w:val="00206330"/>
    <w:rsid w:val="002064CA"/>
    <w:rsid w:val="00206D23"/>
    <w:rsid w:val="0020706A"/>
    <w:rsid w:val="0020750B"/>
    <w:rsid w:val="002077DB"/>
    <w:rsid w:val="00210370"/>
    <w:rsid w:val="0021112B"/>
    <w:rsid w:val="002118E9"/>
    <w:rsid w:val="002127F9"/>
    <w:rsid w:val="00213A18"/>
    <w:rsid w:val="002140E6"/>
    <w:rsid w:val="00214CCB"/>
    <w:rsid w:val="002161A4"/>
    <w:rsid w:val="002168A6"/>
    <w:rsid w:val="00216DDB"/>
    <w:rsid w:val="002171B4"/>
    <w:rsid w:val="00217C56"/>
    <w:rsid w:val="00220A61"/>
    <w:rsid w:val="00220CE6"/>
    <w:rsid w:val="00220DC9"/>
    <w:rsid w:val="0022163B"/>
    <w:rsid w:val="00221A71"/>
    <w:rsid w:val="00221D54"/>
    <w:rsid w:val="00222400"/>
    <w:rsid w:val="0022350D"/>
    <w:rsid w:val="00223D94"/>
    <w:rsid w:val="00223F98"/>
    <w:rsid w:val="00224489"/>
    <w:rsid w:val="00224C8A"/>
    <w:rsid w:val="00225228"/>
    <w:rsid w:val="0022542E"/>
    <w:rsid w:val="0022559A"/>
    <w:rsid w:val="00225799"/>
    <w:rsid w:val="00226886"/>
    <w:rsid w:val="00226ACB"/>
    <w:rsid w:val="002275E0"/>
    <w:rsid w:val="00227E25"/>
    <w:rsid w:val="002301E5"/>
    <w:rsid w:val="00230330"/>
    <w:rsid w:val="00230997"/>
    <w:rsid w:val="00230D83"/>
    <w:rsid w:val="00230FC2"/>
    <w:rsid w:val="002314EE"/>
    <w:rsid w:val="002318A3"/>
    <w:rsid w:val="00232C7F"/>
    <w:rsid w:val="00232EA1"/>
    <w:rsid w:val="002339C3"/>
    <w:rsid w:val="00233A53"/>
    <w:rsid w:val="002355E0"/>
    <w:rsid w:val="00236C21"/>
    <w:rsid w:val="00237446"/>
    <w:rsid w:val="00237860"/>
    <w:rsid w:val="00237FEE"/>
    <w:rsid w:val="002405ED"/>
    <w:rsid w:val="00240670"/>
    <w:rsid w:val="002410A6"/>
    <w:rsid w:val="0024261B"/>
    <w:rsid w:val="00242858"/>
    <w:rsid w:val="00242E02"/>
    <w:rsid w:val="00243DD9"/>
    <w:rsid w:val="00244690"/>
    <w:rsid w:val="00244B22"/>
    <w:rsid w:val="00244D6D"/>
    <w:rsid w:val="002454AD"/>
    <w:rsid w:val="0024769C"/>
    <w:rsid w:val="0025037B"/>
    <w:rsid w:val="00250720"/>
    <w:rsid w:val="00250C48"/>
    <w:rsid w:val="00251299"/>
    <w:rsid w:val="0025250F"/>
    <w:rsid w:val="00253286"/>
    <w:rsid w:val="00254BA3"/>
    <w:rsid w:val="00254D4C"/>
    <w:rsid w:val="002559F9"/>
    <w:rsid w:val="00256C91"/>
    <w:rsid w:val="00256EFA"/>
    <w:rsid w:val="002571D9"/>
    <w:rsid w:val="0025744F"/>
    <w:rsid w:val="0026028B"/>
    <w:rsid w:val="0026037F"/>
    <w:rsid w:val="002603DB"/>
    <w:rsid w:val="002607C2"/>
    <w:rsid w:val="002608F7"/>
    <w:rsid w:val="00260EB4"/>
    <w:rsid w:val="00260FEB"/>
    <w:rsid w:val="00261A8A"/>
    <w:rsid w:val="00263B0C"/>
    <w:rsid w:val="00264723"/>
    <w:rsid w:val="0026544B"/>
    <w:rsid w:val="00266BA5"/>
    <w:rsid w:val="0026730C"/>
    <w:rsid w:val="002678B6"/>
    <w:rsid w:val="00270450"/>
    <w:rsid w:val="00270615"/>
    <w:rsid w:val="00270A13"/>
    <w:rsid w:val="00271659"/>
    <w:rsid w:val="0027203E"/>
    <w:rsid w:val="002724F6"/>
    <w:rsid w:val="00272AD7"/>
    <w:rsid w:val="00272F01"/>
    <w:rsid w:val="00273267"/>
    <w:rsid w:val="002733A2"/>
    <w:rsid w:val="002739EC"/>
    <w:rsid w:val="00273E71"/>
    <w:rsid w:val="00274257"/>
    <w:rsid w:val="00274F76"/>
    <w:rsid w:val="00275678"/>
    <w:rsid w:val="002756B6"/>
    <w:rsid w:val="00276560"/>
    <w:rsid w:val="00277939"/>
    <w:rsid w:val="00277E67"/>
    <w:rsid w:val="00280390"/>
    <w:rsid w:val="002814D8"/>
    <w:rsid w:val="00281D55"/>
    <w:rsid w:val="002824BE"/>
    <w:rsid w:val="002829E0"/>
    <w:rsid w:val="00283F22"/>
    <w:rsid w:val="002854B8"/>
    <w:rsid w:val="002858F2"/>
    <w:rsid w:val="0028649D"/>
    <w:rsid w:val="00287A0A"/>
    <w:rsid w:val="00287A2F"/>
    <w:rsid w:val="0029004C"/>
    <w:rsid w:val="002906F1"/>
    <w:rsid w:val="0029291E"/>
    <w:rsid w:val="0029308A"/>
    <w:rsid w:val="002930D0"/>
    <w:rsid w:val="00293266"/>
    <w:rsid w:val="00294239"/>
    <w:rsid w:val="00294943"/>
    <w:rsid w:val="00294D4B"/>
    <w:rsid w:val="002950A3"/>
    <w:rsid w:val="002959F5"/>
    <w:rsid w:val="00295FFB"/>
    <w:rsid w:val="002A03DD"/>
    <w:rsid w:val="002A05F9"/>
    <w:rsid w:val="002A15AB"/>
    <w:rsid w:val="002A1940"/>
    <w:rsid w:val="002A2028"/>
    <w:rsid w:val="002A2080"/>
    <w:rsid w:val="002A2219"/>
    <w:rsid w:val="002A2F79"/>
    <w:rsid w:val="002A31D7"/>
    <w:rsid w:val="002A367B"/>
    <w:rsid w:val="002A4544"/>
    <w:rsid w:val="002A47C5"/>
    <w:rsid w:val="002A5220"/>
    <w:rsid w:val="002A5F87"/>
    <w:rsid w:val="002A6521"/>
    <w:rsid w:val="002A65AF"/>
    <w:rsid w:val="002A701B"/>
    <w:rsid w:val="002A7671"/>
    <w:rsid w:val="002A7D3D"/>
    <w:rsid w:val="002B02D5"/>
    <w:rsid w:val="002B11F0"/>
    <w:rsid w:val="002B24CA"/>
    <w:rsid w:val="002B2AAE"/>
    <w:rsid w:val="002B2AC9"/>
    <w:rsid w:val="002B2CE5"/>
    <w:rsid w:val="002B31C4"/>
    <w:rsid w:val="002B341A"/>
    <w:rsid w:val="002B45F0"/>
    <w:rsid w:val="002B4AD0"/>
    <w:rsid w:val="002B6212"/>
    <w:rsid w:val="002B64F7"/>
    <w:rsid w:val="002B6557"/>
    <w:rsid w:val="002B7ABA"/>
    <w:rsid w:val="002B7DDA"/>
    <w:rsid w:val="002C0DD0"/>
    <w:rsid w:val="002C115B"/>
    <w:rsid w:val="002C1168"/>
    <w:rsid w:val="002C167B"/>
    <w:rsid w:val="002C2FFA"/>
    <w:rsid w:val="002C319C"/>
    <w:rsid w:val="002C33C6"/>
    <w:rsid w:val="002C3E30"/>
    <w:rsid w:val="002C49A9"/>
    <w:rsid w:val="002C4B3F"/>
    <w:rsid w:val="002C5AF5"/>
    <w:rsid w:val="002C740D"/>
    <w:rsid w:val="002D029D"/>
    <w:rsid w:val="002D18A4"/>
    <w:rsid w:val="002D18E8"/>
    <w:rsid w:val="002D44B3"/>
    <w:rsid w:val="002D4A19"/>
    <w:rsid w:val="002D4A72"/>
    <w:rsid w:val="002D5EBE"/>
    <w:rsid w:val="002D617A"/>
    <w:rsid w:val="002D773F"/>
    <w:rsid w:val="002D7CA8"/>
    <w:rsid w:val="002E0208"/>
    <w:rsid w:val="002E02C4"/>
    <w:rsid w:val="002E1717"/>
    <w:rsid w:val="002E22EA"/>
    <w:rsid w:val="002E4D76"/>
    <w:rsid w:val="002E6807"/>
    <w:rsid w:val="002E6D7B"/>
    <w:rsid w:val="002F0192"/>
    <w:rsid w:val="002F163D"/>
    <w:rsid w:val="002F176E"/>
    <w:rsid w:val="002F2D73"/>
    <w:rsid w:val="002F35A3"/>
    <w:rsid w:val="002F437E"/>
    <w:rsid w:val="002F5803"/>
    <w:rsid w:val="002F590A"/>
    <w:rsid w:val="002F6D92"/>
    <w:rsid w:val="002F714D"/>
    <w:rsid w:val="002F7413"/>
    <w:rsid w:val="002F7648"/>
    <w:rsid w:val="00300841"/>
    <w:rsid w:val="00300FE9"/>
    <w:rsid w:val="0030221D"/>
    <w:rsid w:val="0030222D"/>
    <w:rsid w:val="00302A02"/>
    <w:rsid w:val="00302DF9"/>
    <w:rsid w:val="003046D5"/>
    <w:rsid w:val="0030501A"/>
    <w:rsid w:val="0030727C"/>
    <w:rsid w:val="00307CAB"/>
    <w:rsid w:val="00312EBA"/>
    <w:rsid w:val="00312FC7"/>
    <w:rsid w:val="003143B5"/>
    <w:rsid w:val="00316591"/>
    <w:rsid w:val="003168A5"/>
    <w:rsid w:val="00316C89"/>
    <w:rsid w:val="00320314"/>
    <w:rsid w:val="003215EB"/>
    <w:rsid w:val="00323CC2"/>
    <w:rsid w:val="00323F6B"/>
    <w:rsid w:val="00324256"/>
    <w:rsid w:val="0032590E"/>
    <w:rsid w:val="00325E68"/>
    <w:rsid w:val="00327CD5"/>
    <w:rsid w:val="003302FB"/>
    <w:rsid w:val="0033069E"/>
    <w:rsid w:val="0033223D"/>
    <w:rsid w:val="003344C2"/>
    <w:rsid w:val="00335041"/>
    <w:rsid w:val="00335165"/>
    <w:rsid w:val="003351F9"/>
    <w:rsid w:val="003353FE"/>
    <w:rsid w:val="003356E3"/>
    <w:rsid w:val="00335F98"/>
    <w:rsid w:val="00336B9B"/>
    <w:rsid w:val="00340465"/>
    <w:rsid w:val="00340651"/>
    <w:rsid w:val="00340BEE"/>
    <w:rsid w:val="00340DE1"/>
    <w:rsid w:val="003419E4"/>
    <w:rsid w:val="00341B31"/>
    <w:rsid w:val="00341D0B"/>
    <w:rsid w:val="00342826"/>
    <w:rsid w:val="00343378"/>
    <w:rsid w:val="00343AA4"/>
    <w:rsid w:val="003443BC"/>
    <w:rsid w:val="003445CB"/>
    <w:rsid w:val="00345E5A"/>
    <w:rsid w:val="00346312"/>
    <w:rsid w:val="00346BE1"/>
    <w:rsid w:val="00347AE2"/>
    <w:rsid w:val="00347F4E"/>
    <w:rsid w:val="003505D0"/>
    <w:rsid w:val="003508AF"/>
    <w:rsid w:val="00351C84"/>
    <w:rsid w:val="0035381B"/>
    <w:rsid w:val="003556B0"/>
    <w:rsid w:val="00355E8A"/>
    <w:rsid w:val="00356F49"/>
    <w:rsid w:val="00357F8D"/>
    <w:rsid w:val="003602A2"/>
    <w:rsid w:val="003603BD"/>
    <w:rsid w:val="003618C4"/>
    <w:rsid w:val="003618E3"/>
    <w:rsid w:val="003626E0"/>
    <w:rsid w:val="00363166"/>
    <w:rsid w:val="00366C9C"/>
    <w:rsid w:val="0037016B"/>
    <w:rsid w:val="00370B9F"/>
    <w:rsid w:val="00370F59"/>
    <w:rsid w:val="003712E7"/>
    <w:rsid w:val="00371EBB"/>
    <w:rsid w:val="00372AEC"/>
    <w:rsid w:val="00373AF6"/>
    <w:rsid w:val="003758AA"/>
    <w:rsid w:val="00375DB1"/>
    <w:rsid w:val="00376BA4"/>
    <w:rsid w:val="00376DF8"/>
    <w:rsid w:val="0038089A"/>
    <w:rsid w:val="00381129"/>
    <w:rsid w:val="00381DA9"/>
    <w:rsid w:val="003828DF"/>
    <w:rsid w:val="00383756"/>
    <w:rsid w:val="0038526A"/>
    <w:rsid w:val="003853AE"/>
    <w:rsid w:val="00385982"/>
    <w:rsid w:val="0038628B"/>
    <w:rsid w:val="0039080F"/>
    <w:rsid w:val="00390FF7"/>
    <w:rsid w:val="00392372"/>
    <w:rsid w:val="003924C3"/>
    <w:rsid w:val="00392DC9"/>
    <w:rsid w:val="00392FC7"/>
    <w:rsid w:val="00393339"/>
    <w:rsid w:val="00394323"/>
    <w:rsid w:val="00394BB2"/>
    <w:rsid w:val="003951EA"/>
    <w:rsid w:val="00395436"/>
    <w:rsid w:val="003958DD"/>
    <w:rsid w:val="00395CAB"/>
    <w:rsid w:val="00395EC4"/>
    <w:rsid w:val="003A0204"/>
    <w:rsid w:val="003A021E"/>
    <w:rsid w:val="003A0795"/>
    <w:rsid w:val="003A1660"/>
    <w:rsid w:val="003A1DE8"/>
    <w:rsid w:val="003A2866"/>
    <w:rsid w:val="003A2BE5"/>
    <w:rsid w:val="003A2F30"/>
    <w:rsid w:val="003A2F88"/>
    <w:rsid w:val="003A4189"/>
    <w:rsid w:val="003A42E0"/>
    <w:rsid w:val="003A463F"/>
    <w:rsid w:val="003A51FF"/>
    <w:rsid w:val="003A666D"/>
    <w:rsid w:val="003A69F9"/>
    <w:rsid w:val="003A6D05"/>
    <w:rsid w:val="003A6DE4"/>
    <w:rsid w:val="003A756F"/>
    <w:rsid w:val="003A7837"/>
    <w:rsid w:val="003A7BF8"/>
    <w:rsid w:val="003A7C05"/>
    <w:rsid w:val="003B0220"/>
    <w:rsid w:val="003B0E71"/>
    <w:rsid w:val="003B140A"/>
    <w:rsid w:val="003B1D15"/>
    <w:rsid w:val="003B247E"/>
    <w:rsid w:val="003B34E5"/>
    <w:rsid w:val="003B3E85"/>
    <w:rsid w:val="003B4036"/>
    <w:rsid w:val="003B463B"/>
    <w:rsid w:val="003B4F96"/>
    <w:rsid w:val="003B6F8A"/>
    <w:rsid w:val="003B7FC8"/>
    <w:rsid w:val="003C1181"/>
    <w:rsid w:val="003C13F8"/>
    <w:rsid w:val="003C1B63"/>
    <w:rsid w:val="003C24A7"/>
    <w:rsid w:val="003C2525"/>
    <w:rsid w:val="003C25DC"/>
    <w:rsid w:val="003C582C"/>
    <w:rsid w:val="003C5E82"/>
    <w:rsid w:val="003C6839"/>
    <w:rsid w:val="003C6F6C"/>
    <w:rsid w:val="003C72E7"/>
    <w:rsid w:val="003C771D"/>
    <w:rsid w:val="003C7BBC"/>
    <w:rsid w:val="003C7DCB"/>
    <w:rsid w:val="003D0833"/>
    <w:rsid w:val="003D1750"/>
    <w:rsid w:val="003D222E"/>
    <w:rsid w:val="003D2F9A"/>
    <w:rsid w:val="003D360E"/>
    <w:rsid w:val="003D5078"/>
    <w:rsid w:val="003D5BFD"/>
    <w:rsid w:val="003D6880"/>
    <w:rsid w:val="003D6B95"/>
    <w:rsid w:val="003D71A9"/>
    <w:rsid w:val="003D7B20"/>
    <w:rsid w:val="003E2A67"/>
    <w:rsid w:val="003E36FF"/>
    <w:rsid w:val="003E3EC1"/>
    <w:rsid w:val="003E4AD3"/>
    <w:rsid w:val="003E6978"/>
    <w:rsid w:val="003E7F24"/>
    <w:rsid w:val="003F007E"/>
    <w:rsid w:val="003F1355"/>
    <w:rsid w:val="003F20E8"/>
    <w:rsid w:val="003F2AB3"/>
    <w:rsid w:val="003F3F65"/>
    <w:rsid w:val="003F443D"/>
    <w:rsid w:val="003F487D"/>
    <w:rsid w:val="003F5265"/>
    <w:rsid w:val="003F5C3D"/>
    <w:rsid w:val="003F5FC6"/>
    <w:rsid w:val="003F6072"/>
    <w:rsid w:val="003F65A1"/>
    <w:rsid w:val="003F6D9A"/>
    <w:rsid w:val="003F72D5"/>
    <w:rsid w:val="00400C38"/>
    <w:rsid w:val="00400DBF"/>
    <w:rsid w:val="00402027"/>
    <w:rsid w:val="004023DE"/>
    <w:rsid w:val="004029C3"/>
    <w:rsid w:val="00402F67"/>
    <w:rsid w:val="004032A3"/>
    <w:rsid w:val="0040355B"/>
    <w:rsid w:val="00405CE4"/>
    <w:rsid w:val="00406625"/>
    <w:rsid w:val="00406B62"/>
    <w:rsid w:val="00407E79"/>
    <w:rsid w:val="00407F1D"/>
    <w:rsid w:val="004103E3"/>
    <w:rsid w:val="004106E2"/>
    <w:rsid w:val="00410DF5"/>
    <w:rsid w:val="00411B49"/>
    <w:rsid w:val="004124C5"/>
    <w:rsid w:val="00412515"/>
    <w:rsid w:val="0041282B"/>
    <w:rsid w:val="004133FF"/>
    <w:rsid w:val="00413534"/>
    <w:rsid w:val="0041468B"/>
    <w:rsid w:val="00414AEE"/>
    <w:rsid w:val="00414DB1"/>
    <w:rsid w:val="00415F34"/>
    <w:rsid w:val="00416935"/>
    <w:rsid w:val="00417049"/>
    <w:rsid w:val="00417C0E"/>
    <w:rsid w:val="00421414"/>
    <w:rsid w:val="00421FCA"/>
    <w:rsid w:val="00423284"/>
    <w:rsid w:val="00425AFB"/>
    <w:rsid w:val="004266D1"/>
    <w:rsid w:val="00427884"/>
    <w:rsid w:val="00427EF5"/>
    <w:rsid w:val="00431782"/>
    <w:rsid w:val="004334A4"/>
    <w:rsid w:val="00433D48"/>
    <w:rsid w:val="00434AC8"/>
    <w:rsid w:val="00434CEC"/>
    <w:rsid w:val="00435375"/>
    <w:rsid w:val="00435618"/>
    <w:rsid w:val="004400FC"/>
    <w:rsid w:val="00440DFD"/>
    <w:rsid w:val="0044132B"/>
    <w:rsid w:val="0044167F"/>
    <w:rsid w:val="00442139"/>
    <w:rsid w:val="00442271"/>
    <w:rsid w:val="0044239B"/>
    <w:rsid w:val="004426C4"/>
    <w:rsid w:val="00443055"/>
    <w:rsid w:val="00444A71"/>
    <w:rsid w:val="00445334"/>
    <w:rsid w:val="00445EBD"/>
    <w:rsid w:val="004462AB"/>
    <w:rsid w:val="0044650D"/>
    <w:rsid w:val="004502A7"/>
    <w:rsid w:val="00450A19"/>
    <w:rsid w:val="00450AFB"/>
    <w:rsid w:val="004511A5"/>
    <w:rsid w:val="004518A6"/>
    <w:rsid w:val="00452ACF"/>
    <w:rsid w:val="00453242"/>
    <w:rsid w:val="00454036"/>
    <w:rsid w:val="004545C5"/>
    <w:rsid w:val="0045482B"/>
    <w:rsid w:val="00454C45"/>
    <w:rsid w:val="004559CF"/>
    <w:rsid w:val="00457AEB"/>
    <w:rsid w:val="0046006D"/>
    <w:rsid w:val="00462DF8"/>
    <w:rsid w:val="004659E8"/>
    <w:rsid w:val="00465CFA"/>
    <w:rsid w:val="004664EC"/>
    <w:rsid w:val="004679B5"/>
    <w:rsid w:val="00467A8E"/>
    <w:rsid w:val="0047000E"/>
    <w:rsid w:val="00471137"/>
    <w:rsid w:val="004714B3"/>
    <w:rsid w:val="004726B1"/>
    <w:rsid w:val="004730A7"/>
    <w:rsid w:val="0047389D"/>
    <w:rsid w:val="00473B99"/>
    <w:rsid w:val="00473C83"/>
    <w:rsid w:val="0047514A"/>
    <w:rsid w:val="00475179"/>
    <w:rsid w:val="00476F28"/>
    <w:rsid w:val="004777B4"/>
    <w:rsid w:val="00480130"/>
    <w:rsid w:val="00481333"/>
    <w:rsid w:val="00481E91"/>
    <w:rsid w:val="00481F48"/>
    <w:rsid w:val="00482881"/>
    <w:rsid w:val="00483393"/>
    <w:rsid w:val="0048375D"/>
    <w:rsid w:val="00483CD5"/>
    <w:rsid w:val="00483FD0"/>
    <w:rsid w:val="004840FA"/>
    <w:rsid w:val="00484555"/>
    <w:rsid w:val="00484567"/>
    <w:rsid w:val="00484A1C"/>
    <w:rsid w:val="00485077"/>
    <w:rsid w:val="00485337"/>
    <w:rsid w:val="00487459"/>
    <w:rsid w:val="0049081B"/>
    <w:rsid w:val="00490D38"/>
    <w:rsid w:val="00490F6B"/>
    <w:rsid w:val="00491BC5"/>
    <w:rsid w:val="00492563"/>
    <w:rsid w:val="00492986"/>
    <w:rsid w:val="00492B41"/>
    <w:rsid w:val="00492C43"/>
    <w:rsid w:val="0049317B"/>
    <w:rsid w:val="0049329A"/>
    <w:rsid w:val="00493505"/>
    <w:rsid w:val="00493E39"/>
    <w:rsid w:val="00493E72"/>
    <w:rsid w:val="0049436D"/>
    <w:rsid w:val="0049499A"/>
    <w:rsid w:val="00494B24"/>
    <w:rsid w:val="004955A4"/>
    <w:rsid w:val="00495A1B"/>
    <w:rsid w:val="00496621"/>
    <w:rsid w:val="00496CC9"/>
    <w:rsid w:val="0049785D"/>
    <w:rsid w:val="004A05ED"/>
    <w:rsid w:val="004A128F"/>
    <w:rsid w:val="004A1684"/>
    <w:rsid w:val="004A29B4"/>
    <w:rsid w:val="004A2A2D"/>
    <w:rsid w:val="004A2AC6"/>
    <w:rsid w:val="004A2B20"/>
    <w:rsid w:val="004A3192"/>
    <w:rsid w:val="004A4F75"/>
    <w:rsid w:val="004A51B0"/>
    <w:rsid w:val="004A5CC7"/>
    <w:rsid w:val="004A667F"/>
    <w:rsid w:val="004A6F02"/>
    <w:rsid w:val="004B016B"/>
    <w:rsid w:val="004B05FD"/>
    <w:rsid w:val="004B0868"/>
    <w:rsid w:val="004B0AE2"/>
    <w:rsid w:val="004B1B24"/>
    <w:rsid w:val="004B21E7"/>
    <w:rsid w:val="004B22DD"/>
    <w:rsid w:val="004B247F"/>
    <w:rsid w:val="004B24E2"/>
    <w:rsid w:val="004B51DD"/>
    <w:rsid w:val="004B52A8"/>
    <w:rsid w:val="004B5BB2"/>
    <w:rsid w:val="004B5C1D"/>
    <w:rsid w:val="004B6A20"/>
    <w:rsid w:val="004B6D07"/>
    <w:rsid w:val="004B6D9D"/>
    <w:rsid w:val="004B71FD"/>
    <w:rsid w:val="004C0BF2"/>
    <w:rsid w:val="004C3253"/>
    <w:rsid w:val="004C3AA9"/>
    <w:rsid w:val="004C419D"/>
    <w:rsid w:val="004C4435"/>
    <w:rsid w:val="004C4940"/>
    <w:rsid w:val="004C4CD2"/>
    <w:rsid w:val="004C4D99"/>
    <w:rsid w:val="004C590A"/>
    <w:rsid w:val="004C5B8C"/>
    <w:rsid w:val="004C614A"/>
    <w:rsid w:val="004C6949"/>
    <w:rsid w:val="004D016F"/>
    <w:rsid w:val="004D33FB"/>
    <w:rsid w:val="004D373D"/>
    <w:rsid w:val="004D389A"/>
    <w:rsid w:val="004D3A43"/>
    <w:rsid w:val="004D3EFC"/>
    <w:rsid w:val="004D42C7"/>
    <w:rsid w:val="004D4B21"/>
    <w:rsid w:val="004D791B"/>
    <w:rsid w:val="004D7C4A"/>
    <w:rsid w:val="004E0342"/>
    <w:rsid w:val="004E0678"/>
    <w:rsid w:val="004E0B55"/>
    <w:rsid w:val="004E1264"/>
    <w:rsid w:val="004E17B0"/>
    <w:rsid w:val="004E2067"/>
    <w:rsid w:val="004E2C5E"/>
    <w:rsid w:val="004E4E35"/>
    <w:rsid w:val="004E4EB2"/>
    <w:rsid w:val="004E5424"/>
    <w:rsid w:val="004E558B"/>
    <w:rsid w:val="004E5BA7"/>
    <w:rsid w:val="004E62F7"/>
    <w:rsid w:val="004E6B3B"/>
    <w:rsid w:val="004E7CE3"/>
    <w:rsid w:val="004F0E36"/>
    <w:rsid w:val="004F0EF5"/>
    <w:rsid w:val="004F124E"/>
    <w:rsid w:val="004F1A7F"/>
    <w:rsid w:val="004F1B0F"/>
    <w:rsid w:val="004F1C9B"/>
    <w:rsid w:val="004F2E60"/>
    <w:rsid w:val="004F45CB"/>
    <w:rsid w:val="004F47E2"/>
    <w:rsid w:val="004F5225"/>
    <w:rsid w:val="004F52DC"/>
    <w:rsid w:val="004F5BDB"/>
    <w:rsid w:val="004F6456"/>
    <w:rsid w:val="004F6C95"/>
    <w:rsid w:val="004F6C99"/>
    <w:rsid w:val="004F6F32"/>
    <w:rsid w:val="004F72C7"/>
    <w:rsid w:val="004F79AE"/>
    <w:rsid w:val="00500995"/>
    <w:rsid w:val="00501636"/>
    <w:rsid w:val="00501AA6"/>
    <w:rsid w:val="00501E95"/>
    <w:rsid w:val="00502713"/>
    <w:rsid w:val="00503301"/>
    <w:rsid w:val="0050330C"/>
    <w:rsid w:val="005039B5"/>
    <w:rsid w:val="005044B7"/>
    <w:rsid w:val="005047A4"/>
    <w:rsid w:val="00504BE7"/>
    <w:rsid w:val="00505396"/>
    <w:rsid w:val="00505A83"/>
    <w:rsid w:val="00505AA2"/>
    <w:rsid w:val="00507C6A"/>
    <w:rsid w:val="00510525"/>
    <w:rsid w:val="0051243B"/>
    <w:rsid w:val="00512CD8"/>
    <w:rsid w:val="00512FA9"/>
    <w:rsid w:val="0051310E"/>
    <w:rsid w:val="00513E0E"/>
    <w:rsid w:val="0051518F"/>
    <w:rsid w:val="00515A58"/>
    <w:rsid w:val="005178D2"/>
    <w:rsid w:val="00517AC5"/>
    <w:rsid w:val="00520214"/>
    <w:rsid w:val="005204CA"/>
    <w:rsid w:val="00520C65"/>
    <w:rsid w:val="00521BB0"/>
    <w:rsid w:val="0052219F"/>
    <w:rsid w:val="00522CD6"/>
    <w:rsid w:val="00523245"/>
    <w:rsid w:val="005238D1"/>
    <w:rsid w:val="005245E6"/>
    <w:rsid w:val="00524727"/>
    <w:rsid w:val="0052487E"/>
    <w:rsid w:val="0052521F"/>
    <w:rsid w:val="005269C1"/>
    <w:rsid w:val="00527ED4"/>
    <w:rsid w:val="00531762"/>
    <w:rsid w:val="00531994"/>
    <w:rsid w:val="005319BF"/>
    <w:rsid w:val="00531F98"/>
    <w:rsid w:val="005329DA"/>
    <w:rsid w:val="005357BB"/>
    <w:rsid w:val="005360E5"/>
    <w:rsid w:val="005361F7"/>
    <w:rsid w:val="00537EF5"/>
    <w:rsid w:val="0054046D"/>
    <w:rsid w:val="00540C3B"/>
    <w:rsid w:val="00541422"/>
    <w:rsid w:val="00541EF8"/>
    <w:rsid w:val="00541F8F"/>
    <w:rsid w:val="00542138"/>
    <w:rsid w:val="00542C76"/>
    <w:rsid w:val="00543A51"/>
    <w:rsid w:val="0054502D"/>
    <w:rsid w:val="0054506D"/>
    <w:rsid w:val="005458FA"/>
    <w:rsid w:val="0054674A"/>
    <w:rsid w:val="00547832"/>
    <w:rsid w:val="005506EE"/>
    <w:rsid w:val="00551F46"/>
    <w:rsid w:val="00552410"/>
    <w:rsid w:val="00553AE2"/>
    <w:rsid w:val="0055427A"/>
    <w:rsid w:val="00554886"/>
    <w:rsid w:val="00554F24"/>
    <w:rsid w:val="005551DB"/>
    <w:rsid w:val="00555C4D"/>
    <w:rsid w:val="00556824"/>
    <w:rsid w:val="00556D28"/>
    <w:rsid w:val="00557C10"/>
    <w:rsid w:val="005618DA"/>
    <w:rsid w:val="005620C0"/>
    <w:rsid w:val="005624C4"/>
    <w:rsid w:val="00562C27"/>
    <w:rsid w:val="005662D7"/>
    <w:rsid w:val="0056694D"/>
    <w:rsid w:val="00566A29"/>
    <w:rsid w:val="00567D97"/>
    <w:rsid w:val="00567E22"/>
    <w:rsid w:val="00570585"/>
    <w:rsid w:val="00571B26"/>
    <w:rsid w:val="00571CBE"/>
    <w:rsid w:val="00572295"/>
    <w:rsid w:val="00573216"/>
    <w:rsid w:val="0057323C"/>
    <w:rsid w:val="00573331"/>
    <w:rsid w:val="00573504"/>
    <w:rsid w:val="00573D42"/>
    <w:rsid w:val="00574266"/>
    <w:rsid w:val="00574411"/>
    <w:rsid w:val="00574D5E"/>
    <w:rsid w:val="00575B0F"/>
    <w:rsid w:val="005761B8"/>
    <w:rsid w:val="0057646A"/>
    <w:rsid w:val="0057778B"/>
    <w:rsid w:val="0058070B"/>
    <w:rsid w:val="00580E88"/>
    <w:rsid w:val="00581649"/>
    <w:rsid w:val="00582481"/>
    <w:rsid w:val="00583572"/>
    <w:rsid w:val="00583906"/>
    <w:rsid w:val="005839F6"/>
    <w:rsid w:val="00583ED6"/>
    <w:rsid w:val="00583FE9"/>
    <w:rsid w:val="00585CB2"/>
    <w:rsid w:val="005860D7"/>
    <w:rsid w:val="00587FFD"/>
    <w:rsid w:val="0059045B"/>
    <w:rsid w:val="00590F77"/>
    <w:rsid w:val="0059118D"/>
    <w:rsid w:val="00591305"/>
    <w:rsid w:val="005913B4"/>
    <w:rsid w:val="005917A6"/>
    <w:rsid w:val="005930C6"/>
    <w:rsid w:val="0059412E"/>
    <w:rsid w:val="005946B8"/>
    <w:rsid w:val="00595B05"/>
    <w:rsid w:val="00595C66"/>
    <w:rsid w:val="005968DD"/>
    <w:rsid w:val="005A043D"/>
    <w:rsid w:val="005A063D"/>
    <w:rsid w:val="005A094E"/>
    <w:rsid w:val="005A34C0"/>
    <w:rsid w:val="005A35AF"/>
    <w:rsid w:val="005A436B"/>
    <w:rsid w:val="005A450E"/>
    <w:rsid w:val="005A5625"/>
    <w:rsid w:val="005A5BD3"/>
    <w:rsid w:val="005A5F8E"/>
    <w:rsid w:val="005A619A"/>
    <w:rsid w:val="005B0058"/>
    <w:rsid w:val="005B0CA0"/>
    <w:rsid w:val="005B1053"/>
    <w:rsid w:val="005B11AF"/>
    <w:rsid w:val="005B178C"/>
    <w:rsid w:val="005B1E06"/>
    <w:rsid w:val="005B1FAC"/>
    <w:rsid w:val="005B1FE7"/>
    <w:rsid w:val="005B22E7"/>
    <w:rsid w:val="005B2AD0"/>
    <w:rsid w:val="005B3561"/>
    <w:rsid w:val="005B4474"/>
    <w:rsid w:val="005B45DA"/>
    <w:rsid w:val="005B4774"/>
    <w:rsid w:val="005B481A"/>
    <w:rsid w:val="005B5219"/>
    <w:rsid w:val="005B6C74"/>
    <w:rsid w:val="005C176E"/>
    <w:rsid w:val="005C2200"/>
    <w:rsid w:val="005C236C"/>
    <w:rsid w:val="005C2F19"/>
    <w:rsid w:val="005C408E"/>
    <w:rsid w:val="005C514C"/>
    <w:rsid w:val="005C527C"/>
    <w:rsid w:val="005C622F"/>
    <w:rsid w:val="005C6C12"/>
    <w:rsid w:val="005C70C8"/>
    <w:rsid w:val="005C74B4"/>
    <w:rsid w:val="005C74BC"/>
    <w:rsid w:val="005C7853"/>
    <w:rsid w:val="005D030E"/>
    <w:rsid w:val="005D1A5D"/>
    <w:rsid w:val="005D1ADD"/>
    <w:rsid w:val="005D2108"/>
    <w:rsid w:val="005D2FEF"/>
    <w:rsid w:val="005D3575"/>
    <w:rsid w:val="005D3B61"/>
    <w:rsid w:val="005D3CCF"/>
    <w:rsid w:val="005D4DCA"/>
    <w:rsid w:val="005D5BDF"/>
    <w:rsid w:val="005D5E40"/>
    <w:rsid w:val="005D6305"/>
    <w:rsid w:val="005D6465"/>
    <w:rsid w:val="005D67CC"/>
    <w:rsid w:val="005D6F9C"/>
    <w:rsid w:val="005D70F8"/>
    <w:rsid w:val="005D72F0"/>
    <w:rsid w:val="005D7EC6"/>
    <w:rsid w:val="005E05F2"/>
    <w:rsid w:val="005E146B"/>
    <w:rsid w:val="005E19B2"/>
    <w:rsid w:val="005E46D3"/>
    <w:rsid w:val="005E485B"/>
    <w:rsid w:val="005E4A00"/>
    <w:rsid w:val="005E4C3B"/>
    <w:rsid w:val="005F014E"/>
    <w:rsid w:val="005F0509"/>
    <w:rsid w:val="005F0692"/>
    <w:rsid w:val="005F0F70"/>
    <w:rsid w:val="005F2549"/>
    <w:rsid w:val="005F3ED4"/>
    <w:rsid w:val="005F5702"/>
    <w:rsid w:val="005F5D43"/>
    <w:rsid w:val="005F7818"/>
    <w:rsid w:val="006007F6"/>
    <w:rsid w:val="00600B62"/>
    <w:rsid w:val="00600E8A"/>
    <w:rsid w:val="006014A8"/>
    <w:rsid w:val="0060181D"/>
    <w:rsid w:val="00601B6C"/>
    <w:rsid w:val="00602650"/>
    <w:rsid w:val="006027C8"/>
    <w:rsid w:val="00602FE2"/>
    <w:rsid w:val="0060318F"/>
    <w:rsid w:val="00605611"/>
    <w:rsid w:val="00605DB3"/>
    <w:rsid w:val="00607CE6"/>
    <w:rsid w:val="00610292"/>
    <w:rsid w:val="00610812"/>
    <w:rsid w:val="006129CA"/>
    <w:rsid w:val="00612CA1"/>
    <w:rsid w:val="00613711"/>
    <w:rsid w:val="00613DDA"/>
    <w:rsid w:val="00613F89"/>
    <w:rsid w:val="0061441D"/>
    <w:rsid w:val="006156F0"/>
    <w:rsid w:val="006159D0"/>
    <w:rsid w:val="00615E14"/>
    <w:rsid w:val="0061620C"/>
    <w:rsid w:val="00616223"/>
    <w:rsid w:val="0061624F"/>
    <w:rsid w:val="00620073"/>
    <w:rsid w:val="0062118E"/>
    <w:rsid w:val="0062176D"/>
    <w:rsid w:val="00621E0E"/>
    <w:rsid w:val="00622607"/>
    <w:rsid w:val="00622711"/>
    <w:rsid w:val="00622B1A"/>
    <w:rsid w:val="006238C0"/>
    <w:rsid w:val="00623D9A"/>
    <w:rsid w:val="00623DB6"/>
    <w:rsid w:val="00624392"/>
    <w:rsid w:val="0062462E"/>
    <w:rsid w:val="00625934"/>
    <w:rsid w:val="0062621E"/>
    <w:rsid w:val="00626C62"/>
    <w:rsid w:val="00626F4B"/>
    <w:rsid w:val="00627849"/>
    <w:rsid w:val="006308ED"/>
    <w:rsid w:val="00630E8D"/>
    <w:rsid w:val="006328A1"/>
    <w:rsid w:val="00632C05"/>
    <w:rsid w:val="00633019"/>
    <w:rsid w:val="006332BF"/>
    <w:rsid w:val="006334CC"/>
    <w:rsid w:val="00634F6B"/>
    <w:rsid w:val="00635948"/>
    <w:rsid w:val="0063627C"/>
    <w:rsid w:val="00636957"/>
    <w:rsid w:val="0063722B"/>
    <w:rsid w:val="0063727A"/>
    <w:rsid w:val="00637298"/>
    <w:rsid w:val="006377E5"/>
    <w:rsid w:val="00637923"/>
    <w:rsid w:val="0064019E"/>
    <w:rsid w:val="00640E59"/>
    <w:rsid w:val="006411DC"/>
    <w:rsid w:val="00641222"/>
    <w:rsid w:val="0064172D"/>
    <w:rsid w:val="006434DB"/>
    <w:rsid w:val="00643E82"/>
    <w:rsid w:val="00644156"/>
    <w:rsid w:val="00645EAF"/>
    <w:rsid w:val="006477D2"/>
    <w:rsid w:val="00647F60"/>
    <w:rsid w:val="00650946"/>
    <w:rsid w:val="00652191"/>
    <w:rsid w:val="00652E7A"/>
    <w:rsid w:val="00654C8E"/>
    <w:rsid w:val="00654DAD"/>
    <w:rsid w:val="006550D7"/>
    <w:rsid w:val="00655E20"/>
    <w:rsid w:val="00655F08"/>
    <w:rsid w:val="0065692A"/>
    <w:rsid w:val="006575AD"/>
    <w:rsid w:val="00660E89"/>
    <w:rsid w:val="00661078"/>
    <w:rsid w:val="0066156E"/>
    <w:rsid w:val="00661663"/>
    <w:rsid w:val="00661855"/>
    <w:rsid w:val="00663DD7"/>
    <w:rsid w:val="0066455C"/>
    <w:rsid w:val="00664AE5"/>
    <w:rsid w:val="00664DB2"/>
    <w:rsid w:val="006660C5"/>
    <w:rsid w:val="0066639E"/>
    <w:rsid w:val="00666741"/>
    <w:rsid w:val="00667108"/>
    <w:rsid w:val="006674D0"/>
    <w:rsid w:val="0066766D"/>
    <w:rsid w:val="00667F95"/>
    <w:rsid w:val="00670046"/>
    <w:rsid w:val="00670297"/>
    <w:rsid w:val="00670E7C"/>
    <w:rsid w:val="00671F6D"/>
    <w:rsid w:val="0067374C"/>
    <w:rsid w:val="00674242"/>
    <w:rsid w:val="00674F79"/>
    <w:rsid w:val="00674FCB"/>
    <w:rsid w:val="00676D13"/>
    <w:rsid w:val="006814C8"/>
    <w:rsid w:val="006814E1"/>
    <w:rsid w:val="006816AE"/>
    <w:rsid w:val="00681B4C"/>
    <w:rsid w:val="006829BC"/>
    <w:rsid w:val="00682B7C"/>
    <w:rsid w:val="00682C03"/>
    <w:rsid w:val="00686924"/>
    <w:rsid w:val="006872E3"/>
    <w:rsid w:val="0069017F"/>
    <w:rsid w:val="006907F7"/>
    <w:rsid w:val="00691279"/>
    <w:rsid w:val="00693A87"/>
    <w:rsid w:val="0069418A"/>
    <w:rsid w:val="00694420"/>
    <w:rsid w:val="006944E6"/>
    <w:rsid w:val="00694BF6"/>
    <w:rsid w:val="006951B3"/>
    <w:rsid w:val="00696519"/>
    <w:rsid w:val="006A160E"/>
    <w:rsid w:val="006A17EC"/>
    <w:rsid w:val="006A1BFB"/>
    <w:rsid w:val="006A28CE"/>
    <w:rsid w:val="006A2BDD"/>
    <w:rsid w:val="006A463D"/>
    <w:rsid w:val="006A5510"/>
    <w:rsid w:val="006A5B2D"/>
    <w:rsid w:val="006A5BF4"/>
    <w:rsid w:val="006A5F23"/>
    <w:rsid w:val="006A6250"/>
    <w:rsid w:val="006A77E0"/>
    <w:rsid w:val="006B0E44"/>
    <w:rsid w:val="006B32A5"/>
    <w:rsid w:val="006B4B32"/>
    <w:rsid w:val="006B4DB4"/>
    <w:rsid w:val="006B51B8"/>
    <w:rsid w:val="006B6886"/>
    <w:rsid w:val="006B7281"/>
    <w:rsid w:val="006B72EA"/>
    <w:rsid w:val="006C00A5"/>
    <w:rsid w:val="006C0F25"/>
    <w:rsid w:val="006C2A33"/>
    <w:rsid w:val="006C3490"/>
    <w:rsid w:val="006C3684"/>
    <w:rsid w:val="006C424A"/>
    <w:rsid w:val="006C4DF9"/>
    <w:rsid w:val="006C577A"/>
    <w:rsid w:val="006C5A1E"/>
    <w:rsid w:val="006C6627"/>
    <w:rsid w:val="006C6DD8"/>
    <w:rsid w:val="006D0236"/>
    <w:rsid w:val="006D0F52"/>
    <w:rsid w:val="006D2973"/>
    <w:rsid w:val="006D3ED0"/>
    <w:rsid w:val="006D3EDF"/>
    <w:rsid w:val="006D4BBD"/>
    <w:rsid w:val="006D4DF0"/>
    <w:rsid w:val="006D6B1D"/>
    <w:rsid w:val="006D6F83"/>
    <w:rsid w:val="006E02AF"/>
    <w:rsid w:val="006E10EC"/>
    <w:rsid w:val="006E1A7B"/>
    <w:rsid w:val="006E2595"/>
    <w:rsid w:val="006E2C17"/>
    <w:rsid w:val="006E2CEE"/>
    <w:rsid w:val="006E2E8D"/>
    <w:rsid w:val="006E2EC6"/>
    <w:rsid w:val="006E2FEE"/>
    <w:rsid w:val="006E37C8"/>
    <w:rsid w:val="006E5409"/>
    <w:rsid w:val="006E547D"/>
    <w:rsid w:val="006E6ABF"/>
    <w:rsid w:val="006E7871"/>
    <w:rsid w:val="006F0F9A"/>
    <w:rsid w:val="006F1BF3"/>
    <w:rsid w:val="006F31D6"/>
    <w:rsid w:val="006F3691"/>
    <w:rsid w:val="006F4FF6"/>
    <w:rsid w:val="006F51B1"/>
    <w:rsid w:val="006F5933"/>
    <w:rsid w:val="006F5E98"/>
    <w:rsid w:val="00700516"/>
    <w:rsid w:val="00700B5C"/>
    <w:rsid w:val="007015A5"/>
    <w:rsid w:val="00702624"/>
    <w:rsid w:val="0070431C"/>
    <w:rsid w:val="0070490D"/>
    <w:rsid w:val="00704D80"/>
    <w:rsid w:val="00705F9E"/>
    <w:rsid w:val="007067CB"/>
    <w:rsid w:val="007068FC"/>
    <w:rsid w:val="00706B46"/>
    <w:rsid w:val="00710E0F"/>
    <w:rsid w:val="00711A2C"/>
    <w:rsid w:val="00711E67"/>
    <w:rsid w:val="007123C9"/>
    <w:rsid w:val="00712482"/>
    <w:rsid w:val="00712AE7"/>
    <w:rsid w:val="00713443"/>
    <w:rsid w:val="007137AE"/>
    <w:rsid w:val="00713AFB"/>
    <w:rsid w:val="00714039"/>
    <w:rsid w:val="00714413"/>
    <w:rsid w:val="007154C7"/>
    <w:rsid w:val="00716E5A"/>
    <w:rsid w:val="00722E6C"/>
    <w:rsid w:val="0072300A"/>
    <w:rsid w:val="00723403"/>
    <w:rsid w:val="00725039"/>
    <w:rsid w:val="007254DA"/>
    <w:rsid w:val="00725E30"/>
    <w:rsid w:val="0072694F"/>
    <w:rsid w:val="00730C38"/>
    <w:rsid w:val="00731134"/>
    <w:rsid w:val="00731AE7"/>
    <w:rsid w:val="00731F2D"/>
    <w:rsid w:val="0073474F"/>
    <w:rsid w:val="007366A6"/>
    <w:rsid w:val="00741806"/>
    <w:rsid w:val="007418B5"/>
    <w:rsid w:val="00741D91"/>
    <w:rsid w:val="00743549"/>
    <w:rsid w:val="00746039"/>
    <w:rsid w:val="007464F2"/>
    <w:rsid w:val="00746A3A"/>
    <w:rsid w:val="00747F68"/>
    <w:rsid w:val="00750332"/>
    <w:rsid w:val="00750475"/>
    <w:rsid w:val="00751B3E"/>
    <w:rsid w:val="00752471"/>
    <w:rsid w:val="007537BB"/>
    <w:rsid w:val="00754AA9"/>
    <w:rsid w:val="00754EBA"/>
    <w:rsid w:val="00756C9E"/>
    <w:rsid w:val="007601B9"/>
    <w:rsid w:val="00760478"/>
    <w:rsid w:val="00760E6A"/>
    <w:rsid w:val="007616D3"/>
    <w:rsid w:val="00762D46"/>
    <w:rsid w:val="0076381A"/>
    <w:rsid w:val="007638CB"/>
    <w:rsid w:val="007640AA"/>
    <w:rsid w:val="00764150"/>
    <w:rsid w:val="0076488A"/>
    <w:rsid w:val="00764BDC"/>
    <w:rsid w:val="00765BBF"/>
    <w:rsid w:val="00766002"/>
    <w:rsid w:val="00766D6B"/>
    <w:rsid w:val="00767E9A"/>
    <w:rsid w:val="00767F9B"/>
    <w:rsid w:val="00770472"/>
    <w:rsid w:val="00770509"/>
    <w:rsid w:val="00770CEC"/>
    <w:rsid w:val="00771677"/>
    <w:rsid w:val="0077179F"/>
    <w:rsid w:val="007718A8"/>
    <w:rsid w:val="00771F8A"/>
    <w:rsid w:val="007724F9"/>
    <w:rsid w:val="00773805"/>
    <w:rsid w:val="00774515"/>
    <w:rsid w:val="00774ABD"/>
    <w:rsid w:val="00775C88"/>
    <w:rsid w:val="0077798F"/>
    <w:rsid w:val="00777A3D"/>
    <w:rsid w:val="0078043B"/>
    <w:rsid w:val="00780770"/>
    <w:rsid w:val="0078095D"/>
    <w:rsid w:val="007817B3"/>
    <w:rsid w:val="00781E62"/>
    <w:rsid w:val="0078447F"/>
    <w:rsid w:val="00784A11"/>
    <w:rsid w:val="00784AB9"/>
    <w:rsid w:val="00786C49"/>
    <w:rsid w:val="007875F0"/>
    <w:rsid w:val="00787905"/>
    <w:rsid w:val="00791025"/>
    <w:rsid w:val="007919BA"/>
    <w:rsid w:val="00792A45"/>
    <w:rsid w:val="00792D57"/>
    <w:rsid w:val="007936B6"/>
    <w:rsid w:val="00793D5A"/>
    <w:rsid w:val="00794C0C"/>
    <w:rsid w:val="00795E95"/>
    <w:rsid w:val="00795EA9"/>
    <w:rsid w:val="007960F0"/>
    <w:rsid w:val="0079716D"/>
    <w:rsid w:val="00797DDB"/>
    <w:rsid w:val="00797EFD"/>
    <w:rsid w:val="007A02F3"/>
    <w:rsid w:val="007A1BC4"/>
    <w:rsid w:val="007A1E0A"/>
    <w:rsid w:val="007A2C1E"/>
    <w:rsid w:val="007A2D33"/>
    <w:rsid w:val="007A315E"/>
    <w:rsid w:val="007A42B3"/>
    <w:rsid w:val="007A4992"/>
    <w:rsid w:val="007A4A33"/>
    <w:rsid w:val="007A5174"/>
    <w:rsid w:val="007A6FB1"/>
    <w:rsid w:val="007A7597"/>
    <w:rsid w:val="007A7C8A"/>
    <w:rsid w:val="007A7E50"/>
    <w:rsid w:val="007B00A1"/>
    <w:rsid w:val="007B06C3"/>
    <w:rsid w:val="007B0BA3"/>
    <w:rsid w:val="007B1EAF"/>
    <w:rsid w:val="007B2A96"/>
    <w:rsid w:val="007B2FA6"/>
    <w:rsid w:val="007B33A3"/>
    <w:rsid w:val="007B3E1D"/>
    <w:rsid w:val="007B406E"/>
    <w:rsid w:val="007B4B20"/>
    <w:rsid w:val="007B553D"/>
    <w:rsid w:val="007B5890"/>
    <w:rsid w:val="007B5BC5"/>
    <w:rsid w:val="007B5D9B"/>
    <w:rsid w:val="007B5EA3"/>
    <w:rsid w:val="007B6104"/>
    <w:rsid w:val="007B64E9"/>
    <w:rsid w:val="007B699C"/>
    <w:rsid w:val="007C076D"/>
    <w:rsid w:val="007C143B"/>
    <w:rsid w:val="007C1AEA"/>
    <w:rsid w:val="007C1B8E"/>
    <w:rsid w:val="007C1D3F"/>
    <w:rsid w:val="007C2998"/>
    <w:rsid w:val="007C2D42"/>
    <w:rsid w:val="007C3B0D"/>
    <w:rsid w:val="007C42DA"/>
    <w:rsid w:val="007C539A"/>
    <w:rsid w:val="007C5B28"/>
    <w:rsid w:val="007C5CBF"/>
    <w:rsid w:val="007C71CC"/>
    <w:rsid w:val="007D006E"/>
    <w:rsid w:val="007D1459"/>
    <w:rsid w:val="007D154C"/>
    <w:rsid w:val="007D2079"/>
    <w:rsid w:val="007D3250"/>
    <w:rsid w:val="007D4021"/>
    <w:rsid w:val="007D5715"/>
    <w:rsid w:val="007D5BA8"/>
    <w:rsid w:val="007D5EDC"/>
    <w:rsid w:val="007D6906"/>
    <w:rsid w:val="007D6EBF"/>
    <w:rsid w:val="007D7BFE"/>
    <w:rsid w:val="007D7E6D"/>
    <w:rsid w:val="007E0F4A"/>
    <w:rsid w:val="007E120F"/>
    <w:rsid w:val="007E1B37"/>
    <w:rsid w:val="007E1CBA"/>
    <w:rsid w:val="007E213F"/>
    <w:rsid w:val="007E5111"/>
    <w:rsid w:val="007E5B5A"/>
    <w:rsid w:val="007E6A0A"/>
    <w:rsid w:val="007E6AB0"/>
    <w:rsid w:val="007E7200"/>
    <w:rsid w:val="007E72CB"/>
    <w:rsid w:val="007E732A"/>
    <w:rsid w:val="007E795E"/>
    <w:rsid w:val="007E7BB1"/>
    <w:rsid w:val="007F0722"/>
    <w:rsid w:val="007F0F37"/>
    <w:rsid w:val="007F1084"/>
    <w:rsid w:val="007F25B6"/>
    <w:rsid w:val="007F2938"/>
    <w:rsid w:val="007F3080"/>
    <w:rsid w:val="007F3185"/>
    <w:rsid w:val="007F3B58"/>
    <w:rsid w:val="007F3D36"/>
    <w:rsid w:val="007F3D40"/>
    <w:rsid w:val="007F42CD"/>
    <w:rsid w:val="007F51CA"/>
    <w:rsid w:val="007F52B9"/>
    <w:rsid w:val="007F61A6"/>
    <w:rsid w:val="007F6A0F"/>
    <w:rsid w:val="007F6CC5"/>
    <w:rsid w:val="008001CD"/>
    <w:rsid w:val="00800EC9"/>
    <w:rsid w:val="00801DB7"/>
    <w:rsid w:val="00803264"/>
    <w:rsid w:val="00803939"/>
    <w:rsid w:val="00803A92"/>
    <w:rsid w:val="00804E48"/>
    <w:rsid w:val="00805C67"/>
    <w:rsid w:val="00806222"/>
    <w:rsid w:val="00807107"/>
    <w:rsid w:val="0080756C"/>
    <w:rsid w:val="008077C7"/>
    <w:rsid w:val="00810457"/>
    <w:rsid w:val="00811CB0"/>
    <w:rsid w:val="008126F4"/>
    <w:rsid w:val="008139D5"/>
    <w:rsid w:val="008148DC"/>
    <w:rsid w:val="00817992"/>
    <w:rsid w:val="008209F6"/>
    <w:rsid w:val="00820E7A"/>
    <w:rsid w:val="0082188C"/>
    <w:rsid w:val="00822788"/>
    <w:rsid w:val="00822E05"/>
    <w:rsid w:val="00824523"/>
    <w:rsid w:val="00824962"/>
    <w:rsid w:val="00824EA4"/>
    <w:rsid w:val="008257C0"/>
    <w:rsid w:val="00826474"/>
    <w:rsid w:val="00827C3D"/>
    <w:rsid w:val="00827CAD"/>
    <w:rsid w:val="008303BE"/>
    <w:rsid w:val="008312DE"/>
    <w:rsid w:val="00831942"/>
    <w:rsid w:val="00833090"/>
    <w:rsid w:val="00833165"/>
    <w:rsid w:val="00833EEB"/>
    <w:rsid w:val="0083448D"/>
    <w:rsid w:val="00834A4D"/>
    <w:rsid w:val="008355EA"/>
    <w:rsid w:val="00836ACC"/>
    <w:rsid w:val="00836B18"/>
    <w:rsid w:val="00836F3D"/>
    <w:rsid w:val="00837AEF"/>
    <w:rsid w:val="00837D2D"/>
    <w:rsid w:val="008402E3"/>
    <w:rsid w:val="0084034F"/>
    <w:rsid w:val="0084071A"/>
    <w:rsid w:val="00841F16"/>
    <w:rsid w:val="00842374"/>
    <w:rsid w:val="00842B4F"/>
    <w:rsid w:val="00842BB4"/>
    <w:rsid w:val="00846CC0"/>
    <w:rsid w:val="00847066"/>
    <w:rsid w:val="00847CB2"/>
    <w:rsid w:val="00847E9D"/>
    <w:rsid w:val="00850C56"/>
    <w:rsid w:val="00851CF9"/>
    <w:rsid w:val="00852D3A"/>
    <w:rsid w:val="00852FC4"/>
    <w:rsid w:val="00853D26"/>
    <w:rsid w:val="008549A2"/>
    <w:rsid w:val="00855054"/>
    <w:rsid w:val="00855129"/>
    <w:rsid w:val="008564A0"/>
    <w:rsid w:val="0085693B"/>
    <w:rsid w:val="008570CE"/>
    <w:rsid w:val="0085777B"/>
    <w:rsid w:val="00857C1C"/>
    <w:rsid w:val="00860A12"/>
    <w:rsid w:val="008611FD"/>
    <w:rsid w:val="00861AA7"/>
    <w:rsid w:val="00861DE7"/>
    <w:rsid w:val="00862397"/>
    <w:rsid w:val="00862477"/>
    <w:rsid w:val="0086249E"/>
    <w:rsid w:val="008627A4"/>
    <w:rsid w:val="00863946"/>
    <w:rsid w:val="00864092"/>
    <w:rsid w:val="00864665"/>
    <w:rsid w:val="00864A30"/>
    <w:rsid w:val="008668FF"/>
    <w:rsid w:val="00866B56"/>
    <w:rsid w:val="00866D09"/>
    <w:rsid w:val="00867279"/>
    <w:rsid w:val="00867B8D"/>
    <w:rsid w:val="00867FA9"/>
    <w:rsid w:val="0087051C"/>
    <w:rsid w:val="00870B92"/>
    <w:rsid w:val="00870E34"/>
    <w:rsid w:val="00871CB2"/>
    <w:rsid w:val="0087375D"/>
    <w:rsid w:val="00873A15"/>
    <w:rsid w:val="00873B3F"/>
    <w:rsid w:val="00873E04"/>
    <w:rsid w:val="008745CA"/>
    <w:rsid w:val="00874680"/>
    <w:rsid w:val="008762C2"/>
    <w:rsid w:val="00876863"/>
    <w:rsid w:val="00877958"/>
    <w:rsid w:val="00877CD7"/>
    <w:rsid w:val="008810B2"/>
    <w:rsid w:val="00881AB3"/>
    <w:rsid w:val="00884995"/>
    <w:rsid w:val="00884DA3"/>
    <w:rsid w:val="00885109"/>
    <w:rsid w:val="00885785"/>
    <w:rsid w:val="00885C09"/>
    <w:rsid w:val="00885CBB"/>
    <w:rsid w:val="008878C3"/>
    <w:rsid w:val="0089017B"/>
    <w:rsid w:val="00890EF5"/>
    <w:rsid w:val="00891802"/>
    <w:rsid w:val="0089192B"/>
    <w:rsid w:val="00891BA1"/>
    <w:rsid w:val="00891BEA"/>
    <w:rsid w:val="00891CA6"/>
    <w:rsid w:val="008921E4"/>
    <w:rsid w:val="00892BDC"/>
    <w:rsid w:val="008933E8"/>
    <w:rsid w:val="00893C7F"/>
    <w:rsid w:val="0089457F"/>
    <w:rsid w:val="008954F0"/>
    <w:rsid w:val="00896833"/>
    <w:rsid w:val="008969E7"/>
    <w:rsid w:val="008A0C57"/>
    <w:rsid w:val="008A1F8D"/>
    <w:rsid w:val="008A2A14"/>
    <w:rsid w:val="008A335E"/>
    <w:rsid w:val="008A3E37"/>
    <w:rsid w:val="008A4A65"/>
    <w:rsid w:val="008A54F0"/>
    <w:rsid w:val="008A6A48"/>
    <w:rsid w:val="008A7149"/>
    <w:rsid w:val="008A7805"/>
    <w:rsid w:val="008B1383"/>
    <w:rsid w:val="008B1B2D"/>
    <w:rsid w:val="008B229E"/>
    <w:rsid w:val="008B302A"/>
    <w:rsid w:val="008B32F0"/>
    <w:rsid w:val="008B4046"/>
    <w:rsid w:val="008B4107"/>
    <w:rsid w:val="008B48BA"/>
    <w:rsid w:val="008B4D09"/>
    <w:rsid w:val="008B4DE6"/>
    <w:rsid w:val="008B5011"/>
    <w:rsid w:val="008B537F"/>
    <w:rsid w:val="008B6313"/>
    <w:rsid w:val="008B6721"/>
    <w:rsid w:val="008B7A37"/>
    <w:rsid w:val="008C0453"/>
    <w:rsid w:val="008C1696"/>
    <w:rsid w:val="008C17F6"/>
    <w:rsid w:val="008C1DEE"/>
    <w:rsid w:val="008C2623"/>
    <w:rsid w:val="008C34EC"/>
    <w:rsid w:val="008C3C6E"/>
    <w:rsid w:val="008C49F0"/>
    <w:rsid w:val="008C60DA"/>
    <w:rsid w:val="008C6C22"/>
    <w:rsid w:val="008C7EF8"/>
    <w:rsid w:val="008D02A6"/>
    <w:rsid w:val="008D0629"/>
    <w:rsid w:val="008D17B4"/>
    <w:rsid w:val="008D18A0"/>
    <w:rsid w:val="008D2DDE"/>
    <w:rsid w:val="008D2E8C"/>
    <w:rsid w:val="008D3655"/>
    <w:rsid w:val="008D49F8"/>
    <w:rsid w:val="008D5792"/>
    <w:rsid w:val="008D749A"/>
    <w:rsid w:val="008D7ECB"/>
    <w:rsid w:val="008E00BD"/>
    <w:rsid w:val="008E00CA"/>
    <w:rsid w:val="008E08C2"/>
    <w:rsid w:val="008E0E2E"/>
    <w:rsid w:val="008E14C2"/>
    <w:rsid w:val="008E1921"/>
    <w:rsid w:val="008E2623"/>
    <w:rsid w:val="008E2F85"/>
    <w:rsid w:val="008E4103"/>
    <w:rsid w:val="008E4C8B"/>
    <w:rsid w:val="008E4F88"/>
    <w:rsid w:val="008E5D91"/>
    <w:rsid w:val="008E6975"/>
    <w:rsid w:val="008F0CAE"/>
    <w:rsid w:val="008F125B"/>
    <w:rsid w:val="008F30D7"/>
    <w:rsid w:val="008F3566"/>
    <w:rsid w:val="008F466D"/>
    <w:rsid w:val="008F4795"/>
    <w:rsid w:val="008F4EF3"/>
    <w:rsid w:val="008F5368"/>
    <w:rsid w:val="008F6AE9"/>
    <w:rsid w:val="008F70A9"/>
    <w:rsid w:val="008F7ECD"/>
    <w:rsid w:val="00900E00"/>
    <w:rsid w:val="00902152"/>
    <w:rsid w:val="0090215C"/>
    <w:rsid w:val="00902292"/>
    <w:rsid w:val="00902403"/>
    <w:rsid w:val="00902FA5"/>
    <w:rsid w:val="00903B82"/>
    <w:rsid w:val="00904B18"/>
    <w:rsid w:val="00904BD7"/>
    <w:rsid w:val="009064D9"/>
    <w:rsid w:val="00906E6C"/>
    <w:rsid w:val="00907563"/>
    <w:rsid w:val="00910960"/>
    <w:rsid w:val="00910FA8"/>
    <w:rsid w:val="009112DC"/>
    <w:rsid w:val="00911EF7"/>
    <w:rsid w:val="00913312"/>
    <w:rsid w:val="009137B9"/>
    <w:rsid w:val="00914419"/>
    <w:rsid w:val="0091480D"/>
    <w:rsid w:val="00914BC8"/>
    <w:rsid w:val="0091568C"/>
    <w:rsid w:val="00916D80"/>
    <w:rsid w:val="00917085"/>
    <w:rsid w:val="0091779F"/>
    <w:rsid w:val="00917B55"/>
    <w:rsid w:val="00917EAB"/>
    <w:rsid w:val="00920451"/>
    <w:rsid w:val="00920C40"/>
    <w:rsid w:val="00922CFA"/>
    <w:rsid w:val="00923373"/>
    <w:rsid w:val="00923AF4"/>
    <w:rsid w:val="00923B12"/>
    <w:rsid w:val="00924158"/>
    <w:rsid w:val="0092446D"/>
    <w:rsid w:val="009271B6"/>
    <w:rsid w:val="00927564"/>
    <w:rsid w:val="009275C2"/>
    <w:rsid w:val="00927954"/>
    <w:rsid w:val="00927996"/>
    <w:rsid w:val="00930989"/>
    <w:rsid w:val="00931546"/>
    <w:rsid w:val="009316CA"/>
    <w:rsid w:val="00932C26"/>
    <w:rsid w:val="00933DB5"/>
    <w:rsid w:val="009356B6"/>
    <w:rsid w:val="009375AD"/>
    <w:rsid w:val="0093773F"/>
    <w:rsid w:val="0094109D"/>
    <w:rsid w:val="009417DB"/>
    <w:rsid w:val="00941F2C"/>
    <w:rsid w:val="0094255D"/>
    <w:rsid w:val="00943817"/>
    <w:rsid w:val="00944511"/>
    <w:rsid w:val="00944B5D"/>
    <w:rsid w:val="00944C88"/>
    <w:rsid w:val="009458A4"/>
    <w:rsid w:val="00945CBE"/>
    <w:rsid w:val="00945EA3"/>
    <w:rsid w:val="00946E3A"/>
    <w:rsid w:val="00947539"/>
    <w:rsid w:val="00947C22"/>
    <w:rsid w:val="009503E0"/>
    <w:rsid w:val="00950707"/>
    <w:rsid w:val="00951690"/>
    <w:rsid w:val="00952962"/>
    <w:rsid w:val="00952F56"/>
    <w:rsid w:val="009536E4"/>
    <w:rsid w:val="00954E26"/>
    <w:rsid w:val="00954EB9"/>
    <w:rsid w:val="009552D0"/>
    <w:rsid w:val="00955515"/>
    <w:rsid w:val="009579E1"/>
    <w:rsid w:val="00957AC3"/>
    <w:rsid w:val="00957E34"/>
    <w:rsid w:val="00960067"/>
    <w:rsid w:val="00960BBB"/>
    <w:rsid w:val="009612F8"/>
    <w:rsid w:val="0096182F"/>
    <w:rsid w:val="00961832"/>
    <w:rsid w:val="00961ABE"/>
    <w:rsid w:val="00961DD7"/>
    <w:rsid w:val="00961E8F"/>
    <w:rsid w:val="009635BF"/>
    <w:rsid w:val="0096384C"/>
    <w:rsid w:val="00964021"/>
    <w:rsid w:val="0096411C"/>
    <w:rsid w:val="0096423F"/>
    <w:rsid w:val="00966797"/>
    <w:rsid w:val="00966EC5"/>
    <w:rsid w:val="00966F25"/>
    <w:rsid w:val="00967728"/>
    <w:rsid w:val="009714A3"/>
    <w:rsid w:val="00971982"/>
    <w:rsid w:val="00971A21"/>
    <w:rsid w:val="00972AEE"/>
    <w:rsid w:val="00973093"/>
    <w:rsid w:val="00974DDB"/>
    <w:rsid w:val="00974FC3"/>
    <w:rsid w:val="00975A01"/>
    <w:rsid w:val="009762FC"/>
    <w:rsid w:val="00976619"/>
    <w:rsid w:val="00980216"/>
    <w:rsid w:val="009802C8"/>
    <w:rsid w:val="00980444"/>
    <w:rsid w:val="00981076"/>
    <w:rsid w:val="009816A9"/>
    <w:rsid w:val="00982FE1"/>
    <w:rsid w:val="009839C2"/>
    <w:rsid w:val="00983E37"/>
    <w:rsid w:val="009840FD"/>
    <w:rsid w:val="00984AAE"/>
    <w:rsid w:val="00984B71"/>
    <w:rsid w:val="00986756"/>
    <w:rsid w:val="00987BF0"/>
    <w:rsid w:val="009907D9"/>
    <w:rsid w:val="00990AB4"/>
    <w:rsid w:val="009922A3"/>
    <w:rsid w:val="00992345"/>
    <w:rsid w:val="00992418"/>
    <w:rsid w:val="009927D0"/>
    <w:rsid w:val="009935A7"/>
    <w:rsid w:val="00993917"/>
    <w:rsid w:val="0099407B"/>
    <w:rsid w:val="00994DA2"/>
    <w:rsid w:val="009955CD"/>
    <w:rsid w:val="00995A7D"/>
    <w:rsid w:val="0099624A"/>
    <w:rsid w:val="00997984"/>
    <w:rsid w:val="00997F07"/>
    <w:rsid w:val="009A091A"/>
    <w:rsid w:val="009A1A4D"/>
    <w:rsid w:val="009A2652"/>
    <w:rsid w:val="009A34A5"/>
    <w:rsid w:val="009A4509"/>
    <w:rsid w:val="009A5D0B"/>
    <w:rsid w:val="009A7393"/>
    <w:rsid w:val="009A74C9"/>
    <w:rsid w:val="009B0140"/>
    <w:rsid w:val="009B073E"/>
    <w:rsid w:val="009B0EF5"/>
    <w:rsid w:val="009B18C0"/>
    <w:rsid w:val="009B1CB0"/>
    <w:rsid w:val="009B2F7B"/>
    <w:rsid w:val="009B35C2"/>
    <w:rsid w:val="009B38BA"/>
    <w:rsid w:val="009B6029"/>
    <w:rsid w:val="009B61E7"/>
    <w:rsid w:val="009B7221"/>
    <w:rsid w:val="009B74D2"/>
    <w:rsid w:val="009B79A8"/>
    <w:rsid w:val="009C1957"/>
    <w:rsid w:val="009C23DD"/>
    <w:rsid w:val="009C3306"/>
    <w:rsid w:val="009C3A52"/>
    <w:rsid w:val="009C3D9A"/>
    <w:rsid w:val="009C3E79"/>
    <w:rsid w:val="009C51FD"/>
    <w:rsid w:val="009C5205"/>
    <w:rsid w:val="009C5A38"/>
    <w:rsid w:val="009C5E77"/>
    <w:rsid w:val="009C7FAE"/>
    <w:rsid w:val="009D0B72"/>
    <w:rsid w:val="009D10B8"/>
    <w:rsid w:val="009D1F5A"/>
    <w:rsid w:val="009D264B"/>
    <w:rsid w:val="009D2E91"/>
    <w:rsid w:val="009D333B"/>
    <w:rsid w:val="009D4FE1"/>
    <w:rsid w:val="009D54EB"/>
    <w:rsid w:val="009D59DE"/>
    <w:rsid w:val="009D6736"/>
    <w:rsid w:val="009D6EEF"/>
    <w:rsid w:val="009E076B"/>
    <w:rsid w:val="009E0C8C"/>
    <w:rsid w:val="009E2D2A"/>
    <w:rsid w:val="009E3770"/>
    <w:rsid w:val="009E3B02"/>
    <w:rsid w:val="009E474D"/>
    <w:rsid w:val="009E4BBB"/>
    <w:rsid w:val="009E501B"/>
    <w:rsid w:val="009E61E9"/>
    <w:rsid w:val="009E6CD2"/>
    <w:rsid w:val="009F0051"/>
    <w:rsid w:val="009F195D"/>
    <w:rsid w:val="009F1969"/>
    <w:rsid w:val="009F23F5"/>
    <w:rsid w:val="009F4841"/>
    <w:rsid w:val="009F56AA"/>
    <w:rsid w:val="009F5799"/>
    <w:rsid w:val="009F5B93"/>
    <w:rsid w:val="009F5C5D"/>
    <w:rsid w:val="009F66A4"/>
    <w:rsid w:val="009F7EA2"/>
    <w:rsid w:val="00A004B8"/>
    <w:rsid w:val="00A006B3"/>
    <w:rsid w:val="00A008DA"/>
    <w:rsid w:val="00A00A3A"/>
    <w:rsid w:val="00A01F8C"/>
    <w:rsid w:val="00A02B3B"/>
    <w:rsid w:val="00A030AB"/>
    <w:rsid w:val="00A03687"/>
    <w:rsid w:val="00A03AA4"/>
    <w:rsid w:val="00A04417"/>
    <w:rsid w:val="00A04B02"/>
    <w:rsid w:val="00A06257"/>
    <w:rsid w:val="00A077F2"/>
    <w:rsid w:val="00A07D19"/>
    <w:rsid w:val="00A1015C"/>
    <w:rsid w:val="00A10311"/>
    <w:rsid w:val="00A1079E"/>
    <w:rsid w:val="00A1099D"/>
    <w:rsid w:val="00A10C78"/>
    <w:rsid w:val="00A1121C"/>
    <w:rsid w:val="00A11D86"/>
    <w:rsid w:val="00A12C08"/>
    <w:rsid w:val="00A12E61"/>
    <w:rsid w:val="00A13473"/>
    <w:rsid w:val="00A136BC"/>
    <w:rsid w:val="00A1388F"/>
    <w:rsid w:val="00A14426"/>
    <w:rsid w:val="00A147AB"/>
    <w:rsid w:val="00A1497B"/>
    <w:rsid w:val="00A14998"/>
    <w:rsid w:val="00A14AC9"/>
    <w:rsid w:val="00A15200"/>
    <w:rsid w:val="00A152F1"/>
    <w:rsid w:val="00A1556F"/>
    <w:rsid w:val="00A15F2D"/>
    <w:rsid w:val="00A15F43"/>
    <w:rsid w:val="00A16508"/>
    <w:rsid w:val="00A16B0D"/>
    <w:rsid w:val="00A16F73"/>
    <w:rsid w:val="00A209B7"/>
    <w:rsid w:val="00A21674"/>
    <w:rsid w:val="00A22ED1"/>
    <w:rsid w:val="00A249DF"/>
    <w:rsid w:val="00A25844"/>
    <w:rsid w:val="00A264FF"/>
    <w:rsid w:val="00A26A1F"/>
    <w:rsid w:val="00A273C3"/>
    <w:rsid w:val="00A277B6"/>
    <w:rsid w:val="00A27AFE"/>
    <w:rsid w:val="00A306FC"/>
    <w:rsid w:val="00A30B23"/>
    <w:rsid w:val="00A310B5"/>
    <w:rsid w:val="00A31EFB"/>
    <w:rsid w:val="00A33699"/>
    <w:rsid w:val="00A34AD0"/>
    <w:rsid w:val="00A34BDC"/>
    <w:rsid w:val="00A35EAD"/>
    <w:rsid w:val="00A36644"/>
    <w:rsid w:val="00A368C9"/>
    <w:rsid w:val="00A377DF"/>
    <w:rsid w:val="00A4043C"/>
    <w:rsid w:val="00A40CE8"/>
    <w:rsid w:val="00A412DB"/>
    <w:rsid w:val="00A41341"/>
    <w:rsid w:val="00A41E7B"/>
    <w:rsid w:val="00A421BE"/>
    <w:rsid w:val="00A422EE"/>
    <w:rsid w:val="00A428BB"/>
    <w:rsid w:val="00A4354B"/>
    <w:rsid w:val="00A44215"/>
    <w:rsid w:val="00A455E3"/>
    <w:rsid w:val="00A45FD0"/>
    <w:rsid w:val="00A46850"/>
    <w:rsid w:val="00A46C87"/>
    <w:rsid w:val="00A46D5F"/>
    <w:rsid w:val="00A4718E"/>
    <w:rsid w:val="00A515C0"/>
    <w:rsid w:val="00A516AD"/>
    <w:rsid w:val="00A534A0"/>
    <w:rsid w:val="00A53FA6"/>
    <w:rsid w:val="00A5477E"/>
    <w:rsid w:val="00A54D03"/>
    <w:rsid w:val="00A54F11"/>
    <w:rsid w:val="00A551C5"/>
    <w:rsid w:val="00A5534D"/>
    <w:rsid w:val="00A55B52"/>
    <w:rsid w:val="00A565F4"/>
    <w:rsid w:val="00A577ED"/>
    <w:rsid w:val="00A57DF8"/>
    <w:rsid w:val="00A6002B"/>
    <w:rsid w:val="00A60170"/>
    <w:rsid w:val="00A60297"/>
    <w:rsid w:val="00A610E1"/>
    <w:rsid w:val="00A612BA"/>
    <w:rsid w:val="00A61E5F"/>
    <w:rsid w:val="00A62736"/>
    <w:rsid w:val="00A62BAB"/>
    <w:rsid w:val="00A6379A"/>
    <w:rsid w:val="00A63803"/>
    <w:rsid w:val="00A63A24"/>
    <w:rsid w:val="00A63C0A"/>
    <w:rsid w:val="00A645CB"/>
    <w:rsid w:val="00A65167"/>
    <w:rsid w:val="00A65985"/>
    <w:rsid w:val="00A65995"/>
    <w:rsid w:val="00A65A1D"/>
    <w:rsid w:val="00A668C8"/>
    <w:rsid w:val="00A66D05"/>
    <w:rsid w:val="00A66DDD"/>
    <w:rsid w:val="00A672FF"/>
    <w:rsid w:val="00A67A9F"/>
    <w:rsid w:val="00A71E9B"/>
    <w:rsid w:val="00A723CA"/>
    <w:rsid w:val="00A72464"/>
    <w:rsid w:val="00A73AA2"/>
    <w:rsid w:val="00A73AFD"/>
    <w:rsid w:val="00A74027"/>
    <w:rsid w:val="00A7441B"/>
    <w:rsid w:val="00A74785"/>
    <w:rsid w:val="00A74A57"/>
    <w:rsid w:val="00A75F0A"/>
    <w:rsid w:val="00A75F3C"/>
    <w:rsid w:val="00A76225"/>
    <w:rsid w:val="00A77418"/>
    <w:rsid w:val="00A77E50"/>
    <w:rsid w:val="00A77F0F"/>
    <w:rsid w:val="00A80F6F"/>
    <w:rsid w:val="00A8105D"/>
    <w:rsid w:val="00A8123B"/>
    <w:rsid w:val="00A814DD"/>
    <w:rsid w:val="00A8161D"/>
    <w:rsid w:val="00A82036"/>
    <w:rsid w:val="00A8206B"/>
    <w:rsid w:val="00A828BC"/>
    <w:rsid w:val="00A83286"/>
    <w:rsid w:val="00A843D4"/>
    <w:rsid w:val="00A84862"/>
    <w:rsid w:val="00A84CCB"/>
    <w:rsid w:val="00A84E7B"/>
    <w:rsid w:val="00A856A6"/>
    <w:rsid w:val="00A8577D"/>
    <w:rsid w:val="00A85AEC"/>
    <w:rsid w:val="00A85E84"/>
    <w:rsid w:val="00A87035"/>
    <w:rsid w:val="00A877B0"/>
    <w:rsid w:val="00A901D1"/>
    <w:rsid w:val="00A90332"/>
    <w:rsid w:val="00A903D7"/>
    <w:rsid w:val="00A912E4"/>
    <w:rsid w:val="00A92525"/>
    <w:rsid w:val="00A9281F"/>
    <w:rsid w:val="00A93684"/>
    <w:rsid w:val="00A93925"/>
    <w:rsid w:val="00A93971"/>
    <w:rsid w:val="00A93C50"/>
    <w:rsid w:val="00A94200"/>
    <w:rsid w:val="00A952F8"/>
    <w:rsid w:val="00A965D2"/>
    <w:rsid w:val="00A96C51"/>
    <w:rsid w:val="00A971E0"/>
    <w:rsid w:val="00A97C17"/>
    <w:rsid w:val="00A97E31"/>
    <w:rsid w:val="00AA0120"/>
    <w:rsid w:val="00AA0366"/>
    <w:rsid w:val="00AA0567"/>
    <w:rsid w:val="00AA0640"/>
    <w:rsid w:val="00AA0D15"/>
    <w:rsid w:val="00AA0E75"/>
    <w:rsid w:val="00AA107C"/>
    <w:rsid w:val="00AA20FB"/>
    <w:rsid w:val="00AA3200"/>
    <w:rsid w:val="00AA36F2"/>
    <w:rsid w:val="00AA37C8"/>
    <w:rsid w:val="00AA3EA3"/>
    <w:rsid w:val="00AA4FF1"/>
    <w:rsid w:val="00AA56AB"/>
    <w:rsid w:val="00AA677F"/>
    <w:rsid w:val="00AB0A6B"/>
    <w:rsid w:val="00AB12B4"/>
    <w:rsid w:val="00AB13AC"/>
    <w:rsid w:val="00AB1AE7"/>
    <w:rsid w:val="00AB2082"/>
    <w:rsid w:val="00AB255D"/>
    <w:rsid w:val="00AB2A7C"/>
    <w:rsid w:val="00AB2B25"/>
    <w:rsid w:val="00AB3808"/>
    <w:rsid w:val="00AB41BE"/>
    <w:rsid w:val="00AB4B51"/>
    <w:rsid w:val="00AB512F"/>
    <w:rsid w:val="00AB52F8"/>
    <w:rsid w:val="00AB5D80"/>
    <w:rsid w:val="00AB6AC1"/>
    <w:rsid w:val="00AB70B2"/>
    <w:rsid w:val="00AC12BA"/>
    <w:rsid w:val="00AC161F"/>
    <w:rsid w:val="00AC2675"/>
    <w:rsid w:val="00AC2BE1"/>
    <w:rsid w:val="00AC3072"/>
    <w:rsid w:val="00AC452B"/>
    <w:rsid w:val="00AC5A7B"/>
    <w:rsid w:val="00AC5B67"/>
    <w:rsid w:val="00AC6645"/>
    <w:rsid w:val="00AC6CA6"/>
    <w:rsid w:val="00AC718F"/>
    <w:rsid w:val="00AC7199"/>
    <w:rsid w:val="00AD03CA"/>
    <w:rsid w:val="00AD040C"/>
    <w:rsid w:val="00AD1059"/>
    <w:rsid w:val="00AD1FD4"/>
    <w:rsid w:val="00AD2091"/>
    <w:rsid w:val="00AD20C4"/>
    <w:rsid w:val="00AD2681"/>
    <w:rsid w:val="00AD4467"/>
    <w:rsid w:val="00AD483B"/>
    <w:rsid w:val="00AD48D0"/>
    <w:rsid w:val="00AD5E63"/>
    <w:rsid w:val="00AD766D"/>
    <w:rsid w:val="00AE0515"/>
    <w:rsid w:val="00AE13E0"/>
    <w:rsid w:val="00AE2146"/>
    <w:rsid w:val="00AE23B9"/>
    <w:rsid w:val="00AE2BC3"/>
    <w:rsid w:val="00AE308A"/>
    <w:rsid w:val="00AE315A"/>
    <w:rsid w:val="00AE4C83"/>
    <w:rsid w:val="00AE52B7"/>
    <w:rsid w:val="00AE5830"/>
    <w:rsid w:val="00AE69F0"/>
    <w:rsid w:val="00AE71C2"/>
    <w:rsid w:val="00AE7E94"/>
    <w:rsid w:val="00AF0205"/>
    <w:rsid w:val="00AF051C"/>
    <w:rsid w:val="00AF19D6"/>
    <w:rsid w:val="00AF2543"/>
    <w:rsid w:val="00AF2B40"/>
    <w:rsid w:val="00AF3407"/>
    <w:rsid w:val="00AF4A28"/>
    <w:rsid w:val="00AF5359"/>
    <w:rsid w:val="00AF554D"/>
    <w:rsid w:val="00AF6C2E"/>
    <w:rsid w:val="00AF6C5E"/>
    <w:rsid w:val="00AF724F"/>
    <w:rsid w:val="00B00684"/>
    <w:rsid w:val="00B00DF3"/>
    <w:rsid w:val="00B00EAE"/>
    <w:rsid w:val="00B01191"/>
    <w:rsid w:val="00B01FFF"/>
    <w:rsid w:val="00B02385"/>
    <w:rsid w:val="00B02E7C"/>
    <w:rsid w:val="00B03B77"/>
    <w:rsid w:val="00B0415A"/>
    <w:rsid w:val="00B04CAC"/>
    <w:rsid w:val="00B07221"/>
    <w:rsid w:val="00B077D7"/>
    <w:rsid w:val="00B10220"/>
    <w:rsid w:val="00B10515"/>
    <w:rsid w:val="00B107A6"/>
    <w:rsid w:val="00B10F3A"/>
    <w:rsid w:val="00B110CA"/>
    <w:rsid w:val="00B113EE"/>
    <w:rsid w:val="00B127B1"/>
    <w:rsid w:val="00B12CEC"/>
    <w:rsid w:val="00B13578"/>
    <w:rsid w:val="00B13938"/>
    <w:rsid w:val="00B16BAE"/>
    <w:rsid w:val="00B2031E"/>
    <w:rsid w:val="00B20936"/>
    <w:rsid w:val="00B20FCB"/>
    <w:rsid w:val="00B21DC2"/>
    <w:rsid w:val="00B2344A"/>
    <w:rsid w:val="00B23A3F"/>
    <w:rsid w:val="00B24176"/>
    <w:rsid w:val="00B248EE"/>
    <w:rsid w:val="00B25924"/>
    <w:rsid w:val="00B25990"/>
    <w:rsid w:val="00B25A47"/>
    <w:rsid w:val="00B26342"/>
    <w:rsid w:val="00B274B0"/>
    <w:rsid w:val="00B317DD"/>
    <w:rsid w:val="00B33276"/>
    <w:rsid w:val="00B33F67"/>
    <w:rsid w:val="00B346DF"/>
    <w:rsid w:val="00B34A68"/>
    <w:rsid w:val="00B3558D"/>
    <w:rsid w:val="00B359E5"/>
    <w:rsid w:val="00B35A3C"/>
    <w:rsid w:val="00B35ABA"/>
    <w:rsid w:val="00B35D39"/>
    <w:rsid w:val="00B37901"/>
    <w:rsid w:val="00B37CDC"/>
    <w:rsid w:val="00B407CE"/>
    <w:rsid w:val="00B41A66"/>
    <w:rsid w:val="00B42B41"/>
    <w:rsid w:val="00B42D8E"/>
    <w:rsid w:val="00B44B8E"/>
    <w:rsid w:val="00B4500B"/>
    <w:rsid w:val="00B45018"/>
    <w:rsid w:val="00B45B98"/>
    <w:rsid w:val="00B45EC6"/>
    <w:rsid w:val="00B46BA5"/>
    <w:rsid w:val="00B50378"/>
    <w:rsid w:val="00B51F90"/>
    <w:rsid w:val="00B520FD"/>
    <w:rsid w:val="00B53325"/>
    <w:rsid w:val="00B55F94"/>
    <w:rsid w:val="00B56159"/>
    <w:rsid w:val="00B566BB"/>
    <w:rsid w:val="00B567C5"/>
    <w:rsid w:val="00B57738"/>
    <w:rsid w:val="00B60615"/>
    <w:rsid w:val="00B60697"/>
    <w:rsid w:val="00B61378"/>
    <w:rsid w:val="00B61809"/>
    <w:rsid w:val="00B618BA"/>
    <w:rsid w:val="00B618F1"/>
    <w:rsid w:val="00B62366"/>
    <w:rsid w:val="00B6240C"/>
    <w:rsid w:val="00B63CE4"/>
    <w:rsid w:val="00B64282"/>
    <w:rsid w:val="00B65533"/>
    <w:rsid w:val="00B65BB8"/>
    <w:rsid w:val="00B664F3"/>
    <w:rsid w:val="00B678CE"/>
    <w:rsid w:val="00B71F88"/>
    <w:rsid w:val="00B71FD3"/>
    <w:rsid w:val="00B721A0"/>
    <w:rsid w:val="00B72705"/>
    <w:rsid w:val="00B7340C"/>
    <w:rsid w:val="00B737AB"/>
    <w:rsid w:val="00B73CE7"/>
    <w:rsid w:val="00B75C65"/>
    <w:rsid w:val="00B76695"/>
    <w:rsid w:val="00B7708B"/>
    <w:rsid w:val="00B775FD"/>
    <w:rsid w:val="00B77914"/>
    <w:rsid w:val="00B80549"/>
    <w:rsid w:val="00B8057B"/>
    <w:rsid w:val="00B80AD1"/>
    <w:rsid w:val="00B80F3B"/>
    <w:rsid w:val="00B8134E"/>
    <w:rsid w:val="00B81E99"/>
    <w:rsid w:val="00B83037"/>
    <w:rsid w:val="00B84052"/>
    <w:rsid w:val="00B840F4"/>
    <w:rsid w:val="00B86E65"/>
    <w:rsid w:val="00B87342"/>
    <w:rsid w:val="00B87712"/>
    <w:rsid w:val="00B87B77"/>
    <w:rsid w:val="00B87F66"/>
    <w:rsid w:val="00B90B95"/>
    <w:rsid w:val="00B910DA"/>
    <w:rsid w:val="00B926B4"/>
    <w:rsid w:val="00B934B7"/>
    <w:rsid w:val="00B9484A"/>
    <w:rsid w:val="00B957BC"/>
    <w:rsid w:val="00B95A85"/>
    <w:rsid w:val="00B9711B"/>
    <w:rsid w:val="00B97606"/>
    <w:rsid w:val="00B976EC"/>
    <w:rsid w:val="00B97C58"/>
    <w:rsid w:val="00BA00D6"/>
    <w:rsid w:val="00BA038E"/>
    <w:rsid w:val="00BA0718"/>
    <w:rsid w:val="00BA09B4"/>
    <w:rsid w:val="00BA1EA1"/>
    <w:rsid w:val="00BA219E"/>
    <w:rsid w:val="00BA2585"/>
    <w:rsid w:val="00BA2EEF"/>
    <w:rsid w:val="00BA5752"/>
    <w:rsid w:val="00BA5A96"/>
    <w:rsid w:val="00BA6EE9"/>
    <w:rsid w:val="00BB009E"/>
    <w:rsid w:val="00BB14FC"/>
    <w:rsid w:val="00BB1E1C"/>
    <w:rsid w:val="00BB3C77"/>
    <w:rsid w:val="00BB47C5"/>
    <w:rsid w:val="00BB5556"/>
    <w:rsid w:val="00BB5F52"/>
    <w:rsid w:val="00BB5F77"/>
    <w:rsid w:val="00BB6810"/>
    <w:rsid w:val="00BB786E"/>
    <w:rsid w:val="00BB7A3D"/>
    <w:rsid w:val="00BC0045"/>
    <w:rsid w:val="00BC0840"/>
    <w:rsid w:val="00BC1145"/>
    <w:rsid w:val="00BC29F3"/>
    <w:rsid w:val="00BC3B2B"/>
    <w:rsid w:val="00BC48DD"/>
    <w:rsid w:val="00BC6BED"/>
    <w:rsid w:val="00BC7D34"/>
    <w:rsid w:val="00BD11BB"/>
    <w:rsid w:val="00BD22B4"/>
    <w:rsid w:val="00BD234B"/>
    <w:rsid w:val="00BD29DA"/>
    <w:rsid w:val="00BD3200"/>
    <w:rsid w:val="00BD3C1C"/>
    <w:rsid w:val="00BD4710"/>
    <w:rsid w:val="00BD4EA9"/>
    <w:rsid w:val="00BD5433"/>
    <w:rsid w:val="00BD62CE"/>
    <w:rsid w:val="00BD749D"/>
    <w:rsid w:val="00BD7F1D"/>
    <w:rsid w:val="00BE0E73"/>
    <w:rsid w:val="00BE1E5C"/>
    <w:rsid w:val="00BE3A96"/>
    <w:rsid w:val="00BE4165"/>
    <w:rsid w:val="00BE501A"/>
    <w:rsid w:val="00BE5029"/>
    <w:rsid w:val="00BE598C"/>
    <w:rsid w:val="00BE6DA9"/>
    <w:rsid w:val="00BE70CF"/>
    <w:rsid w:val="00BE7C64"/>
    <w:rsid w:val="00BE7F23"/>
    <w:rsid w:val="00BF08EE"/>
    <w:rsid w:val="00BF0F3B"/>
    <w:rsid w:val="00BF0FB2"/>
    <w:rsid w:val="00BF1F52"/>
    <w:rsid w:val="00BF335C"/>
    <w:rsid w:val="00BF335E"/>
    <w:rsid w:val="00BF5275"/>
    <w:rsid w:val="00BF57D8"/>
    <w:rsid w:val="00BF5CEB"/>
    <w:rsid w:val="00BF6A18"/>
    <w:rsid w:val="00BF6DD2"/>
    <w:rsid w:val="00BF7C43"/>
    <w:rsid w:val="00C01514"/>
    <w:rsid w:val="00C016CE"/>
    <w:rsid w:val="00C023E9"/>
    <w:rsid w:val="00C027AA"/>
    <w:rsid w:val="00C03C19"/>
    <w:rsid w:val="00C0473B"/>
    <w:rsid w:val="00C04B66"/>
    <w:rsid w:val="00C0549D"/>
    <w:rsid w:val="00C06853"/>
    <w:rsid w:val="00C0702C"/>
    <w:rsid w:val="00C0730E"/>
    <w:rsid w:val="00C07E5B"/>
    <w:rsid w:val="00C10534"/>
    <w:rsid w:val="00C10562"/>
    <w:rsid w:val="00C12F2C"/>
    <w:rsid w:val="00C13061"/>
    <w:rsid w:val="00C144A6"/>
    <w:rsid w:val="00C149C6"/>
    <w:rsid w:val="00C15E64"/>
    <w:rsid w:val="00C16101"/>
    <w:rsid w:val="00C213F1"/>
    <w:rsid w:val="00C226AB"/>
    <w:rsid w:val="00C226ED"/>
    <w:rsid w:val="00C22ACF"/>
    <w:rsid w:val="00C23755"/>
    <w:rsid w:val="00C249E7"/>
    <w:rsid w:val="00C261F7"/>
    <w:rsid w:val="00C26B15"/>
    <w:rsid w:val="00C2703A"/>
    <w:rsid w:val="00C27351"/>
    <w:rsid w:val="00C30251"/>
    <w:rsid w:val="00C309C2"/>
    <w:rsid w:val="00C3189F"/>
    <w:rsid w:val="00C31F55"/>
    <w:rsid w:val="00C32AEF"/>
    <w:rsid w:val="00C34547"/>
    <w:rsid w:val="00C3503D"/>
    <w:rsid w:val="00C35840"/>
    <w:rsid w:val="00C36756"/>
    <w:rsid w:val="00C36869"/>
    <w:rsid w:val="00C36C24"/>
    <w:rsid w:val="00C3742F"/>
    <w:rsid w:val="00C37521"/>
    <w:rsid w:val="00C40233"/>
    <w:rsid w:val="00C406C8"/>
    <w:rsid w:val="00C40BC7"/>
    <w:rsid w:val="00C41305"/>
    <w:rsid w:val="00C4216D"/>
    <w:rsid w:val="00C429E6"/>
    <w:rsid w:val="00C42CCE"/>
    <w:rsid w:val="00C4304F"/>
    <w:rsid w:val="00C46302"/>
    <w:rsid w:val="00C46524"/>
    <w:rsid w:val="00C469DE"/>
    <w:rsid w:val="00C46D6A"/>
    <w:rsid w:val="00C473EF"/>
    <w:rsid w:val="00C47B1D"/>
    <w:rsid w:val="00C50C1E"/>
    <w:rsid w:val="00C50CCF"/>
    <w:rsid w:val="00C50EE0"/>
    <w:rsid w:val="00C51DF5"/>
    <w:rsid w:val="00C52A78"/>
    <w:rsid w:val="00C5369F"/>
    <w:rsid w:val="00C540D0"/>
    <w:rsid w:val="00C54273"/>
    <w:rsid w:val="00C545E5"/>
    <w:rsid w:val="00C54BD4"/>
    <w:rsid w:val="00C55386"/>
    <w:rsid w:val="00C55B71"/>
    <w:rsid w:val="00C5685B"/>
    <w:rsid w:val="00C56DFE"/>
    <w:rsid w:val="00C570A8"/>
    <w:rsid w:val="00C572AF"/>
    <w:rsid w:val="00C57659"/>
    <w:rsid w:val="00C579BB"/>
    <w:rsid w:val="00C603FC"/>
    <w:rsid w:val="00C60648"/>
    <w:rsid w:val="00C61459"/>
    <w:rsid w:val="00C6316E"/>
    <w:rsid w:val="00C639CB"/>
    <w:rsid w:val="00C64DD1"/>
    <w:rsid w:val="00C65004"/>
    <w:rsid w:val="00C65FB6"/>
    <w:rsid w:val="00C662D7"/>
    <w:rsid w:val="00C664F9"/>
    <w:rsid w:val="00C665C1"/>
    <w:rsid w:val="00C66D59"/>
    <w:rsid w:val="00C670B1"/>
    <w:rsid w:val="00C7035A"/>
    <w:rsid w:val="00C71861"/>
    <w:rsid w:val="00C7373D"/>
    <w:rsid w:val="00C738E6"/>
    <w:rsid w:val="00C73F33"/>
    <w:rsid w:val="00C7440C"/>
    <w:rsid w:val="00C74420"/>
    <w:rsid w:val="00C74758"/>
    <w:rsid w:val="00C74CEC"/>
    <w:rsid w:val="00C752CC"/>
    <w:rsid w:val="00C75B4A"/>
    <w:rsid w:val="00C75FA5"/>
    <w:rsid w:val="00C76816"/>
    <w:rsid w:val="00C7741C"/>
    <w:rsid w:val="00C800CD"/>
    <w:rsid w:val="00C81034"/>
    <w:rsid w:val="00C81D87"/>
    <w:rsid w:val="00C8264A"/>
    <w:rsid w:val="00C82D05"/>
    <w:rsid w:val="00C83946"/>
    <w:rsid w:val="00C83EB5"/>
    <w:rsid w:val="00C84280"/>
    <w:rsid w:val="00C843B5"/>
    <w:rsid w:val="00C84738"/>
    <w:rsid w:val="00C85DC3"/>
    <w:rsid w:val="00C86131"/>
    <w:rsid w:val="00C863C6"/>
    <w:rsid w:val="00C86C83"/>
    <w:rsid w:val="00C875CE"/>
    <w:rsid w:val="00C87BC2"/>
    <w:rsid w:val="00C90276"/>
    <w:rsid w:val="00C90A93"/>
    <w:rsid w:val="00C91770"/>
    <w:rsid w:val="00C918D1"/>
    <w:rsid w:val="00C91ED2"/>
    <w:rsid w:val="00C92142"/>
    <w:rsid w:val="00C924A0"/>
    <w:rsid w:val="00C924D1"/>
    <w:rsid w:val="00C9251D"/>
    <w:rsid w:val="00C92999"/>
    <w:rsid w:val="00C93366"/>
    <w:rsid w:val="00C93F3C"/>
    <w:rsid w:val="00C9553A"/>
    <w:rsid w:val="00C95B64"/>
    <w:rsid w:val="00C9713B"/>
    <w:rsid w:val="00C97B7F"/>
    <w:rsid w:val="00CA02DF"/>
    <w:rsid w:val="00CA1D37"/>
    <w:rsid w:val="00CA3135"/>
    <w:rsid w:val="00CA3775"/>
    <w:rsid w:val="00CA3829"/>
    <w:rsid w:val="00CA3FAF"/>
    <w:rsid w:val="00CA5712"/>
    <w:rsid w:val="00CA76E2"/>
    <w:rsid w:val="00CA7F4A"/>
    <w:rsid w:val="00CA7F4D"/>
    <w:rsid w:val="00CB0CA7"/>
    <w:rsid w:val="00CB25E3"/>
    <w:rsid w:val="00CB29C8"/>
    <w:rsid w:val="00CB3822"/>
    <w:rsid w:val="00CB419F"/>
    <w:rsid w:val="00CB4363"/>
    <w:rsid w:val="00CB4E3B"/>
    <w:rsid w:val="00CB4EC2"/>
    <w:rsid w:val="00CB5931"/>
    <w:rsid w:val="00CB5DAD"/>
    <w:rsid w:val="00CB65CF"/>
    <w:rsid w:val="00CB7CDF"/>
    <w:rsid w:val="00CB7F23"/>
    <w:rsid w:val="00CC0962"/>
    <w:rsid w:val="00CC183E"/>
    <w:rsid w:val="00CC18EE"/>
    <w:rsid w:val="00CC1E5B"/>
    <w:rsid w:val="00CC2BF1"/>
    <w:rsid w:val="00CC2D4B"/>
    <w:rsid w:val="00CC2E2F"/>
    <w:rsid w:val="00CC2EB7"/>
    <w:rsid w:val="00CC31A4"/>
    <w:rsid w:val="00CC38E8"/>
    <w:rsid w:val="00CC3BE4"/>
    <w:rsid w:val="00CC49F9"/>
    <w:rsid w:val="00CC4A97"/>
    <w:rsid w:val="00CC4DB2"/>
    <w:rsid w:val="00CC62D4"/>
    <w:rsid w:val="00CC63CF"/>
    <w:rsid w:val="00CC6B95"/>
    <w:rsid w:val="00CC7EB2"/>
    <w:rsid w:val="00CD123C"/>
    <w:rsid w:val="00CD144A"/>
    <w:rsid w:val="00CD1AC6"/>
    <w:rsid w:val="00CD21C5"/>
    <w:rsid w:val="00CD2A88"/>
    <w:rsid w:val="00CD343F"/>
    <w:rsid w:val="00CD34D3"/>
    <w:rsid w:val="00CD3553"/>
    <w:rsid w:val="00CD3D98"/>
    <w:rsid w:val="00CD42A9"/>
    <w:rsid w:val="00CD45D1"/>
    <w:rsid w:val="00CD4E1F"/>
    <w:rsid w:val="00CD5C22"/>
    <w:rsid w:val="00CD7294"/>
    <w:rsid w:val="00CD7652"/>
    <w:rsid w:val="00CE3255"/>
    <w:rsid w:val="00CE331D"/>
    <w:rsid w:val="00CE5B82"/>
    <w:rsid w:val="00CE5D14"/>
    <w:rsid w:val="00CE6428"/>
    <w:rsid w:val="00CE69BF"/>
    <w:rsid w:val="00CE6A55"/>
    <w:rsid w:val="00CE6CE3"/>
    <w:rsid w:val="00CE729D"/>
    <w:rsid w:val="00CE7767"/>
    <w:rsid w:val="00CE7990"/>
    <w:rsid w:val="00CE7C2E"/>
    <w:rsid w:val="00CF0323"/>
    <w:rsid w:val="00CF0C79"/>
    <w:rsid w:val="00CF135B"/>
    <w:rsid w:val="00CF17C0"/>
    <w:rsid w:val="00CF329F"/>
    <w:rsid w:val="00CF42CC"/>
    <w:rsid w:val="00CF4817"/>
    <w:rsid w:val="00CF4DF2"/>
    <w:rsid w:val="00CF4FE5"/>
    <w:rsid w:val="00CF5895"/>
    <w:rsid w:val="00CF6617"/>
    <w:rsid w:val="00CF661A"/>
    <w:rsid w:val="00CF681D"/>
    <w:rsid w:val="00CF7899"/>
    <w:rsid w:val="00CF7CB2"/>
    <w:rsid w:val="00CF7E34"/>
    <w:rsid w:val="00D0096B"/>
    <w:rsid w:val="00D01215"/>
    <w:rsid w:val="00D0216A"/>
    <w:rsid w:val="00D0289C"/>
    <w:rsid w:val="00D02F95"/>
    <w:rsid w:val="00D04B3B"/>
    <w:rsid w:val="00D04F73"/>
    <w:rsid w:val="00D05190"/>
    <w:rsid w:val="00D05429"/>
    <w:rsid w:val="00D06AC4"/>
    <w:rsid w:val="00D06FAB"/>
    <w:rsid w:val="00D10C03"/>
    <w:rsid w:val="00D12E8E"/>
    <w:rsid w:val="00D13F20"/>
    <w:rsid w:val="00D15062"/>
    <w:rsid w:val="00D157C1"/>
    <w:rsid w:val="00D15BA6"/>
    <w:rsid w:val="00D162A5"/>
    <w:rsid w:val="00D170C1"/>
    <w:rsid w:val="00D174EF"/>
    <w:rsid w:val="00D1789B"/>
    <w:rsid w:val="00D209FC"/>
    <w:rsid w:val="00D22952"/>
    <w:rsid w:val="00D2368A"/>
    <w:rsid w:val="00D264C6"/>
    <w:rsid w:val="00D26DC6"/>
    <w:rsid w:val="00D26F5B"/>
    <w:rsid w:val="00D32C19"/>
    <w:rsid w:val="00D32FA2"/>
    <w:rsid w:val="00D334C6"/>
    <w:rsid w:val="00D33F15"/>
    <w:rsid w:val="00D342D8"/>
    <w:rsid w:val="00D348A2"/>
    <w:rsid w:val="00D35185"/>
    <w:rsid w:val="00D372D7"/>
    <w:rsid w:val="00D405BC"/>
    <w:rsid w:val="00D412F9"/>
    <w:rsid w:val="00D4171F"/>
    <w:rsid w:val="00D41805"/>
    <w:rsid w:val="00D418D5"/>
    <w:rsid w:val="00D41C9B"/>
    <w:rsid w:val="00D435EA"/>
    <w:rsid w:val="00D4566A"/>
    <w:rsid w:val="00D462B8"/>
    <w:rsid w:val="00D466C2"/>
    <w:rsid w:val="00D472BC"/>
    <w:rsid w:val="00D4751D"/>
    <w:rsid w:val="00D5219A"/>
    <w:rsid w:val="00D52301"/>
    <w:rsid w:val="00D52362"/>
    <w:rsid w:val="00D52F67"/>
    <w:rsid w:val="00D54673"/>
    <w:rsid w:val="00D549E7"/>
    <w:rsid w:val="00D55780"/>
    <w:rsid w:val="00D5578A"/>
    <w:rsid w:val="00D5605A"/>
    <w:rsid w:val="00D56584"/>
    <w:rsid w:val="00D56BED"/>
    <w:rsid w:val="00D5708A"/>
    <w:rsid w:val="00D608DD"/>
    <w:rsid w:val="00D612CD"/>
    <w:rsid w:val="00D62A27"/>
    <w:rsid w:val="00D62D14"/>
    <w:rsid w:val="00D6303E"/>
    <w:rsid w:val="00D64720"/>
    <w:rsid w:val="00D64D51"/>
    <w:rsid w:val="00D64FC7"/>
    <w:rsid w:val="00D65036"/>
    <w:rsid w:val="00D65529"/>
    <w:rsid w:val="00D65775"/>
    <w:rsid w:val="00D65C44"/>
    <w:rsid w:val="00D709EF"/>
    <w:rsid w:val="00D72FDD"/>
    <w:rsid w:val="00D730C2"/>
    <w:rsid w:val="00D73261"/>
    <w:rsid w:val="00D7381C"/>
    <w:rsid w:val="00D74587"/>
    <w:rsid w:val="00D749B2"/>
    <w:rsid w:val="00D74E3D"/>
    <w:rsid w:val="00D75754"/>
    <w:rsid w:val="00D75794"/>
    <w:rsid w:val="00D75B64"/>
    <w:rsid w:val="00D75BD2"/>
    <w:rsid w:val="00D7645E"/>
    <w:rsid w:val="00D76518"/>
    <w:rsid w:val="00D76E3A"/>
    <w:rsid w:val="00D77934"/>
    <w:rsid w:val="00D80B2D"/>
    <w:rsid w:val="00D80B75"/>
    <w:rsid w:val="00D826A3"/>
    <w:rsid w:val="00D82F1B"/>
    <w:rsid w:val="00D8321D"/>
    <w:rsid w:val="00D832E2"/>
    <w:rsid w:val="00D8430C"/>
    <w:rsid w:val="00D8456D"/>
    <w:rsid w:val="00D84BDF"/>
    <w:rsid w:val="00D85600"/>
    <w:rsid w:val="00D859BA"/>
    <w:rsid w:val="00D86270"/>
    <w:rsid w:val="00D8710A"/>
    <w:rsid w:val="00D873BE"/>
    <w:rsid w:val="00D879F7"/>
    <w:rsid w:val="00D906E0"/>
    <w:rsid w:val="00D92392"/>
    <w:rsid w:val="00D93F01"/>
    <w:rsid w:val="00D94057"/>
    <w:rsid w:val="00D94D91"/>
    <w:rsid w:val="00D96770"/>
    <w:rsid w:val="00D97849"/>
    <w:rsid w:val="00DA00BF"/>
    <w:rsid w:val="00DA00DB"/>
    <w:rsid w:val="00DA0491"/>
    <w:rsid w:val="00DA0709"/>
    <w:rsid w:val="00DA1DD6"/>
    <w:rsid w:val="00DA2E92"/>
    <w:rsid w:val="00DA344D"/>
    <w:rsid w:val="00DA3549"/>
    <w:rsid w:val="00DA4494"/>
    <w:rsid w:val="00DA4C52"/>
    <w:rsid w:val="00DA5A70"/>
    <w:rsid w:val="00DA5FC9"/>
    <w:rsid w:val="00DA7DDF"/>
    <w:rsid w:val="00DB09B4"/>
    <w:rsid w:val="00DB0BAD"/>
    <w:rsid w:val="00DB1086"/>
    <w:rsid w:val="00DB251B"/>
    <w:rsid w:val="00DB31E9"/>
    <w:rsid w:val="00DB4033"/>
    <w:rsid w:val="00DB4075"/>
    <w:rsid w:val="00DB60E3"/>
    <w:rsid w:val="00DB6C57"/>
    <w:rsid w:val="00DB74EC"/>
    <w:rsid w:val="00DB765A"/>
    <w:rsid w:val="00DC17D7"/>
    <w:rsid w:val="00DC190E"/>
    <w:rsid w:val="00DC1BC6"/>
    <w:rsid w:val="00DC1DEE"/>
    <w:rsid w:val="00DC218B"/>
    <w:rsid w:val="00DC2279"/>
    <w:rsid w:val="00DC2AF7"/>
    <w:rsid w:val="00DC2DDA"/>
    <w:rsid w:val="00DC38B7"/>
    <w:rsid w:val="00DC4C12"/>
    <w:rsid w:val="00DC4E7A"/>
    <w:rsid w:val="00DC5371"/>
    <w:rsid w:val="00DC6017"/>
    <w:rsid w:val="00DC6217"/>
    <w:rsid w:val="00DC642A"/>
    <w:rsid w:val="00DC66CA"/>
    <w:rsid w:val="00DC6A2E"/>
    <w:rsid w:val="00DC721D"/>
    <w:rsid w:val="00DC75CF"/>
    <w:rsid w:val="00DC7636"/>
    <w:rsid w:val="00DC7BF9"/>
    <w:rsid w:val="00DC7DC4"/>
    <w:rsid w:val="00DD1527"/>
    <w:rsid w:val="00DD22FF"/>
    <w:rsid w:val="00DD2646"/>
    <w:rsid w:val="00DD427D"/>
    <w:rsid w:val="00DD51A6"/>
    <w:rsid w:val="00DD5AEF"/>
    <w:rsid w:val="00DD5EA4"/>
    <w:rsid w:val="00DD602C"/>
    <w:rsid w:val="00DD6278"/>
    <w:rsid w:val="00DD7B70"/>
    <w:rsid w:val="00DD7E38"/>
    <w:rsid w:val="00DE0083"/>
    <w:rsid w:val="00DE11CD"/>
    <w:rsid w:val="00DE1780"/>
    <w:rsid w:val="00DE2266"/>
    <w:rsid w:val="00DE245A"/>
    <w:rsid w:val="00DE28FD"/>
    <w:rsid w:val="00DE2D18"/>
    <w:rsid w:val="00DE3AE7"/>
    <w:rsid w:val="00DE3C96"/>
    <w:rsid w:val="00DE3FF4"/>
    <w:rsid w:val="00DE567D"/>
    <w:rsid w:val="00DE5C01"/>
    <w:rsid w:val="00DE61AF"/>
    <w:rsid w:val="00DE6C96"/>
    <w:rsid w:val="00DE754F"/>
    <w:rsid w:val="00DF0E53"/>
    <w:rsid w:val="00DF1634"/>
    <w:rsid w:val="00DF1A93"/>
    <w:rsid w:val="00DF2B29"/>
    <w:rsid w:val="00DF34BC"/>
    <w:rsid w:val="00DF4E47"/>
    <w:rsid w:val="00DF58B0"/>
    <w:rsid w:val="00DF6511"/>
    <w:rsid w:val="00DF678E"/>
    <w:rsid w:val="00DF6BD0"/>
    <w:rsid w:val="00DF6C7D"/>
    <w:rsid w:val="00DF7E00"/>
    <w:rsid w:val="00E00BA8"/>
    <w:rsid w:val="00E010D2"/>
    <w:rsid w:val="00E01C3D"/>
    <w:rsid w:val="00E01D42"/>
    <w:rsid w:val="00E02B14"/>
    <w:rsid w:val="00E039E4"/>
    <w:rsid w:val="00E04123"/>
    <w:rsid w:val="00E0477E"/>
    <w:rsid w:val="00E04D41"/>
    <w:rsid w:val="00E05954"/>
    <w:rsid w:val="00E05994"/>
    <w:rsid w:val="00E05A56"/>
    <w:rsid w:val="00E07481"/>
    <w:rsid w:val="00E075EA"/>
    <w:rsid w:val="00E10196"/>
    <w:rsid w:val="00E10A9F"/>
    <w:rsid w:val="00E10D77"/>
    <w:rsid w:val="00E11E2E"/>
    <w:rsid w:val="00E13310"/>
    <w:rsid w:val="00E13A0E"/>
    <w:rsid w:val="00E13B2D"/>
    <w:rsid w:val="00E13EF7"/>
    <w:rsid w:val="00E14EE5"/>
    <w:rsid w:val="00E14FD7"/>
    <w:rsid w:val="00E15290"/>
    <w:rsid w:val="00E176B6"/>
    <w:rsid w:val="00E203CC"/>
    <w:rsid w:val="00E20541"/>
    <w:rsid w:val="00E2109B"/>
    <w:rsid w:val="00E215E3"/>
    <w:rsid w:val="00E216BB"/>
    <w:rsid w:val="00E21C45"/>
    <w:rsid w:val="00E22DE2"/>
    <w:rsid w:val="00E240AC"/>
    <w:rsid w:val="00E240EC"/>
    <w:rsid w:val="00E24564"/>
    <w:rsid w:val="00E26941"/>
    <w:rsid w:val="00E2711A"/>
    <w:rsid w:val="00E272EB"/>
    <w:rsid w:val="00E2791F"/>
    <w:rsid w:val="00E31869"/>
    <w:rsid w:val="00E3210F"/>
    <w:rsid w:val="00E33014"/>
    <w:rsid w:val="00E346AC"/>
    <w:rsid w:val="00E351F5"/>
    <w:rsid w:val="00E360CD"/>
    <w:rsid w:val="00E36B31"/>
    <w:rsid w:val="00E3761C"/>
    <w:rsid w:val="00E41236"/>
    <w:rsid w:val="00E424B4"/>
    <w:rsid w:val="00E42D19"/>
    <w:rsid w:val="00E43A8A"/>
    <w:rsid w:val="00E43AEB"/>
    <w:rsid w:val="00E43CC4"/>
    <w:rsid w:val="00E4517A"/>
    <w:rsid w:val="00E452D5"/>
    <w:rsid w:val="00E4544A"/>
    <w:rsid w:val="00E45651"/>
    <w:rsid w:val="00E45CB8"/>
    <w:rsid w:val="00E45D41"/>
    <w:rsid w:val="00E45F1B"/>
    <w:rsid w:val="00E474F7"/>
    <w:rsid w:val="00E47B1B"/>
    <w:rsid w:val="00E47EF9"/>
    <w:rsid w:val="00E50404"/>
    <w:rsid w:val="00E50ABF"/>
    <w:rsid w:val="00E51B4C"/>
    <w:rsid w:val="00E52A31"/>
    <w:rsid w:val="00E534F5"/>
    <w:rsid w:val="00E53780"/>
    <w:rsid w:val="00E542E7"/>
    <w:rsid w:val="00E54E74"/>
    <w:rsid w:val="00E55515"/>
    <w:rsid w:val="00E571C0"/>
    <w:rsid w:val="00E5798C"/>
    <w:rsid w:val="00E611A1"/>
    <w:rsid w:val="00E612C2"/>
    <w:rsid w:val="00E6164F"/>
    <w:rsid w:val="00E61FF9"/>
    <w:rsid w:val="00E62B04"/>
    <w:rsid w:val="00E63DFF"/>
    <w:rsid w:val="00E64173"/>
    <w:rsid w:val="00E64229"/>
    <w:rsid w:val="00E64A9C"/>
    <w:rsid w:val="00E64B6E"/>
    <w:rsid w:val="00E66EEC"/>
    <w:rsid w:val="00E66FE8"/>
    <w:rsid w:val="00E70575"/>
    <w:rsid w:val="00E71AD2"/>
    <w:rsid w:val="00E71EA8"/>
    <w:rsid w:val="00E72649"/>
    <w:rsid w:val="00E7369A"/>
    <w:rsid w:val="00E752E0"/>
    <w:rsid w:val="00E756F2"/>
    <w:rsid w:val="00E759E6"/>
    <w:rsid w:val="00E76168"/>
    <w:rsid w:val="00E763BF"/>
    <w:rsid w:val="00E768B9"/>
    <w:rsid w:val="00E776A8"/>
    <w:rsid w:val="00E8030A"/>
    <w:rsid w:val="00E80488"/>
    <w:rsid w:val="00E81C30"/>
    <w:rsid w:val="00E8251E"/>
    <w:rsid w:val="00E82F9D"/>
    <w:rsid w:val="00E8305A"/>
    <w:rsid w:val="00E83523"/>
    <w:rsid w:val="00E84116"/>
    <w:rsid w:val="00E8497C"/>
    <w:rsid w:val="00E86526"/>
    <w:rsid w:val="00E86C46"/>
    <w:rsid w:val="00E90384"/>
    <w:rsid w:val="00E9263A"/>
    <w:rsid w:val="00E93281"/>
    <w:rsid w:val="00E964DA"/>
    <w:rsid w:val="00E96887"/>
    <w:rsid w:val="00E97390"/>
    <w:rsid w:val="00E97AD9"/>
    <w:rsid w:val="00EA03DF"/>
    <w:rsid w:val="00EA0E11"/>
    <w:rsid w:val="00EA0EF6"/>
    <w:rsid w:val="00EA3D03"/>
    <w:rsid w:val="00EA4534"/>
    <w:rsid w:val="00EA4680"/>
    <w:rsid w:val="00EA48EB"/>
    <w:rsid w:val="00EA4F40"/>
    <w:rsid w:val="00EA4FF3"/>
    <w:rsid w:val="00EA512A"/>
    <w:rsid w:val="00EA64C0"/>
    <w:rsid w:val="00EA6B10"/>
    <w:rsid w:val="00EA74C5"/>
    <w:rsid w:val="00EA7621"/>
    <w:rsid w:val="00EA7E55"/>
    <w:rsid w:val="00EB0CE0"/>
    <w:rsid w:val="00EB1617"/>
    <w:rsid w:val="00EB4DE4"/>
    <w:rsid w:val="00EB5EF9"/>
    <w:rsid w:val="00EC12CB"/>
    <w:rsid w:val="00EC1361"/>
    <w:rsid w:val="00EC3AA2"/>
    <w:rsid w:val="00EC46E3"/>
    <w:rsid w:val="00EC482C"/>
    <w:rsid w:val="00EC6166"/>
    <w:rsid w:val="00EC65C4"/>
    <w:rsid w:val="00EC6F03"/>
    <w:rsid w:val="00EC7540"/>
    <w:rsid w:val="00ED1EC3"/>
    <w:rsid w:val="00ED2FFB"/>
    <w:rsid w:val="00ED30BD"/>
    <w:rsid w:val="00ED31AC"/>
    <w:rsid w:val="00ED42ED"/>
    <w:rsid w:val="00ED4783"/>
    <w:rsid w:val="00ED4F9A"/>
    <w:rsid w:val="00ED56D7"/>
    <w:rsid w:val="00ED5CCD"/>
    <w:rsid w:val="00ED7668"/>
    <w:rsid w:val="00ED7753"/>
    <w:rsid w:val="00EE0245"/>
    <w:rsid w:val="00EE03EE"/>
    <w:rsid w:val="00EE08C4"/>
    <w:rsid w:val="00EE0AD1"/>
    <w:rsid w:val="00EE134E"/>
    <w:rsid w:val="00EE160D"/>
    <w:rsid w:val="00EE1874"/>
    <w:rsid w:val="00EE1C60"/>
    <w:rsid w:val="00EE1E83"/>
    <w:rsid w:val="00EE1F64"/>
    <w:rsid w:val="00EE22F9"/>
    <w:rsid w:val="00EE2812"/>
    <w:rsid w:val="00EE3016"/>
    <w:rsid w:val="00EE499A"/>
    <w:rsid w:val="00EE4C1E"/>
    <w:rsid w:val="00EE4E04"/>
    <w:rsid w:val="00EE4E68"/>
    <w:rsid w:val="00EE4F6E"/>
    <w:rsid w:val="00EE5678"/>
    <w:rsid w:val="00EE59FB"/>
    <w:rsid w:val="00EE625A"/>
    <w:rsid w:val="00EE69D7"/>
    <w:rsid w:val="00EE709C"/>
    <w:rsid w:val="00EE7621"/>
    <w:rsid w:val="00EE7BC6"/>
    <w:rsid w:val="00EF09BB"/>
    <w:rsid w:val="00EF1A6E"/>
    <w:rsid w:val="00EF20D2"/>
    <w:rsid w:val="00EF20F6"/>
    <w:rsid w:val="00EF282F"/>
    <w:rsid w:val="00EF2B2F"/>
    <w:rsid w:val="00EF2D35"/>
    <w:rsid w:val="00EF2FD1"/>
    <w:rsid w:val="00EF45A1"/>
    <w:rsid w:val="00EF485A"/>
    <w:rsid w:val="00EF5236"/>
    <w:rsid w:val="00EF5773"/>
    <w:rsid w:val="00EF5CA9"/>
    <w:rsid w:val="00EF642D"/>
    <w:rsid w:val="00EF700F"/>
    <w:rsid w:val="00EF72DC"/>
    <w:rsid w:val="00F0022A"/>
    <w:rsid w:val="00F00FFC"/>
    <w:rsid w:val="00F012E6"/>
    <w:rsid w:val="00F01561"/>
    <w:rsid w:val="00F017AF"/>
    <w:rsid w:val="00F01A04"/>
    <w:rsid w:val="00F02A83"/>
    <w:rsid w:val="00F02D8E"/>
    <w:rsid w:val="00F03C09"/>
    <w:rsid w:val="00F04923"/>
    <w:rsid w:val="00F05D14"/>
    <w:rsid w:val="00F066D0"/>
    <w:rsid w:val="00F07EE2"/>
    <w:rsid w:val="00F10384"/>
    <w:rsid w:val="00F1046C"/>
    <w:rsid w:val="00F106DB"/>
    <w:rsid w:val="00F1085E"/>
    <w:rsid w:val="00F10EAC"/>
    <w:rsid w:val="00F118BE"/>
    <w:rsid w:val="00F11A9E"/>
    <w:rsid w:val="00F11BC3"/>
    <w:rsid w:val="00F12E5D"/>
    <w:rsid w:val="00F13E9E"/>
    <w:rsid w:val="00F13F41"/>
    <w:rsid w:val="00F14176"/>
    <w:rsid w:val="00F141B9"/>
    <w:rsid w:val="00F143B2"/>
    <w:rsid w:val="00F144E5"/>
    <w:rsid w:val="00F14CE1"/>
    <w:rsid w:val="00F15231"/>
    <w:rsid w:val="00F160AD"/>
    <w:rsid w:val="00F16BD2"/>
    <w:rsid w:val="00F17C9D"/>
    <w:rsid w:val="00F17F06"/>
    <w:rsid w:val="00F17F56"/>
    <w:rsid w:val="00F20304"/>
    <w:rsid w:val="00F204FB"/>
    <w:rsid w:val="00F21526"/>
    <w:rsid w:val="00F21870"/>
    <w:rsid w:val="00F21AB6"/>
    <w:rsid w:val="00F23029"/>
    <w:rsid w:val="00F2333E"/>
    <w:rsid w:val="00F248A5"/>
    <w:rsid w:val="00F24A14"/>
    <w:rsid w:val="00F24C4C"/>
    <w:rsid w:val="00F24F69"/>
    <w:rsid w:val="00F25FBC"/>
    <w:rsid w:val="00F26A8C"/>
    <w:rsid w:val="00F26F92"/>
    <w:rsid w:val="00F27197"/>
    <w:rsid w:val="00F27859"/>
    <w:rsid w:val="00F305C9"/>
    <w:rsid w:val="00F30687"/>
    <w:rsid w:val="00F318DC"/>
    <w:rsid w:val="00F32BA3"/>
    <w:rsid w:val="00F33405"/>
    <w:rsid w:val="00F33CB7"/>
    <w:rsid w:val="00F348A4"/>
    <w:rsid w:val="00F356AF"/>
    <w:rsid w:val="00F3703C"/>
    <w:rsid w:val="00F37DF7"/>
    <w:rsid w:val="00F400A3"/>
    <w:rsid w:val="00F40CD5"/>
    <w:rsid w:val="00F41B19"/>
    <w:rsid w:val="00F4317B"/>
    <w:rsid w:val="00F43466"/>
    <w:rsid w:val="00F43A50"/>
    <w:rsid w:val="00F43FFC"/>
    <w:rsid w:val="00F44514"/>
    <w:rsid w:val="00F447E0"/>
    <w:rsid w:val="00F450BD"/>
    <w:rsid w:val="00F45103"/>
    <w:rsid w:val="00F46231"/>
    <w:rsid w:val="00F46339"/>
    <w:rsid w:val="00F46FE0"/>
    <w:rsid w:val="00F5030E"/>
    <w:rsid w:val="00F50476"/>
    <w:rsid w:val="00F50734"/>
    <w:rsid w:val="00F50DA8"/>
    <w:rsid w:val="00F514A8"/>
    <w:rsid w:val="00F5262A"/>
    <w:rsid w:val="00F537B2"/>
    <w:rsid w:val="00F55351"/>
    <w:rsid w:val="00F5547F"/>
    <w:rsid w:val="00F5607B"/>
    <w:rsid w:val="00F561B1"/>
    <w:rsid w:val="00F56CB5"/>
    <w:rsid w:val="00F5728E"/>
    <w:rsid w:val="00F57D86"/>
    <w:rsid w:val="00F57F50"/>
    <w:rsid w:val="00F6074E"/>
    <w:rsid w:val="00F60C0E"/>
    <w:rsid w:val="00F6117B"/>
    <w:rsid w:val="00F61C6C"/>
    <w:rsid w:val="00F630FD"/>
    <w:rsid w:val="00F6458F"/>
    <w:rsid w:val="00F652F1"/>
    <w:rsid w:val="00F65F7C"/>
    <w:rsid w:val="00F66336"/>
    <w:rsid w:val="00F67FF6"/>
    <w:rsid w:val="00F70E41"/>
    <w:rsid w:val="00F71039"/>
    <w:rsid w:val="00F72076"/>
    <w:rsid w:val="00F72D6B"/>
    <w:rsid w:val="00F73441"/>
    <w:rsid w:val="00F7417F"/>
    <w:rsid w:val="00F748D9"/>
    <w:rsid w:val="00F75B9B"/>
    <w:rsid w:val="00F76A0A"/>
    <w:rsid w:val="00F77475"/>
    <w:rsid w:val="00F7748A"/>
    <w:rsid w:val="00F774C9"/>
    <w:rsid w:val="00F77D70"/>
    <w:rsid w:val="00F8065F"/>
    <w:rsid w:val="00F82DA5"/>
    <w:rsid w:val="00F83587"/>
    <w:rsid w:val="00F85975"/>
    <w:rsid w:val="00F85E50"/>
    <w:rsid w:val="00F868E7"/>
    <w:rsid w:val="00F86940"/>
    <w:rsid w:val="00F870A1"/>
    <w:rsid w:val="00F871D6"/>
    <w:rsid w:val="00F87391"/>
    <w:rsid w:val="00F87FB7"/>
    <w:rsid w:val="00F902F1"/>
    <w:rsid w:val="00F90CB3"/>
    <w:rsid w:val="00F912BF"/>
    <w:rsid w:val="00F928F8"/>
    <w:rsid w:val="00F93103"/>
    <w:rsid w:val="00F931EF"/>
    <w:rsid w:val="00F93CFE"/>
    <w:rsid w:val="00F94009"/>
    <w:rsid w:val="00F948C3"/>
    <w:rsid w:val="00F95233"/>
    <w:rsid w:val="00F95348"/>
    <w:rsid w:val="00F96B08"/>
    <w:rsid w:val="00F96D86"/>
    <w:rsid w:val="00F97DB2"/>
    <w:rsid w:val="00FA0804"/>
    <w:rsid w:val="00FA11CF"/>
    <w:rsid w:val="00FA1446"/>
    <w:rsid w:val="00FA163F"/>
    <w:rsid w:val="00FA1D23"/>
    <w:rsid w:val="00FA1D85"/>
    <w:rsid w:val="00FA2D90"/>
    <w:rsid w:val="00FA2E90"/>
    <w:rsid w:val="00FA379F"/>
    <w:rsid w:val="00FA4C31"/>
    <w:rsid w:val="00FA4DA0"/>
    <w:rsid w:val="00FA5829"/>
    <w:rsid w:val="00FA67A0"/>
    <w:rsid w:val="00FA73D9"/>
    <w:rsid w:val="00FA7BCC"/>
    <w:rsid w:val="00FB0E7B"/>
    <w:rsid w:val="00FB28AD"/>
    <w:rsid w:val="00FB32BD"/>
    <w:rsid w:val="00FB337D"/>
    <w:rsid w:val="00FB34E3"/>
    <w:rsid w:val="00FB385C"/>
    <w:rsid w:val="00FB3C4F"/>
    <w:rsid w:val="00FB428A"/>
    <w:rsid w:val="00FB4D11"/>
    <w:rsid w:val="00FB4E77"/>
    <w:rsid w:val="00FB595D"/>
    <w:rsid w:val="00FB63BF"/>
    <w:rsid w:val="00FB6841"/>
    <w:rsid w:val="00FB6B5A"/>
    <w:rsid w:val="00FB7270"/>
    <w:rsid w:val="00FB7A29"/>
    <w:rsid w:val="00FC0EB9"/>
    <w:rsid w:val="00FC1411"/>
    <w:rsid w:val="00FC1A4E"/>
    <w:rsid w:val="00FC1B3C"/>
    <w:rsid w:val="00FC1FE3"/>
    <w:rsid w:val="00FC21FD"/>
    <w:rsid w:val="00FC2D6B"/>
    <w:rsid w:val="00FC3DCF"/>
    <w:rsid w:val="00FC4655"/>
    <w:rsid w:val="00FC4BB5"/>
    <w:rsid w:val="00FC58B3"/>
    <w:rsid w:val="00FC5B67"/>
    <w:rsid w:val="00FC5FA8"/>
    <w:rsid w:val="00FC6925"/>
    <w:rsid w:val="00FC7697"/>
    <w:rsid w:val="00FC778E"/>
    <w:rsid w:val="00FD000B"/>
    <w:rsid w:val="00FD081A"/>
    <w:rsid w:val="00FD0D00"/>
    <w:rsid w:val="00FD4497"/>
    <w:rsid w:val="00FD613C"/>
    <w:rsid w:val="00FD64F8"/>
    <w:rsid w:val="00FD6530"/>
    <w:rsid w:val="00FD6C5E"/>
    <w:rsid w:val="00FD717C"/>
    <w:rsid w:val="00FD753B"/>
    <w:rsid w:val="00FD78C6"/>
    <w:rsid w:val="00FE0D5E"/>
    <w:rsid w:val="00FE24A3"/>
    <w:rsid w:val="00FE3BA8"/>
    <w:rsid w:val="00FE3F5D"/>
    <w:rsid w:val="00FE6EC5"/>
    <w:rsid w:val="00FE725A"/>
    <w:rsid w:val="00FE7854"/>
    <w:rsid w:val="00FE7CDD"/>
    <w:rsid w:val="00FE7D16"/>
    <w:rsid w:val="00FE7E99"/>
    <w:rsid w:val="00FE7FD9"/>
    <w:rsid w:val="00FF05A2"/>
    <w:rsid w:val="00FF173E"/>
    <w:rsid w:val="00FF2D44"/>
    <w:rsid w:val="00FF3417"/>
    <w:rsid w:val="00FF4F4D"/>
    <w:rsid w:val="00FF57E0"/>
    <w:rsid w:val="00FF598F"/>
    <w:rsid w:val="00FF5CF6"/>
    <w:rsid w:val="00FF6678"/>
    <w:rsid w:val="00FF7C87"/>
    <w:rsid w:val="00FF7D6C"/>
    <w:rsid w:val="01907933"/>
    <w:rsid w:val="041D7C4E"/>
    <w:rsid w:val="08E97395"/>
    <w:rsid w:val="0BA407EA"/>
    <w:rsid w:val="0E1A2263"/>
    <w:rsid w:val="18E8043A"/>
    <w:rsid w:val="1B7C5F4B"/>
    <w:rsid w:val="1D80404F"/>
    <w:rsid w:val="21113C5D"/>
    <w:rsid w:val="21394B81"/>
    <w:rsid w:val="21CD3793"/>
    <w:rsid w:val="23BF3CBB"/>
    <w:rsid w:val="24240849"/>
    <w:rsid w:val="28AC47F1"/>
    <w:rsid w:val="2D171F25"/>
    <w:rsid w:val="2F0617B9"/>
    <w:rsid w:val="33713531"/>
    <w:rsid w:val="36780D8A"/>
    <w:rsid w:val="400D1C1C"/>
    <w:rsid w:val="463E40CD"/>
    <w:rsid w:val="46736B74"/>
    <w:rsid w:val="4A8B5F21"/>
    <w:rsid w:val="4BBC4BA6"/>
    <w:rsid w:val="4CE2636D"/>
    <w:rsid w:val="4EAB7E57"/>
    <w:rsid w:val="4F466596"/>
    <w:rsid w:val="57276EE7"/>
    <w:rsid w:val="69E74573"/>
    <w:rsid w:val="6A7B711F"/>
    <w:rsid w:val="6AF9034A"/>
    <w:rsid w:val="73891FAE"/>
    <w:rsid w:val="74DE4DF1"/>
    <w:rsid w:val="76532487"/>
    <w:rsid w:val="7F8E33F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673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lsdException w:name="footer" w:semiHidden="0"/>
    <w:lsdException w:name="caption" w:uiPriority="35" w:qFormat="1"/>
    <w:lsdException w:name="footnote reference" w:semiHidden="0" w:qFormat="1"/>
    <w:lsdException w:name="annotation reference" w:qFormat="1"/>
    <w:lsdException w:name="endnote reference" w:qFormat="1"/>
    <w:lsdException w:name="endnote text" w:semiHidden="0"/>
    <w:lsdException w:name="Title" w:semiHidden="0" w:uiPriority="0" w:unhideWhenUsed="0" w:qFormat="1"/>
    <w:lsdException w:name="Default Paragraph Font" w:uiPriority="0"/>
    <w:lsdException w:name="Body Text" w:semiHidden="0" w:uiPriority="0"/>
    <w:lsdException w:name="Body Text Indent" w:semiHidden="0" w:uiPriority="0" w:qFormat="1"/>
    <w:lsdException w:name="Subtitle" w:semiHidden="0" w:uiPriority="0" w:unhideWhenUsed="0" w:qFormat="1"/>
    <w:lsdException w:name="Body Text Indent 2" w:qFormat="1"/>
    <w:lsdException w:name="Body Text Indent 3"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uiPriority="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nhideWhenUsed="0"/>
    <w:lsdException w:name="Light Shading Accent 1" w:semiHidden="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366"/>
    <w:rPr>
      <w:rFonts w:eastAsia="Times New Roman"/>
      <w:sz w:val="24"/>
      <w:szCs w:val="24"/>
    </w:rPr>
  </w:style>
  <w:style w:type="paragraph" w:styleId="Heading1">
    <w:name w:val="heading 1"/>
    <w:basedOn w:val="Normal"/>
    <w:next w:val="Normal"/>
    <w:link w:val="Heading1Char"/>
    <w:qFormat/>
    <w:pPr>
      <w:keepNext/>
      <w:outlineLvl w:val="0"/>
    </w:pPr>
    <w:rPr>
      <w:sz w:val="28"/>
      <w:szCs w:val="28"/>
    </w:rPr>
  </w:style>
  <w:style w:type="paragraph" w:styleId="Heading2">
    <w:name w:val="heading 2"/>
    <w:basedOn w:val="Normal"/>
    <w:next w:val="Normal"/>
    <w:pPr>
      <w:keepNext/>
      <w:spacing w:before="240"/>
      <w:outlineLvl w:val="1"/>
    </w:pPr>
    <w:rPr>
      <w:i/>
      <w:sz w:val="28"/>
      <w:szCs w:val="28"/>
    </w:rPr>
  </w:style>
  <w:style w:type="paragraph" w:styleId="Heading3">
    <w:name w:val="heading 3"/>
    <w:basedOn w:val="Normal"/>
    <w:next w:val="Normal"/>
    <w:qFormat/>
    <w:pPr>
      <w:keepNext/>
      <w:ind w:left="-360" w:firstLine="540"/>
      <w:outlineLvl w:val="2"/>
    </w:pPr>
    <w:rPr>
      <w:b/>
      <w:sz w:val="26"/>
      <w:szCs w:val="26"/>
      <w:u w:val="single"/>
    </w:rPr>
  </w:style>
  <w:style w:type="paragraph" w:styleId="Heading4">
    <w:name w:val="heading 4"/>
    <w:basedOn w:val="Normal"/>
    <w:next w:val="Normal"/>
    <w:pPr>
      <w:keepNext/>
      <w:spacing w:before="120" w:after="60"/>
      <w:ind w:right="45" w:firstLine="720"/>
      <w:jc w:val="both"/>
      <w:outlineLvl w:val="3"/>
    </w:pPr>
    <w:rPr>
      <w:b/>
      <w:color w:val="000000"/>
      <w:sz w:val="28"/>
      <w:szCs w:val="28"/>
    </w:rPr>
  </w:style>
  <w:style w:type="paragraph" w:styleId="Heading5">
    <w:name w:val="heading 5"/>
    <w:basedOn w:val="Normal"/>
    <w:next w:val="Normal"/>
    <w:pPr>
      <w:keepNext/>
      <w:spacing w:before="240"/>
      <w:ind w:firstLine="902"/>
      <w:jc w:val="both"/>
      <w:outlineLvl w:val="4"/>
    </w:pPr>
    <w:rPr>
      <w:sz w:val="28"/>
      <w:szCs w:val="28"/>
    </w:rPr>
  </w:style>
  <w:style w:type="paragraph" w:styleId="Heading6">
    <w:name w:val="heading 6"/>
    <w:basedOn w:val="Normal"/>
    <w:next w:val="Normal"/>
    <w:pPr>
      <w:keepNext/>
      <w:spacing w:before="360"/>
      <w:ind w:firstLine="902"/>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eastAsia="SimSun" w:hAnsi="Tahoma" w:cs="Tahoma"/>
      <w:sz w:val="16"/>
      <w:szCs w:val="16"/>
      <w:lang w:val="en-US" w:eastAsia="zh-CN"/>
    </w:rPr>
  </w:style>
  <w:style w:type="paragraph" w:styleId="BodyText">
    <w:name w:val="Body Text"/>
    <w:basedOn w:val="Normal"/>
    <w:link w:val="BodyTextChar"/>
    <w:unhideWhenUsed/>
    <w:pPr>
      <w:spacing w:after="120"/>
    </w:p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Body Text Indent Char1 Char Char"/>
    <w:basedOn w:val="Normal"/>
    <w:link w:val="BodyTextIndentChar"/>
    <w:unhideWhenUsed/>
    <w:qFormat/>
    <w:pPr>
      <w:spacing w:after="120"/>
      <w:ind w:left="360"/>
    </w:pPr>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BodyTextIndent3">
    <w:name w:val="Body Text Indent 3"/>
    <w:basedOn w:val="Normal"/>
    <w:link w:val="BodyTextIndent3Char"/>
    <w:uiPriority w:val="99"/>
    <w:pPr>
      <w:spacing w:before="60"/>
      <w:ind w:firstLine="72"/>
      <w:jc w:val="both"/>
    </w:pPr>
    <w:rPr>
      <w:sz w:val="28"/>
      <w:lang w:val="zh-CN" w:eastAsia="zh-CN"/>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uiPriority w:val="99"/>
    <w:semiHidden/>
    <w:unhideWhenUsed/>
    <w:qFormat/>
    <w:rPr>
      <w:vertAlign w:val="superscript"/>
    </w:rPr>
  </w:style>
  <w:style w:type="paragraph" w:styleId="EndnoteText">
    <w:name w:val="endnote text"/>
    <w:basedOn w:val="Normal"/>
    <w:link w:val="EndnoteTextChar"/>
    <w:uiPriority w:val="99"/>
    <w:unhideWhenUsed/>
    <w:rPr>
      <w:sz w:val="20"/>
      <w:szCs w:val="20"/>
      <w:lang w:val="en-U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Footnote Text11"/>
    <w:link w:val="CharChar1CharCharCharChar1CharCharCharCharCharCharCharChar"/>
    <w:uiPriority w:val="99"/>
    <w:unhideWhenUsed/>
    <w:qFormat/>
    <w:rPr>
      <w:vertAlign w:val="superscript"/>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C"/>
    <w:basedOn w:val="Normal"/>
    <w:link w:val="FootnoteTextChar"/>
    <w:uiPriority w:val="99"/>
    <w:unhideWhenUsed/>
    <w:qFormat/>
    <w:rPr>
      <w:sz w:val="20"/>
      <w:szCs w:val="20"/>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aliases w:val="Char Char Char Char Char Char Char Char Char Char Char,Normal (Web) Char Char,Char Char25,Char Char Char Char Char Char Char Char Char Char Char Char Char Char Char,Char Char Cha,Обычный (веб)1,Обычный (веб) Знак,Обычный (веб) Знак1"/>
    <w:basedOn w:val="Normal"/>
    <w:link w:val="NormalWebChar"/>
    <w:unhideWhenUsed/>
    <w:qFormat/>
    <w:pPr>
      <w:spacing w:before="100" w:beforeAutospacing="1" w:after="100" w:afterAutospacing="1"/>
    </w:pPr>
    <w:rPr>
      <w:lang w:val="en-US"/>
    </w:rPr>
  </w:style>
  <w:style w:type="paragraph" w:styleId="PlainText">
    <w:name w:val="Plain Text"/>
    <w:basedOn w:val="Normal"/>
    <w:link w:val="PlainTextChar"/>
    <w:qFormat/>
    <w:rPr>
      <w:rFonts w:ascii="Courier New" w:hAnsi="Courier New"/>
      <w:sz w:val="20"/>
      <w:szCs w:val="20"/>
      <w:lang w:val="zh-CN" w:eastAsia="zh-CN"/>
    </w:rPr>
  </w:style>
  <w:style w:type="character" w:styleId="Strong">
    <w:name w:val="Strong"/>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jc w:val="center"/>
    </w:pPr>
    <w:rPr>
      <w:b/>
      <w:sz w:val="32"/>
      <w:szCs w:val="32"/>
    </w:rPr>
  </w:style>
  <w:style w:type="table" w:customStyle="1" w:styleId="Style11">
    <w:name w:val="_Style 11"/>
    <w:basedOn w:val="TableNormal"/>
    <w:qFormat/>
    <w:tblPr>
      <w:tblInd w:w="0" w:type="dxa"/>
      <w:tblCellMar>
        <w:top w:w="0" w:type="dxa"/>
        <w:left w:w="108" w:type="dxa"/>
        <w:bottom w:w="0" w:type="dxa"/>
        <w:right w:w="108" w:type="dxa"/>
      </w:tblCellMar>
    </w:tblPr>
  </w:style>
  <w:style w:type="table" w:customStyle="1" w:styleId="Style12">
    <w:name w:val="_Style 12"/>
    <w:basedOn w:val="TableNormal"/>
    <w:tblPr>
      <w:tblInd w:w="0" w:type="dxa"/>
      <w:tblCellMar>
        <w:top w:w="0" w:type="dxa"/>
        <w:left w:w="108" w:type="dxa"/>
        <w:bottom w:w="0" w:type="dxa"/>
        <w:right w:w="108" w:type="dxa"/>
      </w:tblCellMar>
    </w:tblPr>
  </w:style>
  <w:style w:type="character" w:customStyle="1" w:styleId="EndnoteTextChar">
    <w:name w:val="Endnote Text Char"/>
    <w:link w:val="EndnoteText"/>
    <w:uiPriority w:val="99"/>
    <w:qFormat/>
    <w:rPr>
      <w:sz w:val="20"/>
      <w:szCs w:val="20"/>
      <w:lang w:val="en-US"/>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link w:val="FootnoteText"/>
    <w:uiPriority w:val="99"/>
    <w:qFormat/>
    <w:rPr>
      <w:sz w:val="20"/>
      <w:szCs w:val="20"/>
    </w:rPr>
  </w:style>
  <w:style w:type="character" w:customStyle="1" w:styleId="NormalWebChar">
    <w:name w:val="Normal (Web) Char"/>
    <w:aliases w:val="Char Char Char Char Char Char Char Char Char Char Char Char,Normal (Web) Char Char Char,Char Char25 Char,Char Char Char Char Char Char Char Char Char Char Char Char Char Char Char Char1,Char Char Cha Char,Обычный (веб)1 Char"/>
    <w:link w:val="NormalWeb"/>
    <w:qFormat/>
    <w:locked/>
    <w:rPr>
      <w:lang w:val="en-US"/>
    </w:rPr>
  </w:style>
  <w:style w:type="character" w:customStyle="1" w:styleId="fontstyle01">
    <w:name w:val="fontstyle01"/>
    <w:rPr>
      <w:rFonts w:ascii="TimesNewRomanPSMT" w:hAnsi="TimesNewRomanPSMT" w:hint="default"/>
      <w:color w:val="121218"/>
      <w:sz w:val="26"/>
      <w:szCs w:val="26"/>
    </w:rPr>
  </w:style>
  <w:style w:type="paragraph" w:styleId="NoSpacing">
    <w:name w:val="No Spacing"/>
    <w:qFormat/>
    <w:rPr>
      <w:rFonts w:ascii="Cambria" w:eastAsia="Cambria" w:hAnsi="Cambria"/>
      <w:sz w:val="22"/>
      <w:szCs w:val="22"/>
      <w:lang w:val="en-US"/>
    </w:rPr>
  </w:style>
  <w:style w:type="paragraph" w:customStyle="1" w:styleId="head3">
    <w:name w:val="head3"/>
    <w:basedOn w:val="Normal"/>
    <w:pPr>
      <w:jc w:val="center"/>
    </w:pPr>
    <w:rPr>
      <w:rFonts w:ascii=".VnArialH" w:hAnsi=".VnArialH"/>
      <w:sz w:val="22"/>
      <w:szCs w:val="20"/>
      <w:lang w:val="en-US"/>
    </w:rPr>
  </w:style>
  <w:style w:type="paragraph" w:styleId="ListParagraph">
    <w:name w:val="List Paragraph"/>
    <w:basedOn w:val="Normal"/>
    <w:link w:val="ListParagraphChar"/>
    <w:uiPriority w:val="34"/>
    <w:qFormat/>
    <w:pPr>
      <w:ind w:left="720"/>
      <w:contextualSpacing/>
    </w:pPr>
  </w:style>
  <w:style w:type="character" w:customStyle="1" w:styleId="BodyTextIndent3Char">
    <w:name w:val="Body Text Indent 3 Char"/>
    <w:link w:val="BodyTextIndent3"/>
    <w:uiPriority w:val="99"/>
    <w:rPr>
      <w:sz w:val="28"/>
      <w:lang w:val="zh-CN" w:eastAsia="zh-CN"/>
    </w:rPr>
  </w:style>
  <w:style w:type="character" w:customStyle="1" w:styleId="NormalWebChar1">
    <w:name w:val="Normal (Web) Char1"/>
    <w:rPr>
      <w:sz w:val="24"/>
      <w:szCs w:val="24"/>
      <w:lang w:val="en-US" w:eastAsia="en-US" w:bidi="ar-SA"/>
    </w:rPr>
  </w:style>
  <w:style w:type="character" w:customStyle="1" w:styleId="PlainTextChar">
    <w:name w:val="Plain Text Char"/>
    <w:link w:val="PlainText"/>
    <w:rPr>
      <w:rFonts w:ascii="Courier New" w:hAnsi="Courier New"/>
      <w:sz w:val="20"/>
      <w:szCs w:val="20"/>
      <w:lang w:val="zh-CN" w:eastAsia="zh-CN"/>
    </w:rPr>
  </w:style>
  <w:style w:type="character" w:customStyle="1" w:styleId="Bodytext2">
    <w:name w:val="Body text (2)_"/>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300" w:after="60" w:line="0" w:lineRule="atLeast"/>
      <w:ind w:hanging="260"/>
    </w:pPr>
    <w:rPr>
      <w:sz w:val="26"/>
      <w:szCs w:val="26"/>
    </w:rPr>
  </w:style>
  <w:style w:type="character" w:customStyle="1" w:styleId="ListParagraphChar">
    <w:name w:val="List Paragraph Char"/>
    <w:link w:val="ListParagraph"/>
    <w:uiPriority w:val="34"/>
    <w:qFormat/>
  </w:style>
  <w:style w:type="paragraph" w:customStyle="1" w:styleId="Form">
    <w:name w:val="Form"/>
    <w:basedOn w:val="Normal"/>
    <w:qFormat/>
    <w:pPr>
      <w:tabs>
        <w:tab w:val="left" w:pos="1440"/>
        <w:tab w:val="left" w:pos="2160"/>
        <w:tab w:val="left" w:pos="2880"/>
        <w:tab w:val="right" w:pos="7200"/>
      </w:tabs>
      <w:autoSpaceDE w:val="0"/>
      <w:autoSpaceDN w:val="0"/>
      <w:spacing w:before="80" w:after="80" w:line="276" w:lineRule="auto"/>
      <w:ind w:firstLine="720"/>
      <w:jc w:val="both"/>
    </w:pPr>
    <w:rPr>
      <w:rFonts w:ascii=".VnTime" w:hAnsi=".VnTime" w:cs=".VnTime"/>
      <w:sz w:val="28"/>
      <w:szCs w:val="28"/>
      <w:lang w:val="en-GB"/>
    </w:rPr>
  </w:style>
  <w:style w:type="character" w:customStyle="1" w:styleId="BalloonTextChar">
    <w:name w:val="Balloon Text Char"/>
    <w:link w:val="BalloonText"/>
    <w:rPr>
      <w:rFonts w:ascii="Tahoma" w:eastAsia="SimSun" w:hAnsi="Tahoma" w:cs="Tahoma"/>
      <w:sz w:val="16"/>
      <w:szCs w:val="16"/>
      <w:lang w:val="en-US" w:eastAsia="zh-CN"/>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Char">
    <w:name w:val="Char"/>
    <w:basedOn w:val="Normal"/>
    <w:pPr>
      <w:spacing w:after="160" w:line="240" w:lineRule="exact"/>
    </w:pPr>
    <w:rPr>
      <w:rFonts w:ascii="Verdana" w:hAnsi="Verdana"/>
      <w:sz w:val="20"/>
      <w:szCs w:val="20"/>
      <w:lang w:val="en-US"/>
    </w:rPr>
  </w:style>
  <w:style w:type="paragraph" w:customStyle="1" w:styleId="Center4">
    <w:name w:val="Center4"/>
    <w:basedOn w:val="Normal"/>
    <w:pPr>
      <w:widowControl w:val="0"/>
      <w:jc w:val="center"/>
    </w:pPr>
    <w:rPr>
      <w:rFonts w:ascii="Times New Roman Bold" w:eastAsia="Calibri" w:hAnsi="Times New Roman Bold"/>
      <w:b/>
      <w:sz w:val="28"/>
      <w:szCs w:val="22"/>
      <w:lang w:val="en-US"/>
    </w:rPr>
  </w:style>
  <w:style w:type="character" w:customStyle="1" w:styleId="fontstyle21">
    <w:name w:val="fontstyle21"/>
    <w:rPr>
      <w:rFonts w:ascii="Times New Roman" w:hAnsi="Times New Roman" w:cs="Times New Roman" w:hint="default"/>
      <w:b/>
      <w:bCs/>
      <w:color w:val="000000"/>
      <w:sz w:val="28"/>
      <w:szCs w:val="28"/>
    </w:rPr>
  </w:style>
  <w:style w:type="character" w:customStyle="1" w:styleId="fontstyle31">
    <w:name w:val="fontstyle31"/>
    <w:rPr>
      <w:rFonts w:ascii="Helvetica" w:hAnsi="Helvetica" w:hint="default"/>
      <w:color w:val="000000"/>
      <w:sz w:val="44"/>
      <w:szCs w:val="44"/>
    </w:rPr>
  </w:style>
  <w:style w:type="character" w:customStyle="1" w:styleId="Heading20">
    <w:name w:val="Heading #2_"/>
    <w:link w:val="Heading21"/>
    <w:rPr>
      <w:b/>
      <w:bCs/>
      <w:sz w:val="26"/>
      <w:szCs w:val="26"/>
      <w:shd w:val="clear" w:color="auto" w:fill="FFFFFF"/>
    </w:rPr>
  </w:style>
  <w:style w:type="paragraph" w:customStyle="1" w:styleId="Heading21">
    <w:name w:val="Heading #2"/>
    <w:basedOn w:val="Normal"/>
    <w:link w:val="Heading20"/>
    <w:pPr>
      <w:widowControl w:val="0"/>
      <w:shd w:val="clear" w:color="auto" w:fill="FFFFFF"/>
      <w:spacing w:before="420" w:line="437" w:lineRule="exact"/>
      <w:jc w:val="both"/>
      <w:outlineLvl w:val="1"/>
    </w:pPr>
    <w:rPr>
      <w:b/>
      <w:bCs/>
      <w:sz w:val="26"/>
      <w:szCs w:val="26"/>
    </w:rPr>
  </w:style>
  <w:style w:type="character" w:customStyle="1" w:styleId="Footnote">
    <w:name w:val="Footnote_"/>
    <w:qFormat/>
    <w:rPr>
      <w:rFonts w:ascii="Times New Roman" w:eastAsia="Times New Roman" w:hAnsi="Times New Roman" w:cs="Times New Roman"/>
      <w:sz w:val="21"/>
      <w:szCs w:val="21"/>
      <w:u w:val="none"/>
    </w:rPr>
  </w:style>
  <w:style w:type="character" w:customStyle="1" w:styleId="Bodytext2Bold">
    <w:name w:val="Body text (2) + Bold"/>
    <w:rPr>
      <w:rFonts w:ascii="Times New Roman" w:eastAsia="Times New Roman" w:hAnsi="Times New Roman" w:cs="Times New Roman"/>
      <w:b/>
      <w:bCs/>
      <w:color w:val="000000"/>
      <w:spacing w:val="0"/>
      <w:w w:val="100"/>
      <w:position w:val="0"/>
      <w:sz w:val="26"/>
      <w:szCs w:val="26"/>
      <w:u w:val="none"/>
      <w:shd w:val="clear" w:color="auto" w:fill="FFFFFF"/>
      <w:lang w:val="vi-VN" w:eastAsia="vi-VN" w:bidi="vi-VN"/>
    </w:rPr>
  </w:style>
  <w:style w:type="character" w:customStyle="1" w:styleId="text">
    <w:name w:val="text"/>
  </w:style>
  <w:style w:type="paragraph" w:customStyle="1" w:styleId="Vnbnnidung4">
    <w:name w:val="Văn bản nội dung (4)"/>
    <w:basedOn w:val="Normal"/>
    <w:link w:val="Vnbnnidung40"/>
    <w:pPr>
      <w:shd w:val="clear" w:color="auto" w:fill="FFFFFF"/>
      <w:spacing w:line="288" w:lineRule="exact"/>
      <w:jc w:val="both"/>
    </w:pPr>
    <w:rPr>
      <w:b/>
      <w:bCs/>
      <w:sz w:val="26"/>
      <w:szCs w:val="26"/>
    </w:rPr>
  </w:style>
  <w:style w:type="character" w:customStyle="1" w:styleId="Vnbnnidung4Innghing">
    <w:name w:val="Văn bản nội dung (4) + In nghiêng"/>
    <w:qFormat/>
    <w:rPr>
      <w:rFonts w:ascii="Times New Roman" w:eastAsia="Times New Roman" w:hAnsi="Times New Roman" w:cs="Times New Roman"/>
      <w:b/>
      <w:bCs/>
      <w:i/>
      <w:iCs/>
      <w:color w:val="000000"/>
      <w:spacing w:val="0"/>
      <w:w w:val="100"/>
      <w:position w:val="0"/>
      <w:sz w:val="26"/>
      <w:szCs w:val="26"/>
      <w:u w:val="none"/>
      <w:lang w:val="vi-VN" w:eastAsia="vi-VN" w:bidi="vi-VN"/>
    </w:rPr>
  </w:style>
  <w:style w:type="character" w:customStyle="1" w:styleId="Vnbnnidung40">
    <w:name w:val="Văn bản nội dung (4)_"/>
    <w:link w:val="Vnbnnidung4"/>
    <w:qFormat/>
    <w:rPr>
      <w:rFonts w:ascii="Times New Roman" w:eastAsia="Times New Roman" w:hAnsi="Times New Roman" w:cs="Times New Roman"/>
      <w:b/>
      <w:bCs/>
      <w:sz w:val="26"/>
      <w:szCs w:val="26"/>
    </w:rPr>
  </w:style>
  <w:style w:type="character" w:customStyle="1" w:styleId="Vnbnnidung4Khnginm">
    <w:name w:val="Văn bản nội dung (4) + Không in đậm"/>
    <w:qFormat/>
    <w:rPr>
      <w:rFonts w:ascii="Times New Roman" w:eastAsia="Times New Roman" w:hAnsi="Times New Roman" w:cs="Times New Roman"/>
      <w:b/>
      <w:bCs/>
      <w:color w:val="000000"/>
      <w:spacing w:val="0"/>
      <w:w w:val="100"/>
      <w:position w:val="0"/>
      <w:sz w:val="26"/>
      <w:szCs w:val="26"/>
      <w:u w:val="none"/>
      <w:lang w:val="vi-VN" w:eastAsia="vi-VN" w:bidi="vi-VN"/>
    </w:rPr>
  </w:style>
  <w:style w:type="paragraph" w:customStyle="1" w:styleId="Vnbnnidung6">
    <w:name w:val="Văn bản nội dung (6)"/>
    <w:basedOn w:val="Normal"/>
    <w:qFormat/>
    <w:pPr>
      <w:shd w:val="clear" w:color="auto" w:fill="FFFFFF"/>
      <w:spacing w:line="403" w:lineRule="exact"/>
      <w:jc w:val="both"/>
    </w:pPr>
    <w:rPr>
      <w:b/>
      <w:bCs/>
      <w:i/>
      <w:iCs/>
      <w:sz w:val="26"/>
      <w:szCs w:val="26"/>
    </w:rPr>
  </w:style>
  <w:style w:type="paragraph" w:customStyle="1" w:styleId="Vnbnnidung21">
    <w:name w:val="Văn bản nội dung (2)1"/>
    <w:basedOn w:val="Normal"/>
    <w:link w:val="Vnbnnidung2"/>
    <w:qFormat/>
    <w:pPr>
      <w:shd w:val="clear" w:color="auto" w:fill="FFFFFF"/>
      <w:spacing w:before="360" w:after="60" w:line="293" w:lineRule="exact"/>
      <w:jc w:val="both"/>
    </w:pPr>
    <w:rPr>
      <w:sz w:val="26"/>
      <w:szCs w:val="26"/>
    </w:rPr>
  </w:style>
  <w:style w:type="character" w:customStyle="1" w:styleId="Vnbnnidung219pt">
    <w:name w:val="Văn bản nội dung (2) + 19 pt"/>
    <w:qFormat/>
    <w:rPr>
      <w:rFonts w:ascii="Times New Roman" w:eastAsia="Times New Roman" w:hAnsi="Times New Roman" w:cs="Times New Roman"/>
      <w:color w:val="000000"/>
      <w:spacing w:val="0"/>
      <w:w w:val="100"/>
      <w:position w:val="0"/>
      <w:sz w:val="38"/>
      <w:szCs w:val="38"/>
      <w:u w:val="none"/>
      <w:lang w:val="vi-VN" w:eastAsia="vi-VN" w:bidi="vi-VN"/>
    </w:rPr>
  </w:style>
  <w:style w:type="character" w:customStyle="1" w:styleId="Vnbnnidung2">
    <w:name w:val="Văn bản nội dung (2)_"/>
    <w:link w:val="Vnbnnidung21"/>
    <w:qFormat/>
    <w:rPr>
      <w:rFonts w:ascii="Times New Roman" w:eastAsia="Times New Roman" w:hAnsi="Times New Roman" w:cs="Times New Roman"/>
      <w:sz w:val="26"/>
      <w:szCs w:val="26"/>
    </w:rPr>
  </w:style>
  <w:style w:type="paragraph" w:customStyle="1" w:styleId="Nidung">
    <w:name w:val="Nội dung"/>
    <w:qFormat/>
    <w:rPr>
      <w:rFonts w:eastAsia="Arial Unicode MS" w:cs="Arial Unicode MS"/>
      <w:color w:val="000000"/>
      <w:sz w:val="24"/>
      <w:szCs w:val="24"/>
      <w:u w:color="000000"/>
      <w:lang w:val="en-US"/>
    </w:rPr>
  </w:style>
  <w:style w:type="character" w:customStyle="1" w:styleId="BodyTextChar">
    <w:name w:val="Body Text Char"/>
    <w:link w:val="BodyText"/>
    <w:qFormat/>
    <w:rPr>
      <w:sz w:val="24"/>
      <w:szCs w:val="24"/>
      <w:lang w:eastAsia="en-US"/>
    </w:rPr>
  </w:style>
  <w:style w:type="paragraph" w:customStyle="1" w:styleId="TableParagraph">
    <w:name w:val="Table Paragraph"/>
    <w:basedOn w:val="Normal"/>
    <w:uiPriority w:val="1"/>
    <w:qFormat/>
    <w:pPr>
      <w:widowControl w:val="0"/>
      <w:autoSpaceDE w:val="0"/>
      <w:autoSpaceDN w:val="0"/>
      <w:spacing w:before="60"/>
      <w:ind w:left="107"/>
    </w:pPr>
    <w:rPr>
      <w:sz w:val="22"/>
      <w:szCs w:val="22"/>
      <w:lang w:val="vi"/>
    </w:rPr>
  </w:style>
  <w:style w:type="paragraph" w:customStyle="1" w:styleId="p1">
    <w:name w:val="p1"/>
    <w:basedOn w:val="Normal"/>
    <w:pPr>
      <w:spacing w:after="45"/>
    </w:pPr>
    <w:rPr>
      <w:rFonts w:ascii=".AppleSystemUIFont" w:hAnsi=".AppleSystemUIFont"/>
      <w:sz w:val="57"/>
      <w:szCs w:val="57"/>
      <w:lang w:eastAsia="vi-VN"/>
    </w:rPr>
  </w:style>
  <w:style w:type="character" w:customStyle="1" w:styleId="CommentTextChar">
    <w:name w:val="Comment Text Char"/>
    <w:link w:val="CommentText"/>
    <w:uiPriority w:val="99"/>
    <w:semiHidden/>
    <w:rPr>
      <w:lang w:eastAsia="en-US"/>
    </w:rPr>
  </w:style>
  <w:style w:type="character" w:customStyle="1" w:styleId="CommentSubjectChar">
    <w:name w:val="Comment Subject Char"/>
    <w:link w:val="CommentSubject"/>
    <w:uiPriority w:val="99"/>
    <w:semiHidden/>
    <w:rPr>
      <w:b/>
      <w:bCs/>
      <w:lang w:eastAsia="en-US"/>
    </w:rPr>
  </w:style>
  <w:style w:type="character" w:customStyle="1" w:styleId="BodyTextIndent2Char">
    <w:name w:val="Body Text Indent 2 Char"/>
    <w:link w:val="BodyTextIndent2"/>
    <w:uiPriority w:val="99"/>
    <w:semiHidden/>
    <w:qFormat/>
    <w:rPr>
      <w:sz w:val="24"/>
      <w:szCs w:val="24"/>
      <w:lang w:eastAsia="en-US"/>
    </w:rPr>
  </w:style>
  <w:style w:type="table" w:styleId="TableGrid">
    <w:name w:val="Table Grid"/>
    <w:basedOn w:val="TableNormal"/>
    <w:uiPriority w:val="59"/>
    <w:rsid w:val="00F356AF"/>
    <w:rPr>
      <w:rFonts w:ascii="Cambria" w:eastAsia="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d-send-timesendtime">
    <w:name w:val="card-send-time__sendtime"/>
    <w:basedOn w:val="DefaultParagraphFont"/>
    <w:rsid w:val="00372AEC"/>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9B74D2"/>
    <w:pPr>
      <w:spacing w:after="160" w:line="240" w:lineRule="exact"/>
    </w:pPr>
    <w:rPr>
      <w:rFonts w:eastAsia="SimSun"/>
      <w:sz w:val="20"/>
      <w:szCs w:val="20"/>
      <w:vertAlign w:val="superscript"/>
      <w:lang w:val="en-US"/>
    </w:rPr>
  </w:style>
  <w:style w:type="paragraph" w:customStyle="1" w:styleId="rtejustify">
    <w:name w:val="rtejustify"/>
    <w:basedOn w:val="Normal"/>
    <w:qFormat/>
    <w:rsid w:val="005A5625"/>
    <w:pPr>
      <w:jc w:val="both"/>
    </w:pPr>
    <w:rPr>
      <w:lang w:val="en-US"/>
    </w:rPr>
  </w:style>
  <w:style w:type="character" w:customStyle="1" w:styleId="normalchar">
    <w:name w:val="normal__char"/>
    <w:rsid w:val="00FE6EC5"/>
  </w:style>
  <w:style w:type="character" w:customStyle="1" w:styleId="Bodytext4">
    <w:name w:val="Body text (4)_"/>
    <w:link w:val="Bodytext40"/>
    <w:uiPriority w:val="99"/>
    <w:rsid w:val="00CA1D37"/>
    <w:rPr>
      <w:b/>
      <w:bCs/>
      <w:sz w:val="26"/>
      <w:szCs w:val="26"/>
      <w:shd w:val="clear" w:color="auto" w:fill="FFFFFF"/>
    </w:rPr>
  </w:style>
  <w:style w:type="paragraph" w:customStyle="1" w:styleId="Bodytext40">
    <w:name w:val="Body text (4)"/>
    <w:basedOn w:val="Normal"/>
    <w:link w:val="Bodytext4"/>
    <w:uiPriority w:val="99"/>
    <w:rsid w:val="00CA1D37"/>
    <w:pPr>
      <w:widowControl w:val="0"/>
      <w:shd w:val="clear" w:color="auto" w:fill="FFFFFF"/>
      <w:spacing w:after="540" w:line="320" w:lineRule="exact"/>
      <w:jc w:val="center"/>
    </w:pPr>
    <w:rPr>
      <w:rFonts w:eastAsia="SimSun"/>
      <w:b/>
      <w:bCs/>
      <w:sz w:val="26"/>
      <w:szCs w:val="26"/>
      <w:lang w:val="en-US"/>
    </w:rPr>
  </w:style>
  <w:style w:type="character" w:customStyle="1" w:styleId="Heading1Char">
    <w:name w:val="Heading 1 Char"/>
    <w:link w:val="Heading1"/>
    <w:rsid w:val="00946E3A"/>
    <w:rPr>
      <w:rFonts w:eastAsia="Times New Roman"/>
      <w:sz w:val="28"/>
      <w:szCs w:val="28"/>
      <w:lang w:val="vi-VN"/>
    </w:rPr>
  </w:style>
  <w:style w:type="paragraph" w:customStyle="1" w:styleId="Normal1">
    <w:name w:val="Normal1"/>
    <w:basedOn w:val="Normal"/>
    <w:rsid w:val="00946E3A"/>
    <w:pPr>
      <w:spacing w:before="100" w:beforeAutospacing="1" w:after="100" w:afterAutospacing="1"/>
    </w:pPr>
    <w:rPr>
      <w:lang w:val="en-US"/>
    </w:rPr>
  </w:style>
  <w:style w:type="character" w:customStyle="1" w:styleId="BodyTextIndent3Char1">
    <w:name w:val="Body Text Indent 3 Char1"/>
    <w:uiPriority w:val="99"/>
    <w:locked/>
    <w:rsid w:val="00220A61"/>
    <w:rPr>
      <w:bCs/>
      <w:color w:val="000000"/>
      <w:sz w:val="28"/>
      <w:szCs w:val="24"/>
      <w:lang w:val="sv-SE"/>
    </w:rPr>
  </w:style>
  <w:style w:type="paragraph" w:customStyle="1" w:styleId="CharCharCharCharCharCharCharCharCharCharCharCharCharCharCharChar">
    <w:name w:val="Char Char Char Char Char Char Char Char Char Char Char Char Char Char Char Char"/>
    <w:basedOn w:val="Normal"/>
    <w:semiHidden/>
    <w:rsid w:val="00494B24"/>
    <w:pPr>
      <w:spacing w:after="160" w:line="240" w:lineRule="exact"/>
    </w:pPr>
    <w:rPr>
      <w:rFonts w:ascii="Arial" w:hAnsi="Arial"/>
      <w:sz w:val="22"/>
      <w:szCs w:val="22"/>
      <w:lang w:val="en-US"/>
    </w:rPr>
  </w:style>
  <w:style w:type="character" w:styleId="Hyperlink">
    <w:name w:val="Hyperlink"/>
    <w:basedOn w:val="DefaultParagraphFont"/>
    <w:uiPriority w:val="99"/>
    <w:semiHidden/>
    <w:unhideWhenUsed/>
    <w:rsid w:val="007C5B28"/>
    <w:rPr>
      <w:color w:val="0000FF"/>
      <w:u w:val="single"/>
    </w:rPr>
  </w:style>
  <w:style w:type="character" w:customStyle="1" w:styleId="BodyTextIndent2Char1">
    <w:name w:val="Body Text Indent 2 Char1"/>
    <w:basedOn w:val="DefaultParagraphFont"/>
    <w:uiPriority w:val="99"/>
    <w:semiHidden/>
    <w:rsid w:val="008668FF"/>
    <w:rPr>
      <w:rFonts w:eastAsia="Times New Roman"/>
      <w:sz w:val="24"/>
      <w:szCs w:val="24"/>
    </w:rPr>
  </w:style>
  <w:style w:type="paragraph" w:customStyle="1" w:styleId="FootnoteChar">
    <w:name w:val="Footnote Char"/>
    <w:aliases w:val="Footnote text Char,ftref Char,BearingPoint Char,16 Point Char,Superscript 6 Point Char,fr Char,Footnote Text1 Char,Ref Char,de nota al pie Char,Footnote + Arial Char,10 pt Char,Black Char,Footnote Text11 Char"/>
    <w:basedOn w:val="Normal"/>
    <w:next w:val="Normal"/>
    <w:uiPriority w:val="99"/>
    <w:rsid w:val="00323CC2"/>
    <w:pPr>
      <w:spacing w:after="160" w:line="240" w:lineRule="exact"/>
    </w:pPr>
    <w:rPr>
      <w:rFonts w:ascii="Calibri" w:eastAsia="Calibri" w:hAnsi="Calibri"/>
      <w:sz w:val="20"/>
      <w:szCs w:val="20"/>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lsdException w:name="footer" w:semiHidden="0"/>
    <w:lsdException w:name="caption" w:uiPriority="35" w:qFormat="1"/>
    <w:lsdException w:name="footnote reference" w:semiHidden="0" w:qFormat="1"/>
    <w:lsdException w:name="annotation reference" w:qFormat="1"/>
    <w:lsdException w:name="endnote reference" w:qFormat="1"/>
    <w:lsdException w:name="endnote text" w:semiHidden="0"/>
    <w:lsdException w:name="Title" w:semiHidden="0" w:uiPriority="0" w:unhideWhenUsed="0" w:qFormat="1"/>
    <w:lsdException w:name="Default Paragraph Font" w:uiPriority="0"/>
    <w:lsdException w:name="Body Text" w:semiHidden="0" w:uiPriority="0"/>
    <w:lsdException w:name="Body Text Indent" w:semiHidden="0" w:uiPriority="0" w:qFormat="1"/>
    <w:lsdException w:name="Subtitle" w:semiHidden="0" w:uiPriority="0" w:unhideWhenUsed="0" w:qFormat="1"/>
    <w:lsdException w:name="Body Text Indent 2" w:qFormat="1"/>
    <w:lsdException w:name="Body Text Indent 3"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uiPriority="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nhideWhenUsed="0"/>
    <w:lsdException w:name="Light Shading Accent 1" w:semiHidden="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366"/>
    <w:rPr>
      <w:rFonts w:eastAsia="Times New Roman"/>
      <w:sz w:val="24"/>
      <w:szCs w:val="24"/>
    </w:rPr>
  </w:style>
  <w:style w:type="paragraph" w:styleId="Heading1">
    <w:name w:val="heading 1"/>
    <w:basedOn w:val="Normal"/>
    <w:next w:val="Normal"/>
    <w:link w:val="Heading1Char"/>
    <w:qFormat/>
    <w:pPr>
      <w:keepNext/>
      <w:outlineLvl w:val="0"/>
    </w:pPr>
    <w:rPr>
      <w:sz w:val="28"/>
      <w:szCs w:val="28"/>
    </w:rPr>
  </w:style>
  <w:style w:type="paragraph" w:styleId="Heading2">
    <w:name w:val="heading 2"/>
    <w:basedOn w:val="Normal"/>
    <w:next w:val="Normal"/>
    <w:pPr>
      <w:keepNext/>
      <w:spacing w:before="240"/>
      <w:outlineLvl w:val="1"/>
    </w:pPr>
    <w:rPr>
      <w:i/>
      <w:sz w:val="28"/>
      <w:szCs w:val="28"/>
    </w:rPr>
  </w:style>
  <w:style w:type="paragraph" w:styleId="Heading3">
    <w:name w:val="heading 3"/>
    <w:basedOn w:val="Normal"/>
    <w:next w:val="Normal"/>
    <w:qFormat/>
    <w:pPr>
      <w:keepNext/>
      <w:ind w:left="-360" w:firstLine="540"/>
      <w:outlineLvl w:val="2"/>
    </w:pPr>
    <w:rPr>
      <w:b/>
      <w:sz w:val="26"/>
      <w:szCs w:val="26"/>
      <w:u w:val="single"/>
    </w:rPr>
  </w:style>
  <w:style w:type="paragraph" w:styleId="Heading4">
    <w:name w:val="heading 4"/>
    <w:basedOn w:val="Normal"/>
    <w:next w:val="Normal"/>
    <w:pPr>
      <w:keepNext/>
      <w:spacing w:before="120" w:after="60"/>
      <w:ind w:right="45" w:firstLine="720"/>
      <w:jc w:val="both"/>
      <w:outlineLvl w:val="3"/>
    </w:pPr>
    <w:rPr>
      <w:b/>
      <w:color w:val="000000"/>
      <w:sz w:val="28"/>
      <w:szCs w:val="28"/>
    </w:rPr>
  </w:style>
  <w:style w:type="paragraph" w:styleId="Heading5">
    <w:name w:val="heading 5"/>
    <w:basedOn w:val="Normal"/>
    <w:next w:val="Normal"/>
    <w:pPr>
      <w:keepNext/>
      <w:spacing w:before="240"/>
      <w:ind w:firstLine="902"/>
      <w:jc w:val="both"/>
      <w:outlineLvl w:val="4"/>
    </w:pPr>
    <w:rPr>
      <w:sz w:val="28"/>
      <w:szCs w:val="28"/>
    </w:rPr>
  </w:style>
  <w:style w:type="paragraph" w:styleId="Heading6">
    <w:name w:val="heading 6"/>
    <w:basedOn w:val="Normal"/>
    <w:next w:val="Normal"/>
    <w:pPr>
      <w:keepNext/>
      <w:spacing w:before="360"/>
      <w:ind w:firstLine="902"/>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eastAsia="SimSun" w:hAnsi="Tahoma" w:cs="Tahoma"/>
      <w:sz w:val="16"/>
      <w:szCs w:val="16"/>
      <w:lang w:val="en-US" w:eastAsia="zh-CN"/>
    </w:rPr>
  </w:style>
  <w:style w:type="paragraph" w:styleId="BodyText">
    <w:name w:val="Body Text"/>
    <w:basedOn w:val="Normal"/>
    <w:link w:val="BodyTextChar"/>
    <w:unhideWhenUsed/>
    <w:pPr>
      <w:spacing w:after="120"/>
    </w:p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Body Text Indent Char1 Char Char"/>
    <w:basedOn w:val="Normal"/>
    <w:link w:val="BodyTextIndentChar"/>
    <w:unhideWhenUsed/>
    <w:qFormat/>
    <w:pPr>
      <w:spacing w:after="120"/>
      <w:ind w:left="360"/>
    </w:pPr>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BodyTextIndent3">
    <w:name w:val="Body Text Indent 3"/>
    <w:basedOn w:val="Normal"/>
    <w:link w:val="BodyTextIndent3Char"/>
    <w:uiPriority w:val="99"/>
    <w:pPr>
      <w:spacing w:before="60"/>
      <w:ind w:firstLine="72"/>
      <w:jc w:val="both"/>
    </w:pPr>
    <w:rPr>
      <w:sz w:val="28"/>
      <w:lang w:val="zh-CN" w:eastAsia="zh-CN"/>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uiPriority w:val="99"/>
    <w:semiHidden/>
    <w:unhideWhenUsed/>
    <w:qFormat/>
    <w:rPr>
      <w:vertAlign w:val="superscript"/>
    </w:rPr>
  </w:style>
  <w:style w:type="paragraph" w:styleId="EndnoteText">
    <w:name w:val="endnote text"/>
    <w:basedOn w:val="Normal"/>
    <w:link w:val="EndnoteTextChar"/>
    <w:uiPriority w:val="99"/>
    <w:unhideWhenUsed/>
    <w:rPr>
      <w:sz w:val="20"/>
      <w:szCs w:val="20"/>
      <w:lang w:val="en-U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Footnote Text11"/>
    <w:link w:val="CharChar1CharCharCharChar1CharCharCharCharCharCharCharChar"/>
    <w:uiPriority w:val="99"/>
    <w:unhideWhenUsed/>
    <w:qFormat/>
    <w:rPr>
      <w:vertAlign w:val="superscript"/>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C"/>
    <w:basedOn w:val="Normal"/>
    <w:link w:val="FootnoteTextChar"/>
    <w:uiPriority w:val="99"/>
    <w:unhideWhenUsed/>
    <w:qFormat/>
    <w:rPr>
      <w:sz w:val="20"/>
      <w:szCs w:val="20"/>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aliases w:val="Char Char Char Char Char Char Char Char Char Char Char,Normal (Web) Char Char,Char Char25,Char Char Char Char Char Char Char Char Char Char Char Char Char Char Char,Char Char Cha,Обычный (веб)1,Обычный (веб) Знак,Обычный (веб) Знак1"/>
    <w:basedOn w:val="Normal"/>
    <w:link w:val="NormalWebChar"/>
    <w:unhideWhenUsed/>
    <w:qFormat/>
    <w:pPr>
      <w:spacing w:before="100" w:beforeAutospacing="1" w:after="100" w:afterAutospacing="1"/>
    </w:pPr>
    <w:rPr>
      <w:lang w:val="en-US"/>
    </w:rPr>
  </w:style>
  <w:style w:type="paragraph" w:styleId="PlainText">
    <w:name w:val="Plain Text"/>
    <w:basedOn w:val="Normal"/>
    <w:link w:val="PlainTextChar"/>
    <w:qFormat/>
    <w:rPr>
      <w:rFonts w:ascii="Courier New" w:hAnsi="Courier New"/>
      <w:sz w:val="20"/>
      <w:szCs w:val="20"/>
      <w:lang w:val="zh-CN" w:eastAsia="zh-CN"/>
    </w:rPr>
  </w:style>
  <w:style w:type="character" w:styleId="Strong">
    <w:name w:val="Strong"/>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jc w:val="center"/>
    </w:pPr>
    <w:rPr>
      <w:b/>
      <w:sz w:val="32"/>
      <w:szCs w:val="32"/>
    </w:rPr>
  </w:style>
  <w:style w:type="table" w:customStyle="1" w:styleId="Style11">
    <w:name w:val="_Style 11"/>
    <w:basedOn w:val="TableNormal"/>
    <w:qFormat/>
    <w:tblPr>
      <w:tblInd w:w="0" w:type="dxa"/>
      <w:tblCellMar>
        <w:top w:w="0" w:type="dxa"/>
        <w:left w:w="108" w:type="dxa"/>
        <w:bottom w:w="0" w:type="dxa"/>
        <w:right w:w="108" w:type="dxa"/>
      </w:tblCellMar>
    </w:tblPr>
  </w:style>
  <w:style w:type="table" w:customStyle="1" w:styleId="Style12">
    <w:name w:val="_Style 12"/>
    <w:basedOn w:val="TableNormal"/>
    <w:tblPr>
      <w:tblInd w:w="0" w:type="dxa"/>
      <w:tblCellMar>
        <w:top w:w="0" w:type="dxa"/>
        <w:left w:w="108" w:type="dxa"/>
        <w:bottom w:w="0" w:type="dxa"/>
        <w:right w:w="108" w:type="dxa"/>
      </w:tblCellMar>
    </w:tblPr>
  </w:style>
  <w:style w:type="character" w:customStyle="1" w:styleId="EndnoteTextChar">
    <w:name w:val="Endnote Text Char"/>
    <w:link w:val="EndnoteText"/>
    <w:uiPriority w:val="99"/>
    <w:qFormat/>
    <w:rPr>
      <w:sz w:val="20"/>
      <w:szCs w:val="20"/>
      <w:lang w:val="en-US"/>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link w:val="FootnoteText"/>
    <w:uiPriority w:val="99"/>
    <w:qFormat/>
    <w:rPr>
      <w:sz w:val="20"/>
      <w:szCs w:val="20"/>
    </w:rPr>
  </w:style>
  <w:style w:type="character" w:customStyle="1" w:styleId="NormalWebChar">
    <w:name w:val="Normal (Web) Char"/>
    <w:aliases w:val="Char Char Char Char Char Char Char Char Char Char Char Char,Normal (Web) Char Char Char,Char Char25 Char,Char Char Char Char Char Char Char Char Char Char Char Char Char Char Char Char1,Char Char Cha Char,Обычный (веб)1 Char"/>
    <w:link w:val="NormalWeb"/>
    <w:qFormat/>
    <w:locked/>
    <w:rPr>
      <w:lang w:val="en-US"/>
    </w:rPr>
  </w:style>
  <w:style w:type="character" w:customStyle="1" w:styleId="fontstyle01">
    <w:name w:val="fontstyle01"/>
    <w:rPr>
      <w:rFonts w:ascii="TimesNewRomanPSMT" w:hAnsi="TimesNewRomanPSMT" w:hint="default"/>
      <w:color w:val="121218"/>
      <w:sz w:val="26"/>
      <w:szCs w:val="26"/>
    </w:rPr>
  </w:style>
  <w:style w:type="paragraph" w:styleId="NoSpacing">
    <w:name w:val="No Spacing"/>
    <w:qFormat/>
    <w:rPr>
      <w:rFonts w:ascii="Cambria" w:eastAsia="Cambria" w:hAnsi="Cambria"/>
      <w:sz w:val="22"/>
      <w:szCs w:val="22"/>
      <w:lang w:val="en-US"/>
    </w:rPr>
  </w:style>
  <w:style w:type="paragraph" w:customStyle="1" w:styleId="head3">
    <w:name w:val="head3"/>
    <w:basedOn w:val="Normal"/>
    <w:pPr>
      <w:jc w:val="center"/>
    </w:pPr>
    <w:rPr>
      <w:rFonts w:ascii=".VnArialH" w:hAnsi=".VnArialH"/>
      <w:sz w:val="22"/>
      <w:szCs w:val="20"/>
      <w:lang w:val="en-US"/>
    </w:rPr>
  </w:style>
  <w:style w:type="paragraph" w:styleId="ListParagraph">
    <w:name w:val="List Paragraph"/>
    <w:basedOn w:val="Normal"/>
    <w:link w:val="ListParagraphChar"/>
    <w:uiPriority w:val="34"/>
    <w:qFormat/>
    <w:pPr>
      <w:ind w:left="720"/>
      <w:contextualSpacing/>
    </w:pPr>
  </w:style>
  <w:style w:type="character" w:customStyle="1" w:styleId="BodyTextIndent3Char">
    <w:name w:val="Body Text Indent 3 Char"/>
    <w:link w:val="BodyTextIndent3"/>
    <w:uiPriority w:val="99"/>
    <w:rPr>
      <w:sz w:val="28"/>
      <w:lang w:val="zh-CN" w:eastAsia="zh-CN"/>
    </w:rPr>
  </w:style>
  <w:style w:type="character" w:customStyle="1" w:styleId="NormalWebChar1">
    <w:name w:val="Normal (Web) Char1"/>
    <w:rPr>
      <w:sz w:val="24"/>
      <w:szCs w:val="24"/>
      <w:lang w:val="en-US" w:eastAsia="en-US" w:bidi="ar-SA"/>
    </w:rPr>
  </w:style>
  <w:style w:type="character" w:customStyle="1" w:styleId="PlainTextChar">
    <w:name w:val="Plain Text Char"/>
    <w:link w:val="PlainText"/>
    <w:rPr>
      <w:rFonts w:ascii="Courier New" w:hAnsi="Courier New"/>
      <w:sz w:val="20"/>
      <w:szCs w:val="20"/>
      <w:lang w:val="zh-CN" w:eastAsia="zh-CN"/>
    </w:rPr>
  </w:style>
  <w:style w:type="character" w:customStyle="1" w:styleId="Bodytext2">
    <w:name w:val="Body text (2)_"/>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300" w:after="60" w:line="0" w:lineRule="atLeast"/>
      <w:ind w:hanging="260"/>
    </w:pPr>
    <w:rPr>
      <w:sz w:val="26"/>
      <w:szCs w:val="26"/>
    </w:rPr>
  </w:style>
  <w:style w:type="character" w:customStyle="1" w:styleId="ListParagraphChar">
    <w:name w:val="List Paragraph Char"/>
    <w:link w:val="ListParagraph"/>
    <w:uiPriority w:val="34"/>
    <w:qFormat/>
  </w:style>
  <w:style w:type="paragraph" w:customStyle="1" w:styleId="Form">
    <w:name w:val="Form"/>
    <w:basedOn w:val="Normal"/>
    <w:qFormat/>
    <w:pPr>
      <w:tabs>
        <w:tab w:val="left" w:pos="1440"/>
        <w:tab w:val="left" w:pos="2160"/>
        <w:tab w:val="left" w:pos="2880"/>
        <w:tab w:val="right" w:pos="7200"/>
      </w:tabs>
      <w:autoSpaceDE w:val="0"/>
      <w:autoSpaceDN w:val="0"/>
      <w:spacing w:before="80" w:after="80" w:line="276" w:lineRule="auto"/>
      <w:ind w:firstLine="720"/>
      <w:jc w:val="both"/>
    </w:pPr>
    <w:rPr>
      <w:rFonts w:ascii=".VnTime" w:hAnsi=".VnTime" w:cs=".VnTime"/>
      <w:sz w:val="28"/>
      <w:szCs w:val="28"/>
      <w:lang w:val="en-GB"/>
    </w:rPr>
  </w:style>
  <w:style w:type="character" w:customStyle="1" w:styleId="BalloonTextChar">
    <w:name w:val="Balloon Text Char"/>
    <w:link w:val="BalloonText"/>
    <w:rPr>
      <w:rFonts w:ascii="Tahoma" w:eastAsia="SimSun" w:hAnsi="Tahoma" w:cs="Tahoma"/>
      <w:sz w:val="16"/>
      <w:szCs w:val="16"/>
      <w:lang w:val="en-US" w:eastAsia="zh-CN"/>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Char">
    <w:name w:val="Char"/>
    <w:basedOn w:val="Normal"/>
    <w:pPr>
      <w:spacing w:after="160" w:line="240" w:lineRule="exact"/>
    </w:pPr>
    <w:rPr>
      <w:rFonts w:ascii="Verdana" w:hAnsi="Verdana"/>
      <w:sz w:val="20"/>
      <w:szCs w:val="20"/>
      <w:lang w:val="en-US"/>
    </w:rPr>
  </w:style>
  <w:style w:type="paragraph" w:customStyle="1" w:styleId="Center4">
    <w:name w:val="Center4"/>
    <w:basedOn w:val="Normal"/>
    <w:pPr>
      <w:widowControl w:val="0"/>
      <w:jc w:val="center"/>
    </w:pPr>
    <w:rPr>
      <w:rFonts w:ascii="Times New Roman Bold" w:eastAsia="Calibri" w:hAnsi="Times New Roman Bold"/>
      <w:b/>
      <w:sz w:val="28"/>
      <w:szCs w:val="22"/>
      <w:lang w:val="en-US"/>
    </w:rPr>
  </w:style>
  <w:style w:type="character" w:customStyle="1" w:styleId="fontstyle21">
    <w:name w:val="fontstyle21"/>
    <w:rPr>
      <w:rFonts w:ascii="Times New Roman" w:hAnsi="Times New Roman" w:cs="Times New Roman" w:hint="default"/>
      <w:b/>
      <w:bCs/>
      <w:color w:val="000000"/>
      <w:sz w:val="28"/>
      <w:szCs w:val="28"/>
    </w:rPr>
  </w:style>
  <w:style w:type="character" w:customStyle="1" w:styleId="fontstyle31">
    <w:name w:val="fontstyle31"/>
    <w:rPr>
      <w:rFonts w:ascii="Helvetica" w:hAnsi="Helvetica" w:hint="default"/>
      <w:color w:val="000000"/>
      <w:sz w:val="44"/>
      <w:szCs w:val="44"/>
    </w:rPr>
  </w:style>
  <w:style w:type="character" w:customStyle="1" w:styleId="Heading20">
    <w:name w:val="Heading #2_"/>
    <w:link w:val="Heading21"/>
    <w:rPr>
      <w:b/>
      <w:bCs/>
      <w:sz w:val="26"/>
      <w:szCs w:val="26"/>
      <w:shd w:val="clear" w:color="auto" w:fill="FFFFFF"/>
    </w:rPr>
  </w:style>
  <w:style w:type="paragraph" w:customStyle="1" w:styleId="Heading21">
    <w:name w:val="Heading #2"/>
    <w:basedOn w:val="Normal"/>
    <w:link w:val="Heading20"/>
    <w:pPr>
      <w:widowControl w:val="0"/>
      <w:shd w:val="clear" w:color="auto" w:fill="FFFFFF"/>
      <w:spacing w:before="420" w:line="437" w:lineRule="exact"/>
      <w:jc w:val="both"/>
      <w:outlineLvl w:val="1"/>
    </w:pPr>
    <w:rPr>
      <w:b/>
      <w:bCs/>
      <w:sz w:val="26"/>
      <w:szCs w:val="26"/>
    </w:rPr>
  </w:style>
  <w:style w:type="character" w:customStyle="1" w:styleId="Footnote">
    <w:name w:val="Footnote_"/>
    <w:qFormat/>
    <w:rPr>
      <w:rFonts w:ascii="Times New Roman" w:eastAsia="Times New Roman" w:hAnsi="Times New Roman" w:cs="Times New Roman"/>
      <w:sz w:val="21"/>
      <w:szCs w:val="21"/>
      <w:u w:val="none"/>
    </w:rPr>
  </w:style>
  <w:style w:type="character" w:customStyle="1" w:styleId="Bodytext2Bold">
    <w:name w:val="Body text (2) + Bold"/>
    <w:rPr>
      <w:rFonts w:ascii="Times New Roman" w:eastAsia="Times New Roman" w:hAnsi="Times New Roman" w:cs="Times New Roman"/>
      <w:b/>
      <w:bCs/>
      <w:color w:val="000000"/>
      <w:spacing w:val="0"/>
      <w:w w:val="100"/>
      <w:position w:val="0"/>
      <w:sz w:val="26"/>
      <w:szCs w:val="26"/>
      <w:u w:val="none"/>
      <w:shd w:val="clear" w:color="auto" w:fill="FFFFFF"/>
      <w:lang w:val="vi-VN" w:eastAsia="vi-VN" w:bidi="vi-VN"/>
    </w:rPr>
  </w:style>
  <w:style w:type="character" w:customStyle="1" w:styleId="text">
    <w:name w:val="text"/>
  </w:style>
  <w:style w:type="paragraph" w:customStyle="1" w:styleId="Vnbnnidung4">
    <w:name w:val="Văn bản nội dung (4)"/>
    <w:basedOn w:val="Normal"/>
    <w:link w:val="Vnbnnidung40"/>
    <w:pPr>
      <w:shd w:val="clear" w:color="auto" w:fill="FFFFFF"/>
      <w:spacing w:line="288" w:lineRule="exact"/>
      <w:jc w:val="both"/>
    </w:pPr>
    <w:rPr>
      <w:b/>
      <w:bCs/>
      <w:sz w:val="26"/>
      <w:szCs w:val="26"/>
    </w:rPr>
  </w:style>
  <w:style w:type="character" w:customStyle="1" w:styleId="Vnbnnidung4Innghing">
    <w:name w:val="Văn bản nội dung (4) + In nghiêng"/>
    <w:qFormat/>
    <w:rPr>
      <w:rFonts w:ascii="Times New Roman" w:eastAsia="Times New Roman" w:hAnsi="Times New Roman" w:cs="Times New Roman"/>
      <w:b/>
      <w:bCs/>
      <w:i/>
      <w:iCs/>
      <w:color w:val="000000"/>
      <w:spacing w:val="0"/>
      <w:w w:val="100"/>
      <w:position w:val="0"/>
      <w:sz w:val="26"/>
      <w:szCs w:val="26"/>
      <w:u w:val="none"/>
      <w:lang w:val="vi-VN" w:eastAsia="vi-VN" w:bidi="vi-VN"/>
    </w:rPr>
  </w:style>
  <w:style w:type="character" w:customStyle="1" w:styleId="Vnbnnidung40">
    <w:name w:val="Văn bản nội dung (4)_"/>
    <w:link w:val="Vnbnnidung4"/>
    <w:qFormat/>
    <w:rPr>
      <w:rFonts w:ascii="Times New Roman" w:eastAsia="Times New Roman" w:hAnsi="Times New Roman" w:cs="Times New Roman"/>
      <w:b/>
      <w:bCs/>
      <w:sz w:val="26"/>
      <w:szCs w:val="26"/>
    </w:rPr>
  </w:style>
  <w:style w:type="character" w:customStyle="1" w:styleId="Vnbnnidung4Khnginm">
    <w:name w:val="Văn bản nội dung (4) + Không in đậm"/>
    <w:qFormat/>
    <w:rPr>
      <w:rFonts w:ascii="Times New Roman" w:eastAsia="Times New Roman" w:hAnsi="Times New Roman" w:cs="Times New Roman"/>
      <w:b/>
      <w:bCs/>
      <w:color w:val="000000"/>
      <w:spacing w:val="0"/>
      <w:w w:val="100"/>
      <w:position w:val="0"/>
      <w:sz w:val="26"/>
      <w:szCs w:val="26"/>
      <w:u w:val="none"/>
      <w:lang w:val="vi-VN" w:eastAsia="vi-VN" w:bidi="vi-VN"/>
    </w:rPr>
  </w:style>
  <w:style w:type="paragraph" w:customStyle="1" w:styleId="Vnbnnidung6">
    <w:name w:val="Văn bản nội dung (6)"/>
    <w:basedOn w:val="Normal"/>
    <w:qFormat/>
    <w:pPr>
      <w:shd w:val="clear" w:color="auto" w:fill="FFFFFF"/>
      <w:spacing w:line="403" w:lineRule="exact"/>
      <w:jc w:val="both"/>
    </w:pPr>
    <w:rPr>
      <w:b/>
      <w:bCs/>
      <w:i/>
      <w:iCs/>
      <w:sz w:val="26"/>
      <w:szCs w:val="26"/>
    </w:rPr>
  </w:style>
  <w:style w:type="paragraph" w:customStyle="1" w:styleId="Vnbnnidung21">
    <w:name w:val="Văn bản nội dung (2)1"/>
    <w:basedOn w:val="Normal"/>
    <w:link w:val="Vnbnnidung2"/>
    <w:qFormat/>
    <w:pPr>
      <w:shd w:val="clear" w:color="auto" w:fill="FFFFFF"/>
      <w:spacing w:before="360" w:after="60" w:line="293" w:lineRule="exact"/>
      <w:jc w:val="both"/>
    </w:pPr>
    <w:rPr>
      <w:sz w:val="26"/>
      <w:szCs w:val="26"/>
    </w:rPr>
  </w:style>
  <w:style w:type="character" w:customStyle="1" w:styleId="Vnbnnidung219pt">
    <w:name w:val="Văn bản nội dung (2) + 19 pt"/>
    <w:qFormat/>
    <w:rPr>
      <w:rFonts w:ascii="Times New Roman" w:eastAsia="Times New Roman" w:hAnsi="Times New Roman" w:cs="Times New Roman"/>
      <w:color w:val="000000"/>
      <w:spacing w:val="0"/>
      <w:w w:val="100"/>
      <w:position w:val="0"/>
      <w:sz w:val="38"/>
      <w:szCs w:val="38"/>
      <w:u w:val="none"/>
      <w:lang w:val="vi-VN" w:eastAsia="vi-VN" w:bidi="vi-VN"/>
    </w:rPr>
  </w:style>
  <w:style w:type="character" w:customStyle="1" w:styleId="Vnbnnidung2">
    <w:name w:val="Văn bản nội dung (2)_"/>
    <w:link w:val="Vnbnnidung21"/>
    <w:qFormat/>
    <w:rPr>
      <w:rFonts w:ascii="Times New Roman" w:eastAsia="Times New Roman" w:hAnsi="Times New Roman" w:cs="Times New Roman"/>
      <w:sz w:val="26"/>
      <w:szCs w:val="26"/>
    </w:rPr>
  </w:style>
  <w:style w:type="paragraph" w:customStyle="1" w:styleId="Nidung">
    <w:name w:val="Nội dung"/>
    <w:qFormat/>
    <w:rPr>
      <w:rFonts w:eastAsia="Arial Unicode MS" w:cs="Arial Unicode MS"/>
      <w:color w:val="000000"/>
      <w:sz w:val="24"/>
      <w:szCs w:val="24"/>
      <w:u w:color="000000"/>
      <w:lang w:val="en-US"/>
    </w:rPr>
  </w:style>
  <w:style w:type="character" w:customStyle="1" w:styleId="BodyTextChar">
    <w:name w:val="Body Text Char"/>
    <w:link w:val="BodyText"/>
    <w:qFormat/>
    <w:rPr>
      <w:sz w:val="24"/>
      <w:szCs w:val="24"/>
      <w:lang w:eastAsia="en-US"/>
    </w:rPr>
  </w:style>
  <w:style w:type="paragraph" w:customStyle="1" w:styleId="TableParagraph">
    <w:name w:val="Table Paragraph"/>
    <w:basedOn w:val="Normal"/>
    <w:uiPriority w:val="1"/>
    <w:qFormat/>
    <w:pPr>
      <w:widowControl w:val="0"/>
      <w:autoSpaceDE w:val="0"/>
      <w:autoSpaceDN w:val="0"/>
      <w:spacing w:before="60"/>
      <w:ind w:left="107"/>
    </w:pPr>
    <w:rPr>
      <w:sz w:val="22"/>
      <w:szCs w:val="22"/>
      <w:lang w:val="vi"/>
    </w:rPr>
  </w:style>
  <w:style w:type="paragraph" w:customStyle="1" w:styleId="p1">
    <w:name w:val="p1"/>
    <w:basedOn w:val="Normal"/>
    <w:pPr>
      <w:spacing w:after="45"/>
    </w:pPr>
    <w:rPr>
      <w:rFonts w:ascii=".AppleSystemUIFont" w:hAnsi=".AppleSystemUIFont"/>
      <w:sz w:val="57"/>
      <w:szCs w:val="57"/>
      <w:lang w:eastAsia="vi-VN"/>
    </w:rPr>
  </w:style>
  <w:style w:type="character" w:customStyle="1" w:styleId="CommentTextChar">
    <w:name w:val="Comment Text Char"/>
    <w:link w:val="CommentText"/>
    <w:uiPriority w:val="99"/>
    <w:semiHidden/>
    <w:rPr>
      <w:lang w:eastAsia="en-US"/>
    </w:rPr>
  </w:style>
  <w:style w:type="character" w:customStyle="1" w:styleId="CommentSubjectChar">
    <w:name w:val="Comment Subject Char"/>
    <w:link w:val="CommentSubject"/>
    <w:uiPriority w:val="99"/>
    <w:semiHidden/>
    <w:rPr>
      <w:b/>
      <w:bCs/>
      <w:lang w:eastAsia="en-US"/>
    </w:rPr>
  </w:style>
  <w:style w:type="character" w:customStyle="1" w:styleId="BodyTextIndent2Char">
    <w:name w:val="Body Text Indent 2 Char"/>
    <w:link w:val="BodyTextIndent2"/>
    <w:uiPriority w:val="99"/>
    <w:semiHidden/>
    <w:qFormat/>
    <w:rPr>
      <w:sz w:val="24"/>
      <w:szCs w:val="24"/>
      <w:lang w:eastAsia="en-US"/>
    </w:rPr>
  </w:style>
  <w:style w:type="table" w:styleId="TableGrid">
    <w:name w:val="Table Grid"/>
    <w:basedOn w:val="TableNormal"/>
    <w:uiPriority w:val="59"/>
    <w:rsid w:val="00F356AF"/>
    <w:rPr>
      <w:rFonts w:ascii="Cambria" w:eastAsia="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d-send-timesendtime">
    <w:name w:val="card-send-time__sendtime"/>
    <w:basedOn w:val="DefaultParagraphFont"/>
    <w:rsid w:val="00372AEC"/>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9B74D2"/>
    <w:pPr>
      <w:spacing w:after="160" w:line="240" w:lineRule="exact"/>
    </w:pPr>
    <w:rPr>
      <w:rFonts w:eastAsia="SimSun"/>
      <w:sz w:val="20"/>
      <w:szCs w:val="20"/>
      <w:vertAlign w:val="superscript"/>
      <w:lang w:val="en-US"/>
    </w:rPr>
  </w:style>
  <w:style w:type="paragraph" w:customStyle="1" w:styleId="rtejustify">
    <w:name w:val="rtejustify"/>
    <w:basedOn w:val="Normal"/>
    <w:qFormat/>
    <w:rsid w:val="005A5625"/>
    <w:pPr>
      <w:jc w:val="both"/>
    </w:pPr>
    <w:rPr>
      <w:lang w:val="en-US"/>
    </w:rPr>
  </w:style>
  <w:style w:type="character" w:customStyle="1" w:styleId="normalchar">
    <w:name w:val="normal__char"/>
    <w:rsid w:val="00FE6EC5"/>
  </w:style>
  <w:style w:type="character" w:customStyle="1" w:styleId="Bodytext4">
    <w:name w:val="Body text (4)_"/>
    <w:link w:val="Bodytext40"/>
    <w:uiPriority w:val="99"/>
    <w:rsid w:val="00CA1D37"/>
    <w:rPr>
      <w:b/>
      <w:bCs/>
      <w:sz w:val="26"/>
      <w:szCs w:val="26"/>
      <w:shd w:val="clear" w:color="auto" w:fill="FFFFFF"/>
    </w:rPr>
  </w:style>
  <w:style w:type="paragraph" w:customStyle="1" w:styleId="Bodytext40">
    <w:name w:val="Body text (4)"/>
    <w:basedOn w:val="Normal"/>
    <w:link w:val="Bodytext4"/>
    <w:uiPriority w:val="99"/>
    <w:rsid w:val="00CA1D37"/>
    <w:pPr>
      <w:widowControl w:val="0"/>
      <w:shd w:val="clear" w:color="auto" w:fill="FFFFFF"/>
      <w:spacing w:after="540" w:line="320" w:lineRule="exact"/>
      <w:jc w:val="center"/>
    </w:pPr>
    <w:rPr>
      <w:rFonts w:eastAsia="SimSun"/>
      <w:b/>
      <w:bCs/>
      <w:sz w:val="26"/>
      <w:szCs w:val="26"/>
      <w:lang w:val="en-US"/>
    </w:rPr>
  </w:style>
  <w:style w:type="character" w:customStyle="1" w:styleId="Heading1Char">
    <w:name w:val="Heading 1 Char"/>
    <w:link w:val="Heading1"/>
    <w:rsid w:val="00946E3A"/>
    <w:rPr>
      <w:rFonts w:eastAsia="Times New Roman"/>
      <w:sz w:val="28"/>
      <w:szCs w:val="28"/>
      <w:lang w:val="vi-VN"/>
    </w:rPr>
  </w:style>
  <w:style w:type="paragraph" w:customStyle="1" w:styleId="Normal1">
    <w:name w:val="Normal1"/>
    <w:basedOn w:val="Normal"/>
    <w:rsid w:val="00946E3A"/>
    <w:pPr>
      <w:spacing w:before="100" w:beforeAutospacing="1" w:after="100" w:afterAutospacing="1"/>
    </w:pPr>
    <w:rPr>
      <w:lang w:val="en-US"/>
    </w:rPr>
  </w:style>
  <w:style w:type="character" w:customStyle="1" w:styleId="BodyTextIndent3Char1">
    <w:name w:val="Body Text Indent 3 Char1"/>
    <w:uiPriority w:val="99"/>
    <w:locked/>
    <w:rsid w:val="00220A61"/>
    <w:rPr>
      <w:bCs/>
      <w:color w:val="000000"/>
      <w:sz w:val="28"/>
      <w:szCs w:val="24"/>
      <w:lang w:val="sv-SE"/>
    </w:rPr>
  </w:style>
  <w:style w:type="paragraph" w:customStyle="1" w:styleId="CharCharCharCharCharCharCharCharCharCharCharCharCharCharCharChar">
    <w:name w:val="Char Char Char Char Char Char Char Char Char Char Char Char Char Char Char Char"/>
    <w:basedOn w:val="Normal"/>
    <w:semiHidden/>
    <w:rsid w:val="00494B24"/>
    <w:pPr>
      <w:spacing w:after="160" w:line="240" w:lineRule="exact"/>
    </w:pPr>
    <w:rPr>
      <w:rFonts w:ascii="Arial" w:hAnsi="Arial"/>
      <w:sz w:val="22"/>
      <w:szCs w:val="22"/>
      <w:lang w:val="en-US"/>
    </w:rPr>
  </w:style>
  <w:style w:type="character" w:styleId="Hyperlink">
    <w:name w:val="Hyperlink"/>
    <w:basedOn w:val="DefaultParagraphFont"/>
    <w:uiPriority w:val="99"/>
    <w:semiHidden/>
    <w:unhideWhenUsed/>
    <w:rsid w:val="007C5B28"/>
    <w:rPr>
      <w:color w:val="0000FF"/>
      <w:u w:val="single"/>
    </w:rPr>
  </w:style>
  <w:style w:type="character" w:customStyle="1" w:styleId="BodyTextIndent2Char1">
    <w:name w:val="Body Text Indent 2 Char1"/>
    <w:basedOn w:val="DefaultParagraphFont"/>
    <w:uiPriority w:val="99"/>
    <w:semiHidden/>
    <w:rsid w:val="008668FF"/>
    <w:rPr>
      <w:rFonts w:eastAsia="Times New Roman"/>
      <w:sz w:val="24"/>
      <w:szCs w:val="24"/>
    </w:rPr>
  </w:style>
  <w:style w:type="paragraph" w:customStyle="1" w:styleId="FootnoteChar">
    <w:name w:val="Footnote Char"/>
    <w:aliases w:val="Footnote text Char,ftref Char,BearingPoint Char,16 Point Char,Superscript 6 Point Char,fr Char,Footnote Text1 Char,Ref Char,de nota al pie Char,Footnote + Arial Char,10 pt Char,Black Char,Footnote Text11 Char"/>
    <w:basedOn w:val="Normal"/>
    <w:next w:val="Normal"/>
    <w:uiPriority w:val="99"/>
    <w:rsid w:val="00323CC2"/>
    <w:pPr>
      <w:spacing w:after="160" w:line="240" w:lineRule="exact"/>
    </w:pPr>
    <w:rPr>
      <w:rFonts w:ascii="Calibri" w:eastAsia="Calibri" w:hAnsi="Calibri"/>
      <w:sz w:val="20"/>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6280">
      <w:bodyDiv w:val="1"/>
      <w:marLeft w:val="0"/>
      <w:marRight w:val="0"/>
      <w:marTop w:val="0"/>
      <w:marBottom w:val="0"/>
      <w:divBdr>
        <w:top w:val="none" w:sz="0" w:space="0" w:color="auto"/>
        <w:left w:val="none" w:sz="0" w:space="0" w:color="auto"/>
        <w:bottom w:val="none" w:sz="0" w:space="0" w:color="auto"/>
        <w:right w:val="none" w:sz="0" w:space="0" w:color="auto"/>
      </w:divBdr>
    </w:div>
    <w:div w:id="163588406">
      <w:bodyDiv w:val="1"/>
      <w:marLeft w:val="0"/>
      <w:marRight w:val="0"/>
      <w:marTop w:val="0"/>
      <w:marBottom w:val="0"/>
      <w:divBdr>
        <w:top w:val="none" w:sz="0" w:space="0" w:color="auto"/>
        <w:left w:val="none" w:sz="0" w:space="0" w:color="auto"/>
        <w:bottom w:val="none" w:sz="0" w:space="0" w:color="auto"/>
        <w:right w:val="none" w:sz="0" w:space="0" w:color="auto"/>
      </w:divBdr>
    </w:div>
    <w:div w:id="361832216">
      <w:bodyDiv w:val="1"/>
      <w:marLeft w:val="0"/>
      <w:marRight w:val="0"/>
      <w:marTop w:val="0"/>
      <w:marBottom w:val="0"/>
      <w:divBdr>
        <w:top w:val="none" w:sz="0" w:space="0" w:color="auto"/>
        <w:left w:val="none" w:sz="0" w:space="0" w:color="auto"/>
        <w:bottom w:val="none" w:sz="0" w:space="0" w:color="auto"/>
        <w:right w:val="none" w:sz="0" w:space="0" w:color="auto"/>
      </w:divBdr>
    </w:div>
    <w:div w:id="383138676">
      <w:bodyDiv w:val="1"/>
      <w:marLeft w:val="0"/>
      <w:marRight w:val="0"/>
      <w:marTop w:val="0"/>
      <w:marBottom w:val="0"/>
      <w:divBdr>
        <w:top w:val="none" w:sz="0" w:space="0" w:color="auto"/>
        <w:left w:val="none" w:sz="0" w:space="0" w:color="auto"/>
        <w:bottom w:val="none" w:sz="0" w:space="0" w:color="auto"/>
        <w:right w:val="none" w:sz="0" w:space="0" w:color="auto"/>
      </w:divBdr>
    </w:div>
    <w:div w:id="384110066">
      <w:bodyDiv w:val="1"/>
      <w:marLeft w:val="0"/>
      <w:marRight w:val="0"/>
      <w:marTop w:val="0"/>
      <w:marBottom w:val="0"/>
      <w:divBdr>
        <w:top w:val="none" w:sz="0" w:space="0" w:color="auto"/>
        <w:left w:val="none" w:sz="0" w:space="0" w:color="auto"/>
        <w:bottom w:val="none" w:sz="0" w:space="0" w:color="auto"/>
        <w:right w:val="none" w:sz="0" w:space="0" w:color="auto"/>
      </w:divBdr>
    </w:div>
    <w:div w:id="547570257">
      <w:bodyDiv w:val="1"/>
      <w:marLeft w:val="0"/>
      <w:marRight w:val="0"/>
      <w:marTop w:val="0"/>
      <w:marBottom w:val="0"/>
      <w:divBdr>
        <w:top w:val="none" w:sz="0" w:space="0" w:color="auto"/>
        <w:left w:val="none" w:sz="0" w:space="0" w:color="auto"/>
        <w:bottom w:val="none" w:sz="0" w:space="0" w:color="auto"/>
        <w:right w:val="none" w:sz="0" w:space="0" w:color="auto"/>
      </w:divBdr>
    </w:div>
    <w:div w:id="598105104">
      <w:bodyDiv w:val="1"/>
      <w:marLeft w:val="0"/>
      <w:marRight w:val="0"/>
      <w:marTop w:val="0"/>
      <w:marBottom w:val="0"/>
      <w:divBdr>
        <w:top w:val="none" w:sz="0" w:space="0" w:color="auto"/>
        <w:left w:val="none" w:sz="0" w:space="0" w:color="auto"/>
        <w:bottom w:val="none" w:sz="0" w:space="0" w:color="auto"/>
        <w:right w:val="none" w:sz="0" w:space="0" w:color="auto"/>
      </w:divBdr>
      <w:divsChild>
        <w:div w:id="1928801237">
          <w:marLeft w:val="0"/>
          <w:marRight w:val="0"/>
          <w:marTop w:val="0"/>
          <w:marBottom w:val="0"/>
          <w:divBdr>
            <w:top w:val="none" w:sz="0" w:space="0" w:color="auto"/>
            <w:left w:val="none" w:sz="0" w:space="0" w:color="auto"/>
            <w:bottom w:val="none" w:sz="0" w:space="0" w:color="auto"/>
            <w:right w:val="none" w:sz="0" w:space="0" w:color="auto"/>
          </w:divBdr>
          <w:divsChild>
            <w:div w:id="1689216243">
              <w:marLeft w:val="0"/>
              <w:marRight w:val="0"/>
              <w:marTop w:val="0"/>
              <w:marBottom w:val="0"/>
              <w:divBdr>
                <w:top w:val="none" w:sz="0" w:space="0" w:color="auto"/>
                <w:left w:val="none" w:sz="0" w:space="0" w:color="auto"/>
                <w:bottom w:val="none" w:sz="0" w:space="0" w:color="auto"/>
                <w:right w:val="none" w:sz="0" w:space="0" w:color="auto"/>
              </w:divBdr>
              <w:divsChild>
                <w:div w:id="12720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97072">
      <w:bodyDiv w:val="1"/>
      <w:marLeft w:val="0"/>
      <w:marRight w:val="0"/>
      <w:marTop w:val="0"/>
      <w:marBottom w:val="0"/>
      <w:divBdr>
        <w:top w:val="none" w:sz="0" w:space="0" w:color="auto"/>
        <w:left w:val="none" w:sz="0" w:space="0" w:color="auto"/>
        <w:bottom w:val="none" w:sz="0" w:space="0" w:color="auto"/>
        <w:right w:val="none" w:sz="0" w:space="0" w:color="auto"/>
      </w:divBdr>
    </w:div>
    <w:div w:id="777218988">
      <w:bodyDiv w:val="1"/>
      <w:marLeft w:val="0"/>
      <w:marRight w:val="0"/>
      <w:marTop w:val="0"/>
      <w:marBottom w:val="0"/>
      <w:divBdr>
        <w:top w:val="none" w:sz="0" w:space="0" w:color="auto"/>
        <w:left w:val="none" w:sz="0" w:space="0" w:color="auto"/>
        <w:bottom w:val="none" w:sz="0" w:space="0" w:color="auto"/>
        <w:right w:val="none" w:sz="0" w:space="0" w:color="auto"/>
      </w:divBdr>
      <w:divsChild>
        <w:div w:id="1386874575">
          <w:marLeft w:val="0"/>
          <w:marRight w:val="0"/>
          <w:marTop w:val="0"/>
          <w:marBottom w:val="0"/>
          <w:divBdr>
            <w:top w:val="none" w:sz="0" w:space="0" w:color="auto"/>
            <w:left w:val="none" w:sz="0" w:space="0" w:color="auto"/>
            <w:bottom w:val="none" w:sz="0" w:space="0" w:color="auto"/>
            <w:right w:val="none" w:sz="0" w:space="0" w:color="auto"/>
          </w:divBdr>
          <w:divsChild>
            <w:div w:id="687680090">
              <w:marLeft w:val="0"/>
              <w:marRight w:val="0"/>
              <w:marTop w:val="0"/>
              <w:marBottom w:val="0"/>
              <w:divBdr>
                <w:top w:val="none" w:sz="0" w:space="0" w:color="auto"/>
                <w:left w:val="none" w:sz="0" w:space="0" w:color="auto"/>
                <w:bottom w:val="none" w:sz="0" w:space="0" w:color="auto"/>
                <w:right w:val="none" w:sz="0" w:space="0" w:color="auto"/>
              </w:divBdr>
              <w:divsChild>
                <w:div w:id="16286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8917">
      <w:bodyDiv w:val="1"/>
      <w:marLeft w:val="0"/>
      <w:marRight w:val="0"/>
      <w:marTop w:val="0"/>
      <w:marBottom w:val="0"/>
      <w:divBdr>
        <w:top w:val="none" w:sz="0" w:space="0" w:color="auto"/>
        <w:left w:val="none" w:sz="0" w:space="0" w:color="auto"/>
        <w:bottom w:val="none" w:sz="0" w:space="0" w:color="auto"/>
        <w:right w:val="none" w:sz="0" w:space="0" w:color="auto"/>
      </w:divBdr>
    </w:div>
    <w:div w:id="1270116667">
      <w:bodyDiv w:val="1"/>
      <w:marLeft w:val="0"/>
      <w:marRight w:val="0"/>
      <w:marTop w:val="0"/>
      <w:marBottom w:val="0"/>
      <w:divBdr>
        <w:top w:val="none" w:sz="0" w:space="0" w:color="auto"/>
        <w:left w:val="none" w:sz="0" w:space="0" w:color="auto"/>
        <w:bottom w:val="none" w:sz="0" w:space="0" w:color="auto"/>
        <w:right w:val="none" w:sz="0" w:space="0" w:color="auto"/>
      </w:divBdr>
    </w:div>
    <w:div w:id="1310288065">
      <w:bodyDiv w:val="1"/>
      <w:marLeft w:val="0"/>
      <w:marRight w:val="0"/>
      <w:marTop w:val="0"/>
      <w:marBottom w:val="0"/>
      <w:divBdr>
        <w:top w:val="none" w:sz="0" w:space="0" w:color="auto"/>
        <w:left w:val="none" w:sz="0" w:space="0" w:color="auto"/>
        <w:bottom w:val="none" w:sz="0" w:space="0" w:color="auto"/>
        <w:right w:val="none" w:sz="0" w:space="0" w:color="auto"/>
      </w:divBdr>
      <w:divsChild>
        <w:div w:id="512846314">
          <w:marLeft w:val="0"/>
          <w:marRight w:val="0"/>
          <w:marTop w:val="0"/>
          <w:marBottom w:val="0"/>
          <w:divBdr>
            <w:top w:val="none" w:sz="0" w:space="0" w:color="auto"/>
            <w:left w:val="none" w:sz="0" w:space="0" w:color="auto"/>
            <w:bottom w:val="none" w:sz="0" w:space="0" w:color="auto"/>
            <w:right w:val="none" w:sz="0" w:space="0" w:color="auto"/>
          </w:divBdr>
          <w:divsChild>
            <w:div w:id="137964985">
              <w:marLeft w:val="0"/>
              <w:marRight w:val="0"/>
              <w:marTop w:val="0"/>
              <w:marBottom w:val="0"/>
              <w:divBdr>
                <w:top w:val="none" w:sz="0" w:space="0" w:color="auto"/>
                <w:left w:val="none" w:sz="0" w:space="0" w:color="auto"/>
                <w:bottom w:val="none" w:sz="0" w:space="0" w:color="auto"/>
                <w:right w:val="none" w:sz="0" w:space="0" w:color="auto"/>
              </w:divBdr>
              <w:divsChild>
                <w:div w:id="831219669">
                  <w:marLeft w:val="0"/>
                  <w:marRight w:val="-105"/>
                  <w:marTop w:val="0"/>
                  <w:marBottom w:val="0"/>
                  <w:divBdr>
                    <w:top w:val="none" w:sz="0" w:space="0" w:color="auto"/>
                    <w:left w:val="none" w:sz="0" w:space="0" w:color="auto"/>
                    <w:bottom w:val="none" w:sz="0" w:space="0" w:color="auto"/>
                    <w:right w:val="none" w:sz="0" w:space="0" w:color="auto"/>
                  </w:divBdr>
                  <w:divsChild>
                    <w:div w:id="1550022892">
                      <w:marLeft w:val="0"/>
                      <w:marRight w:val="0"/>
                      <w:marTop w:val="0"/>
                      <w:marBottom w:val="420"/>
                      <w:divBdr>
                        <w:top w:val="none" w:sz="0" w:space="0" w:color="auto"/>
                        <w:left w:val="none" w:sz="0" w:space="0" w:color="auto"/>
                        <w:bottom w:val="none" w:sz="0" w:space="0" w:color="auto"/>
                        <w:right w:val="none" w:sz="0" w:space="0" w:color="auto"/>
                      </w:divBdr>
                      <w:divsChild>
                        <w:div w:id="629676940">
                          <w:marLeft w:val="240"/>
                          <w:marRight w:val="240"/>
                          <w:marTop w:val="0"/>
                          <w:marBottom w:val="165"/>
                          <w:divBdr>
                            <w:top w:val="none" w:sz="0" w:space="0" w:color="auto"/>
                            <w:left w:val="none" w:sz="0" w:space="0" w:color="auto"/>
                            <w:bottom w:val="none" w:sz="0" w:space="0" w:color="auto"/>
                            <w:right w:val="none" w:sz="0" w:space="0" w:color="auto"/>
                          </w:divBdr>
                          <w:divsChild>
                            <w:div w:id="963468115">
                              <w:marLeft w:val="150"/>
                              <w:marRight w:val="0"/>
                              <w:marTop w:val="0"/>
                              <w:marBottom w:val="0"/>
                              <w:divBdr>
                                <w:top w:val="none" w:sz="0" w:space="0" w:color="auto"/>
                                <w:left w:val="none" w:sz="0" w:space="0" w:color="auto"/>
                                <w:bottom w:val="none" w:sz="0" w:space="0" w:color="auto"/>
                                <w:right w:val="none" w:sz="0" w:space="0" w:color="auto"/>
                              </w:divBdr>
                              <w:divsChild>
                                <w:div w:id="1124040541">
                                  <w:marLeft w:val="0"/>
                                  <w:marRight w:val="0"/>
                                  <w:marTop w:val="0"/>
                                  <w:marBottom w:val="0"/>
                                  <w:divBdr>
                                    <w:top w:val="none" w:sz="0" w:space="0" w:color="auto"/>
                                    <w:left w:val="none" w:sz="0" w:space="0" w:color="auto"/>
                                    <w:bottom w:val="none" w:sz="0" w:space="0" w:color="auto"/>
                                    <w:right w:val="none" w:sz="0" w:space="0" w:color="auto"/>
                                  </w:divBdr>
                                  <w:divsChild>
                                    <w:div w:id="873736186">
                                      <w:marLeft w:val="0"/>
                                      <w:marRight w:val="0"/>
                                      <w:marTop w:val="0"/>
                                      <w:marBottom w:val="0"/>
                                      <w:divBdr>
                                        <w:top w:val="none" w:sz="0" w:space="0" w:color="auto"/>
                                        <w:left w:val="none" w:sz="0" w:space="0" w:color="auto"/>
                                        <w:bottom w:val="none" w:sz="0" w:space="0" w:color="auto"/>
                                        <w:right w:val="none" w:sz="0" w:space="0" w:color="auto"/>
                                      </w:divBdr>
                                      <w:divsChild>
                                        <w:div w:id="825512954">
                                          <w:marLeft w:val="0"/>
                                          <w:marRight w:val="0"/>
                                          <w:marTop w:val="0"/>
                                          <w:marBottom w:val="60"/>
                                          <w:divBdr>
                                            <w:top w:val="none" w:sz="0" w:space="0" w:color="auto"/>
                                            <w:left w:val="none" w:sz="0" w:space="0" w:color="auto"/>
                                            <w:bottom w:val="none" w:sz="0" w:space="0" w:color="auto"/>
                                            <w:right w:val="none" w:sz="0" w:space="0" w:color="auto"/>
                                          </w:divBdr>
                                          <w:divsChild>
                                            <w:div w:id="957294978">
                                              <w:marLeft w:val="0"/>
                                              <w:marRight w:val="0"/>
                                              <w:marTop w:val="0"/>
                                              <w:marBottom w:val="0"/>
                                              <w:divBdr>
                                                <w:top w:val="none" w:sz="0" w:space="0" w:color="auto"/>
                                                <w:left w:val="none" w:sz="0" w:space="0" w:color="auto"/>
                                                <w:bottom w:val="none" w:sz="0" w:space="0" w:color="auto"/>
                                                <w:right w:val="none" w:sz="0" w:space="0" w:color="auto"/>
                                              </w:divBdr>
                                            </w:div>
                                            <w:div w:id="17760944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3941529">
      <w:bodyDiv w:val="1"/>
      <w:marLeft w:val="0"/>
      <w:marRight w:val="0"/>
      <w:marTop w:val="0"/>
      <w:marBottom w:val="0"/>
      <w:divBdr>
        <w:top w:val="none" w:sz="0" w:space="0" w:color="auto"/>
        <w:left w:val="none" w:sz="0" w:space="0" w:color="auto"/>
        <w:bottom w:val="none" w:sz="0" w:space="0" w:color="auto"/>
        <w:right w:val="none" w:sz="0" w:space="0" w:color="auto"/>
      </w:divBdr>
    </w:div>
    <w:div w:id="1553737131">
      <w:bodyDiv w:val="1"/>
      <w:marLeft w:val="0"/>
      <w:marRight w:val="0"/>
      <w:marTop w:val="0"/>
      <w:marBottom w:val="0"/>
      <w:divBdr>
        <w:top w:val="none" w:sz="0" w:space="0" w:color="auto"/>
        <w:left w:val="none" w:sz="0" w:space="0" w:color="auto"/>
        <w:bottom w:val="none" w:sz="0" w:space="0" w:color="auto"/>
        <w:right w:val="none" w:sz="0" w:space="0" w:color="auto"/>
      </w:divBdr>
      <w:divsChild>
        <w:div w:id="1695112591">
          <w:marLeft w:val="0"/>
          <w:marRight w:val="0"/>
          <w:marTop w:val="0"/>
          <w:marBottom w:val="0"/>
          <w:divBdr>
            <w:top w:val="none" w:sz="0" w:space="0" w:color="auto"/>
            <w:left w:val="none" w:sz="0" w:space="0" w:color="auto"/>
            <w:bottom w:val="none" w:sz="0" w:space="0" w:color="auto"/>
            <w:right w:val="none" w:sz="0" w:space="0" w:color="auto"/>
          </w:divBdr>
          <w:divsChild>
            <w:div w:id="1508329543">
              <w:marLeft w:val="0"/>
              <w:marRight w:val="0"/>
              <w:marTop w:val="0"/>
              <w:marBottom w:val="0"/>
              <w:divBdr>
                <w:top w:val="none" w:sz="0" w:space="0" w:color="auto"/>
                <w:left w:val="none" w:sz="0" w:space="0" w:color="auto"/>
                <w:bottom w:val="none" w:sz="0" w:space="0" w:color="auto"/>
                <w:right w:val="none" w:sz="0" w:space="0" w:color="auto"/>
              </w:divBdr>
              <w:divsChild>
                <w:div w:id="1389761700">
                  <w:marLeft w:val="0"/>
                  <w:marRight w:val="0"/>
                  <w:marTop w:val="0"/>
                  <w:marBottom w:val="0"/>
                  <w:divBdr>
                    <w:top w:val="none" w:sz="0" w:space="0" w:color="auto"/>
                    <w:left w:val="none" w:sz="0" w:space="0" w:color="auto"/>
                    <w:bottom w:val="none" w:sz="0" w:space="0" w:color="auto"/>
                    <w:right w:val="none" w:sz="0" w:space="0" w:color="auto"/>
                  </w:divBdr>
                </w:div>
              </w:divsChild>
            </w:div>
            <w:div w:id="607785250">
              <w:marLeft w:val="0"/>
              <w:marRight w:val="0"/>
              <w:marTop w:val="0"/>
              <w:marBottom w:val="0"/>
              <w:divBdr>
                <w:top w:val="none" w:sz="0" w:space="0" w:color="auto"/>
                <w:left w:val="none" w:sz="0" w:space="0" w:color="auto"/>
                <w:bottom w:val="none" w:sz="0" w:space="0" w:color="auto"/>
                <w:right w:val="none" w:sz="0" w:space="0" w:color="auto"/>
              </w:divBdr>
              <w:divsChild>
                <w:div w:id="280693268">
                  <w:marLeft w:val="0"/>
                  <w:marRight w:val="0"/>
                  <w:marTop w:val="0"/>
                  <w:marBottom w:val="0"/>
                  <w:divBdr>
                    <w:top w:val="none" w:sz="0" w:space="0" w:color="auto"/>
                    <w:left w:val="none" w:sz="0" w:space="0" w:color="auto"/>
                    <w:bottom w:val="none" w:sz="0" w:space="0" w:color="auto"/>
                    <w:right w:val="none" w:sz="0" w:space="0" w:color="auto"/>
                  </w:divBdr>
                  <w:divsChild>
                    <w:div w:id="15901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5639">
          <w:marLeft w:val="0"/>
          <w:marRight w:val="0"/>
          <w:marTop w:val="0"/>
          <w:marBottom w:val="0"/>
          <w:divBdr>
            <w:top w:val="none" w:sz="0" w:space="0" w:color="auto"/>
            <w:left w:val="none" w:sz="0" w:space="0" w:color="auto"/>
            <w:bottom w:val="none" w:sz="0" w:space="0" w:color="auto"/>
            <w:right w:val="none" w:sz="0" w:space="0" w:color="auto"/>
          </w:divBdr>
          <w:divsChild>
            <w:div w:id="41248904">
              <w:marLeft w:val="0"/>
              <w:marRight w:val="0"/>
              <w:marTop w:val="0"/>
              <w:marBottom w:val="0"/>
              <w:divBdr>
                <w:top w:val="none" w:sz="0" w:space="0" w:color="auto"/>
                <w:left w:val="none" w:sz="0" w:space="0" w:color="auto"/>
                <w:bottom w:val="none" w:sz="0" w:space="0" w:color="auto"/>
                <w:right w:val="none" w:sz="0" w:space="0" w:color="auto"/>
              </w:divBdr>
              <w:divsChild>
                <w:div w:id="15701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2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F0BD2-C68B-40EA-8461-0EC9360A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Truong</Company>
  <LinksUpToDate>false</LinksUpToDate>
  <CharactersWithSpaces>17081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Mac</dc:creator>
  <cp:lastModifiedBy>Thanh Binh</cp:lastModifiedBy>
  <cp:revision>30</cp:revision>
  <cp:lastPrinted>2024-10-09T08:43:00Z</cp:lastPrinted>
  <dcterms:created xsi:type="dcterms:W3CDTF">2024-11-18T08:43:00Z</dcterms:created>
  <dcterms:modified xsi:type="dcterms:W3CDTF">2024-11-22T02:23:00Z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F3C9BAC762404A3B95DAB82841EDC81F</vt:lpwstr>
  </property>
</Properties>
</file>