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835"/>
        <w:gridCol w:w="284"/>
        <w:gridCol w:w="6241"/>
      </w:tblGrid>
      <w:tr w:rsidR="004E3803" w:rsidRPr="004E3803" w:rsidTr="007003C6">
        <w:trPr>
          <w:trHeight w:val="990"/>
        </w:trPr>
        <w:tc>
          <w:tcPr>
            <w:tcW w:w="2835" w:type="dxa"/>
          </w:tcPr>
          <w:p w:rsidR="00766BB4" w:rsidRPr="004E3803" w:rsidRDefault="00766BB4" w:rsidP="00766BB4">
            <w:pPr>
              <w:spacing w:after="0" w:line="240" w:lineRule="auto"/>
              <w:jc w:val="center"/>
              <w:rPr>
                <w:rFonts w:ascii="Times New Roman" w:hAnsi="Times New Roman" w:cs="Times New Roman"/>
                <w:b/>
                <w:bCs/>
                <w:sz w:val="26"/>
                <w:szCs w:val="28"/>
              </w:rPr>
            </w:pPr>
            <w:r w:rsidRPr="004E3803">
              <w:rPr>
                <w:rFonts w:ascii="Times New Roman" w:hAnsi="Times New Roman" w:cs="Times New Roman"/>
                <w:b/>
                <w:bCs/>
                <w:sz w:val="26"/>
                <w:szCs w:val="28"/>
              </w:rPr>
              <w:t>ỦY BAN NHÂN DÂN</w:t>
            </w:r>
          </w:p>
          <w:p w:rsidR="00766BB4" w:rsidRPr="004E3803" w:rsidRDefault="00766BB4" w:rsidP="00766BB4">
            <w:pPr>
              <w:spacing w:after="0" w:line="240" w:lineRule="auto"/>
              <w:jc w:val="center"/>
              <w:rPr>
                <w:rFonts w:ascii="Times New Roman" w:hAnsi="Times New Roman" w:cs="Times New Roman"/>
                <w:b/>
                <w:bCs/>
                <w:sz w:val="26"/>
                <w:szCs w:val="28"/>
              </w:rPr>
            </w:pPr>
            <w:r w:rsidRPr="004E3803">
              <w:rPr>
                <w:rFonts w:ascii="Times New Roman" w:hAnsi="Times New Roman" w:cs="Times New Roman"/>
                <w:b/>
                <w:bCs/>
                <w:sz w:val="26"/>
                <w:szCs w:val="28"/>
              </w:rPr>
              <w:t>TỈNH NINH THUẬN</w:t>
            </w:r>
          </w:p>
          <w:p w:rsidR="00766BB4" w:rsidRPr="004E3803" w:rsidRDefault="002805EF" w:rsidP="00766BB4">
            <w:pPr>
              <w:spacing w:after="0" w:line="240" w:lineRule="auto"/>
              <w:rPr>
                <w:rFonts w:ascii="Times New Roman" w:hAnsi="Times New Roman" w:cs="Times New Roman"/>
                <w:b/>
                <w:bCs/>
                <w:sz w:val="26"/>
                <w:szCs w:val="12"/>
              </w:rPr>
            </w:pPr>
            <w:r>
              <w:rPr>
                <w:rFonts w:ascii="Times New Roman" w:hAnsi="Times New Roman" w:cs="Times New Roman"/>
                <w:b/>
                <w:bCs/>
                <w:noProof/>
                <w:sz w:val="26"/>
                <w:szCs w:val="12"/>
              </w:rPr>
              <w:pict>
                <v:shapetype id="_x0000_t32" coordsize="21600,21600" o:spt="32" o:oned="t" path="m,l21600,21600e" filled="f">
                  <v:path arrowok="t" fillok="f" o:connecttype="none"/>
                  <o:lock v:ext="edit" shapetype="t"/>
                </v:shapetype>
                <v:shape id="Straight Arrow Connector 2" o:spid="_x0000_s1026" type="#_x0000_t32" style="position:absolute;margin-left:37.45pt;margin-top:3pt;width:55.1pt;height:0;z-index:25166028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0inQJAIAAEkEAAAOAAAAZHJzL2Uyb0RvYy54bWysVNuO2jAQfa/Uf7D8DiGUa0RYrRLoy7aL xPYDjO0Qq4nHsg0BVf33js1FbPtSVc2DM854zpyZOc7i6dQ25CitU6BzmvYHlEjNQSi9z+m3t3Vv RonzTAvWgJY5PUtHn5YfPyw6k8kh1NAIaQmCaJd1Jqe19yZLEsdr2TLXByM1OiuwLfO4tftEWNYh etskw8FgknRghbHApXP4tbw46TLiV5Xk/rWqnPSkySly83G1cd2FNVkuWLa3zNSKX2mwf2DRMqUx 6R2qZJ6Rg1V/QLWKW3BQ+T6HNoGqUlzGGrCadPBbNduaGRlrweY4c2+T+3+w/OtxY4kSOR1SolmL I9p6y9S+9uTZWuhIAVpjG8GSYehWZ1yGQYXe2FAvP+mteQH+3RENRc30XkbWb2eDUGmISN6FhI0z mHPXfQGBZ9jBQ2zdqbJtgMSmkFOc0Pk+IXnyhOPHyXw+neIc+c2VsOwWZ6zznyW0JBg5ddcy7vzT mIUdX5wPrFh2CwhJNaxV00Q1NJp0OZ2Ph+MY4KBRIjjDMWf3u6Kx5MiCnuITS0TP4zELBy0iWC2Z WF1tz1RzsTF5owMe1oV0rtZFMD/mg/lqtpqNeqPhZNUbDcqy97wuRr3JOp2Oy09lUZTpz0AtHWW1 EkLqwO4m3nT0d+K4XqOL7O7yvbcheY8e+4Vkb+9IOg42zPKiih2I88beBo56jYevdytciMc92o9/ gOUvAAAA//8DAFBLAwQUAAYACAAAACEATH2JBtsAAAAGAQAADwAAAGRycy9kb3ducmV2LnhtbEyP wU7DMBBE70j8g7VIXBB1UtHShjhVhcSBI20lrtt4SQLxOoqdJvTr2XKB42hGM2/yzeRadaI+NJ4N pLMEFHHpbcOVgcP+5X4FKkRki61nMvBNATbF9VWOmfUjv9FpFyslJRwyNFDH2GVah7Imh2HmO2Lx PnzvMIrsK217HKXctXqeJEvtsGFZqLGj55rKr93gDFAYFmmyXbvq8Hoe797n58+x2xtzezNtn0BF muJfGC74gg6FMB39wDao1sDjw1qSBpby6GKvFimo46/WRa7/4xc/AAAA//8DAFBLAQItABQABgAI AAAAIQC2gziS/gAAAOEBAAATAAAAAAAAAAAAAAAAAAAAAABbQ29udGVudF9UeXBlc10ueG1sUEsB Ai0AFAAGAAgAAAAhADj9If/WAAAAlAEAAAsAAAAAAAAAAAAAAAAALwEAAF9yZWxzLy5yZWxzUEsB Ai0AFAAGAAgAAAAhAJvSKdAkAgAASQQAAA4AAAAAAAAAAAAAAAAALgIAAGRycy9lMm9Eb2MueG1s UEsBAi0AFAAGAAgAAAAhAEx9iQbbAAAABgEAAA8AAAAAAAAAAAAAAAAAfgQAAGRycy9kb3ducmV2 LnhtbFBLBQYAAAAABAAEAPMAAACGBQAAAAA= "/>
              </w:pict>
            </w:r>
          </w:p>
        </w:tc>
        <w:tc>
          <w:tcPr>
            <w:tcW w:w="284" w:type="dxa"/>
          </w:tcPr>
          <w:p w:rsidR="00766BB4" w:rsidRPr="004E3803" w:rsidRDefault="00766BB4" w:rsidP="00766BB4">
            <w:pPr>
              <w:keepNext/>
              <w:spacing w:after="0" w:line="240" w:lineRule="auto"/>
              <w:jc w:val="center"/>
              <w:outlineLvl w:val="0"/>
              <w:rPr>
                <w:rFonts w:ascii="Times New Roman" w:hAnsi="Times New Roman" w:cs="Times New Roman"/>
                <w:b/>
                <w:bCs/>
                <w:sz w:val="26"/>
                <w:szCs w:val="28"/>
              </w:rPr>
            </w:pPr>
            <w:bookmarkStart w:id="0" w:name="_GoBack"/>
            <w:bookmarkEnd w:id="0"/>
          </w:p>
        </w:tc>
        <w:tc>
          <w:tcPr>
            <w:tcW w:w="6241" w:type="dxa"/>
          </w:tcPr>
          <w:p w:rsidR="00766BB4" w:rsidRPr="004E3803" w:rsidRDefault="00766BB4" w:rsidP="00766BB4">
            <w:pPr>
              <w:keepNext/>
              <w:spacing w:after="0" w:line="240" w:lineRule="auto"/>
              <w:jc w:val="center"/>
              <w:outlineLvl w:val="0"/>
              <w:rPr>
                <w:rFonts w:ascii="Times New Roman" w:hAnsi="Times New Roman" w:cs="Times New Roman"/>
                <w:sz w:val="26"/>
                <w:szCs w:val="28"/>
              </w:rPr>
            </w:pPr>
            <w:r w:rsidRPr="004E3803">
              <w:rPr>
                <w:rFonts w:ascii="Times New Roman" w:hAnsi="Times New Roman" w:cs="Times New Roman"/>
                <w:b/>
                <w:bCs/>
                <w:sz w:val="26"/>
                <w:szCs w:val="28"/>
              </w:rPr>
              <w:t>CỘNG HÒA XÃ HỘI CHỦ NGHĨA VIỆT NAM</w:t>
            </w:r>
          </w:p>
          <w:p w:rsidR="00766BB4" w:rsidRPr="004E3803" w:rsidRDefault="00766BB4" w:rsidP="00766BB4">
            <w:pPr>
              <w:keepNext/>
              <w:spacing w:after="0" w:line="240" w:lineRule="auto"/>
              <w:jc w:val="center"/>
              <w:outlineLvl w:val="0"/>
              <w:rPr>
                <w:rFonts w:ascii="Times New Roman" w:hAnsi="Times New Roman" w:cs="Times New Roman"/>
                <w:b/>
                <w:bCs/>
                <w:sz w:val="26"/>
                <w:szCs w:val="28"/>
              </w:rPr>
            </w:pPr>
            <w:r w:rsidRPr="004E3803">
              <w:rPr>
                <w:rFonts w:ascii="Times New Roman" w:hAnsi="Times New Roman" w:cs="Times New Roman"/>
                <w:b/>
                <w:bCs/>
                <w:sz w:val="26"/>
                <w:szCs w:val="28"/>
              </w:rPr>
              <w:t>Độc lập - Tự do - Hạnh phúc</w:t>
            </w:r>
          </w:p>
          <w:p w:rsidR="00766BB4" w:rsidRPr="004E3803" w:rsidRDefault="002805EF" w:rsidP="00766BB4">
            <w:pPr>
              <w:keepNext/>
              <w:spacing w:after="0" w:line="240" w:lineRule="auto"/>
              <w:outlineLvl w:val="0"/>
              <w:rPr>
                <w:rFonts w:ascii="Times New Roman" w:hAnsi="Times New Roman" w:cs="Times New Roman"/>
                <w:b/>
                <w:bCs/>
                <w:sz w:val="26"/>
                <w:szCs w:val="12"/>
              </w:rPr>
            </w:pPr>
            <w:r>
              <w:rPr>
                <w:rFonts w:ascii="Times New Roman" w:hAnsi="Times New Roman" w:cs="Times New Roman"/>
                <w:b/>
                <w:bCs/>
                <w:noProof/>
                <w:sz w:val="26"/>
                <w:szCs w:val="12"/>
              </w:rPr>
              <w:pict>
                <v:shape id="Straight Arrow Connector 1" o:spid="_x0000_s1028" type="#_x0000_t32" style="position:absolute;margin-left:73.4pt;margin-top:2.35pt;width:155.3pt;height:0;z-index:2516592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wTcfJgIAAEoEAAAOAAAAZHJzL2Uyb0RvYy54bWysVMGO2jAQvVfqP1i5QwgLuxARVqsEetm2 SGw/wNhOYjXxWLYhoKr/3rEJaWkvVdUcHDueeX5v5jmr53PbkJMwVoLKomQ8iYhQDLhUVRZ9eduO FhGxjipOG1Aiiy7CRs/r9+9WnU7FFGpouDAEQZRNO51FtXM6jWPLatFSOwYtFG6WYFrqcGmqmBva IXrbxNPJ5DHuwHBtgAlr8Wtx3YzWAb8sBXOfy9IKR5osQm4ujCaMBz/G6xVNK0N1LVlPg/4Di5ZK hYcOUAV1lByN/AOqlcyAhdKNGbQxlKVkImhANcnkNzX7mmoRtGBxrB7KZP8fLPt02hkiOfYuIoq2 2KK9M1RWtSMvxkBHclAKywiGJL5anbYpJuVqZ7xedlZ7/QrsqyUK8pqqSgTWbxeNUCEjvkvxC6vx zEP3ETjG0KODULpzaVoPiUUh59Chy9AhcXaE4cdk+TR9SLCR7LYX0/SWqI11HwS0xE+yyPY6BgFJ OIaeXq1DIZh4S/CnKtjKpgl2aBTpsmg5n85DgoVGcr/pw6ypDnljyIl6Q4XHVwXB7sIMHBUPYLWg fNPPHZXNdY7xjfJ4KAzp9LOrY74tJ8vNYrOYjWbTx81oNimK0cs2n40et8nTvHgo8rxIvntqySyt JedCeXY39yazv3NHf4+uvhv8O5QhvkcPEpHs7R1Ih876Zl5tcQB+2RlfDd9kNGwI7i+XvxG/rkPU z1/A+gcAAAD//wMAUEsDBBQABgAIAAAAIQCeHWix2wAAAAcBAAAPAAAAZHJzL2Rvd25yZXYueG1s TI7LTsMwEEX3SP0Hayp1g6jjKuUR4lRVJRYsaSuxdeMhCcTjKHaa0K9nYEN3c3Sv7px8M7lWnLEP jScNapmAQCq9bajScDy83D2CCNGQNa0n1PCNATbF7CY3mfUjveF5HyvBIxQyo6GOscukDGWNzoSl 75A4+/C9M5Gxr6TtzcjjrpWrJLmXzjTEH2rT4a7G8ms/OA0YhrVKtk+uOr5extv31eVz7A5aL+bT 9hlExCn+l+FXn9WhYKeTH8gG0TKnSnFVQ/oAgvN0rfg4/bEscnntX/wAAAD//wMAUEsBAi0AFAAG AAgAAAAhALaDOJL+AAAA4QEAABMAAAAAAAAAAAAAAAAAAAAAAFtDb250ZW50X1R5cGVzXS54bWxQ SwECLQAUAAYACAAAACEAOP0h/9YAAACUAQAACwAAAAAAAAAAAAAAAAAvAQAAX3JlbHMvLnJlbHNQ SwECLQAUAAYACAAAACEADME3HyYCAABKBAAADgAAAAAAAAAAAAAAAAAuAgAAZHJzL2Uyb0RvYy54 bWxQSwECLQAUAAYACAAAACEAnh1osdsAAAAHAQAADwAAAAAAAAAAAAAAAACABAAAZHJzL2Rvd25y ZXYueG1sUEsFBgAAAAAEAAQA8wAAAIgFAAAAAA== "/>
              </w:pict>
            </w:r>
          </w:p>
        </w:tc>
      </w:tr>
      <w:tr w:rsidR="004E3803" w:rsidRPr="004E3803" w:rsidTr="007003C6">
        <w:trPr>
          <w:trHeight w:val="379"/>
        </w:trPr>
        <w:tc>
          <w:tcPr>
            <w:tcW w:w="2835" w:type="dxa"/>
            <w:vAlign w:val="center"/>
          </w:tcPr>
          <w:p w:rsidR="00766BB4" w:rsidRPr="004E3803" w:rsidRDefault="00766BB4" w:rsidP="00766BB4">
            <w:pPr>
              <w:spacing w:after="0" w:line="240" w:lineRule="auto"/>
              <w:jc w:val="center"/>
              <w:rPr>
                <w:rFonts w:ascii="Times New Roman" w:hAnsi="Times New Roman" w:cs="Times New Roman"/>
                <w:b/>
                <w:bCs/>
                <w:sz w:val="26"/>
                <w:szCs w:val="28"/>
              </w:rPr>
            </w:pPr>
            <w:r w:rsidRPr="004E3803">
              <w:rPr>
                <w:rFonts w:ascii="Times New Roman" w:hAnsi="Times New Roman" w:cs="Times New Roman"/>
                <w:sz w:val="26"/>
                <w:szCs w:val="28"/>
              </w:rPr>
              <w:t>Số:</w:t>
            </w:r>
            <w:r w:rsidR="00BF5E31">
              <w:rPr>
                <w:rFonts w:ascii="Times New Roman" w:hAnsi="Times New Roman" w:cs="Times New Roman"/>
                <w:sz w:val="26"/>
                <w:szCs w:val="28"/>
              </w:rPr>
              <w:t xml:space="preserve">           </w:t>
            </w:r>
            <w:r w:rsidRPr="004E3803">
              <w:rPr>
                <w:rFonts w:ascii="Times New Roman" w:hAnsi="Times New Roman" w:cs="Times New Roman"/>
                <w:sz w:val="26"/>
                <w:szCs w:val="28"/>
              </w:rPr>
              <w:t>/QĐ-UBND</w:t>
            </w:r>
          </w:p>
        </w:tc>
        <w:tc>
          <w:tcPr>
            <w:tcW w:w="284" w:type="dxa"/>
            <w:vAlign w:val="center"/>
          </w:tcPr>
          <w:p w:rsidR="00766BB4" w:rsidRPr="004E3803" w:rsidRDefault="00766BB4" w:rsidP="00766BB4">
            <w:pPr>
              <w:keepNext/>
              <w:spacing w:after="0" w:line="240" w:lineRule="auto"/>
              <w:jc w:val="center"/>
              <w:outlineLvl w:val="0"/>
              <w:rPr>
                <w:rFonts w:ascii="Times New Roman" w:hAnsi="Times New Roman" w:cs="Times New Roman"/>
                <w:b/>
                <w:bCs/>
                <w:sz w:val="26"/>
                <w:szCs w:val="28"/>
              </w:rPr>
            </w:pPr>
          </w:p>
        </w:tc>
        <w:tc>
          <w:tcPr>
            <w:tcW w:w="6241" w:type="dxa"/>
            <w:vAlign w:val="center"/>
          </w:tcPr>
          <w:p w:rsidR="00766BB4" w:rsidRPr="004E3803" w:rsidRDefault="007003C6" w:rsidP="007003C6">
            <w:pPr>
              <w:keepNext/>
              <w:spacing w:after="0" w:line="240" w:lineRule="auto"/>
              <w:outlineLvl w:val="0"/>
              <w:rPr>
                <w:rFonts w:ascii="Times New Roman" w:hAnsi="Times New Roman" w:cs="Times New Roman"/>
                <w:b/>
                <w:bCs/>
                <w:sz w:val="26"/>
                <w:szCs w:val="28"/>
              </w:rPr>
            </w:pPr>
            <w:r>
              <w:rPr>
                <w:rFonts w:ascii="Times New Roman" w:hAnsi="Times New Roman" w:cs="Times New Roman"/>
                <w:i/>
                <w:iCs/>
                <w:sz w:val="26"/>
                <w:szCs w:val="28"/>
              </w:rPr>
              <w:t xml:space="preserve">            </w:t>
            </w:r>
            <w:r w:rsidR="00766BB4" w:rsidRPr="004E3803">
              <w:rPr>
                <w:rFonts w:ascii="Times New Roman" w:hAnsi="Times New Roman" w:cs="Times New Roman"/>
                <w:i/>
                <w:iCs/>
                <w:sz w:val="26"/>
                <w:szCs w:val="28"/>
              </w:rPr>
              <w:t>Ninh Thuận, ngày</w:t>
            </w:r>
            <w:r w:rsidR="00FB0E6C">
              <w:rPr>
                <w:rFonts w:ascii="Times New Roman" w:hAnsi="Times New Roman" w:cs="Times New Roman"/>
                <w:i/>
                <w:iCs/>
                <w:sz w:val="26"/>
                <w:szCs w:val="28"/>
              </w:rPr>
              <w:t xml:space="preserve">      </w:t>
            </w:r>
            <w:r w:rsidR="00766BB4" w:rsidRPr="004E3803">
              <w:rPr>
                <w:rFonts w:ascii="Times New Roman" w:hAnsi="Times New Roman" w:cs="Times New Roman"/>
                <w:i/>
                <w:iCs/>
                <w:sz w:val="26"/>
                <w:szCs w:val="28"/>
              </w:rPr>
              <w:t xml:space="preserve"> tháng 1</w:t>
            </w:r>
            <w:r w:rsidR="00850FFA">
              <w:rPr>
                <w:rFonts w:ascii="Times New Roman" w:hAnsi="Times New Roman" w:cs="Times New Roman"/>
                <w:i/>
                <w:iCs/>
                <w:sz w:val="26"/>
                <w:szCs w:val="28"/>
              </w:rPr>
              <w:t>2</w:t>
            </w:r>
            <w:r w:rsidR="00BF5E31">
              <w:rPr>
                <w:rFonts w:ascii="Times New Roman" w:hAnsi="Times New Roman" w:cs="Times New Roman"/>
                <w:i/>
                <w:iCs/>
                <w:sz w:val="26"/>
                <w:szCs w:val="28"/>
              </w:rPr>
              <w:t xml:space="preserve"> </w:t>
            </w:r>
            <w:r w:rsidR="00766BB4" w:rsidRPr="004E3803">
              <w:rPr>
                <w:rFonts w:ascii="Times New Roman" w:hAnsi="Times New Roman" w:cs="Times New Roman"/>
                <w:i/>
                <w:iCs/>
                <w:sz w:val="26"/>
                <w:szCs w:val="28"/>
              </w:rPr>
              <w:t>năm 2021</w:t>
            </w:r>
          </w:p>
        </w:tc>
      </w:tr>
    </w:tbl>
    <w:p w:rsidR="00390CF7" w:rsidRPr="005B28BA" w:rsidRDefault="00390CF7" w:rsidP="009534AA">
      <w:pPr>
        <w:shd w:val="clear" w:color="auto" w:fill="FFFFFF"/>
        <w:spacing w:after="0" w:line="240" w:lineRule="auto"/>
        <w:rPr>
          <w:rFonts w:ascii="Times New Roman" w:eastAsia="Times New Roman" w:hAnsi="Times New Roman" w:cs="Times New Roman"/>
          <w:b/>
          <w:bCs/>
          <w:i/>
          <w:sz w:val="4"/>
          <w:szCs w:val="28"/>
        </w:rPr>
      </w:pPr>
      <w:bookmarkStart w:id="1" w:name="loai_1"/>
    </w:p>
    <w:p w:rsidR="00FC6C23" w:rsidRPr="005B28BA" w:rsidRDefault="00FC6C23" w:rsidP="009534AA">
      <w:pPr>
        <w:shd w:val="clear" w:color="auto" w:fill="FFFFFF"/>
        <w:spacing w:after="0" w:line="240" w:lineRule="auto"/>
        <w:rPr>
          <w:rFonts w:ascii="Times New Roman" w:eastAsia="Times New Roman" w:hAnsi="Times New Roman" w:cs="Times New Roman"/>
          <w:b/>
          <w:bCs/>
          <w:i/>
          <w:sz w:val="32"/>
          <w:szCs w:val="28"/>
        </w:rPr>
      </w:pPr>
    </w:p>
    <w:p w:rsidR="009534AA" w:rsidRPr="004E3803" w:rsidRDefault="009534AA" w:rsidP="00161E6C">
      <w:pPr>
        <w:shd w:val="clear" w:color="auto" w:fill="FFFFFF"/>
        <w:spacing w:after="0" w:line="240" w:lineRule="auto"/>
        <w:jc w:val="center"/>
        <w:rPr>
          <w:rFonts w:ascii="Times New Roman" w:eastAsia="Times New Roman" w:hAnsi="Times New Roman" w:cs="Times New Roman"/>
          <w:b/>
          <w:bCs/>
          <w:sz w:val="2"/>
          <w:szCs w:val="28"/>
        </w:rPr>
      </w:pPr>
    </w:p>
    <w:p w:rsidR="00726521" w:rsidRPr="004E3803" w:rsidRDefault="00726521" w:rsidP="00161E6C">
      <w:pPr>
        <w:shd w:val="clear" w:color="auto" w:fill="FFFFFF"/>
        <w:spacing w:after="0" w:line="240" w:lineRule="auto"/>
        <w:jc w:val="center"/>
        <w:rPr>
          <w:rFonts w:ascii="Times New Roman" w:eastAsia="Times New Roman" w:hAnsi="Times New Roman" w:cs="Times New Roman"/>
          <w:sz w:val="28"/>
          <w:szCs w:val="28"/>
        </w:rPr>
      </w:pPr>
      <w:r w:rsidRPr="004E3803">
        <w:rPr>
          <w:rFonts w:ascii="Times New Roman" w:eastAsia="Times New Roman" w:hAnsi="Times New Roman" w:cs="Times New Roman"/>
          <w:b/>
          <w:bCs/>
          <w:sz w:val="28"/>
          <w:szCs w:val="28"/>
          <w:lang w:val="vi-VN"/>
        </w:rPr>
        <w:t>QUYẾT ĐỊNH</w:t>
      </w:r>
      <w:bookmarkEnd w:id="1"/>
    </w:p>
    <w:p w:rsidR="00FC6C23" w:rsidRDefault="00766BB4" w:rsidP="00FC6C23">
      <w:pPr>
        <w:shd w:val="clear" w:color="auto" w:fill="FFFFFF"/>
        <w:spacing w:after="0" w:line="240" w:lineRule="auto"/>
        <w:jc w:val="center"/>
        <w:rPr>
          <w:rFonts w:ascii="Times New Roman" w:eastAsia="Times New Roman" w:hAnsi="Times New Roman" w:cs="Times New Roman"/>
          <w:b/>
          <w:sz w:val="28"/>
          <w:szCs w:val="28"/>
        </w:rPr>
      </w:pPr>
      <w:bookmarkStart w:id="2" w:name="loai_1_name"/>
      <w:r w:rsidRPr="004E3803">
        <w:rPr>
          <w:rFonts w:ascii="Times New Roman" w:eastAsia="Times New Roman" w:hAnsi="Times New Roman" w:cs="Times New Roman"/>
          <w:b/>
          <w:sz w:val="28"/>
          <w:szCs w:val="28"/>
        </w:rPr>
        <w:t>B</w:t>
      </w:r>
      <w:r w:rsidR="00655327" w:rsidRPr="004E3803">
        <w:rPr>
          <w:rFonts w:ascii="Times New Roman" w:eastAsia="Times New Roman" w:hAnsi="Times New Roman" w:cs="Times New Roman"/>
          <w:b/>
          <w:sz w:val="28"/>
          <w:szCs w:val="28"/>
          <w:lang w:val="vi-VN"/>
        </w:rPr>
        <w:t xml:space="preserve">an hành </w:t>
      </w:r>
      <w:r w:rsidR="00655327" w:rsidRPr="004E3803">
        <w:rPr>
          <w:rFonts w:ascii="Times New Roman" w:eastAsia="Times New Roman" w:hAnsi="Times New Roman" w:cs="Times New Roman"/>
          <w:b/>
          <w:sz w:val="28"/>
          <w:szCs w:val="28"/>
        </w:rPr>
        <w:t>K</w:t>
      </w:r>
      <w:r w:rsidRPr="004E3803">
        <w:rPr>
          <w:rFonts w:ascii="Times New Roman" w:eastAsia="Times New Roman" w:hAnsi="Times New Roman" w:cs="Times New Roman"/>
          <w:b/>
          <w:sz w:val="28"/>
          <w:szCs w:val="28"/>
          <w:lang w:val="vi-VN"/>
        </w:rPr>
        <w:t xml:space="preserve">ế hoạch đào tạo, bồi dưỡng cán bộ, công chức, viên chức </w:t>
      </w:r>
    </w:p>
    <w:p w:rsidR="00726521" w:rsidRPr="004E3803" w:rsidRDefault="00766BB4" w:rsidP="00FC6C23">
      <w:pPr>
        <w:shd w:val="clear" w:color="auto" w:fill="FFFFFF"/>
        <w:spacing w:after="0" w:line="240" w:lineRule="auto"/>
        <w:jc w:val="center"/>
        <w:rPr>
          <w:rFonts w:ascii="Times New Roman" w:eastAsia="Times New Roman" w:hAnsi="Times New Roman" w:cs="Times New Roman"/>
          <w:b/>
          <w:sz w:val="28"/>
          <w:szCs w:val="28"/>
        </w:rPr>
      </w:pPr>
      <w:r w:rsidRPr="004E3803">
        <w:rPr>
          <w:rFonts w:ascii="Times New Roman" w:eastAsia="Times New Roman" w:hAnsi="Times New Roman" w:cs="Times New Roman"/>
          <w:b/>
          <w:sz w:val="28"/>
          <w:szCs w:val="28"/>
          <w:lang w:val="vi-VN"/>
        </w:rPr>
        <w:t xml:space="preserve">tỉnh Ninh Thuận giai đoạn 2021 - 2025 </w:t>
      </w:r>
      <w:bookmarkEnd w:id="2"/>
    </w:p>
    <w:p w:rsidR="00390CF7" w:rsidRPr="005B28BA" w:rsidRDefault="002805EF" w:rsidP="00161E6C">
      <w:pPr>
        <w:shd w:val="clear" w:color="auto" w:fill="FFFFFF"/>
        <w:spacing w:after="0" w:line="240" w:lineRule="auto"/>
        <w:jc w:val="center"/>
        <w:rPr>
          <w:rFonts w:ascii="Times New Roman" w:eastAsia="Times New Roman" w:hAnsi="Times New Roman" w:cs="Times New Roman"/>
          <w:b/>
          <w:bCs/>
          <w:sz w:val="20"/>
          <w:szCs w:val="28"/>
        </w:rPr>
      </w:pPr>
      <w:r>
        <w:rPr>
          <w:rFonts w:ascii="Times New Roman" w:eastAsia="Times New Roman" w:hAnsi="Times New Roman" w:cs="Times New Roman"/>
          <w:b/>
          <w:bCs/>
          <w:noProof/>
          <w:sz w:val="20"/>
          <w:szCs w:val="28"/>
        </w:rPr>
        <w:pict>
          <v:line id="Straight Connector 3" o:spid="_x0000_s1027" style="position:absolute;left:0;text-align:left;z-index:251661312;visibility:visible" from="168.2pt,3.65pt" to="285.7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DxaZtQEAALcDAAAOAAAAZHJzL2Uyb0RvYy54bWysU8GOEzEMvSPxD1HudKZdQDDqdA9dwQVB xS4fkM04nYgkjpzQTv8eJ21nESCEEBdPnLxn+9me9e3knTgAJYuhl8tFKwUEjYMN+15+eXj34o0U KaswKIcBenmCJG83z5+tj7GDFY7oBiDBQULqjrGXY86xa5qkR/AqLTBC4EeD5FVml/bNQOrI0b1r Vm37ujkiDZFQQ0p8e3d+lJsa3xjQ+ZMxCbJwveTacrVU7WOxzWatuj2pOFp9KUP9QxVe2cBJ51B3 KivxjewvobzVhAlNXmj0DRpjNVQNrGbZ/qTmflQRqhZuTopzm9L/C6s/HnYk7NDLGymC8jyi+0zK 7scsthgCNxBJ3JQ+HWPqGL4NO7p4Ke6oiJ4M+fJlOWKqvT3NvYUpC82Xy5dvV6tXPAJ9fWueiJFS fg/oRTn00tlQZKtOHT6kzMkYeoWwUwo5p66nfHJQwC58BsNSSrLKrksEW0fioHj8w9dlkcGxKrJQ jHVuJrV/Jl2whQZ1sf6WOKNrRgx5JnobkH6XNU/XUs0Zf1V91lpkP+JwqoOo7eDtqMoum1zW70e/ 0p/+t813AAAA//8DAFBLAwQUAAYACAAAACEAaLXL/90AAAAHAQAADwAAAGRycy9kb3ducmV2Lnht bEyPy07DMBBF90j9B2sqsaNOoaVpiFMhHiu6CIEFSzeeJlHjcRS7SeDrGdjA8uiO7j2T7ibbigF7 3zhSsFxEIJBKZxqqFLy/PV/FIHzQZHTrCBV8ooddNrtIdWLcSK84FKESXEI+0QrqELpESl/WaLVf uA6Js6PrrQ6MfSVNr0cut628jqJbaXVDvFDrDh9qLE/F2SrYPL0UeTc+7r9yuZF5PrgQnz6UupxP 93cgAk7h7xh+9FkdMnY6uDMZL1oFN6st/xIUrLcgOF/HK+bDL8sslf/9s28AAAD//wMAUEsBAi0A FAAGAAgAAAAhALaDOJL+AAAA4QEAABMAAAAAAAAAAAAAAAAAAAAAAFtDb250ZW50X1R5cGVzXS54 bWxQSwECLQAUAAYACAAAACEAOP0h/9YAAACUAQAACwAAAAAAAAAAAAAAAAAvAQAAX3JlbHMvLnJl bHNQSwECLQAUAAYACAAAACEATg8WmbUBAAC3AwAADgAAAAAAAAAAAAAAAAAuAgAAZHJzL2Uyb0Rv Yy54bWxQSwECLQAUAAYACAAAACEAaLXL/90AAAAHAQAADwAAAAAAAAAAAAAAAAAPBAAAZHJzL2Rv d25yZXYueG1sUEsFBgAAAAAEAAQA8wAAABkFAAAAAA== " strokecolor="black [3040]"/>
        </w:pict>
      </w:r>
    </w:p>
    <w:p w:rsidR="00161E6C" w:rsidRDefault="00161E6C" w:rsidP="00161E6C">
      <w:pPr>
        <w:shd w:val="clear" w:color="auto" w:fill="FFFFFF"/>
        <w:spacing w:after="0" w:line="240" w:lineRule="auto"/>
        <w:jc w:val="center"/>
        <w:rPr>
          <w:rFonts w:ascii="Times New Roman" w:eastAsia="Times New Roman" w:hAnsi="Times New Roman" w:cs="Times New Roman"/>
          <w:b/>
          <w:bCs/>
          <w:szCs w:val="28"/>
        </w:rPr>
      </w:pPr>
    </w:p>
    <w:p w:rsidR="009C7B03" w:rsidRPr="005B28BA" w:rsidRDefault="009C7B03" w:rsidP="00161E6C">
      <w:pPr>
        <w:shd w:val="clear" w:color="auto" w:fill="FFFFFF"/>
        <w:spacing w:after="0" w:line="240" w:lineRule="auto"/>
        <w:jc w:val="center"/>
        <w:rPr>
          <w:rFonts w:ascii="Times New Roman" w:eastAsia="Times New Roman" w:hAnsi="Times New Roman" w:cs="Times New Roman"/>
          <w:b/>
          <w:bCs/>
          <w:szCs w:val="28"/>
        </w:rPr>
      </w:pPr>
    </w:p>
    <w:p w:rsidR="00726521" w:rsidRPr="004E3803" w:rsidRDefault="00D95AB1" w:rsidP="00161E6C">
      <w:pPr>
        <w:shd w:val="clear" w:color="auto" w:fill="FFFFFF"/>
        <w:spacing w:after="0" w:line="240" w:lineRule="auto"/>
        <w:jc w:val="center"/>
        <w:rPr>
          <w:rFonts w:ascii="Times New Roman" w:eastAsia="Times New Roman" w:hAnsi="Times New Roman" w:cs="Times New Roman"/>
          <w:b/>
          <w:bCs/>
          <w:sz w:val="28"/>
          <w:szCs w:val="28"/>
        </w:rPr>
      </w:pPr>
      <w:r w:rsidRPr="004E3803">
        <w:rPr>
          <w:rFonts w:ascii="Times New Roman" w:eastAsia="Times New Roman" w:hAnsi="Times New Roman" w:cs="Times New Roman"/>
          <w:b/>
          <w:bCs/>
          <w:sz w:val="28"/>
          <w:szCs w:val="28"/>
        </w:rPr>
        <w:t xml:space="preserve">CHỦ TỊCH </w:t>
      </w:r>
      <w:r w:rsidR="00726521" w:rsidRPr="004E3803">
        <w:rPr>
          <w:rFonts w:ascii="Times New Roman" w:eastAsia="Times New Roman" w:hAnsi="Times New Roman" w:cs="Times New Roman"/>
          <w:b/>
          <w:bCs/>
          <w:sz w:val="28"/>
          <w:szCs w:val="28"/>
          <w:lang w:val="vi-VN"/>
        </w:rPr>
        <w:t>ỦY BAN NHÂN DÂN TỈNH</w:t>
      </w:r>
      <w:r w:rsidR="00161E6C" w:rsidRPr="004E3803">
        <w:rPr>
          <w:rFonts w:ascii="Times New Roman" w:eastAsia="Times New Roman" w:hAnsi="Times New Roman" w:cs="Times New Roman"/>
          <w:b/>
          <w:bCs/>
          <w:sz w:val="28"/>
          <w:szCs w:val="28"/>
        </w:rPr>
        <w:t xml:space="preserve"> NINH THUẬN</w:t>
      </w:r>
    </w:p>
    <w:p w:rsidR="00766BB4" w:rsidRPr="009C7B03" w:rsidRDefault="00766BB4" w:rsidP="00161E6C">
      <w:pPr>
        <w:shd w:val="clear" w:color="auto" w:fill="FFFFFF"/>
        <w:spacing w:after="0" w:line="240" w:lineRule="auto"/>
        <w:jc w:val="center"/>
        <w:rPr>
          <w:rFonts w:ascii="Times New Roman" w:eastAsia="Times New Roman" w:hAnsi="Times New Roman" w:cs="Times New Roman"/>
          <w:sz w:val="56"/>
          <w:szCs w:val="28"/>
        </w:rPr>
      </w:pPr>
    </w:p>
    <w:p w:rsidR="00390CF7" w:rsidRPr="00FB0E6C" w:rsidRDefault="00390CF7" w:rsidP="00161E6C">
      <w:pPr>
        <w:shd w:val="clear" w:color="auto" w:fill="FFFFFF"/>
        <w:spacing w:after="0" w:line="240" w:lineRule="auto"/>
        <w:jc w:val="center"/>
        <w:rPr>
          <w:rFonts w:ascii="Times New Roman" w:eastAsia="Times New Roman" w:hAnsi="Times New Roman" w:cs="Times New Roman"/>
          <w:sz w:val="2"/>
          <w:szCs w:val="28"/>
        </w:rPr>
      </w:pPr>
    </w:p>
    <w:p w:rsidR="00726521" w:rsidRPr="004E3803" w:rsidRDefault="00726521" w:rsidP="005B28BA">
      <w:pPr>
        <w:shd w:val="clear" w:color="auto" w:fill="FFFFFF"/>
        <w:spacing w:before="120" w:after="0" w:line="240" w:lineRule="auto"/>
        <w:ind w:firstLine="720"/>
        <w:jc w:val="both"/>
        <w:rPr>
          <w:rFonts w:ascii="Times New Roman" w:eastAsia="Times New Roman" w:hAnsi="Times New Roman" w:cs="Times New Roman"/>
          <w:sz w:val="28"/>
          <w:szCs w:val="28"/>
        </w:rPr>
      </w:pPr>
      <w:r w:rsidRPr="004E3803">
        <w:rPr>
          <w:rFonts w:ascii="Times New Roman" w:eastAsia="Times New Roman" w:hAnsi="Times New Roman" w:cs="Times New Roman"/>
          <w:i/>
          <w:iCs/>
          <w:sz w:val="28"/>
          <w:szCs w:val="28"/>
          <w:lang w:val="vi-VN"/>
        </w:rPr>
        <w:t>Căn cứ Luật Tổ chức</w:t>
      </w:r>
      <w:r w:rsidR="00161E6C" w:rsidRPr="004E3803">
        <w:rPr>
          <w:rFonts w:ascii="Times New Roman" w:eastAsia="Times New Roman" w:hAnsi="Times New Roman" w:cs="Times New Roman"/>
          <w:i/>
          <w:iCs/>
          <w:sz w:val="28"/>
          <w:szCs w:val="28"/>
          <w:lang w:val="vi-VN"/>
        </w:rPr>
        <w:t xml:space="preserve"> chính quyền địa phương ngày 19</w:t>
      </w:r>
      <w:r w:rsidR="00161E6C" w:rsidRPr="004E3803">
        <w:rPr>
          <w:rFonts w:ascii="Times New Roman" w:eastAsia="Times New Roman" w:hAnsi="Times New Roman" w:cs="Times New Roman"/>
          <w:i/>
          <w:iCs/>
          <w:sz w:val="28"/>
          <w:szCs w:val="28"/>
        </w:rPr>
        <w:t>/</w:t>
      </w:r>
      <w:r w:rsidR="00161E6C" w:rsidRPr="004E3803">
        <w:rPr>
          <w:rFonts w:ascii="Times New Roman" w:eastAsia="Times New Roman" w:hAnsi="Times New Roman" w:cs="Times New Roman"/>
          <w:i/>
          <w:iCs/>
          <w:sz w:val="28"/>
          <w:szCs w:val="28"/>
          <w:lang w:val="vi-VN"/>
        </w:rPr>
        <w:t>6</w:t>
      </w:r>
      <w:r w:rsidR="00161E6C" w:rsidRPr="004E3803">
        <w:rPr>
          <w:rFonts w:ascii="Times New Roman" w:eastAsia="Times New Roman" w:hAnsi="Times New Roman" w:cs="Times New Roman"/>
          <w:i/>
          <w:iCs/>
          <w:sz w:val="28"/>
          <w:szCs w:val="28"/>
        </w:rPr>
        <w:t>/</w:t>
      </w:r>
      <w:r w:rsidRPr="004E3803">
        <w:rPr>
          <w:rFonts w:ascii="Times New Roman" w:eastAsia="Times New Roman" w:hAnsi="Times New Roman" w:cs="Times New Roman"/>
          <w:i/>
          <w:iCs/>
          <w:sz w:val="28"/>
          <w:szCs w:val="28"/>
          <w:lang w:val="vi-VN"/>
        </w:rPr>
        <w:t>2015;</w:t>
      </w:r>
    </w:p>
    <w:p w:rsidR="00726521" w:rsidRPr="004E3803" w:rsidRDefault="00726521" w:rsidP="005B28BA">
      <w:pPr>
        <w:shd w:val="clear" w:color="auto" w:fill="FFFFFF"/>
        <w:spacing w:before="120" w:after="0" w:line="240" w:lineRule="auto"/>
        <w:ind w:firstLine="720"/>
        <w:jc w:val="both"/>
        <w:rPr>
          <w:rFonts w:ascii="Times New Roman" w:eastAsia="Times New Roman" w:hAnsi="Times New Roman" w:cs="Times New Roman"/>
          <w:sz w:val="28"/>
          <w:szCs w:val="28"/>
        </w:rPr>
      </w:pPr>
      <w:r w:rsidRPr="004E3803">
        <w:rPr>
          <w:rFonts w:ascii="Times New Roman" w:eastAsia="Times New Roman" w:hAnsi="Times New Roman" w:cs="Times New Roman"/>
          <w:i/>
          <w:iCs/>
          <w:sz w:val="28"/>
          <w:szCs w:val="28"/>
          <w:lang w:val="vi-VN"/>
        </w:rPr>
        <w:t>Căn cứ Luật sửa đổi, bổ sung một số điều của Luật Tổ chức chính phủ và Luật tổ chức chính quyền địa phương ngày 22</w:t>
      </w:r>
      <w:r w:rsidR="00161E6C" w:rsidRPr="004E3803">
        <w:rPr>
          <w:rFonts w:ascii="Times New Roman" w:eastAsia="Times New Roman" w:hAnsi="Times New Roman" w:cs="Times New Roman"/>
          <w:i/>
          <w:iCs/>
          <w:sz w:val="28"/>
          <w:szCs w:val="28"/>
        </w:rPr>
        <w:t>/</w:t>
      </w:r>
      <w:r w:rsidR="00161E6C" w:rsidRPr="004E3803">
        <w:rPr>
          <w:rFonts w:ascii="Times New Roman" w:eastAsia="Times New Roman" w:hAnsi="Times New Roman" w:cs="Times New Roman"/>
          <w:i/>
          <w:iCs/>
          <w:sz w:val="28"/>
          <w:szCs w:val="28"/>
          <w:lang w:val="vi-VN"/>
        </w:rPr>
        <w:t>11</w:t>
      </w:r>
      <w:r w:rsidR="00161E6C" w:rsidRPr="004E3803">
        <w:rPr>
          <w:rFonts w:ascii="Times New Roman" w:eastAsia="Times New Roman" w:hAnsi="Times New Roman" w:cs="Times New Roman"/>
          <w:i/>
          <w:iCs/>
          <w:sz w:val="28"/>
          <w:szCs w:val="28"/>
        </w:rPr>
        <w:t>/</w:t>
      </w:r>
      <w:r w:rsidRPr="004E3803">
        <w:rPr>
          <w:rFonts w:ascii="Times New Roman" w:eastAsia="Times New Roman" w:hAnsi="Times New Roman" w:cs="Times New Roman"/>
          <w:i/>
          <w:iCs/>
          <w:sz w:val="28"/>
          <w:szCs w:val="28"/>
          <w:lang w:val="vi-VN"/>
        </w:rPr>
        <w:t>2019;</w:t>
      </w:r>
    </w:p>
    <w:p w:rsidR="00726521" w:rsidRPr="004E3803" w:rsidRDefault="00726521" w:rsidP="005B28BA">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4E3803">
        <w:rPr>
          <w:rFonts w:ascii="Times New Roman" w:eastAsia="Times New Roman" w:hAnsi="Times New Roman" w:cs="Times New Roman"/>
          <w:i/>
          <w:iCs/>
          <w:sz w:val="28"/>
          <w:szCs w:val="28"/>
          <w:lang w:val="vi-VN"/>
        </w:rPr>
        <w:t>Căn cứ Nghị định số </w:t>
      </w:r>
      <w:hyperlink r:id="rId7" w:tgtFrame="_blank" w:tooltip="Nghị định 101/2017/NĐ-CP" w:history="1">
        <w:r w:rsidRPr="004E3803">
          <w:rPr>
            <w:rFonts w:ascii="Times New Roman" w:eastAsia="Times New Roman" w:hAnsi="Times New Roman" w:cs="Times New Roman"/>
            <w:i/>
            <w:iCs/>
            <w:sz w:val="28"/>
            <w:szCs w:val="28"/>
            <w:lang w:val="vi-VN"/>
          </w:rPr>
          <w:t>101/2017/NĐ-CP</w:t>
        </w:r>
      </w:hyperlink>
      <w:r w:rsidRPr="004E3803">
        <w:rPr>
          <w:rFonts w:ascii="Times New Roman" w:eastAsia="Times New Roman" w:hAnsi="Times New Roman" w:cs="Times New Roman"/>
          <w:i/>
          <w:iCs/>
          <w:sz w:val="28"/>
          <w:szCs w:val="28"/>
          <w:lang w:val="vi-VN"/>
        </w:rPr>
        <w:t> ngày 01</w:t>
      </w:r>
      <w:r w:rsidR="00161E6C" w:rsidRPr="004E3803">
        <w:rPr>
          <w:rFonts w:ascii="Times New Roman" w:eastAsia="Times New Roman" w:hAnsi="Times New Roman" w:cs="Times New Roman"/>
          <w:i/>
          <w:iCs/>
          <w:sz w:val="28"/>
          <w:szCs w:val="28"/>
        </w:rPr>
        <w:t>/</w:t>
      </w:r>
      <w:r w:rsidR="00161E6C" w:rsidRPr="004E3803">
        <w:rPr>
          <w:rFonts w:ascii="Times New Roman" w:eastAsia="Times New Roman" w:hAnsi="Times New Roman" w:cs="Times New Roman"/>
          <w:i/>
          <w:iCs/>
          <w:sz w:val="28"/>
          <w:szCs w:val="28"/>
          <w:lang w:val="vi-VN"/>
        </w:rPr>
        <w:t>9</w:t>
      </w:r>
      <w:r w:rsidR="00161E6C" w:rsidRPr="004E3803">
        <w:rPr>
          <w:rFonts w:ascii="Times New Roman" w:eastAsia="Times New Roman" w:hAnsi="Times New Roman" w:cs="Times New Roman"/>
          <w:i/>
          <w:iCs/>
          <w:sz w:val="28"/>
          <w:szCs w:val="28"/>
        </w:rPr>
        <w:t>/</w:t>
      </w:r>
      <w:r w:rsidRPr="004E3803">
        <w:rPr>
          <w:rFonts w:ascii="Times New Roman" w:eastAsia="Times New Roman" w:hAnsi="Times New Roman" w:cs="Times New Roman"/>
          <w:i/>
          <w:iCs/>
          <w:sz w:val="28"/>
          <w:szCs w:val="28"/>
          <w:lang w:val="vi-VN"/>
        </w:rPr>
        <w:t>2017 của Chính phủ về đào tạo, bồi dưỡ</w:t>
      </w:r>
      <w:r w:rsidR="00BF5E31">
        <w:rPr>
          <w:rFonts w:ascii="Times New Roman" w:eastAsia="Times New Roman" w:hAnsi="Times New Roman" w:cs="Times New Roman"/>
          <w:i/>
          <w:iCs/>
          <w:sz w:val="28"/>
          <w:szCs w:val="28"/>
          <w:lang w:val="vi-VN"/>
        </w:rPr>
        <w:t>ng cán bộ, công chức, viên chức</w:t>
      </w:r>
      <w:r w:rsidR="00BF5E31">
        <w:rPr>
          <w:rFonts w:ascii="Times New Roman" w:eastAsia="Times New Roman" w:hAnsi="Times New Roman" w:cs="Times New Roman"/>
          <w:i/>
          <w:iCs/>
          <w:sz w:val="28"/>
          <w:szCs w:val="28"/>
        </w:rPr>
        <w:t xml:space="preserve">; </w:t>
      </w:r>
      <w:r w:rsidR="00D95AB1" w:rsidRPr="004E3803">
        <w:rPr>
          <w:rFonts w:ascii="Times New Roman" w:eastAsia="Times New Roman" w:hAnsi="Times New Roman" w:cs="Times New Roman"/>
          <w:i/>
          <w:iCs/>
          <w:sz w:val="28"/>
          <w:szCs w:val="28"/>
          <w:lang w:val="vi-VN"/>
        </w:rPr>
        <w:t>Nghị định số </w:t>
      </w:r>
      <w:r w:rsidR="00D95AB1" w:rsidRPr="004E3803">
        <w:rPr>
          <w:rFonts w:ascii="Times New Roman" w:eastAsia="Times New Roman" w:hAnsi="Times New Roman" w:cs="Times New Roman"/>
          <w:i/>
          <w:iCs/>
          <w:sz w:val="28"/>
          <w:szCs w:val="28"/>
        </w:rPr>
        <w:t xml:space="preserve">89/2021/NĐ-CP </w:t>
      </w:r>
      <w:r w:rsidR="00D95AB1" w:rsidRPr="004E3803">
        <w:rPr>
          <w:rFonts w:ascii="Times New Roman" w:eastAsia="Times New Roman" w:hAnsi="Times New Roman" w:cs="Times New Roman"/>
          <w:i/>
          <w:iCs/>
          <w:sz w:val="28"/>
          <w:szCs w:val="28"/>
          <w:lang w:val="vi-VN"/>
        </w:rPr>
        <w:t>ngày 18/10/2021 của Chính phủ sửa đổi, bổ sung một số điều của Nghị định số </w:t>
      </w:r>
      <w:hyperlink r:id="rId8" w:tgtFrame="_blank" w:tooltip="Nghị định 101/2017/NĐ-CP" w:history="1">
        <w:r w:rsidR="00D95AB1" w:rsidRPr="004E3803">
          <w:rPr>
            <w:rFonts w:ascii="Times New Roman" w:eastAsia="Times New Roman" w:hAnsi="Times New Roman" w:cs="Times New Roman"/>
            <w:i/>
            <w:iCs/>
            <w:sz w:val="28"/>
            <w:szCs w:val="28"/>
            <w:lang w:val="vi-VN"/>
          </w:rPr>
          <w:t>101/2017/NĐ-CP</w:t>
        </w:r>
      </w:hyperlink>
      <w:r w:rsidR="00D95AB1" w:rsidRPr="004E3803">
        <w:rPr>
          <w:rFonts w:ascii="Times New Roman" w:eastAsia="Times New Roman" w:hAnsi="Times New Roman" w:cs="Times New Roman"/>
          <w:i/>
          <w:iCs/>
          <w:sz w:val="28"/>
          <w:szCs w:val="28"/>
          <w:lang w:val="vi-VN"/>
        </w:rPr>
        <w:t> ngày 01/9/2017 của Chính phủ</w:t>
      </w:r>
      <w:r w:rsidR="00D95AB1" w:rsidRPr="004E3803">
        <w:rPr>
          <w:rFonts w:ascii="Times New Roman" w:eastAsia="Times New Roman" w:hAnsi="Times New Roman" w:cs="Times New Roman"/>
          <w:i/>
          <w:iCs/>
          <w:sz w:val="28"/>
          <w:szCs w:val="28"/>
        </w:rPr>
        <w:t>;</w:t>
      </w:r>
    </w:p>
    <w:p w:rsidR="00726521" w:rsidRPr="004E3803" w:rsidRDefault="00726521" w:rsidP="005B28BA">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4E3803">
        <w:rPr>
          <w:rFonts w:ascii="Times New Roman" w:eastAsia="Times New Roman" w:hAnsi="Times New Roman" w:cs="Times New Roman"/>
          <w:i/>
          <w:iCs/>
          <w:sz w:val="28"/>
          <w:szCs w:val="28"/>
          <w:lang w:val="vi-VN"/>
        </w:rPr>
        <w:t>Căn cứ Quyết định số </w:t>
      </w:r>
      <w:hyperlink r:id="rId9" w:tgtFrame="_blank" w:tooltip="Quyết định 163/QĐ-TTg" w:history="1">
        <w:r w:rsidRPr="004E3803">
          <w:rPr>
            <w:rFonts w:ascii="Times New Roman" w:eastAsia="Times New Roman" w:hAnsi="Times New Roman" w:cs="Times New Roman"/>
            <w:i/>
            <w:iCs/>
            <w:sz w:val="28"/>
            <w:szCs w:val="28"/>
            <w:lang w:val="vi-VN"/>
          </w:rPr>
          <w:t>163/QĐ-TTg</w:t>
        </w:r>
      </w:hyperlink>
      <w:r w:rsidRPr="004E3803">
        <w:rPr>
          <w:rFonts w:ascii="Times New Roman" w:eastAsia="Times New Roman" w:hAnsi="Times New Roman" w:cs="Times New Roman"/>
          <w:i/>
          <w:iCs/>
          <w:sz w:val="28"/>
          <w:szCs w:val="28"/>
          <w:lang w:val="vi-VN"/>
        </w:rPr>
        <w:t> ngày 25</w:t>
      </w:r>
      <w:r w:rsidR="00161E6C" w:rsidRPr="004E3803">
        <w:rPr>
          <w:rFonts w:ascii="Times New Roman" w:eastAsia="Times New Roman" w:hAnsi="Times New Roman" w:cs="Times New Roman"/>
          <w:i/>
          <w:iCs/>
          <w:sz w:val="28"/>
          <w:szCs w:val="28"/>
          <w:lang w:val="vi-VN"/>
        </w:rPr>
        <w:t>/</w:t>
      </w:r>
      <w:r w:rsidRPr="004E3803">
        <w:rPr>
          <w:rFonts w:ascii="Times New Roman" w:eastAsia="Times New Roman" w:hAnsi="Times New Roman" w:cs="Times New Roman"/>
          <w:i/>
          <w:iCs/>
          <w:sz w:val="28"/>
          <w:szCs w:val="28"/>
          <w:lang w:val="vi-VN"/>
        </w:rPr>
        <w:t>01</w:t>
      </w:r>
      <w:r w:rsidR="00161E6C" w:rsidRPr="004E3803">
        <w:rPr>
          <w:rFonts w:ascii="Times New Roman" w:eastAsia="Times New Roman" w:hAnsi="Times New Roman" w:cs="Times New Roman"/>
          <w:i/>
          <w:iCs/>
          <w:sz w:val="28"/>
          <w:szCs w:val="28"/>
          <w:lang w:val="vi-VN"/>
        </w:rPr>
        <w:t>/</w:t>
      </w:r>
      <w:r w:rsidRPr="004E3803">
        <w:rPr>
          <w:rFonts w:ascii="Times New Roman" w:eastAsia="Times New Roman" w:hAnsi="Times New Roman" w:cs="Times New Roman"/>
          <w:i/>
          <w:iCs/>
          <w:sz w:val="28"/>
          <w:szCs w:val="28"/>
          <w:lang w:val="vi-VN"/>
        </w:rPr>
        <w:t xml:space="preserve">2016 của Thủ tướng Chính phủ </w:t>
      </w:r>
      <w:r w:rsidR="00161E6C" w:rsidRPr="004E3803">
        <w:rPr>
          <w:rFonts w:ascii="Times New Roman" w:eastAsia="Times New Roman" w:hAnsi="Times New Roman" w:cs="Times New Roman"/>
          <w:i/>
          <w:iCs/>
          <w:sz w:val="28"/>
          <w:szCs w:val="28"/>
          <w:lang w:val="vi-VN"/>
        </w:rPr>
        <w:t>p</w:t>
      </w:r>
      <w:r w:rsidRPr="004E3803">
        <w:rPr>
          <w:rFonts w:ascii="Times New Roman" w:eastAsia="Times New Roman" w:hAnsi="Times New Roman" w:cs="Times New Roman"/>
          <w:i/>
          <w:iCs/>
          <w:sz w:val="28"/>
          <w:szCs w:val="28"/>
          <w:lang w:val="vi-VN"/>
        </w:rPr>
        <w:t>hê duyệt Đề án đào tạo, bồi dưỡng cán bộ, công chức, viên chức giai</w:t>
      </w:r>
      <w:r w:rsidR="00655C64" w:rsidRPr="004E3803">
        <w:rPr>
          <w:rFonts w:ascii="Times New Roman" w:eastAsia="Times New Roman" w:hAnsi="Times New Roman" w:cs="Times New Roman"/>
          <w:i/>
          <w:iCs/>
          <w:sz w:val="28"/>
          <w:szCs w:val="28"/>
          <w:lang w:val="vi-VN"/>
        </w:rPr>
        <w:t xml:space="preserve"> đoạn 2016-2</w:t>
      </w:r>
      <w:r w:rsidRPr="004E3803">
        <w:rPr>
          <w:rFonts w:ascii="Times New Roman" w:eastAsia="Times New Roman" w:hAnsi="Times New Roman" w:cs="Times New Roman"/>
          <w:i/>
          <w:iCs/>
          <w:sz w:val="28"/>
          <w:szCs w:val="28"/>
          <w:lang w:val="vi-VN"/>
        </w:rPr>
        <w:t>025;</w:t>
      </w:r>
    </w:p>
    <w:p w:rsidR="00390CF7" w:rsidRPr="007003C6" w:rsidRDefault="00390CF7" w:rsidP="005B28BA">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7003C6">
        <w:rPr>
          <w:rFonts w:ascii="Times New Roman" w:eastAsia="Times New Roman" w:hAnsi="Times New Roman" w:cs="Times New Roman"/>
          <w:i/>
          <w:iCs/>
          <w:sz w:val="28"/>
          <w:szCs w:val="28"/>
          <w:lang w:val="vi-VN"/>
        </w:rPr>
        <w:t>Căn cứ Quyết định số 1234/QĐ-BNV ngày 03/12/2021 của Bộ Nội vụ phê duyệt Kế hoạch bồi dưỡng nghiệp vụ quản lý công tác đào tạo, bồi dưỡng cán bộ, công chức, viên chức giai đoạn 2021-2025;</w:t>
      </w:r>
    </w:p>
    <w:p w:rsidR="00074891" w:rsidRPr="004E3803" w:rsidRDefault="00074891" w:rsidP="005B28BA">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4E3803">
        <w:rPr>
          <w:rFonts w:ascii="Times New Roman" w:eastAsia="Times New Roman" w:hAnsi="Times New Roman" w:cs="Times New Roman"/>
          <w:i/>
          <w:iCs/>
          <w:sz w:val="28"/>
          <w:szCs w:val="28"/>
          <w:lang w:val="vi-VN"/>
        </w:rPr>
        <w:t>Căn cứ Nghị quyết số 07-NQ/TU ngày 29/10/2021 của Ban Chấp hành Đảng bộ tỉnh về xây dựng đội ngũ cán bộ các cấp đến năm 2025, định hướng đến năm 2030 đáp ứng yêu cầu nhiệm vụ trong tình hình mới;</w:t>
      </w:r>
    </w:p>
    <w:p w:rsidR="00161E6C" w:rsidRPr="004E3803" w:rsidRDefault="00726521" w:rsidP="005B28BA">
      <w:pPr>
        <w:shd w:val="clear" w:color="auto" w:fill="FFFFFF"/>
        <w:spacing w:before="120" w:after="0" w:line="240" w:lineRule="auto"/>
        <w:ind w:firstLine="720"/>
        <w:jc w:val="both"/>
        <w:rPr>
          <w:rFonts w:ascii="Times New Roman" w:eastAsia="Times New Roman" w:hAnsi="Times New Roman" w:cs="Times New Roman"/>
          <w:i/>
          <w:iCs/>
          <w:sz w:val="28"/>
          <w:szCs w:val="28"/>
          <w:lang w:val="vi-VN"/>
        </w:rPr>
      </w:pPr>
      <w:r w:rsidRPr="004E3803">
        <w:rPr>
          <w:rFonts w:ascii="Times New Roman" w:eastAsia="Times New Roman" w:hAnsi="Times New Roman" w:cs="Times New Roman"/>
          <w:i/>
          <w:iCs/>
          <w:sz w:val="28"/>
          <w:szCs w:val="28"/>
          <w:lang w:val="vi-VN"/>
        </w:rPr>
        <w:t xml:space="preserve">Căn cứ </w:t>
      </w:r>
      <w:r w:rsidR="00161E6C" w:rsidRPr="004E3803">
        <w:rPr>
          <w:rFonts w:ascii="Times New Roman" w:eastAsia="Times New Roman" w:hAnsi="Times New Roman" w:cs="Times New Roman"/>
          <w:i/>
          <w:iCs/>
          <w:sz w:val="28"/>
          <w:szCs w:val="28"/>
          <w:lang w:val="vi-VN"/>
        </w:rPr>
        <w:t>Quyết định số 1087/QĐ-UBND ngày 05/5/2016 của Ủy ban nhân dân tỉnh phê duyệt Kế hoạch đào tạo, bồi dưỡng cán bộ, công chức, viên chức giai đoạn 2016-2020, định hướng đến năm 2025;</w:t>
      </w:r>
    </w:p>
    <w:p w:rsidR="00726521" w:rsidRPr="004E3803" w:rsidRDefault="00726521" w:rsidP="005B28BA">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4E3803">
        <w:rPr>
          <w:rFonts w:ascii="Times New Roman" w:eastAsia="Times New Roman" w:hAnsi="Times New Roman" w:cs="Times New Roman"/>
          <w:i/>
          <w:iCs/>
          <w:sz w:val="28"/>
          <w:szCs w:val="28"/>
          <w:lang w:val="vi-VN"/>
        </w:rPr>
        <w:t>Theo đề nghị của Giá</w:t>
      </w:r>
      <w:r w:rsidR="00161E6C" w:rsidRPr="004E3803">
        <w:rPr>
          <w:rFonts w:ascii="Times New Roman" w:eastAsia="Times New Roman" w:hAnsi="Times New Roman" w:cs="Times New Roman"/>
          <w:i/>
          <w:iCs/>
          <w:sz w:val="28"/>
          <w:szCs w:val="28"/>
          <w:lang w:val="vi-VN"/>
        </w:rPr>
        <w:t>m đốc Sở Nội vụ tại Tờ trình số</w:t>
      </w:r>
      <w:r w:rsidR="007003C6">
        <w:rPr>
          <w:rFonts w:ascii="Times New Roman" w:eastAsia="Times New Roman" w:hAnsi="Times New Roman" w:cs="Times New Roman"/>
          <w:i/>
          <w:iCs/>
          <w:sz w:val="28"/>
          <w:szCs w:val="28"/>
        </w:rPr>
        <w:t xml:space="preserve"> 3879</w:t>
      </w:r>
      <w:r w:rsidRPr="004E3803">
        <w:rPr>
          <w:rFonts w:ascii="Times New Roman" w:eastAsia="Times New Roman" w:hAnsi="Times New Roman" w:cs="Times New Roman"/>
          <w:i/>
          <w:iCs/>
          <w:sz w:val="28"/>
          <w:szCs w:val="28"/>
          <w:lang w:val="vi-VN"/>
        </w:rPr>
        <w:t xml:space="preserve">/TTr-SNV ngày </w:t>
      </w:r>
      <w:r w:rsidR="007003C6">
        <w:rPr>
          <w:rFonts w:ascii="Times New Roman" w:eastAsia="Times New Roman" w:hAnsi="Times New Roman" w:cs="Times New Roman"/>
          <w:i/>
          <w:iCs/>
          <w:sz w:val="28"/>
          <w:szCs w:val="28"/>
        </w:rPr>
        <w:t>11/</w:t>
      </w:r>
      <w:r w:rsidR="00161E6C" w:rsidRPr="004E3803">
        <w:rPr>
          <w:rFonts w:ascii="Times New Roman" w:eastAsia="Times New Roman" w:hAnsi="Times New Roman" w:cs="Times New Roman"/>
          <w:i/>
          <w:iCs/>
          <w:sz w:val="28"/>
          <w:szCs w:val="28"/>
          <w:lang w:val="vi-VN"/>
        </w:rPr>
        <w:t>1</w:t>
      </w:r>
      <w:r w:rsidR="00D90197">
        <w:rPr>
          <w:rFonts w:ascii="Times New Roman" w:eastAsia="Times New Roman" w:hAnsi="Times New Roman" w:cs="Times New Roman"/>
          <w:i/>
          <w:iCs/>
          <w:sz w:val="28"/>
          <w:szCs w:val="28"/>
        </w:rPr>
        <w:t>2</w:t>
      </w:r>
      <w:r w:rsidR="007003C6">
        <w:rPr>
          <w:rFonts w:ascii="Times New Roman" w:eastAsia="Times New Roman" w:hAnsi="Times New Roman" w:cs="Times New Roman"/>
          <w:i/>
          <w:iCs/>
          <w:sz w:val="28"/>
          <w:szCs w:val="28"/>
        </w:rPr>
        <w:t>/</w:t>
      </w:r>
      <w:r w:rsidRPr="004E3803">
        <w:rPr>
          <w:rFonts w:ascii="Times New Roman" w:eastAsia="Times New Roman" w:hAnsi="Times New Roman" w:cs="Times New Roman"/>
          <w:i/>
          <w:iCs/>
          <w:sz w:val="28"/>
          <w:szCs w:val="28"/>
          <w:lang w:val="vi-VN"/>
        </w:rPr>
        <w:t>2021.</w:t>
      </w:r>
    </w:p>
    <w:p w:rsidR="00161E6C" w:rsidRPr="009C7B03" w:rsidRDefault="00161E6C" w:rsidP="00161E6C">
      <w:pPr>
        <w:shd w:val="clear" w:color="auto" w:fill="FFFFFF"/>
        <w:spacing w:after="0" w:line="240" w:lineRule="auto"/>
        <w:jc w:val="center"/>
        <w:rPr>
          <w:rFonts w:ascii="Times New Roman" w:eastAsia="Times New Roman" w:hAnsi="Times New Roman" w:cs="Times New Roman"/>
          <w:b/>
          <w:bCs/>
          <w:sz w:val="34"/>
          <w:szCs w:val="28"/>
          <w:lang w:val="vi-VN"/>
        </w:rPr>
      </w:pPr>
    </w:p>
    <w:p w:rsidR="00726521" w:rsidRPr="004E3803" w:rsidRDefault="00726521" w:rsidP="00161E6C">
      <w:pPr>
        <w:shd w:val="clear" w:color="auto" w:fill="FFFFFF"/>
        <w:spacing w:after="0" w:line="240" w:lineRule="auto"/>
        <w:jc w:val="center"/>
        <w:rPr>
          <w:rFonts w:ascii="Times New Roman" w:eastAsia="Times New Roman" w:hAnsi="Times New Roman" w:cs="Times New Roman"/>
          <w:b/>
          <w:bCs/>
          <w:sz w:val="28"/>
          <w:szCs w:val="28"/>
          <w:lang w:val="vi-VN"/>
        </w:rPr>
      </w:pPr>
      <w:r w:rsidRPr="004E3803">
        <w:rPr>
          <w:rFonts w:ascii="Times New Roman" w:eastAsia="Times New Roman" w:hAnsi="Times New Roman" w:cs="Times New Roman"/>
          <w:b/>
          <w:bCs/>
          <w:sz w:val="28"/>
          <w:szCs w:val="28"/>
          <w:lang w:val="vi-VN"/>
        </w:rPr>
        <w:t>QUYẾT ĐỊNH:</w:t>
      </w:r>
    </w:p>
    <w:p w:rsidR="00161E6C" w:rsidRPr="009C7B03" w:rsidRDefault="00161E6C" w:rsidP="00161E6C">
      <w:pPr>
        <w:shd w:val="clear" w:color="auto" w:fill="FFFFFF"/>
        <w:spacing w:after="0" w:line="240" w:lineRule="auto"/>
        <w:jc w:val="center"/>
        <w:rPr>
          <w:rFonts w:ascii="Times New Roman" w:eastAsia="Times New Roman" w:hAnsi="Times New Roman" w:cs="Times New Roman"/>
          <w:b/>
          <w:bCs/>
          <w:sz w:val="24"/>
          <w:szCs w:val="28"/>
          <w:lang w:val="vi-VN"/>
        </w:rPr>
      </w:pPr>
    </w:p>
    <w:p w:rsidR="00726521" w:rsidRPr="004E3803" w:rsidRDefault="00726521" w:rsidP="005B28BA">
      <w:pPr>
        <w:shd w:val="clear" w:color="auto" w:fill="FFFFFF"/>
        <w:spacing w:before="160" w:after="0" w:line="240" w:lineRule="auto"/>
        <w:ind w:firstLine="720"/>
        <w:jc w:val="both"/>
        <w:rPr>
          <w:rFonts w:ascii="Times New Roman" w:eastAsia="Times New Roman" w:hAnsi="Times New Roman" w:cs="Times New Roman"/>
          <w:sz w:val="28"/>
          <w:szCs w:val="28"/>
          <w:lang w:val="vi-VN"/>
        </w:rPr>
      </w:pPr>
      <w:bookmarkStart w:id="3" w:name="dieu_1"/>
      <w:r w:rsidRPr="004E3803">
        <w:rPr>
          <w:rFonts w:ascii="Times New Roman" w:eastAsia="Times New Roman" w:hAnsi="Times New Roman" w:cs="Times New Roman"/>
          <w:b/>
          <w:bCs/>
          <w:sz w:val="28"/>
          <w:szCs w:val="28"/>
          <w:lang w:val="vi-VN"/>
        </w:rPr>
        <w:t>Điều 1.</w:t>
      </w:r>
      <w:bookmarkEnd w:id="3"/>
      <w:r w:rsidRPr="004E3803">
        <w:rPr>
          <w:rFonts w:ascii="Times New Roman" w:eastAsia="Times New Roman" w:hAnsi="Times New Roman" w:cs="Times New Roman"/>
          <w:sz w:val="28"/>
          <w:szCs w:val="28"/>
          <w:lang w:val="vi-VN"/>
        </w:rPr>
        <w:t> </w:t>
      </w:r>
      <w:bookmarkStart w:id="4" w:name="dieu_1_name"/>
      <w:r w:rsidRPr="004E3803">
        <w:rPr>
          <w:rFonts w:ascii="Times New Roman" w:eastAsia="Times New Roman" w:hAnsi="Times New Roman" w:cs="Times New Roman"/>
          <w:sz w:val="28"/>
          <w:szCs w:val="28"/>
          <w:lang w:val="vi-VN"/>
        </w:rPr>
        <w:t xml:space="preserve">Ban hành kèm theo Quyết định này Kế hoạch đào tạo, bồi dưỡng cán bộ, công chức, viên chức tỉnh </w:t>
      </w:r>
      <w:r w:rsidR="00766BB4" w:rsidRPr="004E3803">
        <w:rPr>
          <w:rFonts w:ascii="Times New Roman" w:eastAsia="Times New Roman" w:hAnsi="Times New Roman" w:cs="Times New Roman"/>
          <w:sz w:val="28"/>
          <w:szCs w:val="28"/>
          <w:lang w:val="vi-VN"/>
        </w:rPr>
        <w:t>Ninh Thuận</w:t>
      </w:r>
      <w:r w:rsidR="00161E6C" w:rsidRPr="004E3803">
        <w:rPr>
          <w:rFonts w:ascii="Times New Roman" w:eastAsia="Times New Roman" w:hAnsi="Times New Roman" w:cs="Times New Roman"/>
          <w:sz w:val="28"/>
          <w:szCs w:val="28"/>
          <w:lang w:val="vi-VN"/>
        </w:rPr>
        <w:t xml:space="preserve"> giai đoạn 2021-2025</w:t>
      </w:r>
      <w:r w:rsidRPr="004E3803">
        <w:rPr>
          <w:rFonts w:ascii="Times New Roman" w:eastAsia="Times New Roman" w:hAnsi="Times New Roman" w:cs="Times New Roman"/>
          <w:sz w:val="28"/>
          <w:szCs w:val="28"/>
          <w:lang w:val="vi-VN"/>
        </w:rPr>
        <w:t>.</w:t>
      </w:r>
      <w:bookmarkEnd w:id="4"/>
    </w:p>
    <w:p w:rsidR="00726521" w:rsidRPr="004E3803" w:rsidRDefault="00726521" w:rsidP="005B28BA">
      <w:pPr>
        <w:shd w:val="clear" w:color="auto" w:fill="FFFFFF"/>
        <w:spacing w:before="160" w:after="0" w:line="240" w:lineRule="auto"/>
        <w:ind w:firstLine="720"/>
        <w:jc w:val="both"/>
        <w:rPr>
          <w:rFonts w:ascii="Times New Roman" w:eastAsia="Times New Roman" w:hAnsi="Times New Roman" w:cs="Times New Roman"/>
          <w:sz w:val="28"/>
          <w:szCs w:val="28"/>
          <w:lang w:val="vi-VN"/>
        </w:rPr>
      </w:pPr>
      <w:bookmarkStart w:id="5" w:name="dieu_2"/>
      <w:r w:rsidRPr="004E3803">
        <w:rPr>
          <w:rFonts w:ascii="Times New Roman" w:eastAsia="Times New Roman" w:hAnsi="Times New Roman" w:cs="Times New Roman"/>
          <w:b/>
          <w:bCs/>
          <w:sz w:val="28"/>
          <w:szCs w:val="28"/>
          <w:lang w:val="vi-VN"/>
        </w:rPr>
        <w:lastRenderedPageBreak/>
        <w:t>Điều 2.</w:t>
      </w:r>
      <w:bookmarkEnd w:id="5"/>
      <w:r w:rsidRPr="004E3803">
        <w:rPr>
          <w:rFonts w:ascii="Times New Roman" w:eastAsia="Times New Roman" w:hAnsi="Times New Roman" w:cs="Times New Roman"/>
          <w:sz w:val="28"/>
          <w:szCs w:val="28"/>
          <w:lang w:val="vi-VN"/>
        </w:rPr>
        <w:t> </w:t>
      </w:r>
      <w:bookmarkStart w:id="6" w:name="dieu_2_name"/>
      <w:r w:rsidRPr="004E3803">
        <w:rPr>
          <w:rFonts w:ascii="Times New Roman" w:eastAsia="Times New Roman" w:hAnsi="Times New Roman" w:cs="Times New Roman"/>
          <w:sz w:val="28"/>
          <w:szCs w:val="28"/>
          <w:lang w:val="vi-VN"/>
        </w:rPr>
        <w:t xml:space="preserve">Quyết định này có hiệu lực </w:t>
      </w:r>
      <w:r w:rsidR="00161E6C" w:rsidRPr="004E3803">
        <w:rPr>
          <w:rFonts w:ascii="Times New Roman" w:eastAsia="Times New Roman" w:hAnsi="Times New Roman" w:cs="Times New Roman"/>
          <w:sz w:val="28"/>
          <w:szCs w:val="28"/>
          <w:lang w:val="vi-VN"/>
        </w:rPr>
        <w:t xml:space="preserve">thi hành </w:t>
      </w:r>
      <w:r w:rsidRPr="004E3803">
        <w:rPr>
          <w:rFonts w:ascii="Times New Roman" w:eastAsia="Times New Roman" w:hAnsi="Times New Roman" w:cs="Times New Roman"/>
          <w:sz w:val="28"/>
          <w:szCs w:val="28"/>
          <w:lang w:val="vi-VN"/>
        </w:rPr>
        <w:t>kể từ ngày ký</w:t>
      </w:r>
      <w:r w:rsidR="00161E6C" w:rsidRPr="004E3803">
        <w:rPr>
          <w:rFonts w:ascii="Times New Roman" w:eastAsia="Times New Roman" w:hAnsi="Times New Roman" w:cs="Times New Roman"/>
          <w:sz w:val="28"/>
          <w:szCs w:val="28"/>
          <w:lang w:val="vi-VN"/>
        </w:rPr>
        <w:t xml:space="preserve"> ban hành</w:t>
      </w:r>
      <w:r w:rsidRPr="004E3803">
        <w:rPr>
          <w:rFonts w:ascii="Times New Roman" w:eastAsia="Times New Roman" w:hAnsi="Times New Roman" w:cs="Times New Roman"/>
          <w:sz w:val="28"/>
          <w:szCs w:val="28"/>
          <w:lang w:val="vi-VN"/>
        </w:rPr>
        <w:t>.</w:t>
      </w:r>
      <w:bookmarkEnd w:id="6"/>
    </w:p>
    <w:p w:rsidR="00655C64" w:rsidRPr="004E3803" w:rsidRDefault="00726521" w:rsidP="005B28BA">
      <w:pPr>
        <w:spacing w:before="120" w:after="0" w:line="240" w:lineRule="auto"/>
        <w:ind w:firstLine="720"/>
        <w:jc w:val="both"/>
        <w:rPr>
          <w:rFonts w:ascii="Times New Roman" w:eastAsia="Times New Roman" w:hAnsi="Times New Roman" w:cs="Times New Roman"/>
          <w:sz w:val="28"/>
          <w:szCs w:val="28"/>
          <w:lang w:val="vi-VN"/>
        </w:rPr>
      </w:pPr>
      <w:bookmarkStart w:id="7" w:name="dieu_3_name"/>
      <w:r w:rsidRPr="004E3803">
        <w:rPr>
          <w:rFonts w:ascii="Times New Roman" w:eastAsia="Times New Roman" w:hAnsi="Times New Roman" w:cs="Times New Roman"/>
          <w:sz w:val="28"/>
          <w:szCs w:val="28"/>
          <w:lang w:val="vi-VN"/>
        </w:rPr>
        <w:t xml:space="preserve">Chánh Văn phòng </w:t>
      </w:r>
      <w:r w:rsidR="00161E6C" w:rsidRPr="004E3803">
        <w:rPr>
          <w:rFonts w:ascii="Times New Roman" w:eastAsia="Times New Roman" w:hAnsi="Times New Roman" w:cs="Times New Roman"/>
          <w:sz w:val="28"/>
          <w:szCs w:val="28"/>
          <w:lang w:val="vi-VN"/>
        </w:rPr>
        <w:t>Ủy ban nhân dân tỉnh</w:t>
      </w:r>
      <w:r w:rsidR="00655C64" w:rsidRPr="004E3803">
        <w:rPr>
          <w:rFonts w:ascii="Times New Roman" w:eastAsia="Times New Roman" w:hAnsi="Times New Roman" w:cs="Times New Roman"/>
          <w:sz w:val="28"/>
          <w:szCs w:val="28"/>
          <w:lang w:val="vi-VN"/>
        </w:rPr>
        <w:t>;</w:t>
      </w:r>
      <w:r w:rsidRPr="004E3803">
        <w:rPr>
          <w:rFonts w:ascii="Times New Roman" w:eastAsia="Times New Roman" w:hAnsi="Times New Roman" w:cs="Times New Roman"/>
          <w:sz w:val="28"/>
          <w:szCs w:val="28"/>
          <w:lang w:val="vi-VN"/>
        </w:rPr>
        <w:t xml:space="preserve"> Giám đốc các </w:t>
      </w:r>
      <w:r w:rsidR="00161E6C" w:rsidRPr="004E3803">
        <w:rPr>
          <w:rFonts w:ascii="Times New Roman" w:eastAsia="Times New Roman" w:hAnsi="Times New Roman" w:cs="Times New Roman"/>
          <w:sz w:val="28"/>
          <w:szCs w:val="28"/>
          <w:lang w:val="vi-VN"/>
        </w:rPr>
        <w:t>Sở: Nội vụ, Tài chính; Thủ trưởng các S</w:t>
      </w:r>
      <w:r w:rsidRPr="004E3803">
        <w:rPr>
          <w:rFonts w:ascii="Times New Roman" w:eastAsia="Times New Roman" w:hAnsi="Times New Roman" w:cs="Times New Roman"/>
          <w:sz w:val="28"/>
          <w:szCs w:val="28"/>
          <w:lang w:val="vi-VN"/>
        </w:rPr>
        <w:t xml:space="preserve">ở, </w:t>
      </w:r>
      <w:r w:rsidR="00161E6C" w:rsidRPr="004E3803">
        <w:rPr>
          <w:rFonts w:ascii="Times New Roman" w:eastAsia="Times New Roman" w:hAnsi="Times New Roman" w:cs="Times New Roman"/>
          <w:sz w:val="28"/>
          <w:szCs w:val="28"/>
          <w:lang w:val="vi-VN"/>
        </w:rPr>
        <w:t xml:space="preserve">ban, </w:t>
      </w:r>
      <w:r w:rsidRPr="004E3803">
        <w:rPr>
          <w:rFonts w:ascii="Times New Roman" w:eastAsia="Times New Roman" w:hAnsi="Times New Roman" w:cs="Times New Roman"/>
          <w:sz w:val="28"/>
          <w:szCs w:val="28"/>
          <w:lang w:val="vi-VN"/>
        </w:rPr>
        <w:t>ngành</w:t>
      </w:r>
      <w:r w:rsidR="00655C64" w:rsidRPr="004E3803">
        <w:rPr>
          <w:rFonts w:ascii="Times New Roman" w:eastAsia="Times New Roman" w:hAnsi="Times New Roman" w:cs="Times New Roman"/>
          <w:sz w:val="28"/>
          <w:szCs w:val="28"/>
          <w:lang w:val="vi-VN"/>
        </w:rPr>
        <w:t>;</w:t>
      </w:r>
      <w:r w:rsidRPr="004E3803">
        <w:rPr>
          <w:rFonts w:ascii="Times New Roman" w:eastAsia="Times New Roman" w:hAnsi="Times New Roman" w:cs="Times New Roman"/>
          <w:sz w:val="28"/>
          <w:szCs w:val="28"/>
          <w:lang w:val="vi-VN"/>
        </w:rPr>
        <w:t xml:space="preserve"> Chủ tịch </w:t>
      </w:r>
      <w:r w:rsidR="00161E6C" w:rsidRPr="004E3803">
        <w:rPr>
          <w:rFonts w:ascii="Times New Roman" w:eastAsia="Times New Roman" w:hAnsi="Times New Roman" w:cs="Times New Roman"/>
          <w:sz w:val="28"/>
          <w:szCs w:val="28"/>
          <w:lang w:val="vi-VN"/>
        </w:rPr>
        <w:t xml:space="preserve">Ủy ban nhân dân </w:t>
      </w:r>
      <w:r w:rsidRPr="004E3803">
        <w:rPr>
          <w:rFonts w:ascii="Times New Roman" w:eastAsia="Times New Roman" w:hAnsi="Times New Roman" w:cs="Times New Roman"/>
          <w:sz w:val="28"/>
          <w:szCs w:val="28"/>
          <w:lang w:val="vi-VN"/>
        </w:rPr>
        <w:t>các huyện, thành phố</w:t>
      </w:r>
      <w:r w:rsidR="00655C64" w:rsidRPr="004E3803">
        <w:rPr>
          <w:rFonts w:ascii="Times New Roman" w:eastAsia="Times New Roman" w:hAnsi="Times New Roman" w:cs="Times New Roman"/>
          <w:sz w:val="28"/>
          <w:szCs w:val="28"/>
          <w:lang w:val="vi-VN"/>
        </w:rPr>
        <w:t>; Thủ trưởng cơ quan, đơn vị có liên quan chịu trách nhiệm thi hành Quyết định này./.</w:t>
      </w:r>
    </w:p>
    <w:bookmarkEnd w:id="7"/>
    <w:p w:rsidR="00766BB4" w:rsidRPr="005B28BA" w:rsidRDefault="00766BB4" w:rsidP="00390CF7">
      <w:pPr>
        <w:shd w:val="clear" w:color="auto" w:fill="FFFFFF"/>
        <w:spacing w:before="60" w:after="0" w:line="234" w:lineRule="atLeast"/>
        <w:ind w:firstLine="720"/>
        <w:jc w:val="both"/>
        <w:rPr>
          <w:rFonts w:ascii="Times New Roman" w:eastAsia="Times New Roman" w:hAnsi="Times New Roman" w:cs="Times New Roman"/>
          <w:sz w:val="36"/>
          <w:szCs w:val="28"/>
          <w:lang w:val="vi-VN"/>
        </w:rPr>
      </w:pPr>
    </w:p>
    <w:tbl>
      <w:tblPr>
        <w:tblW w:w="9468" w:type="dxa"/>
        <w:tblLook w:val="01E0"/>
      </w:tblPr>
      <w:tblGrid>
        <w:gridCol w:w="4518"/>
        <w:gridCol w:w="4950"/>
      </w:tblGrid>
      <w:tr w:rsidR="00766BB4" w:rsidRPr="004E3803" w:rsidTr="005B28BA">
        <w:trPr>
          <w:trHeight w:val="2345"/>
        </w:trPr>
        <w:tc>
          <w:tcPr>
            <w:tcW w:w="4518" w:type="dxa"/>
            <w:shd w:val="clear" w:color="auto" w:fill="auto"/>
          </w:tcPr>
          <w:p w:rsidR="00766BB4" w:rsidRPr="004E3803" w:rsidRDefault="00726521" w:rsidP="00766BB4">
            <w:pPr>
              <w:spacing w:after="0" w:line="240" w:lineRule="auto"/>
              <w:jc w:val="both"/>
              <w:rPr>
                <w:rFonts w:ascii="Times New Roman" w:hAnsi="Times New Roman" w:cs="Times New Roman"/>
                <w:b/>
                <w:bCs/>
                <w:i/>
                <w:iCs/>
                <w:lang w:val="vi-VN"/>
              </w:rPr>
            </w:pPr>
            <w:r w:rsidRPr="004E3803">
              <w:rPr>
                <w:rFonts w:ascii="Times New Roman" w:eastAsia="Times New Roman" w:hAnsi="Times New Roman" w:cs="Times New Roman"/>
                <w:sz w:val="28"/>
                <w:szCs w:val="28"/>
                <w:lang w:val="vi-VN"/>
              </w:rPr>
              <w:t> </w:t>
            </w:r>
            <w:r w:rsidR="00766BB4" w:rsidRPr="004E3803">
              <w:rPr>
                <w:rFonts w:ascii="Times New Roman" w:hAnsi="Times New Roman" w:cs="Times New Roman"/>
                <w:b/>
                <w:bCs/>
                <w:i/>
                <w:iCs/>
                <w:sz w:val="24"/>
                <w:lang w:val="vi-VN"/>
              </w:rPr>
              <w:t>Nơi nhận:</w:t>
            </w:r>
          </w:p>
          <w:p w:rsidR="00766BB4" w:rsidRPr="004E3803" w:rsidRDefault="00766BB4" w:rsidP="00766BB4">
            <w:pPr>
              <w:spacing w:after="0" w:line="240" w:lineRule="auto"/>
              <w:jc w:val="both"/>
              <w:rPr>
                <w:rFonts w:ascii="Times New Roman" w:hAnsi="Times New Roman" w:cs="Times New Roman"/>
                <w:lang w:val="vi-VN"/>
              </w:rPr>
            </w:pPr>
            <w:r w:rsidRPr="004E3803">
              <w:rPr>
                <w:rFonts w:ascii="Times New Roman" w:hAnsi="Times New Roman" w:cs="Times New Roman"/>
                <w:lang w:val="vi-VN"/>
              </w:rPr>
              <w:t>- Như Điề</w:t>
            </w:r>
            <w:r w:rsidR="00161E6C" w:rsidRPr="004E3803">
              <w:rPr>
                <w:rFonts w:ascii="Times New Roman" w:hAnsi="Times New Roman" w:cs="Times New Roman"/>
                <w:lang w:val="vi-VN"/>
              </w:rPr>
              <w:t>u 2</w:t>
            </w:r>
            <w:r w:rsidRPr="004E3803">
              <w:rPr>
                <w:rFonts w:ascii="Times New Roman" w:hAnsi="Times New Roman" w:cs="Times New Roman"/>
                <w:lang w:val="vi-VN"/>
              </w:rPr>
              <w:t>;</w:t>
            </w:r>
          </w:p>
          <w:p w:rsidR="00655C64" w:rsidRPr="004E3803" w:rsidRDefault="00655C64" w:rsidP="00655C64">
            <w:pPr>
              <w:spacing w:after="0" w:line="240" w:lineRule="auto"/>
              <w:jc w:val="both"/>
              <w:rPr>
                <w:rFonts w:ascii="Times New Roman" w:hAnsi="Times New Roman" w:cs="Times New Roman"/>
                <w:lang w:val="vi-VN"/>
              </w:rPr>
            </w:pPr>
            <w:r w:rsidRPr="004E3803">
              <w:rPr>
                <w:rFonts w:ascii="Times New Roman" w:hAnsi="Times New Roman" w:cs="Times New Roman"/>
                <w:lang w:val="vi-VN"/>
              </w:rPr>
              <w:t xml:space="preserve">- Bộ Nội vụ </w:t>
            </w:r>
            <w:r w:rsidRPr="004E3803">
              <w:rPr>
                <w:rFonts w:ascii="Times New Roman" w:hAnsi="Times New Roman" w:cs="Times New Roman"/>
                <w:i/>
                <w:lang w:val="vi-VN"/>
              </w:rPr>
              <w:t>(để b/c);</w:t>
            </w:r>
          </w:p>
          <w:p w:rsidR="00655C64" w:rsidRPr="004E3803" w:rsidRDefault="00655C64" w:rsidP="00655C64">
            <w:pPr>
              <w:spacing w:after="0" w:line="240" w:lineRule="auto"/>
              <w:jc w:val="both"/>
              <w:rPr>
                <w:rFonts w:ascii="Times New Roman" w:hAnsi="Times New Roman" w:cs="Times New Roman"/>
                <w:lang w:val="vi-VN"/>
              </w:rPr>
            </w:pPr>
            <w:r w:rsidRPr="004E3803">
              <w:rPr>
                <w:rFonts w:ascii="Times New Roman" w:hAnsi="Times New Roman" w:cs="Times New Roman"/>
                <w:lang w:val="vi-VN"/>
              </w:rPr>
              <w:t xml:space="preserve">- TT. Tỉnh ủy, TT. HĐND </w:t>
            </w:r>
            <w:r w:rsidRPr="004E3803">
              <w:rPr>
                <w:rFonts w:ascii="Times New Roman" w:hAnsi="Times New Roman" w:cs="Times New Roman"/>
                <w:i/>
                <w:lang w:val="vi-VN"/>
              </w:rPr>
              <w:t>(để b/c);</w:t>
            </w:r>
          </w:p>
          <w:p w:rsidR="00161E6C" w:rsidRPr="004E3803" w:rsidRDefault="00161E6C" w:rsidP="00655C64">
            <w:pPr>
              <w:spacing w:after="0" w:line="240" w:lineRule="auto"/>
              <w:jc w:val="both"/>
              <w:rPr>
                <w:rFonts w:ascii="Times New Roman" w:hAnsi="Times New Roman" w:cs="Times New Roman"/>
                <w:lang w:val="vi-VN"/>
              </w:rPr>
            </w:pPr>
            <w:r w:rsidRPr="004E3803">
              <w:rPr>
                <w:rFonts w:ascii="Times New Roman" w:hAnsi="Times New Roman" w:cs="Times New Roman"/>
                <w:lang w:val="vi-VN"/>
              </w:rPr>
              <w:t>- CT, các PCT UBND tỉnh;</w:t>
            </w:r>
          </w:p>
          <w:p w:rsidR="00161E6C" w:rsidRPr="004E3803" w:rsidRDefault="00161E6C" w:rsidP="00655C64">
            <w:pPr>
              <w:spacing w:after="0" w:line="240" w:lineRule="auto"/>
              <w:jc w:val="both"/>
              <w:rPr>
                <w:rFonts w:ascii="Times New Roman" w:hAnsi="Times New Roman" w:cs="Times New Roman"/>
              </w:rPr>
            </w:pPr>
            <w:r w:rsidRPr="004E3803">
              <w:rPr>
                <w:rFonts w:ascii="Times New Roman" w:hAnsi="Times New Roman" w:cs="Times New Roman"/>
              </w:rPr>
              <w:t>- Ban Tổ chức Tỉnh ủy;</w:t>
            </w:r>
          </w:p>
          <w:p w:rsidR="00655C64" w:rsidRPr="004E3803" w:rsidRDefault="00655C64" w:rsidP="00655C64">
            <w:pPr>
              <w:spacing w:after="0" w:line="240" w:lineRule="auto"/>
              <w:jc w:val="both"/>
              <w:rPr>
                <w:rFonts w:ascii="Times New Roman" w:hAnsi="Times New Roman" w:cs="Times New Roman"/>
              </w:rPr>
            </w:pPr>
            <w:r w:rsidRPr="004E3803">
              <w:rPr>
                <w:rFonts w:ascii="Times New Roman" w:hAnsi="Times New Roman" w:cs="Times New Roman"/>
              </w:rPr>
              <w:t>- Vụ ĐTBD CBCCVC – Bộ Nội vụ;</w:t>
            </w:r>
          </w:p>
          <w:p w:rsidR="00655C64" w:rsidRPr="004E3803" w:rsidRDefault="00655C64" w:rsidP="00655C64">
            <w:pPr>
              <w:spacing w:after="0" w:line="240" w:lineRule="auto"/>
              <w:jc w:val="both"/>
              <w:rPr>
                <w:rFonts w:ascii="Times New Roman" w:hAnsi="Times New Roman" w:cs="Times New Roman"/>
              </w:rPr>
            </w:pPr>
            <w:r w:rsidRPr="004E3803">
              <w:rPr>
                <w:rFonts w:ascii="Times New Roman" w:hAnsi="Times New Roman" w:cs="Times New Roman"/>
              </w:rPr>
              <w:t>- Trường Chính trị tỉnh;</w:t>
            </w:r>
          </w:p>
          <w:p w:rsidR="00D95AB1" w:rsidRPr="004E3803" w:rsidRDefault="00D95AB1" w:rsidP="00655C64">
            <w:pPr>
              <w:spacing w:after="0" w:line="240" w:lineRule="auto"/>
              <w:jc w:val="both"/>
              <w:rPr>
                <w:rFonts w:ascii="Times New Roman" w:hAnsi="Times New Roman" w:cs="Times New Roman"/>
              </w:rPr>
            </w:pPr>
            <w:r w:rsidRPr="004E3803">
              <w:rPr>
                <w:rFonts w:ascii="Times New Roman" w:hAnsi="Times New Roman" w:cs="Times New Roman"/>
              </w:rPr>
              <w:t>- Các Huyện ủy, thành ủy;</w:t>
            </w:r>
          </w:p>
          <w:p w:rsidR="00766BB4" w:rsidRPr="004E3803" w:rsidRDefault="00766BB4" w:rsidP="00655C64">
            <w:pPr>
              <w:spacing w:after="0" w:line="240" w:lineRule="auto"/>
              <w:jc w:val="both"/>
              <w:rPr>
                <w:rFonts w:ascii="Times New Roman" w:hAnsi="Times New Roman" w:cs="Times New Roman"/>
              </w:rPr>
            </w:pPr>
            <w:r w:rsidRPr="004E3803">
              <w:rPr>
                <w:rFonts w:ascii="Times New Roman" w:hAnsi="Times New Roman" w:cs="Times New Roman"/>
              </w:rPr>
              <w:t>- VPUB: LĐ;</w:t>
            </w:r>
          </w:p>
          <w:p w:rsidR="00766BB4" w:rsidRPr="004E3803" w:rsidRDefault="00766BB4" w:rsidP="00766BB4">
            <w:pPr>
              <w:spacing w:after="0" w:line="240" w:lineRule="auto"/>
              <w:jc w:val="both"/>
              <w:rPr>
                <w:rFonts w:ascii="Times New Roman" w:hAnsi="Times New Roman" w:cs="Times New Roman"/>
                <w:b/>
                <w:bCs/>
                <w:sz w:val="28"/>
                <w:szCs w:val="28"/>
              </w:rPr>
            </w:pPr>
            <w:r w:rsidRPr="004E3803">
              <w:rPr>
                <w:rFonts w:ascii="Times New Roman" w:hAnsi="Times New Roman" w:cs="Times New Roman"/>
              </w:rPr>
              <w:t xml:space="preserve">- Lưu: VT, VXNV. </w:t>
            </w:r>
            <w:r w:rsidR="007003C6">
              <w:rPr>
                <w:rFonts w:ascii="Times New Roman" w:hAnsi="Times New Roman" w:cs="Times New Roman"/>
              </w:rPr>
              <w:t>NY</w:t>
            </w:r>
          </w:p>
        </w:tc>
        <w:tc>
          <w:tcPr>
            <w:tcW w:w="4950" w:type="dxa"/>
            <w:shd w:val="clear" w:color="auto" w:fill="auto"/>
          </w:tcPr>
          <w:p w:rsidR="00766BB4" w:rsidRPr="004E3803" w:rsidRDefault="00766BB4" w:rsidP="002801C1">
            <w:pPr>
              <w:pStyle w:val="Heading2"/>
            </w:pPr>
            <w:r w:rsidRPr="004E3803">
              <w:t>CHỦ TỊCH</w:t>
            </w:r>
          </w:p>
          <w:p w:rsidR="00766BB4" w:rsidRPr="004E3803" w:rsidRDefault="00766BB4" w:rsidP="002801C1">
            <w:pPr>
              <w:rPr>
                <w:rFonts w:ascii="Times New Roman" w:hAnsi="Times New Roman" w:cs="Times New Roman"/>
              </w:rPr>
            </w:pPr>
          </w:p>
          <w:p w:rsidR="00766BB4" w:rsidRPr="004E3803" w:rsidRDefault="00766BB4" w:rsidP="002801C1">
            <w:pPr>
              <w:rPr>
                <w:rFonts w:ascii="Times New Roman" w:hAnsi="Times New Roman" w:cs="Times New Roman"/>
                <w:sz w:val="36"/>
              </w:rPr>
            </w:pPr>
          </w:p>
          <w:p w:rsidR="00655C64" w:rsidRPr="004E3803" w:rsidRDefault="00655C64" w:rsidP="002801C1">
            <w:pPr>
              <w:rPr>
                <w:rFonts w:ascii="Times New Roman" w:hAnsi="Times New Roman" w:cs="Times New Roman"/>
                <w:sz w:val="32"/>
              </w:rPr>
            </w:pPr>
          </w:p>
          <w:p w:rsidR="00766BB4" w:rsidRPr="004E3803" w:rsidRDefault="00766BB4" w:rsidP="00655C64">
            <w:pPr>
              <w:spacing w:after="0" w:line="240" w:lineRule="auto"/>
              <w:jc w:val="center"/>
              <w:rPr>
                <w:rFonts w:ascii="Times New Roman" w:hAnsi="Times New Roman" w:cs="Times New Roman"/>
                <w:b/>
                <w:bCs/>
                <w:sz w:val="28"/>
                <w:szCs w:val="28"/>
              </w:rPr>
            </w:pPr>
            <w:r w:rsidRPr="004E3803">
              <w:rPr>
                <w:rFonts w:ascii="Times New Roman" w:hAnsi="Times New Roman" w:cs="Times New Roman"/>
                <w:b/>
                <w:sz w:val="28"/>
                <w:szCs w:val="28"/>
              </w:rPr>
              <w:t>Trần Quốc Nam</w:t>
            </w:r>
          </w:p>
        </w:tc>
      </w:tr>
    </w:tbl>
    <w:p w:rsidR="007207D7" w:rsidRPr="004E3803" w:rsidRDefault="007207D7" w:rsidP="00161E6C">
      <w:pPr>
        <w:shd w:val="clear" w:color="auto" w:fill="FFFFFF"/>
        <w:spacing w:before="120" w:after="120" w:line="234" w:lineRule="atLeast"/>
        <w:jc w:val="both"/>
        <w:rPr>
          <w:rFonts w:ascii="Times New Roman" w:hAnsi="Times New Roman" w:cs="Times New Roman"/>
          <w:sz w:val="28"/>
          <w:szCs w:val="28"/>
        </w:rPr>
      </w:pPr>
    </w:p>
    <w:sectPr w:rsidR="007207D7" w:rsidRPr="004E3803" w:rsidSect="007003C6">
      <w:headerReference w:type="default" r:id="rId10"/>
      <w:pgSz w:w="11909" w:h="16834"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FB" w:rsidRDefault="008D0FFB" w:rsidP="003E5CA5">
      <w:pPr>
        <w:spacing w:after="0" w:line="240" w:lineRule="auto"/>
      </w:pPr>
      <w:r>
        <w:separator/>
      </w:r>
    </w:p>
  </w:endnote>
  <w:endnote w:type="continuationSeparator" w:id="1">
    <w:p w:rsidR="008D0FFB" w:rsidRDefault="008D0FFB" w:rsidP="003E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FB" w:rsidRDefault="008D0FFB" w:rsidP="003E5CA5">
      <w:pPr>
        <w:spacing w:after="0" w:line="240" w:lineRule="auto"/>
      </w:pPr>
      <w:r>
        <w:separator/>
      </w:r>
    </w:p>
  </w:footnote>
  <w:footnote w:type="continuationSeparator" w:id="1">
    <w:p w:rsidR="008D0FFB" w:rsidRDefault="008D0FFB" w:rsidP="003E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3B" w:rsidRDefault="0001503B">
    <w:pPr>
      <w:pStyle w:val="Header"/>
      <w:jc w:val="center"/>
    </w:pPr>
  </w:p>
  <w:p w:rsidR="003E5CA5" w:rsidRPr="003E5CA5" w:rsidRDefault="003E5CA5" w:rsidP="003E5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78EB"/>
    <w:multiLevelType w:val="hybridMultilevel"/>
    <w:tmpl w:val="0C962AC0"/>
    <w:lvl w:ilvl="0" w:tplc="CDACB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B04C8"/>
    <w:rsid w:val="00000FCC"/>
    <w:rsid w:val="0001503B"/>
    <w:rsid w:val="00074891"/>
    <w:rsid w:val="00107420"/>
    <w:rsid w:val="00161E6C"/>
    <w:rsid w:val="002805EF"/>
    <w:rsid w:val="00390CF7"/>
    <w:rsid w:val="003B04C8"/>
    <w:rsid w:val="003E5CA5"/>
    <w:rsid w:val="0046453F"/>
    <w:rsid w:val="004E3803"/>
    <w:rsid w:val="005B28BA"/>
    <w:rsid w:val="005C0006"/>
    <w:rsid w:val="00647073"/>
    <w:rsid w:val="00655327"/>
    <w:rsid w:val="00655C64"/>
    <w:rsid w:val="0069391B"/>
    <w:rsid w:val="007003C6"/>
    <w:rsid w:val="007207D7"/>
    <w:rsid w:val="00726521"/>
    <w:rsid w:val="00745073"/>
    <w:rsid w:val="00766BB4"/>
    <w:rsid w:val="00790568"/>
    <w:rsid w:val="00850FFA"/>
    <w:rsid w:val="008D0FFB"/>
    <w:rsid w:val="00930B6E"/>
    <w:rsid w:val="0095114B"/>
    <w:rsid w:val="009534AA"/>
    <w:rsid w:val="009C7B03"/>
    <w:rsid w:val="00AF3C8C"/>
    <w:rsid w:val="00B80BE9"/>
    <w:rsid w:val="00BF5E31"/>
    <w:rsid w:val="00D90197"/>
    <w:rsid w:val="00D95AB1"/>
    <w:rsid w:val="00E650D9"/>
    <w:rsid w:val="00FB0E6C"/>
    <w:rsid w:val="00FC6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06"/>
  </w:style>
  <w:style w:type="paragraph" w:styleId="Heading2">
    <w:name w:val="heading 2"/>
    <w:basedOn w:val="Normal"/>
    <w:next w:val="Normal"/>
    <w:link w:val="Heading2Char"/>
    <w:qFormat/>
    <w:rsid w:val="00766BB4"/>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521"/>
    <w:rPr>
      <w:color w:val="0000FF"/>
      <w:u w:val="single"/>
    </w:rPr>
  </w:style>
  <w:style w:type="character" w:customStyle="1" w:styleId="Heading2Char">
    <w:name w:val="Heading 2 Char"/>
    <w:basedOn w:val="DefaultParagraphFont"/>
    <w:link w:val="Heading2"/>
    <w:rsid w:val="00766BB4"/>
    <w:rPr>
      <w:rFonts w:ascii="Times New Roman" w:eastAsia="Times New Roman" w:hAnsi="Times New Roman" w:cs="Times New Roman"/>
      <w:b/>
      <w:bCs/>
      <w:sz w:val="28"/>
      <w:szCs w:val="28"/>
    </w:rPr>
  </w:style>
  <w:style w:type="paragraph" w:styleId="ListParagraph">
    <w:name w:val="List Paragraph"/>
    <w:basedOn w:val="Normal"/>
    <w:uiPriority w:val="34"/>
    <w:qFormat/>
    <w:rsid w:val="00766BB4"/>
    <w:pPr>
      <w:ind w:left="720"/>
      <w:contextualSpacing/>
    </w:pPr>
  </w:style>
  <w:style w:type="paragraph" w:customStyle="1" w:styleId="Char">
    <w:name w:val="Char"/>
    <w:basedOn w:val="Normal"/>
    <w:semiHidden/>
    <w:rsid w:val="00655C64"/>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3E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CA5"/>
  </w:style>
  <w:style w:type="paragraph" w:styleId="Footer">
    <w:name w:val="footer"/>
    <w:basedOn w:val="Normal"/>
    <w:link w:val="FooterChar"/>
    <w:uiPriority w:val="99"/>
    <w:unhideWhenUsed/>
    <w:rsid w:val="003E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66BB4"/>
    <w:pPr>
      <w:keepNext/>
      <w:spacing w:after="0" w:line="240" w:lineRule="auto"/>
      <w:jc w:val="center"/>
      <w:outlineLvl w:val="1"/>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521"/>
    <w:rPr>
      <w:color w:val="0000FF"/>
      <w:u w:val="single"/>
    </w:rPr>
  </w:style>
  <w:style w:type="character" w:customStyle="1" w:styleId="Heading2Char">
    <w:name w:val="Heading 2 Char"/>
    <w:basedOn w:val="DefaultParagraphFont"/>
    <w:link w:val="Heading2"/>
    <w:rsid w:val="00766BB4"/>
    <w:rPr>
      <w:rFonts w:ascii="Times New Roman" w:eastAsia="Times New Roman" w:hAnsi="Times New Roman" w:cs="Times New Roman"/>
      <w:b/>
      <w:bCs/>
      <w:sz w:val="28"/>
      <w:szCs w:val="28"/>
      <w:lang w:val="x-none" w:eastAsia="x-none"/>
    </w:rPr>
  </w:style>
  <w:style w:type="paragraph" w:styleId="ListParagraph">
    <w:name w:val="List Paragraph"/>
    <w:basedOn w:val="Normal"/>
    <w:uiPriority w:val="34"/>
    <w:qFormat/>
    <w:rsid w:val="00766BB4"/>
    <w:pPr>
      <w:ind w:left="720"/>
      <w:contextualSpacing/>
    </w:pPr>
  </w:style>
  <w:style w:type="paragraph" w:customStyle="1" w:styleId="Char">
    <w:name w:val="Char"/>
    <w:basedOn w:val="Normal"/>
    <w:semiHidden/>
    <w:rsid w:val="00655C64"/>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3E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CA5"/>
  </w:style>
  <w:style w:type="paragraph" w:styleId="Footer">
    <w:name w:val="footer"/>
    <w:basedOn w:val="Normal"/>
    <w:link w:val="FooterChar"/>
    <w:uiPriority w:val="99"/>
    <w:unhideWhenUsed/>
    <w:rsid w:val="003E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A5"/>
  </w:style>
</w:styles>
</file>

<file path=word/webSettings.xml><?xml version="1.0" encoding="utf-8"?>
<w:webSettings xmlns:r="http://schemas.openxmlformats.org/officeDocument/2006/relationships" xmlns:w="http://schemas.openxmlformats.org/wordprocessingml/2006/main">
  <w:divs>
    <w:div w:id="20384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13" Target="stylesWithEffects.xml" Type="http://schemas.microsoft.com/office/2007/relationships/stylesWithEffect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thuvienphapluat.vn/van-ban/bo-may-hanh-chinh/nghi-dinh-101-2017-nd-cp-dao-tao-boi-duong-can-bo-cong-chuc-vien-chuc-319214.aspx" TargetMode="External" Type="http://schemas.openxmlformats.org/officeDocument/2006/relationships/hyperlink"/><Relationship Id="rId8" Target="https://thuvienphapluat.vn/van-ban/bo-may-hanh-chinh/nghi-dinh-101-2017-nd-cp-dao-tao-boi-duong-can-bo-cong-chuc-vien-chuc-319214.aspx" TargetMode="External" Type="http://schemas.openxmlformats.org/officeDocument/2006/relationships/hyperlink"/><Relationship Id="rId9" Target="https://thuvienphapluat.vn/van-ban/bo-may-hanh-chinh/quyet-dinh-163-qd-ttg-dao-tao-boi-duong-can-bo-cong-chuc-vien-chuc-2016-301480.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2021-12-16T00:06:00Z</dcterms:created>
  <dc:creator>NgocThanh</dc:creator>
  <cp:lastModifiedBy>user</cp:lastModifiedBy>
  <cp:lastPrinted>2021-11-18T04:02:00Z</cp:lastPrinted>
  <dcterms:modified xsi:type="dcterms:W3CDTF">2021-12-16T00:06:00Z</dcterms:modified>
  <cp:revision>2</cp:revision>
  <dc:title>Phòng Văn xã - Ngoại vụ - UBND Tỉnh Ninh Thuận</dc:title>
</cp:coreProperties>
</file>