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325"/>
        <w:gridCol w:w="6246"/>
      </w:tblGrid>
      <w:tr w:rsidR="00134544" w:rsidRPr="00134544" w14:paraId="11488609" w14:textId="77777777" w:rsidTr="009B49D6">
        <w:trPr>
          <w:trHeight w:val="350"/>
        </w:trPr>
        <w:tc>
          <w:tcPr>
            <w:tcW w:w="1737" w:type="pct"/>
          </w:tcPr>
          <w:p w14:paraId="22663BE9" w14:textId="77777777" w:rsidR="00134544" w:rsidRPr="00134544" w:rsidRDefault="00134544" w:rsidP="009B49D6">
            <w:pPr>
              <w:jc w:val="center"/>
              <w:rPr>
                <w:b/>
                <w:sz w:val="26"/>
                <w:szCs w:val="26"/>
              </w:rPr>
            </w:pPr>
            <w:r w:rsidRPr="00134544">
              <w:rPr>
                <w:b/>
                <w:sz w:val="26"/>
                <w:szCs w:val="26"/>
              </w:rPr>
              <w:t>ỦY BAN NHÂN DÂN</w:t>
            </w:r>
          </w:p>
        </w:tc>
        <w:tc>
          <w:tcPr>
            <w:tcW w:w="3263" w:type="pct"/>
          </w:tcPr>
          <w:p w14:paraId="47152566" w14:textId="77777777" w:rsidR="00134544" w:rsidRPr="00134544" w:rsidRDefault="00134544" w:rsidP="009B49D6">
            <w:pPr>
              <w:jc w:val="center"/>
              <w:rPr>
                <w:b/>
                <w:sz w:val="26"/>
                <w:szCs w:val="26"/>
              </w:rPr>
            </w:pPr>
            <w:r w:rsidRPr="00134544">
              <w:rPr>
                <w:b/>
                <w:sz w:val="26"/>
                <w:szCs w:val="26"/>
              </w:rPr>
              <w:t>CỘNG HÒA XÃ HỘI CHỦ NGHĨA VIỆT NAM</w:t>
            </w:r>
          </w:p>
        </w:tc>
      </w:tr>
      <w:tr w:rsidR="00134544" w:rsidRPr="00134544" w14:paraId="1FBC1190" w14:textId="77777777" w:rsidTr="009B49D6">
        <w:trPr>
          <w:trHeight w:val="521"/>
        </w:trPr>
        <w:tc>
          <w:tcPr>
            <w:tcW w:w="1737" w:type="pct"/>
          </w:tcPr>
          <w:p w14:paraId="264AC1CA" w14:textId="1A3BCB23" w:rsidR="00134544" w:rsidRPr="00134544" w:rsidRDefault="00134544" w:rsidP="009B49D6">
            <w:pPr>
              <w:jc w:val="center"/>
              <w:rPr>
                <w:b/>
                <w:sz w:val="26"/>
                <w:szCs w:val="26"/>
              </w:rPr>
            </w:pPr>
            <w:r w:rsidRPr="00134544">
              <w:rPr>
                <w:b/>
                <w:noProof/>
                <w:sz w:val="26"/>
                <w:szCs w:val="26"/>
              </w:rPr>
              <mc:AlternateContent>
                <mc:Choice Requires="wps">
                  <w:drawing>
                    <wp:anchor distT="0" distB="0" distL="114300" distR="114300" simplePos="0" relativeHeight="251684352" behindDoc="0" locked="0" layoutInCell="1" allowOverlap="1" wp14:anchorId="1F4CCB04" wp14:editId="47EE40E1">
                      <wp:simplePos x="0" y="0"/>
                      <wp:positionH relativeFrom="column">
                        <wp:align>center</wp:align>
                      </wp:positionH>
                      <wp:positionV relativeFrom="paragraph">
                        <wp:posOffset>238125</wp:posOffset>
                      </wp:positionV>
                      <wp:extent cx="287020" cy="0"/>
                      <wp:effectExtent l="9525" t="9525" r="825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0;margin-top:18.75pt;width:22.6pt;height:0;z-index:251684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KfItJAIAAEkEAAAOAAAAZHJzL2Uyb0RvYy54bWysVE2P2jAQvVfqf7Byh3wUdiEirFYJ9LLt IrH9AcZ2iNXEY9mGgKr+945NQGx7qarm4IwznjdvZp6zeDp1LTkKYyWoIkrHSUSEYsCl2hfRt7f1 aBYR66jitAUliugsbPS0/Phh0etcZNBAy4UhCKJs3usiapzTeRxb1oiO2jFoodBZg+mow63Zx9zQ HtG7Ns6S5CHuwXBtgAlr8Wt1cUbLgF/XgrnXurbCkbaIkJsLqwnrzq/xckHzvaG6kWygQf+BRUel wqQ3qIo6Sg5G/gHVSWbAQu3GDLoY6loyEWrAatLkt2q2DdUi1ILNsfrWJvv/YNnX48YQyYsIB6Vo hyPaOkPlvnHk2RjoSQlKYRvBkJnvVq9tjkGl2hhfLzuprX4B9t0SBWVD1V4E1m9njVCpj4jfhfiN 1Zhz138BjmfowUFo3ak2nYfEppBTmND5NiFxcoThx2z2mGQ4R3Z1xTS/xmlj3WcBHfFGEdmhjBv/ NGShxxfrPCuaXwN8UgVr2bZBDa0ifRHNp9k0BFhoJfdOf8ya/a5sDTlSr6fwhBLRc3/MwEHxANYI yleD7ahsLzYmb5XHw7qQzmBdBPNjnsxXs9VsMppkD6vRJKmq0fO6nIwe1unjtPpUlWWV/vTU0kne SM6F8uyu4k0nfyeO4RpdZHeT760N8Xv00C8ke30H0mGwfpYXVeyAnzfmOnDUazg83C1/Ie73aN// AZa/AAAA//8DAFBLAwQUAAYACAAAACEA8vPZ7toAAAAFAQAADwAAAGRycy9kb3ducmV2LnhtbEyP zU7DMBCE70i8g7VIXBB1Ggg/IU5VIXHgSFuJ6zZekkC8jmKnCX16FnEox9GMZr4pVrPr1IGG0Ho2 sFwkoIgrb1uuDey2L9cPoEJEtth5JgPfFGBVnp8VmFs/8RsdNrFWUsIhRwNNjH2udagachgWvicW 78MPDqPIodZ2wEnKXafTJLnTDluWhQZ7em6o+tqMzgCFMVsm60dX716P09V7evyc+q0xlxfz+glU pDmewvCLL+hQCtPej2yD6gzIkWjg5j4DJe5tloLa/2ldFvo/ffkDAAD//wMAUEsBAi0AFAAGAAgA AAAhALaDOJL+AAAA4QEAABMAAAAAAAAAAAAAAAAAAAAAAFtDb250ZW50X1R5cGVzXS54bWxQSwEC LQAUAAYACAAAACEAOP0h/9YAAACUAQAACwAAAAAAAAAAAAAAAAAvAQAAX3JlbHMvLnJlbHNQSwEC LQAUAAYACAAAACEAvSnyLSQCAABJBAAADgAAAAAAAAAAAAAAAAAuAgAAZHJzL2Uyb0RvYy54bWxQ SwECLQAUAAYACAAAACEA8vPZ7toAAAAFAQAADwAAAAAAAAAAAAAAAAB+BAAAZHJzL2Rvd25yZXYu eG1sUEsFBgAAAAAEAAQA8wAAAIUFAAAAAA== "/>
                  </w:pict>
                </mc:Fallback>
              </mc:AlternateContent>
            </w:r>
            <w:r w:rsidRPr="00134544">
              <w:rPr>
                <w:b/>
                <w:sz w:val="26"/>
                <w:szCs w:val="26"/>
              </w:rPr>
              <w:t>TỈNH NINH THUẬN</w:t>
            </w:r>
          </w:p>
        </w:tc>
        <w:tc>
          <w:tcPr>
            <w:tcW w:w="3263" w:type="pct"/>
          </w:tcPr>
          <w:p w14:paraId="1CF936E8" w14:textId="44540D01" w:rsidR="00134544" w:rsidRPr="00134544" w:rsidRDefault="00134544" w:rsidP="009B49D6">
            <w:pPr>
              <w:jc w:val="center"/>
              <w:rPr>
                <w:b/>
                <w:sz w:val="28"/>
                <w:szCs w:val="28"/>
              </w:rPr>
            </w:pPr>
            <w:r w:rsidRPr="00134544">
              <w:rPr>
                <w:b/>
                <w:noProof/>
                <w:sz w:val="28"/>
                <w:szCs w:val="28"/>
              </w:rPr>
              <mc:AlternateContent>
                <mc:Choice Requires="wps">
                  <w:drawing>
                    <wp:anchor distT="0" distB="0" distL="114300" distR="114300" simplePos="0" relativeHeight="251683328" behindDoc="0" locked="0" layoutInCell="1" allowOverlap="1" wp14:anchorId="60150B7A" wp14:editId="4517FD0F">
                      <wp:simplePos x="0" y="0"/>
                      <wp:positionH relativeFrom="column">
                        <wp:align>center</wp:align>
                      </wp:positionH>
                      <wp:positionV relativeFrom="paragraph">
                        <wp:posOffset>238125</wp:posOffset>
                      </wp:positionV>
                      <wp:extent cx="2211705" cy="0"/>
                      <wp:effectExtent l="9525" t="9525" r="762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0;margin-top:18.75pt;width:174.15pt;height:0;z-index:2516833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CZa3JQIAAEoEAAAOAAAAZHJzL2Uyb0RvYy54bWysVNuO2jAQfa/Uf7D8Drk03CLCapVAX7Zd JLYfYGyHWE08lm0IqOq/1zYBse1LVTUPzjjjOXNm5jjLp3PXohPXRoAscDKOMeKSAhPyUOBvb5vR HCNjiWSkBckLfOEGP60+flj2KucpNNAyrpEDkSbvVYEba1UeRYY2vCNmDIpL56xBd8S6rT5ETJPe oXdtlMbxNOpBM6WBcmPc1+rqxKuAX9ec2te6NtyitsCOmw2rDuver9FqSfKDJqoRdKBB/oFFR4R0 Se9QFbEEHbX4A6oTVIOB2o4pdBHUtaA81OCqSeLfqtk1RPFQi2uOUfc2mf8HS7+ethoJVuAZRpJ0 bkQ7q4k4NBY9aw09KkFK10bQaOa71SuTu6BSbrWvl57lTr0A/W6QhLIh8sAD67eLclCJj4jehfiN US7nvv8CzJ0hRwuhdedadx7SNQWdw4Qu9wnxs0XUfUzTJJnFE4zozReR/BaotLGfOXTIGwU2Qx33 ApKQhpxejPW0SH4L8FklbETbBjm0EvUFXkzSSQgw0Armnf6Y0Yd92Wp0Il5Q4Qk1Os/jMQ1HyQJY wwlbD7Ylor3aLnkrPZ4rzNEZrKtifizixXq+nmejLJ2uR1lcVaPnTZmNpptkNqk+VWVZJT89tSTL G8EYl57dTb1J9nfqGO7RVXd3/d7bEL1HD/1yZG/vQDpM1g/zKos9sMtW3ybuBBsOD5fL34jHvbMf fwGrXwAAAP//AwBQSwMEFAAGAAgAAAAhANmeqAjcAAAABgEAAA8AAABkcnMvZG93bnJldi54bWxM j8FOwzAQRO9I/IO1SFwQddpQKCGbqkLiwJG2Elc3XpJAvI5ipwn9ehZxKMedGc28zdeTa9WR+tB4 RpjPElDEpbcNVwj73cvtClSIhq1pPRPCNwVYF5cXucmsH/mNjttYKSnhkBmEOsYu0zqUNTkTZr4j Fu/D985EOftK296MUu5avUiSe+1Mw7JQm46eayq/toNDoDAs58nm0VX719N48744fY7dDvH6ato8 gYo0xXMYfvEFHQphOviBbVAtgjwSEdKHJShx07tVCurwJ+gi1//xix8AAAD//wMAUEsBAi0AFAAG AAgAAAAhALaDOJL+AAAA4QEAABMAAAAAAAAAAAAAAAAAAAAAAFtDb250ZW50X1R5cGVzXS54bWxQ SwECLQAUAAYACAAAACEAOP0h/9YAAACUAQAACwAAAAAAAAAAAAAAAAAvAQAAX3JlbHMvLnJlbHNQ SwECLQAUAAYACAAAACEAJgmWtyUCAABKBAAADgAAAAAAAAAAAAAAAAAuAgAAZHJzL2Uyb0RvYy54 bWxQSwECLQAUAAYACAAAACEA2Z6oCNwAAAAGAQAADwAAAAAAAAAAAAAAAAB/BAAAZHJzL2Rvd25y ZXYueG1sUEsFBgAAAAAEAAQA8wAAAIgFAAAAAA== "/>
                  </w:pict>
                </mc:Fallback>
              </mc:AlternateContent>
            </w:r>
            <w:r w:rsidRPr="00134544">
              <w:rPr>
                <w:b/>
                <w:sz w:val="28"/>
                <w:szCs w:val="28"/>
              </w:rPr>
              <w:t>Độc lập - Tự do - Hạnh phúc</w:t>
            </w:r>
            <w:r w:rsidRPr="00134544">
              <w:rPr>
                <w:sz w:val="28"/>
                <w:szCs w:val="28"/>
                <w:vertAlign w:val="superscript"/>
              </w:rPr>
              <w:t xml:space="preserve">                                                                             </w:t>
            </w:r>
          </w:p>
        </w:tc>
      </w:tr>
      <w:tr w:rsidR="00134544" w:rsidRPr="00134544" w14:paraId="340DAD09" w14:textId="77777777" w:rsidTr="009B49D6">
        <w:trPr>
          <w:trHeight w:val="310"/>
        </w:trPr>
        <w:tc>
          <w:tcPr>
            <w:tcW w:w="1737" w:type="pct"/>
          </w:tcPr>
          <w:p w14:paraId="0CFA8C65" w14:textId="02ECC5F3" w:rsidR="00134544" w:rsidRPr="00134544" w:rsidRDefault="00134544" w:rsidP="009B49D6">
            <w:pPr>
              <w:spacing w:before="120"/>
              <w:jc w:val="center"/>
              <w:rPr>
                <w:sz w:val="26"/>
                <w:szCs w:val="26"/>
              </w:rPr>
            </w:pPr>
            <w:r w:rsidRPr="00134544">
              <w:rPr>
                <w:sz w:val="26"/>
                <w:szCs w:val="26"/>
              </w:rPr>
              <w:t xml:space="preserve">Số:    </w:t>
            </w:r>
            <w:r>
              <w:rPr>
                <w:sz w:val="26"/>
                <w:szCs w:val="26"/>
              </w:rPr>
              <w:t xml:space="preserve">  </w:t>
            </w:r>
            <w:r w:rsidRPr="00134544">
              <w:rPr>
                <w:sz w:val="26"/>
                <w:szCs w:val="26"/>
              </w:rPr>
              <w:t xml:space="preserve">   /QĐ-UBND</w:t>
            </w:r>
          </w:p>
        </w:tc>
        <w:tc>
          <w:tcPr>
            <w:tcW w:w="3263" w:type="pct"/>
          </w:tcPr>
          <w:p w14:paraId="02E8B252" w14:textId="77777777" w:rsidR="00134544" w:rsidRPr="00134544" w:rsidRDefault="00134544" w:rsidP="009B49D6">
            <w:pPr>
              <w:spacing w:before="120"/>
              <w:jc w:val="center"/>
              <w:rPr>
                <w:i/>
                <w:sz w:val="26"/>
                <w:szCs w:val="26"/>
              </w:rPr>
            </w:pPr>
            <w:r w:rsidRPr="00134544">
              <w:rPr>
                <w:i/>
                <w:sz w:val="26"/>
                <w:szCs w:val="26"/>
              </w:rPr>
              <w:t>Ninh Thuận, ngày       tháng       năm 2022</w:t>
            </w:r>
          </w:p>
        </w:tc>
      </w:tr>
    </w:tbl>
    <w:p w14:paraId="129BC274" w14:textId="77777777" w:rsidR="006B177F" w:rsidRPr="00BD78BF" w:rsidRDefault="006B177F" w:rsidP="006B177F">
      <w:pPr>
        <w:rPr>
          <w:b/>
          <w:sz w:val="28"/>
          <w:szCs w:val="28"/>
        </w:rPr>
      </w:pPr>
      <w:r w:rsidRPr="00BD78BF">
        <w:rPr>
          <w:sz w:val="28"/>
          <w:szCs w:val="28"/>
        </w:rPr>
        <w:t xml:space="preserve">                     </w:t>
      </w:r>
    </w:p>
    <w:p w14:paraId="7C7F8666" w14:textId="77777777" w:rsidR="006B177F" w:rsidRPr="00BD78BF" w:rsidRDefault="006B177F" w:rsidP="00DB0C15">
      <w:pPr>
        <w:spacing w:before="120"/>
        <w:jc w:val="center"/>
        <w:rPr>
          <w:b/>
          <w:sz w:val="28"/>
          <w:szCs w:val="28"/>
        </w:rPr>
      </w:pPr>
      <w:r w:rsidRPr="00BD78BF">
        <w:rPr>
          <w:b/>
          <w:sz w:val="28"/>
          <w:szCs w:val="28"/>
        </w:rPr>
        <w:t>QUYẾT ĐỊNH</w:t>
      </w:r>
    </w:p>
    <w:p w14:paraId="0325D1DC" w14:textId="77777777" w:rsidR="00A529C1" w:rsidRDefault="006B177F" w:rsidP="00A529C1">
      <w:pPr>
        <w:jc w:val="center"/>
        <w:rPr>
          <w:b/>
          <w:spacing w:val="-6"/>
          <w:sz w:val="28"/>
          <w:szCs w:val="28"/>
        </w:rPr>
      </w:pPr>
      <w:r w:rsidRPr="00BD78BF">
        <w:rPr>
          <w:b/>
          <w:spacing w:val="-6"/>
          <w:sz w:val="28"/>
          <w:szCs w:val="28"/>
        </w:rPr>
        <w:t xml:space="preserve">Về việc phê duyệt Đề án </w:t>
      </w:r>
      <w:r w:rsidR="00804E3A" w:rsidRPr="00BD78BF">
        <w:rPr>
          <w:b/>
          <w:spacing w:val="-6"/>
          <w:sz w:val="28"/>
          <w:szCs w:val="28"/>
        </w:rPr>
        <w:t>tổ chức lại</w:t>
      </w:r>
      <w:r w:rsidR="00A529C1">
        <w:rPr>
          <w:b/>
          <w:spacing w:val="-6"/>
          <w:sz w:val="28"/>
          <w:szCs w:val="28"/>
        </w:rPr>
        <w:t xml:space="preserve"> Quỹ phòng, chống thiên tai</w:t>
      </w:r>
    </w:p>
    <w:p w14:paraId="4353E1FA" w14:textId="5CF091A7" w:rsidR="006B177F" w:rsidRPr="00BD78BF" w:rsidRDefault="006B177F" w:rsidP="00A529C1">
      <w:pPr>
        <w:jc w:val="center"/>
        <w:rPr>
          <w:b/>
          <w:spacing w:val="-6"/>
          <w:sz w:val="28"/>
          <w:szCs w:val="28"/>
        </w:rPr>
      </w:pPr>
      <w:r w:rsidRPr="00BD78BF">
        <w:rPr>
          <w:b/>
          <w:spacing w:val="-6"/>
          <w:sz w:val="28"/>
          <w:szCs w:val="28"/>
        </w:rPr>
        <w:t>tỉnh Ninh Thuận</w:t>
      </w:r>
    </w:p>
    <w:p w14:paraId="04111575" w14:textId="4AA0C951" w:rsidR="006B177F" w:rsidRPr="00BD78BF" w:rsidRDefault="006B177F" w:rsidP="006B177F">
      <w:pPr>
        <w:rPr>
          <w:sz w:val="28"/>
          <w:szCs w:val="28"/>
        </w:rPr>
      </w:pPr>
      <w:r w:rsidRPr="00BD78BF">
        <w:rPr>
          <w:noProof/>
          <w:sz w:val="28"/>
          <w:szCs w:val="28"/>
        </w:rPr>
        <mc:AlternateContent>
          <mc:Choice Requires="wps">
            <w:drawing>
              <wp:anchor distT="0" distB="0" distL="114300" distR="114300" simplePos="0" relativeHeight="251681280" behindDoc="0" locked="0" layoutInCell="1" allowOverlap="1" wp14:anchorId="7729E695" wp14:editId="37E0FB5D">
                <wp:simplePos x="0" y="0"/>
                <wp:positionH relativeFrom="column">
                  <wp:posOffset>2691765</wp:posOffset>
                </wp:positionH>
                <wp:positionV relativeFrom="paragraph">
                  <wp:posOffset>138430</wp:posOffset>
                </wp:positionV>
                <wp:extent cx="4476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5pt,10.9pt" to="247.2pt,10.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7LLtHAIAADUEAAAOAAAAZHJzL2Uyb0RvYy54bWysU02P2yAQvVfqf0DcE9upk02sOKvKTnrZ tpGy/QEEsI2KGQQkTlT1vxfIh7LtparqAx6YmcebN8Py+dRLdOTGClAlzsYpRlxRYEK1Jf72uhnN MbKOKEYkKF7iM7f4efX+3XLQBZ9AB5JxgzyIssWgS9w5p4sksbTjPbFj0Fx5ZwOmJ85vTZswQwaP 3stkkqazZADDtAHKrfWn9cWJVxG/aTh1X5vGcodkiT03F1cT131Yk9WSFK0huhP0SoP8A4ueCOUv vUPVxBF0MOIPqF5QAxYaN6bQJ9A0gvJYg68mS3+rZtcRzWMtXhyr7zLZ/wdLvxy3BglW4hwjRXrf op0zRLSdQxUo5QUEg/Kg06Bt4cMrtTWhUnpSO/0C9LtFCqqOqJZHvq9n7UGykJG8SQkbq/1t++Ez MB9DDg6iaKfG9AHSy4FOsTfne2/4ySHqD/P8afY0xYjeXAkpbnnaWPeJQ4+CUWIpVFCNFOT4Yl3g QYpbSDhWsBFSxs5LhYYSL6aTaUywIAULzhBmTbuvpEFHEmYnfrEo73kMM3BQLIJ1nLD11XZEyIvt L5cq4PlKPJ2rdRmOH4t0sZ6v5/kon8zWozyt69HHTZWPZpvsaVp/qKuqzn4GalledIIxrgK726Bm +d8NwvXJXEbsPqp3GZK36FEvT/b2j6RjK0P3LnOwB3bemluL/WzG4Os7CsP/uPf242tf/QIAAP// AwBQSwMEFAAGAAgAAAAhAJrVqN/dAAAACQEAAA8AAABkcnMvZG93bnJldi54bWxMj8FOwzAMhu9I vENkJC4TS9dViJWmEwJ648IAcfUa01Y0TtdkW+HpMdoBjrY//f7+Yj25Xh1oDJ1nA4t5Aoq49rbj xsDrS3V1AypEZIu9ZzLwRQHW5flZgbn1R36mwyY2SkI45GigjXHItQ51Sw7D3A/Ecvvwo8Mo49ho O+JRwl2v0yS51g47lg8tDnTfUv252TsDoXqjXfU9q2fJ+7LxlO4enh7RmMuL6e4WVKQp/sHwqy/q UIrT1u/ZBtUbyNLlSlAD6UIqCJCtsgzU9rTQZaH/Nyh/AAAA//8DAFBLAQItABQABgAIAAAAIQC2 gziS/gAAAOEBAAATAAAAAAAAAAAAAAAAAAAAAABbQ29udGVudF9UeXBlc10ueG1sUEsBAi0AFAAG AAgAAAAhADj9If/WAAAAlAEAAAsAAAAAAAAAAAAAAAAALwEAAF9yZWxzLy5yZWxzUEsBAi0AFAAG AAgAAAAhALvssu0cAgAANQQAAA4AAAAAAAAAAAAAAAAALgIAAGRycy9lMm9Eb2MueG1sUEsBAi0A FAAGAAgAAAAhAJrVqN/dAAAACQEAAA8AAAAAAAAAAAAAAAAAdgQAAGRycy9kb3ducmV2LnhtbFBL BQYAAAAABAAEAPMAAACABQAAAAA= "/>
            </w:pict>
          </mc:Fallback>
        </mc:AlternateContent>
      </w:r>
      <w:r w:rsidRPr="00BD78BF">
        <w:rPr>
          <w:sz w:val="28"/>
          <w:szCs w:val="28"/>
        </w:rPr>
        <w:t xml:space="preserve">                                                                                                </w:t>
      </w:r>
    </w:p>
    <w:p w14:paraId="69001031" w14:textId="77777777" w:rsidR="006B177F" w:rsidRPr="00BD78BF" w:rsidRDefault="006B177F" w:rsidP="006B177F">
      <w:pPr>
        <w:spacing w:before="360" w:after="480"/>
        <w:jc w:val="center"/>
        <w:rPr>
          <w:b/>
          <w:bCs/>
          <w:sz w:val="28"/>
          <w:szCs w:val="28"/>
          <w:lang w:val="es-ES_tradnl"/>
        </w:rPr>
      </w:pPr>
      <w:r w:rsidRPr="00BD78BF">
        <w:rPr>
          <w:b/>
          <w:bCs/>
          <w:sz w:val="28"/>
          <w:szCs w:val="28"/>
          <w:lang w:val="es-ES_tradnl"/>
        </w:rPr>
        <w:t>CHỦ TỊCH ỦY BAN NHÂN DÂN TỈNH NINH THUẬN</w:t>
      </w:r>
    </w:p>
    <w:p w14:paraId="427A1CFD" w14:textId="77777777" w:rsidR="006B177F" w:rsidRPr="00BD78BF" w:rsidRDefault="006B177F" w:rsidP="00DB0C15">
      <w:pPr>
        <w:pStyle w:val="NormalWeb"/>
        <w:spacing w:before="120" w:beforeAutospacing="0" w:after="0" w:afterAutospacing="0"/>
        <w:ind w:firstLine="720"/>
        <w:jc w:val="both"/>
        <w:rPr>
          <w:i/>
          <w:sz w:val="28"/>
          <w:szCs w:val="28"/>
          <w:lang w:val="es-ES_tradnl"/>
        </w:rPr>
      </w:pPr>
      <w:r w:rsidRPr="00BD78BF">
        <w:rPr>
          <w:i/>
          <w:sz w:val="28"/>
          <w:szCs w:val="28"/>
          <w:lang w:val="es-ES_tradnl"/>
        </w:rPr>
        <w:t>Căn cứ Luật Tổ chức chính quyền địa phương ngày 19/6/2015;</w:t>
      </w:r>
    </w:p>
    <w:p w14:paraId="61B6F30B" w14:textId="77777777" w:rsidR="006B177F" w:rsidRPr="00BD78BF" w:rsidRDefault="006B177F" w:rsidP="00DB0C15">
      <w:pPr>
        <w:pStyle w:val="NormalWeb"/>
        <w:spacing w:before="120" w:beforeAutospacing="0" w:after="0" w:afterAutospacing="0"/>
        <w:ind w:firstLine="720"/>
        <w:jc w:val="both"/>
        <w:rPr>
          <w:i/>
          <w:sz w:val="28"/>
          <w:szCs w:val="28"/>
          <w:lang w:val="es-ES_tradnl"/>
        </w:rPr>
      </w:pPr>
      <w:r w:rsidRPr="00BD78BF">
        <w:rPr>
          <w:i/>
          <w:sz w:val="28"/>
          <w:szCs w:val="28"/>
          <w:lang w:val="es-ES_tradnl"/>
        </w:rPr>
        <w:t xml:space="preserve">Căn cứ Luật Sửa đổi, bổ sung một số điều của Luật Tổ chức Chính phủ và Luật Tổ chức chính quyền địa phương ngày 22/11/2019; </w:t>
      </w:r>
    </w:p>
    <w:p w14:paraId="4296E4BB" w14:textId="77777777" w:rsidR="006B177F" w:rsidRPr="00BD78BF" w:rsidRDefault="006B177F" w:rsidP="00DB0C15">
      <w:pPr>
        <w:spacing w:before="120"/>
        <w:ind w:firstLine="720"/>
        <w:jc w:val="both"/>
        <w:rPr>
          <w:bCs/>
          <w:i/>
          <w:sz w:val="28"/>
          <w:szCs w:val="28"/>
          <w:lang w:val="es-ES_tradnl"/>
        </w:rPr>
      </w:pPr>
      <w:r w:rsidRPr="00BD78BF">
        <w:rPr>
          <w:bCs/>
          <w:i/>
          <w:sz w:val="28"/>
          <w:szCs w:val="28"/>
          <w:lang w:val="vi-VN"/>
        </w:rPr>
        <w:t>Căn cứ Luật Phòng, chống thiên tai ngày 19</w:t>
      </w:r>
      <w:r w:rsidRPr="00BD78BF">
        <w:rPr>
          <w:bCs/>
          <w:i/>
          <w:sz w:val="28"/>
          <w:szCs w:val="28"/>
          <w:lang w:val="es-ES_tradnl"/>
        </w:rPr>
        <w:t>/</w:t>
      </w:r>
      <w:r w:rsidRPr="00BD78BF">
        <w:rPr>
          <w:bCs/>
          <w:i/>
          <w:sz w:val="28"/>
          <w:szCs w:val="28"/>
          <w:lang w:val="vi-VN"/>
        </w:rPr>
        <w:t>6</w:t>
      </w:r>
      <w:r w:rsidRPr="00BD78BF">
        <w:rPr>
          <w:bCs/>
          <w:i/>
          <w:sz w:val="28"/>
          <w:szCs w:val="28"/>
          <w:lang w:val="es-ES_tradnl"/>
        </w:rPr>
        <w:t>/</w:t>
      </w:r>
      <w:r w:rsidRPr="00BD78BF">
        <w:rPr>
          <w:bCs/>
          <w:i/>
          <w:sz w:val="28"/>
          <w:szCs w:val="28"/>
          <w:lang w:val="vi-VN"/>
        </w:rPr>
        <w:t xml:space="preserve">2013; </w:t>
      </w:r>
    </w:p>
    <w:p w14:paraId="31D1BDD0" w14:textId="77777777" w:rsidR="006B177F" w:rsidRPr="00BD78BF" w:rsidRDefault="006B177F" w:rsidP="00DB0C15">
      <w:pPr>
        <w:spacing w:before="120"/>
        <w:ind w:firstLine="720"/>
        <w:jc w:val="both"/>
        <w:rPr>
          <w:bCs/>
          <w:i/>
          <w:sz w:val="28"/>
          <w:szCs w:val="28"/>
          <w:lang w:val="es-ES_tradnl"/>
        </w:rPr>
      </w:pPr>
      <w:r w:rsidRPr="00BD78BF">
        <w:rPr>
          <w:bCs/>
          <w:i/>
          <w:sz w:val="28"/>
          <w:szCs w:val="28"/>
          <w:lang w:val="vi-VN"/>
        </w:rPr>
        <w:t>Căn cứ Luật sửa đổi, bổ sung một số điều của Luật Phòng, chống thiên tai và Luật Đê điều ng</w:t>
      </w:r>
      <w:r w:rsidRPr="00BD78BF">
        <w:rPr>
          <w:bCs/>
          <w:i/>
          <w:sz w:val="28"/>
          <w:szCs w:val="28"/>
          <w:lang w:val="es-ES_tradnl"/>
        </w:rPr>
        <w:t>à</w:t>
      </w:r>
      <w:r w:rsidRPr="00BD78BF">
        <w:rPr>
          <w:bCs/>
          <w:i/>
          <w:sz w:val="28"/>
          <w:szCs w:val="28"/>
          <w:lang w:val="vi-VN"/>
        </w:rPr>
        <w:t>y 17</w:t>
      </w:r>
      <w:r w:rsidRPr="00BD78BF">
        <w:rPr>
          <w:bCs/>
          <w:i/>
          <w:sz w:val="28"/>
          <w:szCs w:val="28"/>
          <w:lang w:val="es-ES_tradnl"/>
        </w:rPr>
        <w:t>/</w:t>
      </w:r>
      <w:r w:rsidRPr="00BD78BF">
        <w:rPr>
          <w:bCs/>
          <w:i/>
          <w:sz w:val="28"/>
          <w:szCs w:val="28"/>
          <w:lang w:val="vi-VN"/>
        </w:rPr>
        <w:t>6</w:t>
      </w:r>
      <w:r w:rsidRPr="00BD78BF">
        <w:rPr>
          <w:bCs/>
          <w:i/>
          <w:sz w:val="28"/>
          <w:szCs w:val="28"/>
          <w:lang w:val="es-ES_tradnl"/>
        </w:rPr>
        <w:t>/</w:t>
      </w:r>
      <w:r w:rsidRPr="00BD78BF">
        <w:rPr>
          <w:bCs/>
          <w:i/>
          <w:sz w:val="28"/>
          <w:szCs w:val="28"/>
          <w:lang w:val="vi-VN"/>
        </w:rPr>
        <w:t xml:space="preserve">2020; </w:t>
      </w:r>
    </w:p>
    <w:p w14:paraId="566BB345" w14:textId="77777777" w:rsidR="006B177F" w:rsidRPr="00BD78BF" w:rsidRDefault="006B177F" w:rsidP="00DB0C15">
      <w:pPr>
        <w:spacing w:before="120"/>
        <w:ind w:firstLine="720"/>
        <w:jc w:val="both"/>
        <w:rPr>
          <w:bCs/>
          <w:i/>
          <w:sz w:val="28"/>
          <w:szCs w:val="28"/>
          <w:lang w:val="es-ES_tradnl"/>
        </w:rPr>
      </w:pPr>
      <w:r w:rsidRPr="00BD78BF">
        <w:rPr>
          <w:i/>
          <w:spacing w:val="-4"/>
          <w:position w:val="-4"/>
          <w:sz w:val="28"/>
          <w:szCs w:val="28"/>
          <w:lang w:val="vi-VN"/>
        </w:rPr>
        <w:t>Căn cứ Nghị định số 30/2020/NĐ-CP ngày 05/3/2020 của Chính phủ về công tác văn thư</w:t>
      </w:r>
      <w:r w:rsidRPr="00BD78BF">
        <w:rPr>
          <w:i/>
          <w:spacing w:val="-4"/>
          <w:position w:val="-4"/>
          <w:sz w:val="28"/>
          <w:szCs w:val="28"/>
          <w:lang w:val="es-ES_tradnl"/>
        </w:rPr>
        <w:t>;</w:t>
      </w:r>
    </w:p>
    <w:p w14:paraId="7CC94EAE" w14:textId="4C4C9A18" w:rsidR="006B177F" w:rsidRPr="00BD78BF" w:rsidRDefault="006B177F" w:rsidP="00DB0C15">
      <w:pPr>
        <w:spacing w:before="120"/>
        <w:ind w:firstLine="720"/>
        <w:jc w:val="both"/>
        <w:rPr>
          <w:bCs/>
          <w:i/>
          <w:sz w:val="28"/>
          <w:szCs w:val="28"/>
          <w:lang w:val="vi-VN"/>
        </w:rPr>
      </w:pPr>
      <w:r w:rsidRPr="00BD78BF">
        <w:rPr>
          <w:bCs/>
          <w:i/>
          <w:sz w:val="28"/>
          <w:szCs w:val="28"/>
          <w:lang w:val="es-ES_tradnl"/>
        </w:rPr>
        <w:t xml:space="preserve">Căn cứ Nghị định số </w:t>
      </w:r>
      <w:r w:rsidRPr="00BD78BF">
        <w:rPr>
          <w:bCs/>
          <w:i/>
          <w:sz w:val="28"/>
          <w:szCs w:val="28"/>
          <w:lang w:val="vi-VN"/>
        </w:rPr>
        <w:t>78</w:t>
      </w:r>
      <w:r w:rsidRPr="00BD78BF">
        <w:rPr>
          <w:bCs/>
          <w:i/>
          <w:sz w:val="28"/>
          <w:szCs w:val="28"/>
          <w:lang w:val="es-ES_tradnl"/>
        </w:rPr>
        <w:t>/20</w:t>
      </w:r>
      <w:r w:rsidRPr="00BD78BF">
        <w:rPr>
          <w:bCs/>
          <w:i/>
          <w:sz w:val="28"/>
          <w:szCs w:val="28"/>
          <w:lang w:val="vi-VN"/>
        </w:rPr>
        <w:t>21</w:t>
      </w:r>
      <w:r w:rsidRPr="00BD78BF">
        <w:rPr>
          <w:bCs/>
          <w:i/>
          <w:sz w:val="28"/>
          <w:szCs w:val="28"/>
          <w:lang w:val="es-ES_tradnl"/>
        </w:rPr>
        <w:t xml:space="preserve">/NĐ-CP ngày </w:t>
      </w:r>
      <w:r w:rsidRPr="00BD78BF">
        <w:rPr>
          <w:bCs/>
          <w:i/>
          <w:sz w:val="28"/>
          <w:szCs w:val="28"/>
          <w:lang w:val="vi-VN"/>
        </w:rPr>
        <w:t>01</w:t>
      </w:r>
      <w:r w:rsidRPr="00BD78BF">
        <w:rPr>
          <w:bCs/>
          <w:i/>
          <w:sz w:val="28"/>
          <w:szCs w:val="28"/>
          <w:lang w:val="es-ES_tradnl"/>
        </w:rPr>
        <w:t>/</w:t>
      </w:r>
      <w:r w:rsidRPr="00BD78BF">
        <w:rPr>
          <w:bCs/>
          <w:i/>
          <w:sz w:val="28"/>
          <w:szCs w:val="28"/>
          <w:lang w:val="vi-VN"/>
        </w:rPr>
        <w:t>8</w:t>
      </w:r>
      <w:r w:rsidRPr="00BD78BF">
        <w:rPr>
          <w:bCs/>
          <w:i/>
          <w:sz w:val="28"/>
          <w:szCs w:val="28"/>
          <w:lang w:val="es-ES_tradnl"/>
        </w:rPr>
        <w:t>/20</w:t>
      </w:r>
      <w:r w:rsidRPr="00BD78BF">
        <w:rPr>
          <w:bCs/>
          <w:i/>
          <w:sz w:val="28"/>
          <w:szCs w:val="28"/>
          <w:lang w:val="vi-VN"/>
        </w:rPr>
        <w:t>21</w:t>
      </w:r>
      <w:r w:rsidRPr="00BD78BF">
        <w:rPr>
          <w:bCs/>
          <w:i/>
          <w:sz w:val="28"/>
          <w:szCs w:val="28"/>
          <w:lang w:val="es-ES_tradnl"/>
        </w:rPr>
        <w:t xml:space="preserve"> của Chính phủ về </w:t>
      </w:r>
      <w:r w:rsidRPr="00BD78BF">
        <w:rPr>
          <w:bCs/>
          <w:i/>
          <w:sz w:val="28"/>
          <w:szCs w:val="28"/>
          <w:lang w:val="vi-VN"/>
        </w:rPr>
        <w:t xml:space="preserve">thành lập và quản lý </w:t>
      </w:r>
      <w:r w:rsidRPr="00BD78BF">
        <w:rPr>
          <w:bCs/>
          <w:i/>
          <w:sz w:val="28"/>
          <w:szCs w:val="28"/>
          <w:lang w:val="es-ES_tradnl"/>
        </w:rPr>
        <w:t xml:space="preserve">Quỹ </w:t>
      </w:r>
      <w:r w:rsidRPr="00BD78BF">
        <w:rPr>
          <w:bCs/>
          <w:i/>
          <w:sz w:val="28"/>
          <w:szCs w:val="28"/>
          <w:lang w:val="vi-VN"/>
        </w:rPr>
        <w:t>phòng, chống thiên tai</w:t>
      </w:r>
      <w:r w:rsidRPr="00BD78BF">
        <w:rPr>
          <w:bCs/>
          <w:i/>
          <w:sz w:val="28"/>
          <w:szCs w:val="28"/>
          <w:lang w:val="es-ES_tradnl"/>
        </w:rPr>
        <w:t>;</w:t>
      </w:r>
    </w:p>
    <w:p w14:paraId="51DC69A3" w14:textId="1784CA5D" w:rsidR="006B177F" w:rsidRDefault="006B177F" w:rsidP="00DB0C15">
      <w:pPr>
        <w:spacing w:before="120"/>
        <w:ind w:firstLine="720"/>
        <w:jc w:val="both"/>
        <w:rPr>
          <w:bCs/>
          <w:i/>
          <w:sz w:val="28"/>
          <w:szCs w:val="28"/>
        </w:rPr>
      </w:pPr>
      <w:r w:rsidRPr="00BD78BF">
        <w:rPr>
          <w:bCs/>
          <w:i/>
          <w:sz w:val="28"/>
          <w:szCs w:val="28"/>
          <w:lang w:val="vi-VN"/>
        </w:rPr>
        <w:t>Theo</w:t>
      </w:r>
      <w:r w:rsidRPr="00BD78BF">
        <w:rPr>
          <w:bCs/>
          <w:i/>
          <w:sz w:val="28"/>
          <w:szCs w:val="28"/>
          <w:lang w:val="es-ES_tradnl"/>
        </w:rPr>
        <w:t xml:space="preserve"> đề nghị của </w:t>
      </w:r>
      <w:r w:rsidRPr="00BD78BF">
        <w:rPr>
          <w:bCs/>
          <w:i/>
          <w:sz w:val="28"/>
          <w:szCs w:val="28"/>
          <w:lang w:val="vi-VN"/>
        </w:rPr>
        <w:t xml:space="preserve">Giám đốc </w:t>
      </w:r>
      <w:r w:rsidRPr="00BD78BF">
        <w:rPr>
          <w:bCs/>
          <w:i/>
          <w:sz w:val="28"/>
          <w:szCs w:val="28"/>
          <w:lang w:val="es-ES_tradnl"/>
        </w:rPr>
        <w:t>Sở Nông nghiệp và Phát triển nông thôn Tờ trình số 16/TTr-SNNPTNT ngày 18/01/2022,  Đề án số 20/ĐA-SNNPTNT ngày 30/12/2021 và ý kiến trình của Giám đốc Sở Nội vụ tại Tờ trình số</w:t>
      </w:r>
      <w:r w:rsidR="0019758B">
        <w:rPr>
          <w:bCs/>
          <w:i/>
          <w:sz w:val="28"/>
          <w:szCs w:val="28"/>
          <w:lang w:val="es-ES_tradnl"/>
        </w:rPr>
        <w:t>372/</w:t>
      </w:r>
      <w:r w:rsidRPr="00BD78BF">
        <w:rPr>
          <w:bCs/>
          <w:i/>
          <w:sz w:val="28"/>
          <w:szCs w:val="28"/>
          <w:lang w:val="es-ES_tradnl"/>
        </w:rPr>
        <w:t>TTr-SNV ngày</w:t>
      </w:r>
      <w:r w:rsidR="0019758B">
        <w:rPr>
          <w:bCs/>
          <w:i/>
          <w:sz w:val="28"/>
          <w:szCs w:val="28"/>
          <w:lang w:val="es-ES_tradnl"/>
        </w:rPr>
        <w:t xml:space="preserve"> 10/02/</w:t>
      </w:r>
      <w:r w:rsidRPr="00BD78BF">
        <w:rPr>
          <w:bCs/>
          <w:i/>
          <w:sz w:val="28"/>
          <w:szCs w:val="28"/>
          <w:lang w:val="es-ES_tradnl"/>
        </w:rPr>
        <w:t>2022</w:t>
      </w:r>
      <w:r w:rsidRPr="00BD78BF">
        <w:rPr>
          <w:bCs/>
          <w:i/>
          <w:sz w:val="28"/>
          <w:szCs w:val="28"/>
          <w:lang w:val="vi-VN"/>
        </w:rPr>
        <w:t>.</w:t>
      </w:r>
    </w:p>
    <w:p w14:paraId="69F5C248" w14:textId="77777777" w:rsidR="00274B49" w:rsidRPr="00274B49" w:rsidRDefault="00274B49" w:rsidP="00DB0C15">
      <w:pPr>
        <w:spacing w:before="120"/>
        <w:ind w:firstLine="720"/>
        <w:jc w:val="both"/>
        <w:rPr>
          <w:bCs/>
          <w:i/>
          <w:sz w:val="10"/>
          <w:szCs w:val="10"/>
        </w:rPr>
      </w:pPr>
    </w:p>
    <w:p w14:paraId="0FCD78CC" w14:textId="77777777" w:rsidR="006B177F" w:rsidRPr="00BD78BF" w:rsidRDefault="006B177F" w:rsidP="00DB0C15">
      <w:pPr>
        <w:spacing w:before="120"/>
        <w:jc w:val="center"/>
        <w:rPr>
          <w:b/>
          <w:bCs/>
          <w:sz w:val="28"/>
          <w:szCs w:val="28"/>
          <w:lang w:val="es-ES_tradnl"/>
        </w:rPr>
      </w:pPr>
      <w:r w:rsidRPr="00BD78BF">
        <w:rPr>
          <w:b/>
          <w:bCs/>
          <w:sz w:val="28"/>
          <w:szCs w:val="28"/>
          <w:lang w:val="es-ES_tradnl"/>
        </w:rPr>
        <w:t>QUYẾT ĐỊNH:</w:t>
      </w:r>
    </w:p>
    <w:p w14:paraId="56018DAD" w14:textId="77777777" w:rsidR="008E0BCD" w:rsidRPr="00274B49" w:rsidRDefault="008E0BCD" w:rsidP="00DB0C15">
      <w:pPr>
        <w:spacing w:before="120"/>
        <w:jc w:val="center"/>
        <w:rPr>
          <w:b/>
          <w:bCs/>
          <w:sz w:val="10"/>
          <w:szCs w:val="10"/>
          <w:lang w:val="es-ES_tradnl"/>
        </w:rPr>
      </w:pPr>
    </w:p>
    <w:p w14:paraId="589FD0C5" w14:textId="579A553E" w:rsidR="006B177F" w:rsidRPr="00BD78BF" w:rsidRDefault="006B177F" w:rsidP="00DB0C15">
      <w:pPr>
        <w:spacing w:before="120"/>
        <w:ind w:firstLine="720"/>
        <w:jc w:val="both"/>
        <w:rPr>
          <w:b/>
          <w:sz w:val="28"/>
          <w:szCs w:val="28"/>
          <w:lang w:val="es-ES_tradnl"/>
        </w:rPr>
      </w:pPr>
      <w:r w:rsidRPr="00BD78BF">
        <w:rPr>
          <w:b/>
          <w:sz w:val="28"/>
          <w:szCs w:val="28"/>
          <w:lang w:val="es-ES_tradnl"/>
        </w:rPr>
        <w:t>Điều 1.</w:t>
      </w:r>
      <w:r w:rsidRPr="00BD78BF">
        <w:rPr>
          <w:sz w:val="28"/>
          <w:szCs w:val="28"/>
          <w:lang w:val="es-ES_tradnl"/>
        </w:rPr>
        <w:t xml:space="preserve"> </w:t>
      </w:r>
      <w:r w:rsidRPr="00BD78BF">
        <w:rPr>
          <w:b/>
          <w:sz w:val="28"/>
          <w:szCs w:val="28"/>
          <w:lang w:val="es-ES_tradnl"/>
        </w:rPr>
        <w:t xml:space="preserve">Phê duyệt Đề án </w:t>
      </w:r>
      <w:r w:rsidR="00804E3A" w:rsidRPr="00BD78BF">
        <w:rPr>
          <w:b/>
          <w:sz w:val="28"/>
          <w:szCs w:val="28"/>
          <w:lang w:val="es-ES_tradnl"/>
        </w:rPr>
        <w:t>tổ chức lại</w:t>
      </w:r>
      <w:r w:rsidRPr="00BD78BF">
        <w:rPr>
          <w:b/>
          <w:sz w:val="28"/>
          <w:szCs w:val="28"/>
          <w:lang w:val="es-ES_tradnl"/>
        </w:rPr>
        <w:t xml:space="preserve"> Quỹ phòng, chống thiên tai tỉnh Ninh Thuận (sau đây gọi tắt là Quỹ), với </w:t>
      </w:r>
      <w:r w:rsidR="00274B49">
        <w:rPr>
          <w:b/>
          <w:sz w:val="28"/>
          <w:szCs w:val="28"/>
          <w:lang w:val="es-ES_tradnl"/>
        </w:rPr>
        <w:t>một số</w:t>
      </w:r>
      <w:r w:rsidRPr="00BD78BF">
        <w:rPr>
          <w:b/>
          <w:sz w:val="28"/>
          <w:szCs w:val="28"/>
          <w:lang w:val="es-ES_tradnl"/>
        </w:rPr>
        <w:t xml:space="preserve"> nội dung chính sau:</w:t>
      </w:r>
    </w:p>
    <w:p w14:paraId="06190B48" w14:textId="6463F5F2" w:rsidR="006B177F" w:rsidRPr="00BD78BF" w:rsidRDefault="006B177F" w:rsidP="00DB0C15">
      <w:pPr>
        <w:pStyle w:val="BodyText"/>
        <w:spacing w:before="120" w:after="0"/>
        <w:ind w:firstLine="720"/>
        <w:jc w:val="both"/>
        <w:rPr>
          <w:sz w:val="28"/>
          <w:szCs w:val="28"/>
          <w:lang w:val="es-ES_tradnl"/>
        </w:rPr>
      </w:pPr>
      <w:r w:rsidRPr="00BD78BF">
        <w:rPr>
          <w:sz w:val="28"/>
          <w:szCs w:val="28"/>
          <w:lang w:val="es-ES_tradnl"/>
        </w:rPr>
        <w:t>1. Tên gọi, đ</w:t>
      </w:r>
      <w:r w:rsidRPr="00BD78BF">
        <w:rPr>
          <w:bCs/>
          <w:sz w:val="28"/>
          <w:szCs w:val="28"/>
          <w:lang w:val="vi-VN"/>
        </w:rPr>
        <w:t>ịa vị pháp lý</w:t>
      </w:r>
      <w:r w:rsidRPr="00BD78BF">
        <w:rPr>
          <w:bCs/>
          <w:sz w:val="28"/>
          <w:szCs w:val="28"/>
          <w:lang w:val="es-ES_tradnl"/>
        </w:rPr>
        <w:t>,</w:t>
      </w:r>
      <w:r w:rsidRPr="00BD78BF">
        <w:rPr>
          <w:sz w:val="28"/>
          <w:szCs w:val="28"/>
          <w:lang w:val="es-ES_tradnl"/>
        </w:rPr>
        <w:t xml:space="preserve"> trụ sở, mục đích, nguyên tắc hoạt động, nhiệm vụ, quyền hạn của Quỹ</w:t>
      </w:r>
      <w:r w:rsidR="00D33564" w:rsidRPr="00BD78BF">
        <w:rPr>
          <w:sz w:val="28"/>
          <w:szCs w:val="28"/>
          <w:lang w:val="es-ES_tradnl"/>
        </w:rPr>
        <w:t>:</w:t>
      </w:r>
    </w:p>
    <w:p w14:paraId="09D28A59" w14:textId="78AB0FA8" w:rsidR="006B177F" w:rsidRPr="00BD78BF" w:rsidRDefault="006B177F" w:rsidP="00DB0C15">
      <w:pPr>
        <w:spacing w:before="120"/>
        <w:ind w:firstLine="720"/>
        <w:jc w:val="both"/>
        <w:rPr>
          <w:sz w:val="28"/>
          <w:szCs w:val="28"/>
          <w:lang w:val="es-ES_tradnl"/>
        </w:rPr>
      </w:pPr>
      <w:r w:rsidRPr="00BD78BF">
        <w:rPr>
          <w:sz w:val="28"/>
          <w:szCs w:val="28"/>
          <w:lang w:val="es-ES_tradnl"/>
        </w:rPr>
        <w:t>a) Tên gọi của Quỹ</w:t>
      </w:r>
      <w:r w:rsidR="00B80D16" w:rsidRPr="00BD78BF">
        <w:rPr>
          <w:sz w:val="28"/>
          <w:szCs w:val="28"/>
          <w:lang w:val="es-ES_tradnl"/>
        </w:rPr>
        <w:t>:</w:t>
      </w:r>
      <w:r w:rsidRPr="00BD78BF">
        <w:rPr>
          <w:sz w:val="28"/>
          <w:szCs w:val="28"/>
          <w:lang w:val="es-ES_tradnl"/>
        </w:rPr>
        <w:t xml:space="preserve"> </w:t>
      </w:r>
    </w:p>
    <w:p w14:paraId="6D122CDB" w14:textId="3F1167B2" w:rsidR="006B177F" w:rsidRPr="00BD78BF" w:rsidRDefault="006B177F" w:rsidP="00DB0C15">
      <w:pPr>
        <w:shd w:val="clear" w:color="auto" w:fill="FFFFFF"/>
        <w:spacing w:before="120"/>
        <w:ind w:firstLine="720"/>
        <w:jc w:val="both"/>
        <w:rPr>
          <w:bCs/>
          <w:sz w:val="28"/>
          <w:szCs w:val="28"/>
          <w:lang w:val="es-ES_tradnl"/>
        </w:rPr>
      </w:pPr>
      <w:r w:rsidRPr="00BD78BF">
        <w:rPr>
          <w:bCs/>
          <w:sz w:val="28"/>
          <w:szCs w:val="28"/>
          <w:lang w:val="es-ES_tradnl"/>
        </w:rPr>
        <w:t>-</w:t>
      </w:r>
      <w:r w:rsidRPr="00BD78BF">
        <w:rPr>
          <w:bCs/>
          <w:sz w:val="28"/>
          <w:szCs w:val="28"/>
          <w:lang w:val="vi-VN"/>
        </w:rPr>
        <w:t xml:space="preserve"> Tên giao dịch tiếng Việt: Quỹ phòng, chống thiên tai tỉnh Ninh Thuận</w:t>
      </w:r>
      <w:r w:rsidR="00B80D16" w:rsidRPr="00BD78BF">
        <w:rPr>
          <w:bCs/>
          <w:i/>
          <w:sz w:val="28"/>
          <w:szCs w:val="28"/>
          <w:lang w:val="es-ES_tradnl"/>
        </w:rPr>
        <w:t>.</w:t>
      </w:r>
    </w:p>
    <w:p w14:paraId="6D4FB40F" w14:textId="3A29FFCB" w:rsidR="006B177F" w:rsidRPr="00BD78BF" w:rsidRDefault="006B177F" w:rsidP="00DB0C15">
      <w:pPr>
        <w:shd w:val="clear" w:color="auto" w:fill="FFFFFF"/>
        <w:spacing w:before="120"/>
        <w:ind w:firstLine="720"/>
        <w:jc w:val="both"/>
        <w:rPr>
          <w:bCs/>
          <w:sz w:val="28"/>
          <w:szCs w:val="28"/>
        </w:rPr>
      </w:pPr>
      <w:r w:rsidRPr="00BD78BF">
        <w:rPr>
          <w:bCs/>
          <w:sz w:val="28"/>
          <w:szCs w:val="28"/>
        </w:rPr>
        <w:t>-</w:t>
      </w:r>
      <w:r w:rsidR="00B80D16" w:rsidRPr="00BD78BF">
        <w:rPr>
          <w:bCs/>
          <w:sz w:val="28"/>
          <w:szCs w:val="28"/>
        </w:rPr>
        <w:t xml:space="preserve"> </w:t>
      </w:r>
      <w:r w:rsidRPr="00BD78BF">
        <w:rPr>
          <w:bCs/>
          <w:sz w:val="28"/>
          <w:szCs w:val="28"/>
          <w:lang w:val="vi-VN"/>
        </w:rPr>
        <w:t>Tên giao dịch quốc tế: Ninh Thuan Pr</w:t>
      </w:r>
      <w:r w:rsidR="00B80D16" w:rsidRPr="00BD78BF">
        <w:rPr>
          <w:bCs/>
          <w:sz w:val="28"/>
          <w:szCs w:val="28"/>
          <w:lang w:val="vi-VN"/>
        </w:rPr>
        <w:t>ovince Disaster Prevention Fund</w:t>
      </w:r>
      <w:r w:rsidR="00B80D16" w:rsidRPr="00BD78BF">
        <w:rPr>
          <w:bCs/>
          <w:sz w:val="28"/>
          <w:szCs w:val="28"/>
        </w:rPr>
        <w:t>.</w:t>
      </w:r>
    </w:p>
    <w:p w14:paraId="25BB8FDF" w14:textId="0322DD82" w:rsidR="006B177F" w:rsidRPr="00BD78BF" w:rsidRDefault="006B177F" w:rsidP="00DB0C15">
      <w:pPr>
        <w:shd w:val="clear" w:color="auto" w:fill="FFFFFF"/>
        <w:spacing w:before="120"/>
        <w:ind w:firstLine="720"/>
        <w:jc w:val="both"/>
        <w:rPr>
          <w:bCs/>
          <w:sz w:val="28"/>
          <w:szCs w:val="28"/>
          <w:lang w:val="vi-VN"/>
        </w:rPr>
      </w:pPr>
      <w:r w:rsidRPr="00BD78BF">
        <w:rPr>
          <w:bCs/>
          <w:sz w:val="28"/>
          <w:szCs w:val="28"/>
          <w:lang w:val="vi-VN"/>
        </w:rPr>
        <w:t>- Tên viết tắt: NTDPF.</w:t>
      </w:r>
    </w:p>
    <w:p w14:paraId="278B318F" w14:textId="53070822" w:rsidR="006B177F" w:rsidRPr="00BD78BF" w:rsidRDefault="006B177F" w:rsidP="00DB0C15">
      <w:pPr>
        <w:spacing w:before="120"/>
        <w:ind w:firstLine="720"/>
        <w:jc w:val="both"/>
        <w:rPr>
          <w:bCs/>
          <w:sz w:val="28"/>
          <w:szCs w:val="28"/>
          <w:lang w:val="vi-VN"/>
        </w:rPr>
      </w:pPr>
      <w:r w:rsidRPr="00BD78BF">
        <w:rPr>
          <w:bCs/>
          <w:sz w:val="28"/>
          <w:szCs w:val="28"/>
          <w:lang w:val="vi-VN"/>
        </w:rPr>
        <w:t>b) Địa vị pháp lý:</w:t>
      </w:r>
    </w:p>
    <w:p w14:paraId="21F902BC" w14:textId="19C3E67E" w:rsidR="006B177F" w:rsidRPr="00BD78BF" w:rsidRDefault="006B177F" w:rsidP="00DB0C15">
      <w:pPr>
        <w:spacing w:before="120"/>
        <w:ind w:firstLine="720"/>
        <w:jc w:val="both"/>
        <w:rPr>
          <w:bCs/>
          <w:sz w:val="28"/>
          <w:szCs w:val="28"/>
          <w:lang w:val="vi-VN"/>
        </w:rPr>
      </w:pPr>
      <w:r w:rsidRPr="00BD78BF">
        <w:rPr>
          <w:bCs/>
          <w:sz w:val="28"/>
          <w:szCs w:val="28"/>
          <w:lang w:val="vi-VN"/>
        </w:rPr>
        <w:lastRenderedPageBreak/>
        <w:t xml:space="preserve">- Quỹ do Chủ tịch Ủy ban nhân dân tỉnh Ninh Thuận thành lập, </w:t>
      </w:r>
      <w:r w:rsidR="00B80D16" w:rsidRPr="00BD78BF">
        <w:rPr>
          <w:bCs/>
          <w:sz w:val="28"/>
          <w:szCs w:val="28"/>
          <w:lang w:val="vi-VN"/>
        </w:rPr>
        <w:t xml:space="preserve">do Ủy ban nhân dân tỉnh </w:t>
      </w:r>
      <w:r w:rsidR="00811E3C">
        <w:rPr>
          <w:bCs/>
          <w:sz w:val="28"/>
          <w:szCs w:val="28"/>
        </w:rPr>
        <w:t xml:space="preserve">Ninh Thuận </w:t>
      </w:r>
      <w:r w:rsidR="00B80D16" w:rsidRPr="00BD78BF">
        <w:rPr>
          <w:bCs/>
          <w:sz w:val="28"/>
          <w:szCs w:val="28"/>
          <w:lang w:val="vi-VN"/>
        </w:rPr>
        <w:t>quản lý.</w:t>
      </w:r>
    </w:p>
    <w:p w14:paraId="68EA9A38" w14:textId="4FCFE5E1" w:rsidR="006B177F" w:rsidRPr="00BD78BF" w:rsidRDefault="006B177F" w:rsidP="00DB0C15">
      <w:pPr>
        <w:spacing w:before="120"/>
        <w:ind w:firstLine="720"/>
        <w:jc w:val="both"/>
        <w:rPr>
          <w:bCs/>
          <w:sz w:val="28"/>
          <w:szCs w:val="28"/>
          <w:lang w:val="vi-VN"/>
        </w:rPr>
      </w:pPr>
      <w:r w:rsidRPr="00BD78BF">
        <w:rPr>
          <w:bCs/>
          <w:sz w:val="28"/>
          <w:szCs w:val="28"/>
          <w:lang w:val="vi-VN"/>
        </w:rPr>
        <w:t>- Quỹ là quỹ tài chính nhà nước ngoài ngân sách, có tư cách pháp nhân, con dấu riêng và được mở tài khoản tại Kho bạc Nhà nước tỉnh và các ngân hàng thương mại theo quy định của pháp luật.</w:t>
      </w:r>
    </w:p>
    <w:p w14:paraId="0B2B51D4" w14:textId="75B2C74B" w:rsidR="006B177F" w:rsidRPr="00BD78BF" w:rsidRDefault="006B177F" w:rsidP="00DB0C15">
      <w:pPr>
        <w:spacing w:before="120"/>
        <w:ind w:firstLine="720"/>
        <w:jc w:val="both"/>
        <w:rPr>
          <w:bCs/>
          <w:sz w:val="28"/>
          <w:szCs w:val="28"/>
          <w:lang w:val="vi-VN"/>
        </w:rPr>
      </w:pPr>
      <w:r w:rsidRPr="00BD78BF">
        <w:rPr>
          <w:bCs/>
          <w:sz w:val="28"/>
          <w:szCs w:val="28"/>
          <w:lang w:val="vi-VN"/>
        </w:rPr>
        <w:t xml:space="preserve">- </w:t>
      </w:r>
      <w:r w:rsidRPr="00BD78BF">
        <w:rPr>
          <w:sz w:val="28"/>
          <w:szCs w:val="28"/>
          <w:lang w:val="vi-VN"/>
        </w:rPr>
        <w:t>Quỹ phòng, chống thiên tai hoạt động theo mô hình công ty trách nhiệm hữu hạn một thành viên do Nhà nước nắm giữ 100% vốn điều lệ.</w:t>
      </w:r>
    </w:p>
    <w:p w14:paraId="17EEF2AE" w14:textId="6694914A" w:rsidR="006B177F" w:rsidRPr="00BD78BF" w:rsidRDefault="006B177F" w:rsidP="00DB0C15">
      <w:pPr>
        <w:spacing w:before="120"/>
        <w:ind w:firstLine="720"/>
        <w:jc w:val="both"/>
        <w:rPr>
          <w:bCs/>
          <w:sz w:val="28"/>
          <w:szCs w:val="28"/>
          <w:lang w:val="vi-VN"/>
        </w:rPr>
      </w:pPr>
      <w:r w:rsidRPr="00BD78BF">
        <w:rPr>
          <w:bCs/>
          <w:sz w:val="28"/>
          <w:szCs w:val="28"/>
          <w:lang w:val="vi-VN"/>
        </w:rPr>
        <w:t>- Trụ sở: Trụ sở Quỹ đặt tại Sở Nông nghiệp và Phát triển nông thôn tỉnh Ninh Thuận, số 134 đường 21 tháng 8, phường Phước Mỹ, thành phố Phan Rang - Tháp Chàm, tỉnh Ninh Thuận.</w:t>
      </w:r>
    </w:p>
    <w:p w14:paraId="44E0CDAF" w14:textId="7317089D" w:rsidR="006B177F" w:rsidRPr="00BD78BF" w:rsidRDefault="006B177F" w:rsidP="00DB0C15">
      <w:pPr>
        <w:spacing w:before="120"/>
        <w:ind w:firstLine="720"/>
        <w:jc w:val="both"/>
        <w:rPr>
          <w:sz w:val="28"/>
          <w:szCs w:val="28"/>
          <w:lang w:val="vi-VN"/>
        </w:rPr>
      </w:pPr>
      <w:r w:rsidRPr="00BD78BF">
        <w:rPr>
          <w:sz w:val="28"/>
          <w:szCs w:val="28"/>
          <w:lang w:val="vi-VN"/>
        </w:rPr>
        <w:t>c) Mục đích và nguyên tắc hoạt động</w:t>
      </w:r>
      <w:r w:rsidR="00B80D16" w:rsidRPr="00BD78BF">
        <w:rPr>
          <w:sz w:val="28"/>
          <w:szCs w:val="28"/>
          <w:lang w:val="vi-VN"/>
        </w:rPr>
        <w:t>:</w:t>
      </w:r>
      <w:r w:rsidRPr="00BD78BF">
        <w:rPr>
          <w:sz w:val="28"/>
          <w:szCs w:val="28"/>
          <w:lang w:val="vi-VN"/>
        </w:rPr>
        <w:t xml:space="preserve"> </w:t>
      </w:r>
    </w:p>
    <w:p w14:paraId="7F3F8F8F" w14:textId="77777777" w:rsidR="006B177F" w:rsidRPr="00BD78BF" w:rsidRDefault="006B177F" w:rsidP="00DB0C15">
      <w:pPr>
        <w:pStyle w:val="BodyText"/>
        <w:spacing w:before="120" w:after="0"/>
        <w:ind w:firstLine="720"/>
        <w:jc w:val="both"/>
        <w:rPr>
          <w:sz w:val="28"/>
          <w:szCs w:val="28"/>
          <w:lang w:val="vi-VN"/>
        </w:rPr>
      </w:pPr>
      <w:r w:rsidRPr="00BD78BF">
        <w:rPr>
          <w:sz w:val="28"/>
          <w:szCs w:val="28"/>
          <w:lang w:val="vi-VN"/>
        </w:rPr>
        <w:t>- Mục đích:</w:t>
      </w:r>
    </w:p>
    <w:p w14:paraId="44734ABF" w14:textId="11733DB4" w:rsidR="006B177F" w:rsidRPr="00BD78BF" w:rsidRDefault="006B177F" w:rsidP="00DB0C15">
      <w:pPr>
        <w:pStyle w:val="BodyText"/>
        <w:spacing w:before="120" w:after="0"/>
        <w:ind w:firstLine="720"/>
        <w:jc w:val="both"/>
        <w:rPr>
          <w:sz w:val="28"/>
          <w:szCs w:val="28"/>
          <w:lang w:val="vi-VN"/>
        </w:rPr>
      </w:pPr>
      <w:r w:rsidRPr="00BD78BF">
        <w:rPr>
          <w:sz w:val="28"/>
          <w:szCs w:val="28"/>
          <w:lang w:val="vi-VN"/>
        </w:rPr>
        <w:t>+ Nâng cao nhận thức và trách nhiệm của người dân, tổ chức, cá nhân đối với công tác phòng chống thiên tai và tìm</w:t>
      </w:r>
      <w:r w:rsidR="00B80D16" w:rsidRPr="00BD78BF">
        <w:rPr>
          <w:sz w:val="28"/>
          <w:szCs w:val="28"/>
          <w:lang w:val="vi-VN"/>
        </w:rPr>
        <w:t xml:space="preserve"> kiếm cứu nạn trên địa bàn tỉnh.</w:t>
      </w:r>
    </w:p>
    <w:p w14:paraId="16076D83" w14:textId="25CD7461" w:rsidR="006B177F" w:rsidRPr="00BD78BF" w:rsidRDefault="006B177F" w:rsidP="00DB0C15">
      <w:pPr>
        <w:pStyle w:val="BodyText"/>
        <w:spacing w:before="120" w:after="0"/>
        <w:ind w:firstLine="720"/>
        <w:jc w:val="both"/>
        <w:rPr>
          <w:sz w:val="28"/>
          <w:szCs w:val="28"/>
          <w:lang w:val="vi-VN"/>
        </w:rPr>
      </w:pPr>
      <w:r w:rsidRPr="00BD78BF">
        <w:rPr>
          <w:sz w:val="28"/>
          <w:szCs w:val="28"/>
          <w:lang w:val="vi-VN"/>
        </w:rPr>
        <w:t>+ Huy động mọi nguồn lực của xã hội để thực hiện có hiệu quả công tác phòng chống thiên tai, góp phần quan trọng đảm bảo phát triển k</w:t>
      </w:r>
      <w:r w:rsidR="00B80D16" w:rsidRPr="00BD78BF">
        <w:rPr>
          <w:sz w:val="28"/>
          <w:szCs w:val="28"/>
          <w:lang w:val="vi-VN"/>
        </w:rPr>
        <w:t>inh tế</w:t>
      </w:r>
      <w:r w:rsidR="0013769C">
        <w:rPr>
          <w:sz w:val="28"/>
          <w:szCs w:val="28"/>
        </w:rPr>
        <w:t xml:space="preserve"> </w:t>
      </w:r>
      <w:r w:rsidR="00B80D16" w:rsidRPr="00BD78BF">
        <w:rPr>
          <w:sz w:val="28"/>
          <w:szCs w:val="28"/>
          <w:lang w:val="vi-VN"/>
        </w:rPr>
        <w:t>-</w:t>
      </w:r>
      <w:r w:rsidR="0013769C">
        <w:rPr>
          <w:sz w:val="28"/>
          <w:szCs w:val="28"/>
        </w:rPr>
        <w:t xml:space="preserve"> </w:t>
      </w:r>
      <w:r w:rsidR="00B80D16" w:rsidRPr="00BD78BF">
        <w:rPr>
          <w:sz w:val="28"/>
          <w:szCs w:val="28"/>
          <w:lang w:val="vi-VN"/>
        </w:rPr>
        <w:t>xã hội bền vững của tỉnh.</w:t>
      </w:r>
    </w:p>
    <w:p w14:paraId="3600F230" w14:textId="77777777" w:rsidR="006B177F" w:rsidRPr="00BD78BF" w:rsidRDefault="006B177F" w:rsidP="00DB0C15">
      <w:pPr>
        <w:pStyle w:val="BodyText"/>
        <w:spacing w:before="120" w:after="0"/>
        <w:ind w:firstLine="720"/>
        <w:jc w:val="both"/>
        <w:rPr>
          <w:sz w:val="28"/>
          <w:szCs w:val="28"/>
          <w:lang w:val="vi-VN"/>
        </w:rPr>
      </w:pPr>
      <w:r w:rsidRPr="00BD78BF">
        <w:rPr>
          <w:sz w:val="28"/>
          <w:szCs w:val="28"/>
          <w:lang w:val="vi-VN"/>
        </w:rPr>
        <w:t>+ Tăng cường hiệu lực và hiệu quả quản lý nhà nước trong công tác phòng chống thiên tai và tìm kiếm cứu nạn trên địa bàn tỉnh.</w:t>
      </w:r>
    </w:p>
    <w:p w14:paraId="5D57ECBC" w14:textId="55B262CC" w:rsidR="006B177F" w:rsidRPr="00BD78BF" w:rsidRDefault="006B177F" w:rsidP="00DB0C15">
      <w:pPr>
        <w:pStyle w:val="BodyText"/>
        <w:spacing w:before="120" w:after="0"/>
        <w:ind w:firstLine="720"/>
        <w:jc w:val="both"/>
        <w:rPr>
          <w:sz w:val="28"/>
          <w:szCs w:val="28"/>
          <w:lang w:val="vi-VN"/>
        </w:rPr>
      </w:pPr>
      <w:r w:rsidRPr="00BD78BF">
        <w:rPr>
          <w:sz w:val="28"/>
          <w:szCs w:val="28"/>
          <w:lang w:val="vi-VN"/>
        </w:rPr>
        <w:t>- Nguyên tắc hoạt động</w:t>
      </w:r>
      <w:r w:rsidR="00B80D16" w:rsidRPr="00BD78BF">
        <w:rPr>
          <w:sz w:val="28"/>
          <w:szCs w:val="28"/>
          <w:lang w:val="vi-VN"/>
        </w:rPr>
        <w:t>:</w:t>
      </w:r>
    </w:p>
    <w:p w14:paraId="1121C536" w14:textId="77777777" w:rsidR="006B177F" w:rsidRPr="00BD78BF" w:rsidRDefault="006B177F" w:rsidP="00DB0C15">
      <w:pPr>
        <w:spacing w:before="120"/>
        <w:ind w:firstLine="720"/>
        <w:jc w:val="both"/>
        <w:rPr>
          <w:sz w:val="28"/>
          <w:szCs w:val="28"/>
          <w:lang w:val="vi-VN"/>
        </w:rPr>
      </w:pPr>
      <w:r w:rsidRPr="00BD78BF">
        <w:rPr>
          <w:sz w:val="28"/>
          <w:szCs w:val="28"/>
          <w:lang w:val="vi-VN"/>
        </w:rPr>
        <w:t>+ Việc quản lý và sử dụng Quỹ phải bảo đảm đúng mục đích, kịp thời, công khai, minh bạch, công bằng và hiệu quả.</w:t>
      </w:r>
    </w:p>
    <w:p w14:paraId="57976515" w14:textId="6A754522" w:rsidR="006B177F" w:rsidRPr="00BD78BF" w:rsidRDefault="006B177F" w:rsidP="00DB0C15">
      <w:pPr>
        <w:spacing w:before="120"/>
        <w:ind w:firstLine="720"/>
        <w:jc w:val="both"/>
        <w:rPr>
          <w:sz w:val="28"/>
          <w:szCs w:val="28"/>
          <w:lang w:val="vi-VN"/>
        </w:rPr>
      </w:pPr>
      <w:r w:rsidRPr="00BD78BF">
        <w:rPr>
          <w:sz w:val="28"/>
          <w:szCs w:val="28"/>
          <w:lang w:val="vi-VN"/>
        </w:rPr>
        <w:t>+ Quỹ hoạt động không vì mục đích lợi nhuận.</w:t>
      </w:r>
    </w:p>
    <w:p w14:paraId="660DC6DF" w14:textId="77777777" w:rsidR="006B177F" w:rsidRPr="00BD78BF" w:rsidRDefault="006B177F" w:rsidP="00DB0C15">
      <w:pPr>
        <w:spacing w:before="120"/>
        <w:ind w:firstLine="720"/>
        <w:jc w:val="both"/>
        <w:outlineLvl w:val="0"/>
        <w:rPr>
          <w:b/>
          <w:sz w:val="28"/>
          <w:szCs w:val="28"/>
          <w:lang w:val="vi-VN"/>
        </w:rPr>
      </w:pPr>
      <w:r w:rsidRPr="00BD78BF">
        <w:rPr>
          <w:sz w:val="28"/>
          <w:szCs w:val="28"/>
          <w:lang w:val="vi-VN"/>
        </w:rPr>
        <w:t xml:space="preserve">+ Quỹ hoạt động theo quyết định thành lập của </w:t>
      </w:r>
      <w:r w:rsidRPr="00BD78BF">
        <w:rPr>
          <w:bCs/>
          <w:sz w:val="28"/>
          <w:szCs w:val="28"/>
          <w:lang w:val="vi-VN"/>
        </w:rPr>
        <w:t xml:space="preserve">Chủ tịch Ủy ban nhân dân tỉnh Ninh Thuận; Quy chế tổ chức và hoạt động Quỹ do Chủ tịch Hội đồng quản lý Quỹ Phòng, chống thiên tai tỉnh Ninh Thuận bàn hành </w:t>
      </w:r>
      <w:r w:rsidRPr="00BD78BF">
        <w:rPr>
          <w:sz w:val="28"/>
          <w:szCs w:val="28"/>
          <w:lang w:val="vi-VN"/>
        </w:rPr>
        <w:t xml:space="preserve">trên cơ sở Nghị định số 78/2021/NĐ-CP ngày 01/8/2021 của Chính phủ và các quy định pháp luật có liên quan. </w:t>
      </w:r>
    </w:p>
    <w:p w14:paraId="5FA26066" w14:textId="60282931" w:rsidR="006B177F" w:rsidRPr="00A50D3B" w:rsidRDefault="006B177F" w:rsidP="00DB0C15">
      <w:pPr>
        <w:pStyle w:val="Heading2"/>
        <w:spacing w:before="120" w:after="0"/>
        <w:ind w:firstLine="720"/>
        <w:jc w:val="both"/>
        <w:rPr>
          <w:rFonts w:ascii="Times New Roman" w:hAnsi="Times New Roman" w:cs="Times New Roman"/>
          <w:b w:val="0"/>
          <w:i w:val="0"/>
          <w:lang w:val="vi-VN"/>
        </w:rPr>
      </w:pPr>
      <w:r w:rsidRPr="00BD78BF">
        <w:rPr>
          <w:rFonts w:ascii="Times New Roman" w:hAnsi="Times New Roman" w:cs="Times New Roman"/>
          <w:b w:val="0"/>
          <w:i w:val="0"/>
          <w:lang w:val="vi-VN"/>
        </w:rPr>
        <w:t>d) Nhiệm vụ, quyền hạn của Quỹ</w:t>
      </w:r>
      <w:r w:rsidR="00B80D16" w:rsidRPr="00BD78BF">
        <w:rPr>
          <w:rFonts w:ascii="Times New Roman" w:hAnsi="Times New Roman" w:cs="Times New Roman"/>
          <w:b w:val="0"/>
          <w:i w:val="0"/>
          <w:lang w:val="vi-VN"/>
        </w:rPr>
        <w:t>:</w:t>
      </w:r>
      <w:r w:rsidR="00A50D3B" w:rsidRPr="00A50D3B">
        <w:rPr>
          <w:rFonts w:ascii="Times New Roman" w:hAnsi="Times New Roman" w:cs="Times New Roman"/>
          <w:b w:val="0"/>
          <w:i w:val="0"/>
          <w:lang w:val="vi-VN"/>
        </w:rPr>
        <w:t xml:space="preserve"> </w:t>
      </w:r>
      <w:r w:rsidRPr="00A50D3B">
        <w:rPr>
          <w:rFonts w:ascii="Times New Roman" w:hAnsi="Times New Roman" w:cs="Times New Roman"/>
          <w:b w:val="0"/>
          <w:i w:val="0"/>
          <w:lang w:val="vi-VN"/>
        </w:rPr>
        <w:t>Thực hiện theo Quy chế tổ chức</w:t>
      </w:r>
      <w:r w:rsidRPr="00BD78BF">
        <w:rPr>
          <w:lang w:val="vi-VN"/>
        </w:rPr>
        <w:t xml:space="preserve"> </w:t>
      </w:r>
      <w:r w:rsidRPr="00A50D3B">
        <w:rPr>
          <w:rFonts w:ascii="Times New Roman" w:hAnsi="Times New Roman" w:cs="Times New Roman"/>
          <w:b w:val="0"/>
          <w:i w:val="0"/>
          <w:lang w:val="vi-VN"/>
        </w:rPr>
        <w:t>và hoạt động của Quỹ do Chủ tịch Hội đồng quản lý Quỹ ban hành trên cơ sở Nghị định số 78/2021/NĐ-CP ngày 01/8/2021 của Chính phủ.</w:t>
      </w:r>
    </w:p>
    <w:p w14:paraId="73591A91" w14:textId="77777777" w:rsidR="006B177F" w:rsidRPr="00BD78BF" w:rsidRDefault="006B177F" w:rsidP="00DB0C15">
      <w:pPr>
        <w:spacing w:before="120"/>
        <w:ind w:firstLine="720"/>
        <w:jc w:val="both"/>
        <w:rPr>
          <w:sz w:val="28"/>
          <w:szCs w:val="28"/>
          <w:lang w:val="vi-VN"/>
        </w:rPr>
      </w:pPr>
      <w:r w:rsidRPr="00BD78BF">
        <w:rPr>
          <w:sz w:val="28"/>
          <w:szCs w:val="28"/>
          <w:lang w:val="vi-VN"/>
        </w:rPr>
        <w:t>2. Cơ cấu tổ chức bộ máy của Quỹ</w:t>
      </w:r>
      <w:r w:rsidRPr="00BD78BF">
        <w:rPr>
          <w:bCs/>
          <w:sz w:val="28"/>
          <w:szCs w:val="28"/>
          <w:lang w:val="vi-VN"/>
        </w:rPr>
        <w:t xml:space="preserve"> phòng, chống thiên tai tỉnh Ninh Thuận:</w:t>
      </w:r>
    </w:p>
    <w:p w14:paraId="3C5D33FF" w14:textId="77777777" w:rsidR="006B177F" w:rsidRPr="00BD78BF" w:rsidRDefault="006B177F" w:rsidP="00DB0C15">
      <w:pPr>
        <w:spacing w:before="120"/>
        <w:ind w:firstLine="720"/>
        <w:jc w:val="both"/>
        <w:rPr>
          <w:bCs/>
          <w:sz w:val="28"/>
          <w:szCs w:val="28"/>
          <w:lang w:val="vi-VN"/>
        </w:rPr>
      </w:pPr>
      <w:r w:rsidRPr="00BD78BF">
        <w:rPr>
          <w:bCs/>
          <w:sz w:val="28"/>
          <w:szCs w:val="28"/>
          <w:lang w:val="vi-VN"/>
        </w:rPr>
        <w:t>Cơ cấu tổ chức bộ máy của Quỹ gồm: Hội đồng quản lý Quỹ, Ban kiểm soát Quỹ và Cơ quan quản lý Quỹ.</w:t>
      </w:r>
    </w:p>
    <w:p w14:paraId="5EA0991F" w14:textId="77777777" w:rsidR="006B177F" w:rsidRPr="00BD78BF" w:rsidRDefault="006B177F" w:rsidP="00DB0C15">
      <w:pPr>
        <w:spacing w:before="120"/>
        <w:ind w:firstLine="720"/>
        <w:jc w:val="both"/>
        <w:rPr>
          <w:sz w:val="28"/>
          <w:szCs w:val="28"/>
          <w:lang w:val="vi-VN"/>
        </w:rPr>
      </w:pPr>
      <w:r w:rsidRPr="00BD78BF">
        <w:rPr>
          <w:bCs/>
          <w:sz w:val="28"/>
          <w:szCs w:val="28"/>
          <w:lang w:val="vi-VN"/>
        </w:rPr>
        <w:t>a) Hội đồng quản lý Quỹ</w:t>
      </w:r>
      <w:r w:rsidRPr="00BD78BF">
        <w:rPr>
          <w:b/>
          <w:bCs/>
          <w:sz w:val="28"/>
          <w:szCs w:val="28"/>
          <w:lang w:val="vi-VN"/>
        </w:rPr>
        <w:t xml:space="preserve"> </w:t>
      </w:r>
      <w:r w:rsidRPr="00BD78BF">
        <w:rPr>
          <w:sz w:val="28"/>
          <w:szCs w:val="28"/>
          <w:lang w:val="vi-VN"/>
        </w:rPr>
        <w:t xml:space="preserve">do Chủ tịch Ủy ban nhân dân tỉnh quyết định thành lập, gồm có 07 thành viên: Chủ tịch Hội đồng quản lý Quỹ, một Phó Chủ tịch Hội đồng quản lý Quỹ và các Ủy viên Hội đồng quản lý Quỹ. </w:t>
      </w:r>
    </w:p>
    <w:p w14:paraId="521F3225" w14:textId="2FEA1FAA" w:rsidR="006B177F" w:rsidRPr="00BD78BF" w:rsidRDefault="006B177F" w:rsidP="00DB0C15">
      <w:pPr>
        <w:pStyle w:val="Vnbnnidung0"/>
        <w:spacing w:before="120" w:after="0"/>
        <w:ind w:firstLine="720"/>
        <w:jc w:val="both"/>
        <w:rPr>
          <w:lang w:val="vi-VN"/>
        </w:rPr>
      </w:pPr>
      <w:r w:rsidRPr="00BD78BF">
        <w:rPr>
          <w:lang w:val="vi-VN"/>
        </w:rPr>
        <w:t xml:space="preserve">- Chủ tịch Hội đồng quản lý Quỹ: Là Lãnh đạo Ủy ban nhân dân tỉnh phụ </w:t>
      </w:r>
      <w:r w:rsidRPr="00BD78BF">
        <w:rPr>
          <w:lang w:val="vi-VN"/>
        </w:rPr>
        <w:lastRenderedPageBreak/>
        <w:t xml:space="preserve">trách lĩnh vực Nông nghiệp và phát triển nông thôn làm việc theo chế độ kiêm nhiệm, do Chủ tịch Ủy ban nhân dân tỉnh quyết định bổ nhiệm, miễn nhiệm, cách chức theo quy định pháp luật. </w:t>
      </w:r>
    </w:p>
    <w:p w14:paraId="11D3A743" w14:textId="77777777" w:rsidR="006B177F" w:rsidRPr="00BD78BF" w:rsidRDefault="006B177F" w:rsidP="00DB0C15">
      <w:pPr>
        <w:pStyle w:val="Vnbnnidung0"/>
        <w:spacing w:before="120" w:after="0"/>
        <w:ind w:firstLine="720"/>
        <w:jc w:val="both"/>
        <w:rPr>
          <w:lang w:val="vi-VN"/>
        </w:rPr>
      </w:pPr>
      <w:r w:rsidRPr="00BD78BF">
        <w:rPr>
          <w:lang w:val="vi-VN"/>
        </w:rPr>
        <w:t xml:space="preserve">- Phó Chủ tịch Hội đồng quản lý Quỹ: Là Giám đốc Sở Nông nghiệp và Phát triển nông thôn làm việc theo chế độ kiêm nhiệm, do Chủ tịch Ủy ban nhân dân tỉnh quyết định bổ nhiệm, miễn nhiệm, cách chức theo quy định pháp luật. </w:t>
      </w:r>
    </w:p>
    <w:p w14:paraId="23999557" w14:textId="22C0C7DB" w:rsidR="00E90B84" w:rsidRDefault="00E90B84" w:rsidP="00E90B84">
      <w:pPr>
        <w:spacing w:before="120" w:after="120"/>
        <w:ind w:firstLine="709"/>
        <w:jc w:val="both"/>
        <w:rPr>
          <w:sz w:val="28"/>
          <w:szCs w:val="28"/>
          <w:lang w:val="nl-NL"/>
        </w:rPr>
      </w:pPr>
      <w:r>
        <w:rPr>
          <w:sz w:val="28"/>
          <w:szCs w:val="28"/>
          <w:lang w:val="nl-NL"/>
        </w:rPr>
        <w:t>- Ủy viên Hội đồng quản lý Quỹ là đại diện lãnh đạo Sở, ngành: Tài chính, Kế hoạch và Đầu tư,</w:t>
      </w:r>
      <w:r w:rsidR="00462161">
        <w:rPr>
          <w:sz w:val="28"/>
          <w:szCs w:val="28"/>
          <w:lang w:val="nl-NL"/>
        </w:rPr>
        <w:t xml:space="preserve"> Nông nghiệp và Phát triển nông thôn, Cục Thuế tỉnh và </w:t>
      </w:r>
      <w:r>
        <w:rPr>
          <w:sz w:val="28"/>
          <w:szCs w:val="28"/>
          <w:lang w:val="nl-NL"/>
        </w:rPr>
        <w:t>Bảo hiểm xã hội tỉnh.</w:t>
      </w:r>
    </w:p>
    <w:p w14:paraId="2C74916B" w14:textId="43CD8F54" w:rsidR="006B177F" w:rsidRPr="00BD78BF" w:rsidRDefault="006B177F" w:rsidP="00DB0C15">
      <w:pPr>
        <w:pStyle w:val="Vnbnnidung0"/>
        <w:spacing w:before="120" w:after="0"/>
        <w:ind w:firstLine="720"/>
        <w:jc w:val="both"/>
        <w:rPr>
          <w:lang w:val="vi-VN"/>
        </w:rPr>
      </w:pPr>
      <w:r w:rsidRPr="00BD78BF">
        <w:rPr>
          <w:lang w:val="vi-VN"/>
        </w:rPr>
        <w:t xml:space="preserve">b) </w:t>
      </w:r>
      <w:r w:rsidRPr="00BD78BF">
        <w:rPr>
          <w:bCs/>
          <w:lang w:val="vi-VN"/>
        </w:rPr>
        <w:t xml:space="preserve">Ban Kiểm soát Quỹ do Chủ tịch Ủy ban nhân dân tỉnh thành lập,  nhiệm kỳ hoạt động của Ban Kiểm soát Quỹ là 05 năm. Cơ cấu Ban Kiểm soát Quỹ </w:t>
      </w:r>
      <w:r w:rsidRPr="00BD78BF">
        <w:rPr>
          <w:lang w:val="vi-VN"/>
        </w:rPr>
        <w:t>gồm: Trưởng ban và 02 Ủy viên (</w:t>
      </w:r>
      <w:r w:rsidRPr="00BD78BF">
        <w:rPr>
          <w:i/>
          <w:lang w:val="vi-VN"/>
        </w:rPr>
        <w:t>được tuyển chọn từ các sở, ngành: 01 thành viên là công chức Sở Tài chính, 01 thành viên là công chức Sở Nông nghiệp và Phát triển nông thôn, 01 thành viên là công chức Cục Thuế tỉnh</w:t>
      </w:r>
      <w:r w:rsidRPr="00BD78BF">
        <w:rPr>
          <w:lang w:val="vi-VN"/>
        </w:rPr>
        <w:t xml:space="preserve">). </w:t>
      </w:r>
    </w:p>
    <w:p w14:paraId="0EFB88F8" w14:textId="77777777" w:rsidR="006B177F" w:rsidRPr="00BD78BF" w:rsidRDefault="006B177F" w:rsidP="00DB0C15">
      <w:pPr>
        <w:pStyle w:val="Vnbnnidung0"/>
        <w:spacing w:before="120" w:after="0"/>
        <w:ind w:firstLine="720"/>
        <w:jc w:val="both"/>
        <w:rPr>
          <w:lang w:val="vi-VN"/>
        </w:rPr>
      </w:pPr>
      <w:r w:rsidRPr="00BD78BF">
        <w:rPr>
          <w:lang w:val="vi-VN"/>
        </w:rPr>
        <w:t>- Trưởng Ban kiểm soát Quỹ do Chủ tịch Hội đồng quản lý Quỹ bổ nhiệm, miễn nhiệm, cách chức theo đề nghị của Hội đồng quản lý Quỹ.</w:t>
      </w:r>
    </w:p>
    <w:p w14:paraId="62C2566D" w14:textId="5BFD88E3" w:rsidR="006B177F" w:rsidRPr="00BD78BF" w:rsidRDefault="006B177F" w:rsidP="00DB0C15">
      <w:pPr>
        <w:pStyle w:val="Vnbnnidung0"/>
        <w:spacing w:before="120" w:after="0"/>
        <w:ind w:firstLine="720"/>
        <w:jc w:val="both"/>
        <w:rPr>
          <w:lang w:val="vi-VN"/>
        </w:rPr>
      </w:pPr>
      <w:r w:rsidRPr="00BD78BF">
        <w:rPr>
          <w:lang w:val="vi-VN"/>
        </w:rPr>
        <w:t>- Các Ủy viên Ban Kiểm soát Quỹ do Chủ tịch Hội đồng quản lý Quỹ bổ nhiệm, miễn nhiệm, cách chức theo đề nghị của Trưởng Ban kiểm soát Quỹ, Hội đồng quản lý Quỹ</w:t>
      </w:r>
      <w:r w:rsidR="00F3161D" w:rsidRPr="00BD78BF">
        <w:rPr>
          <w:lang w:val="vi-VN"/>
        </w:rPr>
        <w:t xml:space="preserve"> theo quy định của pháp luật.</w:t>
      </w:r>
    </w:p>
    <w:p w14:paraId="547A869D" w14:textId="77777777" w:rsidR="006B177F" w:rsidRPr="00BD78BF" w:rsidRDefault="006B177F" w:rsidP="00DB0C15">
      <w:pPr>
        <w:spacing w:before="120"/>
        <w:ind w:firstLine="720"/>
        <w:jc w:val="both"/>
        <w:rPr>
          <w:sz w:val="28"/>
          <w:szCs w:val="28"/>
          <w:lang w:val="vi-VN"/>
        </w:rPr>
      </w:pPr>
      <w:r w:rsidRPr="00BD78BF">
        <w:rPr>
          <w:bCs/>
          <w:sz w:val="28"/>
          <w:szCs w:val="28"/>
          <w:lang w:val="vi-VN"/>
        </w:rPr>
        <w:t xml:space="preserve">c) Cơ quan quản lý Quỹ do Chủ tịch Ủy ban nhân dân tỉnh thành lập. </w:t>
      </w:r>
      <w:r w:rsidRPr="00BD78BF">
        <w:rPr>
          <w:sz w:val="28"/>
          <w:szCs w:val="28"/>
          <w:lang w:val="vi-VN"/>
        </w:rPr>
        <w:t>Cơ cấu tổ chức cơ quan quản lý Quỹ gồm: Giám đốc Quỹ, không quá 02 Phó Giám đốc Quỹ, Kế toán trưởng và Bộ phận chuyên môn nghiệp vụ.</w:t>
      </w:r>
    </w:p>
    <w:p w14:paraId="7B8B07E7" w14:textId="77777777" w:rsidR="006B177F" w:rsidRPr="00BD78BF" w:rsidRDefault="006B177F" w:rsidP="00DB0C15">
      <w:pPr>
        <w:shd w:val="clear" w:color="auto" w:fill="FFFFFF"/>
        <w:spacing w:before="120"/>
        <w:ind w:firstLine="720"/>
        <w:jc w:val="both"/>
        <w:rPr>
          <w:bCs/>
          <w:sz w:val="28"/>
          <w:szCs w:val="28"/>
          <w:lang w:val="vi-VN"/>
        </w:rPr>
      </w:pPr>
      <w:r w:rsidRPr="00BD78BF">
        <w:rPr>
          <w:bCs/>
          <w:sz w:val="28"/>
          <w:szCs w:val="28"/>
          <w:lang w:val="vi-VN"/>
        </w:rPr>
        <w:t xml:space="preserve">- Giám đốc Quỹ: Là Phó Giám đốc </w:t>
      </w:r>
      <w:r w:rsidRPr="00BD78BF">
        <w:rPr>
          <w:sz w:val="28"/>
          <w:szCs w:val="28"/>
          <w:lang w:val="vi-VN"/>
        </w:rPr>
        <w:t xml:space="preserve">Sở Nông nghiệp và Phát triển nông thôn, làm việc theo chế độ kiêm nhiệm do Chủ tịch Hội đồng quản lý Quỹ quyết định bổ nhiệm, miễn nhiệm, cách chức theo quy định của pháp luật. </w:t>
      </w:r>
    </w:p>
    <w:p w14:paraId="1FBB2514" w14:textId="400069CC" w:rsidR="006B177F" w:rsidRPr="00BD78BF" w:rsidRDefault="006B177F" w:rsidP="00DB0C15">
      <w:pPr>
        <w:spacing w:before="120"/>
        <w:ind w:firstLine="720"/>
        <w:jc w:val="both"/>
        <w:rPr>
          <w:bCs/>
          <w:sz w:val="28"/>
          <w:szCs w:val="28"/>
          <w:lang w:val="vi-VN"/>
        </w:rPr>
      </w:pPr>
      <w:r w:rsidRPr="00BD78BF">
        <w:rPr>
          <w:bCs/>
          <w:sz w:val="28"/>
          <w:szCs w:val="28"/>
          <w:lang w:val="vi-VN"/>
        </w:rPr>
        <w:t>-</w:t>
      </w:r>
      <w:r w:rsidRPr="00BD78BF">
        <w:rPr>
          <w:sz w:val="28"/>
          <w:szCs w:val="28"/>
          <w:lang w:val="vi-VN"/>
        </w:rPr>
        <w:t xml:space="preserve"> 01 Phó Giám đốc Quỹ: Là Chi cục trưởng Chi cục Thủy lợi (</w:t>
      </w:r>
      <w:r w:rsidRPr="00BD78BF">
        <w:rPr>
          <w:i/>
          <w:sz w:val="28"/>
          <w:szCs w:val="28"/>
          <w:lang w:val="vi-VN"/>
        </w:rPr>
        <w:t>Chánh Văn phòng Ban Chỉ huy phòng chống thiên tai và Tìm kiếm cứu nạn tỉnh</w:t>
      </w:r>
      <w:r w:rsidRPr="00BD78BF">
        <w:rPr>
          <w:sz w:val="28"/>
          <w:szCs w:val="28"/>
          <w:lang w:val="vi-VN"/>
        </w:rPr>
        <w:t>), làm việc theo chế độ kiêm nhiệm do</w:t>
      </w:r>
      <w:r w:rsidRPr="00BD78BF">
        <w:rPr>
          <w:bCs/>
          <w:sz w:val="28"/>
          <w:szCs w:val="28"/>
          <w:lang w:val="vi-VN"/>
        </w:rPr>
        <w:t xml:space="preserve"> Chủ tịch Hội đồng quản lý Quỹ bổ nhiệm, miễn nhiệm, </w:t>
      </w:r>
      <w:r w:rsidRPr="00BD78BF">
        <w:rPr>
          <w:sz w:val="28"/>
          <w:szCs w:val="28"/>
          <w:lang w:val="vi-VN"/>
        </w:rPr>
        <w:t>cách chức</w:t>
      </w:r>
      <w:r w:rsidRPr="00BD78BF">
        <w:rPr>
          <w:bCs/>
          <w:sz w:val="28"/>
          <w:szCs w:val="28"/>
          <w:lang w:val="vi-VN"/>
        </w:rPr>
        <w:t xml:space="preserve"> </w:t>
      </w:r>
      <w:r w:rsidRPr="00BD78BF">
        <w:rPr>
          <w:sz w:val="28"/>
          <w:szCs w:val="28"/>
          <w:lang w:val="vi-VN"/>
        </w:rPr>
        <w:t>theo quy định của pháp luật</w:t>
      </w:r>
      <w:r w:rsidRPr="00BD78BF">
        <w:rPr>
          <w:bCs/>
          <w:sz w:val="28"/>
          <w:szCs w:val="28"/>
          <w:lang w:val="vi-VN"/>
        </w:rPr>
        <w:t xml:space="preserve"> theo đề nghị của Giám đốc Quỹ.</w:t>
      </w:r>
    </w:p>
    <w:p w14:paraId="698A22FD" w14:textId="0910C338" w:rsidR="006B177F" w:rsidRPr="00BD78BF" w:rsidRDefault="006B177F" w:rsidP="00DB0C15">
      <w:pPr>
        <w:spacing w:before="120"/>
        <w:ind w:firstLine="720"/>
        <w:jc w:val="both"/>
        <w:rPr>
          <w:bCs/>
          <w:sz w:val="28"/>
          <w:szCs w:val="28"/>
          <w:lang w:val="vi-VN"/>
        </w:rPr>
      </w:pPr>
      <w:r w:rsidRPr="00BD78BF">
        <w:rPr>
          <w:bCs/>
          <w:sz w:val="28"/>
          <w:szCs w:val="28"/>
          <w:lang w:val="vi-VN"/>
        </w:rPr>
        <w:t xml:space="preserve">- </w:t>
      </w:r>
      <w:r w:rsidRPr="00BD78BF">
        <w:rPr>
          <w:sz w:val="28"/>
          <w:szCs w:val="28"/>
          <w:lang w:val="vi-VN"/>
        </w:rPr>
        <w:t xml:space="preserve"> 01 Phó Giám đốc Quỹ: Là Phó Chi cục trưởng Chi cục Thủy lợi, làm việc theo chế độ kiêm nhiệm do </w:t>
      </w:r>
      <w:r w:rsidRPr="00BD78BF">
        <w:rPr>
          <w:bCs/>
          <w:sz w:val="28"/>
          <w:szCs w:val="28"/>
          <w:lang w:val="vi-VN"/>
        </w:rPr>
        <w:t xml:space="preserve">Chủ tịch Hội đồng quản lý Quỹ bổ nhiệm, miễn nhiệm, </w:t>
      </w:r>
      <w:r w:rsidRPr="00BD78BF">
        <w:rPr>
          <w:sz w:val="28"/>
          <w:szCs w:val="28"/>
          <w:lang w:val="vi-VN"/>
        </w:rPr>
        <w:t>cách chức</w:t>
      </w:r>
      <w:r w:rsidRPr="00BD78BF">
        <w:rPr>
          <w:bCs/>
          <w:sz w:val="28"/>
          <w:szCs w:val="28"/>
          <w:lang w:val="vi-VN"/>
        </w:rPr>
        <w:t xml:space="preserve"> </w:t>
      </w:r>
      <w:r w:rsidRPr="00BD78BF">
        <w:rPr>
          <w:sz w:val="28"/>
          <w:szCs w:val="28"/>
          <w:lang w:val="vi-VN"/>
        </w:rPr>
        <w:t>theo quy định của pháp luật</w:t>
      </w:r>
      <w:r w:rsidRPr="00BD78BF">
        <w:rPr>
          <w:bCs/>
          <w:sz w:val="28"/>
          <w:szCs w:val="28"/>
          <w:lang w:val="vi-VN"/>
        </w:rPr>
        <w:t xml:space="preserve"> theo đề nghị của Giám đốc Quỹ.</w:t>
      </w:r>
    </w:p>
    <w:p w14:paraId="736D42FC" w14:textId="7324D46D" w:rsidR="006B177F" w:rsidRDefault="006B177F" w:rsidP="00DB0C15">
      <w:pPr>
        <w:spacing w:before="120"/>
        <w:ind w:firstLine="720"/>
        <w:jc w:val="both"/>
        <w:rPr>
          <w:bCs/>
          <w:sz w:val="28"/>
          <w:szCs w:val="28"/>
        </w:rPr>
      </w:pPr>
      <w:r w:rsidRPr="00BD78BF">
        <w:rPr>
          <w:sz w:val="28"/>
          <w:szCs w:val="28"/>
          <w:lang w:val="vi-VN"/>
        </w:rPr>
        <w:t xml:space="preserve">- Thành viên Cơ quan quản lý Quỹ gồm: </w:t>
      </w:r>
      <w:r w:rsidRPr="00BD78BF">
        <w:rPr>
          <w:bCs/>
          <w:sz w:val="28"/>
          <w:szCs w:val="28"/>
          <w:lang w:val="vi-VN"/>
        </w:rPr>
        <w:t xml:space="preserve">Kế toán trưởng, 04 cán bộ  chuyên môn, nghiệp vụ: </w:t>
      </w:r>
      <w:r w:rsidR="00A50D3B">
        <w:rPr>
          <w:bCs/>
          <w:sz w:val="28"/>
          <w:szCs w:val="28"/>
        </w:rPr>
        <w:t>Đ</w:t>
      </w:r>
      <w:r w:rsidRPr="00BD78BF">
        <w:rPr>
          <w:bCs/>
          <w:sz w:val="28"/>
          <w:szCs w:val="28"/>
          <w:lang w:val="vi-VN"/>
        </w:rPr>
        <w:t xml:space="preserve">ược sử dụng bộ máy của Sở Nông nghiệp và Phát triển nông thôn </w:t>
      </w:r>
      <w:r w:rsidRPr="00BD78BF">
        <w:rPr>
          <w:bCs/>
          <w:i/>
          <w:sz w:val="28"/>
          <w:szCs w:val="28"/>
          <w:lang w:val="vi-VN"/>
        </w:rPr>
        <w:t>(cơ quan thường trực phòng, chống thiên tai)</w:t>
      </w:r>
      <w:r w:rsidRPr="00BD78BF">
        <w:rPr>
          <w:bCs/>
          <w:sz w:val="28"/>
          <w:szCs w:val="28"/>
          <w:lang w:val="vi-VN"/>
        </w:rPr>
        <w:t xml:space="preserve"> theo hình thức biệt phái hoặc kiêm nhiệm do Chủ tịch Hội đồng quản lý Quỹ quyết định</w:t>
      </w:r>
      <w:r w:rsidR="004C409B">
        <w:rPr>
          <w:bCs/>
          <w:sz w:val="28"/>
          <w:szCs w:val="28"/>
          <w:lang w:val="vi-VN"/>
        </w:rPr>
        <w:t xml:space="preserve"> theo đề nghị của Giám đốc Quỹ.</w:t>
      </w:r>
    </w:p>
    <w:p w14:paraId="41AFC026" w14:textId="77777777" w:rsidR="006B177F" w:rsidRPr="00BD78BF" w:rsidRDefault="006B177F" w:rsidP="00DB0C15">
      <w:pPr>
        <w:spacing w:before="120"/>
        <w:ind w:firstLine="720"/>
        <w:jc w:val="both"/>
        <w:rPr>
          <w:b/>
          <w:sz w:val="28"/>
          <w:szCs w:val="28"/>
          <w:lang w:val="vi-VN"/>
        </w:rPr>
      </w:pPr>
      <w:bookmarkStart w:id="0" w:name="_GoBack"/>
      <w:bookmarkEnd w:id="0"/>
      <w:r w:rsidRPr="00BD78BF">
        <w:rPr>
          <w:b/>
          <w:sz w:val="28"/>
          <w:szCs w:val="28"/>
          <w:lang w:val="vi-VN"/>
        </w:rPr>
        <w:t>Điều 2. Tổ chức thực hiện</w:t>
      </w:r>
    </w:p>
    <w:p w14:paraId="0E6B3C5D" w14:textId="05E001D4" w:rsidR="006B177F" w:rsidRPr="00BD78BF" w:rsidRDefault="006B177F" w:rsidP="00DB0C15">
      <w:pPr>
        <w:spacing w:before="120"/>
        <w:ind w:firstLine="720"/>
        <w:jc w:val="both"/>
        <w:rPr>
          <w:sz w:val="28"/>
          <w:szCs w:val="28"/>
          <w:lang w:val="vi-VN"/>
        </w:rPr>
      </w:pPr>
      <w:r w:rsidRPr="00BD78BF">
        <w:rPr>
          <w:sz w:val="28"/>
          <w:szCs w:val="28"/>
          <w:lang w:val="vi-VN"/>
        </w:rPr>
        <w:t xml:space="preserve">Giao </w:t>
      </w:r>
      <w:r w:rsidR="00BD78BF" w:rsidRPr="00BD78BF">
        <w:rPr>
          <w:sz w:val="28"/>
          <w:szCs w:val="28"/>
          <w:lang w:val="vi-VN"/>
        </w:rPr>
        <w:t xml:space="preserve">Giám đốc </w:t>
      </w:r>
      <w:r w:rsidRPr="00BD78BF">
        <w:rPr>
          <w:sz w:val="28"/>
          <w:szCs w:val="28"/>
          <w:lang w:val="vi-VN"/>
        </w:rPr>
        <w:t xml:space="preserve">Sở Nông nghiệp và Phát triển nông thôn khẩn trương tham mưu trình Chủ tịch Ủy ban nhân dân tỉnh ban hành Quyết định thành lập Quỹ </w:t>
      </w:r>
      <w:r w:rsidRPr="00BD78BF">
        <w:rPr>
          <w:sz w:val="28"/>
          <w:szCs w:val="28"/>
          <w:lang w:val="vi-VN"/>
        </w:rPr>
        <w:lastRenderedPageBreak/>
        <w:t xml:space="preserve">phòng, chống thiên tai tỉnh Ninh Thuận; Hội đồng quản lý, Ban kiểm soát, Cơ quan quản lý Quỹ </w:t>
      </w:r>
      <w:r w:rsidR="00F3161D" w:rsidRPr="00BD78BF">
        <w:rPr>
          <w:sz w:val="28"/>
          <w:szCs w:val="28"/>
          <w:lang w:val="vi-VN"/>
        </w:rPr>
        <w:t>p</w:t>
      </w:r>
      <w:r w:rsidRPr="00BD78BF">
        <w:rPr>
          <w:sz w:val="28"/>
          <w:szCs w:val="28"/>
          <w:lang w:val="vi-VN"/>
        </w:rPr>
        <w:t xml:space="preserve">hòng, chống thiên tai tỉnh Ninh Thuận. </w:t>
      </w:r>
    </w:p>
    <w:p w14:paraId="42F764FF" w14:textId="77777777" w:rsidR="006B177F" w:rsidRPr="00BD78BF" w:rsidRDefault="006B177F" w:rsidP="00DB0C15">
      <w:pPr>
        <w:spacing w:before="120"/>
        <w:ind w:firstLine="720"/>
        <w:jc w:val="both"/>
        <w:rPr>
          <w:b/>
          <w:sz w:val="28"/>
          <w:szCs w:val="28"/>
          <w:lang w:val="vi-VN"/>
        </w:rPr>
      </w:pPr>
      <w:r w:rsidRPr="00BD78BF">
        <w:rPr>
          <w:b/>
          <w:sz w:val="28"/>
          <w:szCs w:val="28"/>
          <w:lang w:val="vi-VN"/>
        </w:rPr>
        <w:t>Điều 3. Hiệu lực thi hành</w:t>
      </w:r>
    </w:p>
    <w:p w14:paraId="27EA60BB" w14:textId="5A330BEB" w:rsidR="006B177F" w:rsidRPr="00BD78BF" w:rsidRDefault="006B177F" w:rsidP="00DB0C15">
      <w:pPr>
        <w:spacing w:before="120"/>
        <w:ind w:firstLine="720"/>
        <w:jc w:val="both"/>
        <w:rPr>
          <w:sz w:val="28"/>
          <w:szCs w:val="28"/>
          <w:lang w:val="vi-VN"/>
        </w:rPr>
      </w:pPr>
      <w:r w:rsidRPr="00BD78BF">
        <w:rPr>
          <w:sz w:val="28"/>
          <w:szCs w:val="28"/>
          <w:lang w:val="vi-VN"/>
        </w:rPr>
        <w:t xml:space="preserve">Quyết định này có hiệu lực kể từ ngày ký và </w:t>
      </w:r>
      <w:r w:rsidRPr="00BD78BF">
        <w:rPr>
          <w:bCs/>
          <w:sz w:val="28"/>
          <w:szCs w:val="28"/>
          <w:lang w:val="es-ES_tradnl"/>
        </w:rPr>
        <w:t xml:space="preserve">thay thế </w:t>
      </w:r>
      <w:r w:rsidRPr="00BD78BF">
        <w:rPr>
          <w:sz w:val="28"/>
          <w:szCs w:val="28"/>
          <w:lang w:val="vi-VN"/>
        </w:rPr>
        <w:t>Quyết định số 304/QĐ-UBND ngày 19</w:t>
      </w:r>
      <w:r w:rsidR="00934024" w:rsidRPr="00BD78BF">
        <w:rPr>
          <w:sz w:val="28"/>
          <w:szCs w:val="28"/>
          <w:lang w:val="vi-VN"/>
        </w:rPr>
        <w:t>/</w:t>
      </w:r>
      <w:r w:rsidRPr="00BD78BF">
        <w:rPr>
          <w:sz w:val="28"/>
          <w:szCs w:val="28"/>
          <w:lang w:val="vi-VN"/>
        </w:rPr>
        <w:t>9</w:t>
      </w:r>
      <w:r w:rsidR="00934024" w:rsidRPr="00BD78BF">
        <w:rPr>
          <w:sz w:val="28"/>
          <w:szCs w:val="28"/>
          <w:lang w:val="vi-VN"/>
        </w:rPr>
        <w:t>/</w:t>
      </w:r>
      <w:r w:rsidRPr="00BD78BF">
        <w:rPr>
          <w:sz w:val="28"/>
          <w:szCs w:val="28"/>
          <w:lang w:val="vi-VN"/>
        </w:rPr>
        <w:t xml:space="preserve">2017 của </w:t>
      </w:r>
      <w:r w:rsidR="00FF2F9B" w:rsidRPr="00BD78BF">
        <w:rPr>
          <w:sz w:val="28"/>
          <w:szCs w:val="28"/>
          <w:lang w:val="vi-VN"/>
        </w:rPr>
        <w:t xml:space="preserve"> Chủ tịch </w:t>
      </w:r>
      <w:r w:rsidRPr="00BD78BF">
        <w:rPr>
          <w:sz w:val="28"/>
          <w:szCs w:val="28"/>
          <w:lang w:val="vi-VN"/>
        </w:rPr>
        <w:t xml:space="preserve">Ủy ban nhân dân tỉnh về việc </w:t>
      </w:r>
      <w:r w:rsidR="0056477A" w:rsidRPr="00BD78BF">
        <w:rPr>
          <w:sz w:val="28"/>
          <w:szCs w:val="28"/>
          <w:lang w:val="vi-VN"/>
        </w:rPr>
        <w:t>phê duyệt Đề án thành lập Quỹ</w:t>
      </w:r>
      <w:r w:rsidRPr="00BD78BF">
        <w:rPr>
          <w:sz w:val="28"/>
          <w:szCs w:val="28"/>
          <w:lang w:val="vi-VN"/>
        </w:rPr>
        <w:t xml:space="preserve"> phòng, chống thiên tai tỉnh Ninh Thuận.</w:t>
      </w:r>
    </w:p>
    <w:p w14:paraId="658DB475" w14:textId="6431F7E7" w:rsidR="006B177F" w:rsidRPr="00BD78BF" w:rsidRDefault="006B177F" w:rsidP="00DB0C15">
      <w:pPr>
        <w:spacing w:before="120"/>
        <w:ind w:firstLine="720"/>
        <w:jc w:val="both"/>
        <w:rPr>
          <w:sz w:val="28"/>
          <w:szCs w:val="28"/>
          <w:lang w:val="vi-VN"/>
        </w:rPr>
      </w:pPr>
      <w:r w:rsidRPr="00BD78BF">
        <w:rPr>
          <w:sz w:val="28"/>
          <w:szCs w:val="28"/>
          <w:lang w:val="vi-VN"/>
        </w:rPr>
        <w:t>Chánh</w:t>
      </w:r>
      <w:r w:rsidR="0048366E">
        <w:rPr>
          <w:sz w:val="28"/>
          <w:szCs w:val="28"/>
          <w:lang w:val="vi-VN"/>
        </w:rPr>
        <w:t xml:space="preserve"> Văn phòng Ủy ban nhân dân tỉnh</w:t>
      </w:r>
      <w:r w:rsidR="0048366E">
        <w:rPr>
          <w:sz w:val="28"/>
          <w:szCs w:val="28"/>
        </w:rPr>
        <w:t>;</w:t>
      </w:r>
      <w:r w:rsidRPr="00BD78BF">
        <w:rPr>
          <w:sz w:val="28"/>
          <w:szCs w:val="28"/>
          <w:lang w:val="vi-VN"/>
        </w:rPr>
        <w:t xml:space="preserve"> Giám đốc các Sở</w:t>
      </w:r>
      <w:r w:rsidR="00BF51A6" w:rsidRPr="00BD78BF">
        <w:rPr>
          <w:sz w:val="28"/>
          <w:szCs w:val="28"/>
          <w:lang w:val="vi-VN"/>
        </w:rPr>
        <w:t>: Nội vụ, Nông nghiệp và Phát triển nông thôn, Tài chính, Kế hoạch và Đầu tư</w:t>
      </w:r>
      <w:r w:rsidRPr="00BD78BF">
        <w:rPr>
          <w:sz w:val="28"/>
          <w:szCs w:val="28"/>
          <w:lang w:val="vi-VN"/>
        </w:rPr>
        <w:t xml:space="preserve">; </w:t>
      </w:r>
      <w:r w:rsidR="0066457F" w:rsidRPr="00BD78BF">
        <w:rPr>
          <w:sz w:val="28"/>
          <w:szCs w:val="28"/>
          <w:lang w:val="vi-VN"/>
        </w:rPr>
        <w:t xml:space="preserve">Cục trưởng Cục Thuế tỉnh; Giám đốc Bảo hiểm xã hội tỉnh; </w:t>
      </w:r>
      <w:r w:rsidRPr="00BD78BF">
        <w:rPr>
          <w:sz w:val="28"/>
          <w:szCs w:val="28"/>
          <w:lang w:val="vi-VN"/>
        </w:rPr>
        <w:t>Thủ trưởng các ban, ngành thuộc tỉnh; Trưởng Ban Chỉ huy Phòng, chống thiên tai và tìm kiếm cứu nạn tỉnh; Chủ tịch Ủy ban nhân dân các huyện, thành phố và Thủ trưởng các cơ quan, đơn vị có liên quan chịu trách nhiệm thi hành Quyết định này./.</w:t>
      </w:r>
    </w:p>
    <w:p w14:paraId="6AE7A09B" w14:textId="77777777" w:rsidR="00036541" w:rsidRPr="0048366E" w:rsidRDefault="00036541" w:rsidP="00036541">
      <w:pPr>
        <w:spacing w:before="120"/>
        <w:ind w:firstLine="720"/>
        <w:jc w:val="both"/>
        <w:rPr>
          <w:sz w:val="60"/>
          <w:szCs w:val="60"/>
          <w:lang w:val="vi-VN"/>
        </w:rPr>
      </w:pPr>
    </w:p>
    <w:p w14:paraId="0850D422" w14:textId="77777777" w:rsidR="006B177F" w:rsidRPr="00BD78BF" w:rsidRDefault="006B177F" w:rsidP="00036541">
      <w:pPr>
        <w:autoSpaceDE w:val="0"/>
        <w:autoSpaceDN w:val="0"/>
        <w:adjustRightInd w:val="0"/>
        <w:spacing w:before="90" w:after="90"/>
        <w:ind w:firstLine="720"/>
        <w:jc w:val="both"/>
        <w:rPr>
          <w:sz w:val="2"/>
          <w:lang w:val="sv-SE"/>
        </w:rPr>
      </w:pPr>
    </w:p>
    <w:tbl>
      <w:tblPr>
        <w:tblW w:w="9180" w:type="dxa"/>
        <w:tblLook w:val="01E0" w:firstRow="1" w:lastRow="1" w:firstColumn="1" w:lastColumn="1" w:noHBand="0" w:noVBand="0"/>
      </w:tblPr>
      <w:tblGrid>
        <w:gridCol w:w="5353"/>
        <w:gridCol w:w="3827"/>
      </w:tblGrid>
      <w:tr w:rsidR="00BD78BF" w:rsidRPr="00BD78BF" w14:paraId="141780A2" w14:textId="77777777" w:rsidTr="00335A58">
        <w:tc>
          <w:tcPr>
            <w:tcW w:w="5353" w:type="dxa"/>
          </w:tcPr>
          <w:p w14:paraId="1FE6D7D9" w14:textId="77777777" w:rsidR="006B177F" w:rsidRPr="00335A58" w:rsidRDefault="006B177F" w:rsidP="00DA1C86">
            <w:pPr>
              <w:jc w:val="both"/>
              <w:rPr>
                <w:b/>
                <w:i/>
              </w:rPr>
            </w:pPr>
            <w:r w:rsidRPr="00335A58">
              <w:rPr>
                <w:b/>
                <w:i/>
              </w:rPr>
              <w:t>Nơi nhận:</w:t>
            </w:r>
          </w:p>
        </w:tc>
        <w:tc>
          <w:tcPr>
            <w:tcW w:w="3827" w:type="dxa"/>
          </w:tcPr>
          <w:p w14:paraId="75F35BD9" w14:textId="77777777" w:rsidR="006B177F" w:rsidRPr="00BD78BF" w:rsidRDefault="006B177F" w:rsidP="00DA1C86">
            <w:pPr>
              <w:jc w:val="center"/>
              <w:rPr>
                <w:b/>
                <w:sz w:val="28"/>
                <w:szCs w:val="28"/>
              </w:rPr>
            </w:pPr>
            <w:r w:rsidRPr="00BD78BF">
              <w:rPr>
                <w:b/>
                <w:sz w:val="28"/>
                <w:szCs w:val="28"/>
              </w:rPr>
              <w:t>CHỦ TỊCH</w:t>
            </w:r>
          </w:p>
        </w:tc>
      </w:tr>
      <w:tr w:rsidR="006B177F" w:rsidRPr="00BD78BF" w14:paraId="5BC039BD" w14:textId="77777777" w:rsidTr="00335A58">
        <w:tc>
          <w:tcPr>
            <w:tcW w:w="5353" w:type="dxa"/>
          </w:tcPr>
          <w:p w14:paraId="64AE706F" w14:textId="77777777" w:rsidR="006B177F" w:rsidRPr="00335A58" w:rsidRDefault="006B177F" w:rsidP="00DA1C86">
            <w:pPr>
              <w:jc w:val="both"/>
              <w:rPr>
                <w:sz w:val="22"/>
                <w:szCs w:val="22"/>
              </w:rPr>
            </w:pPr>
            <w:r w:rsidRPr="00335A58">
              <w:rPr>
                <w:sz w:val="22"/>
                <w:szCs w:val="22"/>
              </w:rPr>
              <w:t>- Nh</w:t>
            </w:r>
            <w:r w:rsidRPr="00335A58">
              <w:rPr>
                <w:rFonts w:hint="eastAsia"/>
                <w:sz w:val="22"/>
                <w:szCs w:val="22"/>
              </w:rPr>
              <w:t>ư</w:t>
            </w:r>
            <w:r w:rsidRPr="00335A58">
              <w:rPr>
                <w:sz w:val="22"/>
                <w:szCs w:val="22"/>
              </w:rPr>
              <w:t xml:space="preserve"> </w:t>
            </w:r>
            <w:r w:rsidRPr="00335A58">
              <w:rPr>
                <w:rFonts w:hint="eastAsia"/>
                <w:sz w:val="22"/>
                <w:szCs w:val="22"/>
              </w:rPr>
              <w:t>Đ</w:t>
            </w:r>
            <w:r w:rsidRPr="00335A58">
              <w:rPr>
                <w:sz w:val="22"/>
                <w:szCs w:val="22"/>
              </w:rPr>
              <w:t>iều 3;</w:t>
            </w:r>
          </w:p>
          <w:p w14:paraId="131C4B43" w14:textId="77777777" w:rsidR="006B177F" w:rsidRPr="00335A58" w:rsidRDefault="006B177F" w:rsidP="00DA1C86">
            <w:pPr>
              <w:jc w:val="both"/>
              <w:rPr>
                <w:sz w:val="22"/>
                <w:szCs w:val="22"/>
              </w:rPr>
            </w:pPr>
            <w:r w:rsidRPr="00335A58">
              <w:rPr>
                <w:sz w:val="22"/>
                <w:szCs w:val="22"/>
              </w:rPr>
              <w:t>- Ban Chỉ đạo Trung ương về PCTT;</w:t>
            </w:r>
          </w:p>
          <w:p w14:paraId="3F800343" w14:textId="77777777" w:rsidR="006B177F" w:rsidRPr="00335A58" w:rsidRDefault="006B177F" w:rsidP="00DA1C86">
            <w:pPr>
              <w:jc w:val="both"/>
              <w:rPr>
                <w:sz w:val="22"/>
                <w:szCs w:val="22"/>
              </w:rPr>
            </w:pPr>
            <w:r w:rsidRPr="00335A58">
              <w:rPr>
                <w:sz w:val="22"/>
                <w:szCs w:val="22"/>
              </w:rPr>
              <w:t>- Bộ Nông nghiệp và PTNT;</w:t>
            </w:r>
          </w:p>
          <w:p w14:paraId="2D09E47A" w14:textId="77777777" w:rsidR="006B177F" w:rsidRPr="00335A58" w:rsidRDefault="006B177F" w:rsidP="00DA1C86">
            <w:pPr>
              <w:jc w:val="both"/>
              <w:rPr>
                <w:sz w:val="22"/>
                <w:szCs w:val="22"/>
              </w:rPr>
            </w:pPr>
            <w:r w:rsidRPr="00335A58">
              <w:rPr>
                <w:sz w:val="22"/>
                <w:szCs w:val="22"/>
              </w:rPr>
              <w:t xml:space="preserve">- </w:t>
            </w:r>
            <w:r w:rsidRPr="00335A58">
              <w:rPr>
                <w:sz w:val="22"/>
                <w:szCs w:val="22"/>
                <w:lang w:val="vi-VN"/>
              </w:rPr>
              <w:t>Quỹ PCTT Trung ương</w:t>
            </w:r>
          </w:p>
          <w:p w14:paraId="6F8EEC91" w14:textId="6FBFFBDD" w:rsidR="006B177F" w:rsidRPr="00335A58" w:rsidRDefault="006B177F" w:rsidP="00DA1C86">
            <w:pPr>
              <w:jc w:val="both"/>
              <w:rPr>
                <w:sz w:val="22"/>
                <w:szCs w:val="22"/>
              </w:rPr>
            </w:pPr>
            <w:r w:rsidRPr="00335A58">
              <w:rPr>
                <w:sz w:val="22"/>
                <w:szCs w:val="22"/>
              </w:rPr>
              <w:t>- Thường trực: Tỉnh ủy, HĐND tỉnh</w:t>
            </w:r>
            <w:r w:rsidR="00335A58">
              <w:rPr>
                <w:sz w:val="22"/>
                <w:szCs w:val="22"/>
              </w:rPr>
              <w:t xml:space="preserve"> (báo cáo)</w:t>
            </w:r>
            <w:r w:rsidRPr="00335A58">
              <w:rPr>
                <w:sz w:val="22"/>
                <w:szCs w:val="22"/>
              </w:rPr>
              <w:t>;</w:t>
            </w:r>
          </w:p>
          <w:p w14:paraId="5916651E" w14:textId="77777777" w:rsidR="006B177F" w:rsidRPr="00335A58" w:rsidRDefault="006B177F" w:rsidP="00DA1C86">
            <w:pPr>
              <w:jc w:val="both"/>
              <w:rPr>
                <w:sz w:val="22"/>
                <w:szCs w:val="22"/>
              </w:rPr>
            </w:pPr>
            <w:r w:rsidRPr="00335A58">
              <w:rPr>
                <w:sz w:val="22"/>
                <w:szCs w:val="22"/>
              </w:rPr>
              <w:t>- CT và các PCT UBND tỉnh;</w:t>
            </w:r>
          </w:p>
          <w:p w14:paraId="4B32260F" w14:textId="3001DDA6" w:rsidR="006B177F" w:rsidRPr="00335A58" w:rsidRDefault="006B177F" w:rsidP="00DA1C86">
            <w:pPr>
              <w:jc w:val="both"/>
              <w:rPr>
                <w:sz w:val="22"/>
                <w:szCs w:val="22"/>
              </w:rPr>
            </w:pPr>
            <w:r w:rsidRPr="00335A58">
              <w:rPr>
                <w:sz w:val="22"/>
                <w:szCs w:val="22"/>
              </w:rPr>
              <w:t>- VPUB: LĐ, KTT</w:t>
            </w:r>
            <w:r w:rsidR="00335A58">
              <w:rPr>
                <w:sz w:val="22"/>
                <w:szCs w:val="22"/>
              </w:rPr>
              <w:t>H, BTCDNC,</w:t>
            </w:r>
            <w:r w:rsidR="0048366E">
              <w:rPr>
                <w:sz w:val="22"/>
                <w:szCs w:val="22"/>
              </w:rPr>
              <w:t xml:space="preserve"> </w:t>
            </w:r>
            <w:r w:rsidR="00335A58">
              <w:rPr>
                <w:sz w:val="22"/>
                <w:szCs w:val="22"/>
              </w:rPr>
              <w:t>VXNV, HCQT</w:t>
            </w:r>
            <w:r w:rsidRPr="00335A58">
              <w:rPr>
                <w:sz w:val="22"/>
                <w:szCs w:val="22"/>
              </w:rPr>
              <w:t>;</w:t>
            </w:r>
          </w:p>
          <w:p w14:paraId="5DEAF872" w14:textId="5BB87477" w:rsidR="006B177F" w:rsidRPr="00335A58" w:rsidRDefault="006B177F" w:rsidP="00DA1C86">
            <w:pPr>
              <w:jc w:val="both"/>
              <w:rPr>
                <w:sz w:val="22"/>
                <w:szCs w:val="22"/>
              </w:rPr>
            </w:pPr>
            <w:r w:rsidRPr="00335A58">
              <w:rPr>
                <w:sz w:val="22"/>
                <w:szCs w:val="22"/>
              </w:rPr>
              <w:t>- Lưu: VT.</w:t>
            </w:r>
            <w:r w:rsidR="00335A58">
              <w:rPr>
                <w:sz w:val="22"/>
                <w:szCs w:val="22"/>
              </w:rPr>
              <w:t xml:space="preserve"> </w:t>
            </w:r>
            <w:r w:rsidR="008B385F">
              <w:rPr>
                <w:sz w:val="22"/>
                <w:szCs w:val="22"/>
              </w:rPr>
              <w:t xml:space="preserve"> </w:t>
            </w:r>
            <w:r w:rsidR="00335A58">
              <w:rPr>
                <w:sz w:val="22"/>
                <w:szCs w:val="22"/>
              </w:rPr>
              <w:t>PHT</w:t>
            </w:r>
          </w:p>
        </w:tc>
        <w:tc>
          <w:tcPr>
            <w:tcW w:w="3827" w:type="dxa"/>
          </w:tcPr>
          <w:p w14:paraId="1A4A15F1" w14:textId="77777777" w:rsidR="006B177F" w:rsidRPr="00BD78BF" w:rsidRDefault="006B177F" w:rsidP="00DA1C86">
            <w:pPr>
              <w:jc w:val="center"/>
              <w:rPr>
                <w:b/>
                <w:sz w:val="28"/>
                <w:szCs w:val="28"/>
              </w:rPr>
            </w:pPr>
          </w:p>
          <w:p w14:paraId="273880F0" w14:textId="77777777" w:rsidR="006B177F" w:rsidRPr="00BD78BF" w:rsidRDefault="006B177F" w:rsidP="00DA1C86">
            <w:pPr>
              <w:jc w:val="center"/>
              <w:rPr>
                <w:b/>
                <w:sz w:val="28"/>
                <w:szCs w:val="28"/>
              </w:rPr>
            </w:pPr>
          </w:p>
          <w:p w14:paraId="3DB74E7B" w14:textId="77777777" w:rsidR="006B177F" w:rsidRPr="00BD78BF" w:rsidRDefault="006B177F" w:rsidP="00DA1C86">
            <w:pPr>
              <w:jc w:val="center"/>
              <w:rPr>
                <w:b/>
                <w:sz w:val="28"/>
                <w:szCs w:val="28"/>
              </w:rPr>
            </w:pPr>
          </w:p>
          <w:p w14:paraId="3C4A8F9D" w14:textId="77777777" w:rsidR="006B177F" w:rsidRPr="00BD78BF" w:rsidRDefault="006B177F" w:rsidP="00DA1C86">
            <w:pPr>
              <w:jc w:val="center"/>
              <w:rPr>
                <w:b/>
                <w:sz w:val="28"/>
                <w:szCs w:val="28"/>
              </w:rPr>
            </w:pPr>
          </w:p>
          <w:p w14:paraId="13744617" w14:textId="77777777" w:rsidR="006B177F" w:rsidRDefault="006B177F" w:rsidP="00DA1C86">
            <w:pPr>
              <w:jc w:val="center"/>
              <w:rPr>
                <w:b/>
                <w:sz w:val="28"/>
                <w:szCs w:val="28"/>
              </w:rPr>
            </w:pPr>
          </w:p>
          <w:p w14:paraId="5B580134" w14:textId="77777777" w:rsidR="0048366E" w:rsidRPr="00BD78BF" w:rsidRDefault="0048366E" w:rsidP="00DA1C86">
            <w:pPr>
              <w:jc w:val="center"/>
              <w:rPr>
                <w:b/>
                <w:sz w:val="28"/>
                <w:szCs w:val="28"/>
              </w:rPr>
            </w:pPr>
          </w:p>
          <w:p w14:paraId="6EB1A1D7" w14:textId="77777777" w:rsidR="006B177F" w:rsidRPr="00BD78BF" w:rsidRDefault="006B177F" w:rsidP="00DA1C86">
            <w:pPr>
              <w:jc w:val="center"/>
              <w:rPr>
                <w:b/>
                <w:sz w:val="28"/>
                <w:szCs w:val="28"/>
              </w:rPr>
            </w:pPr>
          </w:p>
          <w:p w14:paraId="2F9AABDE" w14:textId="77777777" w:rsidR="006B177F" w:rsidRPr="00BD78BF" w:rsidRDefault="006B177F" w:rsidP="00DA1C86">
            <w:pPr>
              <w:jc w:val="center"/>
              <w:rPr>
                <w:b/>
                <w:sz w:val="28"/>
                <w:szCs w:val="28"/>
              </w:rPr>
            </w:pPr>
            <w:r w:rsidRPr="00BD78BF">
              <w:rPr>
                <w:b/>
                <w:sz w:val="28"/>
                <w:szCs w:val="28"/>
                <w:lang w:val="vi-VN"/>
              </w:rPr>
              <w:t>Trần Quốc Nam</w:t>
            </w:r>
          </w:p>
        </w:tc>
      </w:tr>
    </w:tbl>
    <w:p w14:paraId="7873FC8C" w14:textId="77777777" w:rsidR="006B177F" w:rsidRPr="00BD78BF" w:rsidRDefault="006B177F" w:rsidP="006B177F"/>
    <w:p w14:paraId="61D8E523" w14:textId="309C6A27" w:rsidR="001B4E7D" w:rsidRPr="00BD78BF" w:rsidRDefault="001B4E7D" w:rsidP="006F5825">
      <w:pPr>
        <w:rPr>
          <w:sz w:val="28"/>
          <w:szCs w:val="28"/>
        </w:rPr>
      </w:pPr>
    </w:p>
    <w:sectPr w:rsidR="001B4E7D" w:rsidRPr="00BD78BF" w:rsidSect="00624564">
      <w:headerReference w:type="default" r:id="rId9"/>
      <w:footerReference w:type="default" r:id="rId10"/>
      <w:footerReference w:type="first" r:id="rId11"/>
      <w:pgSz w:w="11907" w:h="16840" w:code="9"/>
      <w:pgMar w:top="1134" w:right="851" w:bottom="851" w:left="1701" w:header="340" w:footer="3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9E395" w14:textId="77777777" w:rsidR="0019672B" w:rsidRDefault="0019672B" w:rsidP="00283083">
      <w:r>
        <w:separator/>
      </w:r>
    </w:p>
  </w:endnote>
  <w:endnote w:type="continuationSeparator" w:id="0">
    <w:p w14:paraId="7077E6D7" w14:textId="77777777" w:rsidR="0019672B" w:rsidRDefault="0019672B" w:rsidP="0028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32C34" w14:textId="0B406BBA" w:rsidR="00175652" w:rsidRDefault="00175652" w:rsidP="00457C1A">
    <w:pPr>
      <w:pStyle w:val="Footer"/>
      <w:rPr>
        <w:noProof/>
      </w:rPr>
    </w:pPr>
  </w:p>
  <w:p w14:paraId="7D948033" w14:textId="77777777" w:rsidR="00B15101" w:rsidRDefault="00B15101">
    <w:pPr>
      <w:pStyle w:val="Footer"/>
    </w:pPr>
  </w:p>
  <w:p w14:paraId="15338FA6" w14:textId="77777777" w:rsidR="00175652" w:rsidRDefault="00175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BD930" w14:textId="0B8DE90C" w:rsidR="00B15101" w:rsidRDefault="00B15101">
    <w:pPr>
      <w:pStyle w:val="Footer"/>
      <w:jc w:val="right"/>
    </w:pPr>
  </w:p>
  <w:p w14:paraId="038A5382" w14:textId="77777777" w:rsidR="00B15101" w:rsidRDefault="00B15101">
    <w:pPr>
      <w:pStyle w:val="Footer"/>
      <w:jc w:val="right"/>
    </w:pPr>
  </w:p>
  <w:p w14:paraId="68481341" w14:textId="77777777" w:rsidR="00175652" w:rsidRDefault="00175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3A68A" w14:textId="77777777" w:rsidR="0019672B" w:rsidRDefault="0019672B" w:rsidP="00283083">
      <w:r>
        <w:separator/>
      </w:r>
    </w:p>
  </w:footnote>
  <w:footnote w:type="continuationSeparator" w:id="0">
    <w:p w14:paraId="77529F01" w14:textId="77777777" w:rsidR="0019672B" w:rsidRDefault="0019672B" w:rsidP="00283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217132414"/>
      <w:docPartObj>
        <w:docPartGallery w:val="Page Numbers (Top of Page)"/>
        <w:docPartUnique/>
      </w:docPartObj>
    </w:sdtPr>
    <w:sdtEndPr>
      <w:rPr>
        <w:noProof/>
      </w:rPr>
    </w:sdtEndPr>
    <w:sdtContent>
      <w:p w14:paraId="168FA313" w14:textId="7C72FF9C" w:rsidR="00CD2DF4" w:rsidRPr="00A50D3B" w:rsidRDefault="00CD2DF4">
        <w:pPr>
          <w:pStyle w:val="Header"/>
          <w:jc w:val="center"/>
          <w:rPr>
            <w:sz w:val="26"/>
            <w:szCs w:val="26"/>
          </w:rPr>
        </w:pPr>
        <w:r w:rsidRPr="00A50D3B">
          <w:rPr>
            <w:sz w:val="26"/>
            <w:szCs w:val="26"/>
          </w:rPr>
          <w:fldChar w:fldCharType="begin"/>
        </w:r>
        <w:r w:rsidRPr="00A50D3B">
          <w:rPr>
            <w:sz w:val="26"/>
            <w:szCs w:val="26"/>
          </w:rPr>
          <w:instrText xml:space="preserve"> PAGE   \* MERGEFORMAT </w:instrText>
        </w:r>
        <w:r w:rsidRPr="00A50D3B">
          <w:rPr>
            <w:sz w:val="26"/>
            <w:szCs w:val="26"/>
          </w:rPr>
          <w:fldChar w:fldCharType="separate"/>
        </w:r>
        <w:r w:rsidR="00624564">
          <w:rPr>
            <w:noProof/>
            <w:sz w:val="26"/>
            <w:szCs w:val="26"/>
          </w:rPr>
          <w:t>2</w:t>
        </w:r>
        <w:r w:rsidRPr="00A50D3B">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10FE"/>
    <w:multiLevelType w:val="hybridMultilevel"/>
    <w:tmpl w:val="45BEDF40"/>
    <w:lvl w:ilvl="0" w:tplc="66E246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C1267"/>
    <w:multiLevelType w:val="hybridMultilevel"/>
    <w:tmpl w:val="B0AC6338"/>
    <w:lvl w:ilvl="0" w:tplc="DA7C88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04319"/>
    <w:multiLevelType w:val="hybridMultilevel"/>
    <w:tmpl w:val="E6DE6682"/>
    <w:lvl w:ilvl="0" w:tplc="017EA77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EF"/>
    <w:rsid w:val="00000FC5"/>
    <w:rsid w:val="00002164"/>
    <w:rsid w:val="00002EBD"/>
    <w:rsid w:val="00003080"/>
    <w:rsid w:val="000044ED"/>
    <w:rsid w:val="000049AF"/>
    <w:rsid w:val="00005557"/>
    <w:rsid w:val="000055A8"/>
    <w:rsid w:val="0001030B"/>
    <w:rsid w:val="00010766"/>
    <w:rsid w:val="00010F98"/>
    <w:rsid w:val="00011080"/>
    <w:rsid w:val="000116CA"/>
    <w:rsid w:val="00016F05"/>
    <w:rsid w:val="0002008F"/>
    <w:rsid w:val="0002042F"/>
    <w:rsid w:val="0002158D"/>
    <w:rsid w:val="000218EE"/>
    <w:rsid w:val="00021B80"/>
    <w:rsid w:val="00021ECF"/>
    <w:rsid w:val="00023296"/>
    <w:rsid w:val="00023C0B"/>
    <w:rsid w:val="0002405F"/>
    <w:rsid w:val="00024077"/>
    <w:rsid w:val="00024891"/>
    <w:rsid w:val="00024EE8"/>
    <w:rsid w:val="00025BF6"/>
    <w:rsid w:val="00025D2D"/>
    <w:rsid w:val="000270D7"/>
    <w:rsid w:val="00027118"/>
    <w:rsid w:val="000308BF"/>
    <w:rsid w:val="00032AD0"/>
    <w:rsid w:val="00032FED"/>
    <w:rsid w:val="00033376"/>
    <w:rsid w:val="00036532"/>
    <w:rsid w:val="00036541"/>
    <w:rsid w:val="00042166"/>
    <w:rsid w:val="00043590"/>
    <w:rsid w:val="00043E2F"/>
    <w:rsid w:val="00044399"/>
    <w:rsid w:val="00044EFF"/>
    <w:rsid w:val="00046DE6"/>
    <w:rsid w:val="00047631"/>
    <w:rsid w:val="00047C81"/>
    <w:rsid w:val="0005253A"/>
    <w:rsid w:val="000535FE"/>
    <w:rsid w:val="00053C8A"/>
    <w:rsid w:val="00054144"/>
    <w:rsid w:val="00055040"/>
    <w:rsid w:val="00055DCD"/>
    <w:rsid w:val="00056277"/>
    <w:rsid w:val="000576A6"/>
    <w:rsid w:val="0006056C"/>
    <w:rsid w:val="0006170F"/>
    <w:rsid w:val="00062C42"/>
    <w:rsid w:val="00062F4E"/>
    <w:rsid w:val="0006316A"/>
    <w:rsid w:val="00064645"/>
    <w:rsid w:val="00064816"/>
    <w:rsid w:val="00064A95"/>
    <w:rsid w:val="00066817"/>
    <w:rsid w:val="00066FA6"/>
    <w:rsid w:val="00071F46"/>
    <w:rsid w:val="00072F55"/>
    <w:rsid w:val="0007378E"/>
    <w:rsid w:val="00075B8E"/>
    <w:rsid w:val="000769AD"/>
    <w:rsid w:val="00082B6E"/>
    <w:rsid w:val="00082BE0"/>
    <w:rsid w:val="00083B94"/>
    <w:rsid w:val="00084411"/>
    <w:rsid w:val="00084810"/>
    <w:rsid w:val="00086D08"/>
    <w:rsid w:val="00087CB8"/>
    <w:rsid w:val="00087EF2"/>
    <w:rsid w:val="000924FD"/>
    <w:rsid w:val="0009349D"/>
    <w:rsid w:val="0009435E"/>
    <w:rsid w:val="00094637"/>
    <w:rsid w:val="000950F6"/>
    <w:rsid w:val="0009543F"/>
    <w:rsid w:val="000956F0"/>
    <w:rsid w:val="00095A55"/>
    <w:rsid w:val="00095F8C"/>
    <w:rsid w:val="00096D1E"/>
    <w:rsid w:val="00097648"/>
    <w:rsid w:val="000977FF"/>
    <w:rsid w:val="00097EFE"/>
    <w:rsid w:val="000A1C78"/>
    <w:rsid w:val="000A272F"/>
    <w:rsid w:val="000A29FB"/>
    <w:rsid w:val="000A49D5"/>
    <w:rsid w:val="000A4B3F"/>
    <w:rsid w:val="000A4CB2"/>
    <w:rsid w:val="000A51C0"/>
    <w:rsid w:val="000A5665"/>
    <w:rsid w:val="000A57DB"/>
    <w:rsid w:val="000A5995"/>
    <w:rsid w:val="000A63EB"/>
    <w:rsid w:val="000B071E"/>
    <w:rsid w:val="000B25DE"/>
    <w:rsid w:val="000B38E9"/>
    <w:rsid w:val="000B500D"/>
    <w:rsid w:val="000B67B1"/>
    <w:rsid w:val="000B6A75"/>
    <w:rsid w:val="000B6B3E"/>
    <w:rsid w:val="000B6D67"/>
    <w:rsid w:val="000B6E48"/>
    <w:rsid w:val="000C175A"/>
    <w:rsid w:val="000C26BE"/>
    <w:rsid w:val="000C48BB"/>
    <w:rsid w:val="000C5B6E"/>
    <w:rsid w:val="000C6AD7"/>
    <w:rsid w:val="000D03AF"/>
    <w:rsid w:val="000D0424"/>
    <w:rsid w:val="000D0AA9"/>
    <w:rsid w:val="000D104D"/>
    <w:rsid w:val="000D237C"/>
    <w:rsid w:val="000D4B9C"/>
    <w:rsid w:val="000D6EA0"/>
    <w:rsid w:val="000D795F"/>
    <w:rsid w:val="000D7CFA"/>
    <w:rsid w:val="000E0CD0"/>
    <w:rsid w:val="000E1304"/>
    <w:rsid w:val="000E17CE"/>
    <w:rsid w:val="000E1EFC"/>
    <w:rsid w:val="000E290C"/>
    <w:rsid w:val="000E29D8"/>
    <w:rsid w:val="000E3A9C"/>
    <w:rsid w:val="000E3D4F"/>
    <w:rsid w:val="000E68F0"/>
    <w:rsid w:val="000E6D90"/>
    <w:rsid w:val="000E7B95"/>
    <w:rsid w:val="000F02FA"/>
    <w:rsid w:val="000F16BF"/>
    <w:rsid w:val="000F2154"/>
    <w:rsid w:val="000F2F8C"/>
    <w:rsid w:val="000F3647"/>
    <w:rsid w:val="000F43BB"/>
    <w:rsid w:val="000F611F"/>
    <w:rsid w:val="000F67C2"/>
    <w:rsid w:val="000F6DDE"/>
    <w:rsid w:val="000F789C"/>
    <w:rsid w:val="0010055E"/>
    <w:rsid w:val="00100EE4"/>
    <w:rsid w:val="00101917"/>
    <w:rsid w:val="001034B9"/>
    <w:rsid w:val="001052A1"/>
    <w:rsid w:val="00105397"/>
    <w:rsid w:val="00105AE6"/>
    <w:rsid w:val="001125ED"/>
    <w:rsid w:val="001127B3"/>
    <w:rsid w:val="0011551C"/>
    <w:rsid w:val="001169EB"/>
    <w:rsid w:val="001214BE"/>
    <w:rsid w:val="00121AA7"/>
    <w:rsid w:val="00122103"/>
    <w:rsid w:val="0012304F"/>
    <w:rsid w:val="0012485E"/>
    <w:rsid w:val="00124FD6"/>
    <w:rsid w:val="00125287"/>
    <w:rsid w:val="00125FF6"/>
    <w:rsid w:val="00126BAE"/>
    <w:rsid w:val="00127E03"/>
    <w:rsid w:val="00130291"/>
    <w:rsid w:val="00131AC1"/>
    <w:rsid w:val="00132676"/>
    <w:rsid w:val="00134544"/>
    <w:rsid w:val="00135732"/>
    <w:rsid w:val="001362B1"/>
    <w:rsid w:val="00136644"/>
    <w:rsid w:val="0013769C"/>
    <w:rsid w:val="001405CC"/>
    <w:rsid w:val="00141E4B"/>
    <w:rsid w:val="00146A2E"/>
    <w:rsid w:val="00147B4B"/>
    <w:rsid w:val="001515A2"/>
    <w:rsid w:val="00152700"/>
    <w:rsid w:val="0015326D"/>
    <w:rsid w:val="00154191"/>
    <w:rsid w:val="00154887"/>
    <w:rsid w:val="00155426"/>
    <w:rsid w:val="00156777"/>
    <w:rsid w:val="00157245"/>
    <w:rsid w:val="00157420"/>
    <w:rsid w:val="001579D6"/>
    <w:rsid w:val="00157A09"/>
    <w:rsid w:val="0016067C"/>
    <w:rsid w:val="0016252D"/>
    <w:rsid w:val="0016630D"/>
    <w:rsid w:val="00166339"/>
    <w:rsid w:val="0016780D"/>
    <w:rsid w:val="001700A7"/>
    <w:rsid w:val="0017156C"/>
    <w:rsid w:val="00172DDF"/>
    <w:rsid w:val="00173850"/>
    <w:rsid w:val="00173D42"/>
    <w:rsid w:val="00173E1C"/>
    <w:rsid w:val="001746E0"/>
    <w:rsid w:val="00175652"/>
    <w:rsid w:val="0017695C"/>
    <w:rsid w:val="001777FE"/>
    <w:rsid w:val="00177E21"/>
    <w:rsid w:val="00180A9C"/>
    <w:rsid w:val="001828A9"/>
    <w:rsid w:val="00184592"/>
    <w:rsid w:val="0018518B"/>
    <w:rsid w:val="00194316"/>
    <w:rsid w:val="001949C8"/>
    <w:rsid w:val="0019672B"/>
    <w:rsid w:val="00196C7D"/>
    <w:rsid w:val="00196F43"/>
    <w:rsid w:val="0019758B"/>
    <w:rsid w:val="001A1A5A"/>
    <w:rsid w:val="001A2098"/>
    <w:rsid w:val="001A2A2A"/>
    <w:rsid w:val="001A2F41"/>
    <w:rsid w:val="001B0486"/>
    <w:rsid w:val="001B0F8D"/>
    <w:rsid w:val="001B1700"/>
    <w:rsid w:val="001B1C06"/>
    <w:rsid w:val="001B3100"/>
    <w:rsid w:val="001B42BA"/>
    <w:rsid w:val="001B4D9E"/>
    <w:rsid w:val="001B4E7D"/>
    <w:rsid w:val="001B5616"/>
    <w:rsid w:val="001B5A21"/>
    <w:rsid w:val="001B6DB6"/>
    <w:rsid w:val="001C031E"/>
    <w:rsid w:val="001C303C"/>
    <w:rsid w:val="001C3B69"/>
    <w:rsid w:val="001C3F9F"/>
    <w:rsid w:val="001C4AA4"/>
    <w:rsid w:val="001C5C23"/>
    <w:rsid w:val="001C6159"/>
    <w:rsid w:val="001C64D6"/>
    <w:rsid w:val="001C6B71"/>
    <w:rsid w:val="001D1BFC"/>
    <w:rsid w:val="001D238D"/>
    <w:rsid w:val="001D2C3B"/>
    <w:rsid w:val="001D36A4"/>
    <w:rsid w:val="001D4097"/>
    <w:rsid w:val="001D4417"/>
    <w:rsid w:val="001D4D0C"/>
    <w:rsid w:val="001D5607"/>
    <w:rsid w:val="001D605C"/>
    <w:rsid w:val="001D60CC"/>
    <w:rsid w:val="001D685D"/>
    <w:rsid w:val="001D699A"/>
    <w:rsid w:val="001D7251"/>
    <w:rsid w:val="001D7990"/>
    <w:rsid w:val="001D7AE3"/>
    <w:rsid w:val="001E142C"/>
    <w:rsid w:val="001E1CBC"/>
    <w:rsid w:val="001E2DB3"/>
    <w:rsid w:val="001E546C"/>
    <w:rsid w:val="001E5D9B"/>
    <w:rsid w:val="001E6715"/>
    <w:rsid w:val="001F0AA0"/>
    <w:rsid w:val="001F1E36"/>
    <w:rsid w:val="001F263D"/>
    <w:rsid w:val="001F4A0D"/>
    <w:rsid w:val="001F62C3"/>
    <w:rsid w:val="001F675A"/>
    <w:rsid w:val="001F7BDB"/>
    <w:rsid w:val="002006BE"/>
    <w:rsid w:val="00202B68"/>
    <w:rsid w:val="00210D62"/>
    <w:rsid w:val="002112E5"/>
    <w:rsid w:val="0021258E"/>
    <w:rsid w:val="00213A02"/>
    <w:rsid w:val="00215724"/>
    <w:rsid w:val="0021669D"/>
    <w:rsid w:val="00217078"/>
    <w:rsid w:val="00220764"/>
    <w:rsid w:val="00221560"/>
    <w:rsid w:val="00225702"/>
    <w:rsid w:val="00225A89"/>
    <w:rsid w:val="00225D97"/>
    <w:rsid w:val="002276AA"/>
    <w:rsid w:val="00230921"/>
    <w:rsid w:val="00230D1D"/>
    <w:rsid w:val="002310B3"/>
    <w:rsid w:val="002314DE"/>
    <w:rsid w:val="00234154"/>
    <w:rsid w:val="00235A51"/>
    <w:rsid w:val="002366E7"/>
    <w:rsid w:val="00236A1B"/>
    <w:rsid w:val="00237091"/>
    <w:rsid w:val="0023741E"/>
    <w:rsid w:val="00237C24"/>
    <w:rsid w:val="00237ECD"/>
    <w:rsid w:val="00237FE7"/>
    <w:rsid w:val="00241260"/>
    <w:rsid w:val="00242AE8"/>
    <w:rsid w:val="00243E18"/>
    <w:rsid w:val="002445BA"/>
    <w:rsid w:val="00244A04"/>
    <w:rsid w:val="00245C02"/>
    <w:rsid w:val="00246B79"/>
    <w:rsid w:val="0024771A"/>
    <w:rsid w:val="002504CF"/>
    <w:rsid w:val="0025199C"/>
    <w:rsid w:val="00252DF7"/>
    <w:rsid w:val="00255552"/>
    <w:rsid w:val="00255996"/>
    <w:rsid w:val="00256AB4"/>
    <w:rsid w:val="00256D99"/>
    <w:rsid w:val="002620E5"/>
    <w:rsid w:val="00264948"/>
    <w:rsid w:val="00265A5D"/>
    <w:rsid w:val="00266372"/>
    <w:rsid w:val="00270AE0"/>
    <w:rsid w:val="0027250D"/>
    <w:rsid w:val="00272AEF"/>
    <w:rsid w:val="00273018"/>
    <w:rsid w:val="002734D4"/>
    <w:rsid w:val="00273970"/>
    <w:rsid w:val="00273C56"/>
    <w:rsid w:val="00273CF2"/>
    <w:rsid w:val="00274B49"/>
    <w:rsid w:val="00274C38"/>
    <w:rsid w:val="00274FB9"/>
    <w:rsid w:val="0027523C"/>
    <w:rsid w:val="0027786C"/>
    <w:rsid w:val="00280147"/>
    <w:rsid w:val="0028041C"/>
    <w:rsid w:val="00280C25"/>
    <w:rsid w:val="00281573"/>
    <w:rsid w:val="002819B1"/>
    <w:rsid w:val="00282B83"/>
    <w:rsid w:val="00282CCC"/>
    <w:rsid w:val="00283083"/>
    <w:rsid w:val="002859C4"/>
    <w:rsid w:val="00287245"/>
    <w:rsid w:val="00291D0C"/>
    <w:rsid w:val="002931C6"/>
    <w:rsid w:val="00295559"/>
    <w:rsid w:val="00295AE1"/>
    <w:rsid w:val="00295C14"/>
    <w:rsid w:val="002963B7"/>
    <w:rsid w:val="00297359"/>
    <w:rsid w:val="002A3168"/>
    <w:rsid w:val="002A3B2E"/>
    <w:rsid w:val="002A45C5"/>
    <w:rsid w:val="002A497A"/>
    <w:rsid w:val="002A4F1D"/>
    <w:rsid w:val="002A64C7"/>
    <w:rsid w:val="002A6A34"/>
    <w:rsid w:val="002A7776"/>
    <w:rsid w:val="002B26DB"/>
    <w:rsid w:val="002B28C7"/>
    <w:rsid w:val="002B2952"/>
    <w:rsid w:val="002B38DD"/>
    <w:rsid w:val="002B3B2E"/>
    <w:rsid w:val="002B4235"/>
    <w:rsid w:val="002B49F7"/>
    <w:rsid w:val="002B673D"/>
    <w:rsid w:val="002B6C52"/>
    <w:rsid w:val="002B6D25"/>
    <w:rsid w:val="002B6E5B"/>
    <w:rsid w:val="002B76F1"/>
    <w:rsid w:val="002B78DC"/>
    <w:rsid w:val="002B7EDF"/>
    <w:rsid w:val="002B7F58"/>
    <w:rsid w:val="002C0B72"/>
    <w:rsid w:val="002C26E6"/>
    <w:rsid w:val="002C4271"/>
    <w:rsid w:val="002C57FB"/>
    <w:rsid w:val="002C5BA1"/>
    <w:rsid w:val="002C5FC5"/>
    <w:rsid w:val="002C77C1"/>
    <w:rsid w:val="002C7F08"/>
    <w:rsid w:val="002D0834"/>
    <w:rsid w:val="002D0D50"/>
    <w:rsid w:val="002D101F"/>
    <w:rsid w:val="002D18B8"/>
    <w:rsid w:val="002D1C52"/>
    <w:rsid w:val="002D3B03"/>
    <w:rsid w:val="002D41A9"/>
    <w:rsid w:val="002D4C8C"/>
    <w:rsid w:val="002D5098"/>
    <w:rsid w:val="002D5C60"/>
    <w:rsid w:val="002D5DC3"/>
    <w:rsid w:val="002D5E33"/>
    <w:rsid w:val="002D5F36"/>
    <w:rsid w:val="002D6D78"/>
    <w:rsid w:val="002D74E3"/>
    <w:rsid w:val="002D762F"/>
    <w:rsid w:val="002D773B"/>
    <w:rsid w:val="002E02C4"/>
    <w:rsid w:val="002E0999"/>
    <w:rsid w:val="002E190D"/>
    <w:rsid w:val="002E42A1"/>
    <w:rsid w:val="002E4356"/>
    <w:rsid w:val="002E53CF"/>
    <w:rsid w:val="002F289D"/>
    <w:rsid w:val="002F2F57"/>
    <w:rsid w:val="002F2FDD"/>
    <w:rsid w:val="002F73C3"/>
    <w:rsid w:val="00300A68"/>
    <w:rsid w:val="003020BC"/>
    <w:rsid w:val="00302BED"/>
    <w:rsid w:val="00303F7F"/>
    <w:rsid w:val="00304EA0"/>
    <w:rsid w:val="003067C2"/>
    <w:rsid w:val="00306A1D"/>
    <w:rsid w:val="00307931"/>
    <w:rsid w:val="00311E00"/>
    <w:rsid w:val="0031231D"/>
    <w:rsid w:val="00312721"/>
    <w:rsid w:val="003127B4"/>
    <w:rsid w:val="00312EF3"/>
    <w:rsid w:val="00313AD2"/>
    <w:rsid w:val="00313F40"/>
    <w:rsid w:val="003144DC"/>
    <w:rsid w:val="0031455D"/>
    <w:rsid w:val="00314E51"/>
    <w:rsid w:val="00315ECC"/>
    <w:rsid w:val="003162E7"/>
    <w:rsid w:val="00316670"/>
    <w:rsid w:val="00317811"/>
    <w:rsid w:val="00320276"/>
    <w:rsid w:val="00320C5A"/>
    <w:rsid w:val="00321308"/>
    <w:rsid w:val="00321AD5"/>
    <w:rsid w:val="0032225D"/>
    <w:rsid w:val="00322286"/>
    <w:rsid w:val="003234B0"/>
    <w:rsid w:val="0032357F"/>
    <w:rsid w:val="00323A4C"/>
    <w:rsid w:val="0032449C"/>
    <w:rsid w:val="00324C22"/>
    <w:rsid w:val="003265E6"/>
    <w:rsid w:val="003276E1"/>
    <w:rsid w:val="003316C0"/>
    <w:rsid w:val="00331D2D"/>
    <w:rsid w:val="003344AE"/>
    <w:rsid w:val="00335A58"/>
    <w:rsid w:val="00335C6A"/>
    <w:rsid w:val="00336119"/>
    <w:rsid w:val="00336712"/>
    <w:rsid w:val="00337DA8"/>
    <w:rsid w:val="00341A1C"/>
    <w:rsid w:val="00342C9A"/>
    <w:rsid w:val="0034319E"/>
    <w:rsid w:val="00343AE3"/>
    <w:rsid w:val="00346E02"/>
    <w:rsid w:val="00346F32"/>
    <w:rsid w:val="003471BE"/>
    <w:rsid w:val="0034778D"/>
    <w:rsid w:val="00350005"/>
    <w:rsid w:val="003508CE"/>
    <w:rsid w:val="00350985"/>
    <w:rsid w:val="00350C64"/>
    <w:rsid w:val="003522C2"/>
    <w:rsid w:val="00353414"/>
    <w:rsid w:val="00353DA2"/>
    <w:rsid w:val="00354446"/>
    <w:rsid w:val="00355A0D"/>
    <w:rsid w:val="003561B1"/>
    <w:rsid w:val="00360394"/>
    <w:rsid w:val="003611E9"/>
    <w:rsid w:val="00362229"/>
    <w:rsid w:val="00362DD7"/>
    <w:rsid w:val="00362F39"/>
    <w:rsid w:val="0036313C"/>
    <w:rsid w:val="0036331F"/>
    <w:rsid w:val="00363993"/>
    <w:rsid w:val="00363C02"/>
    <w:rsid w:val="00363DE3"/>
    <w:rsid w:val="003642A4"/>
    <w:rsid w:val="00364611"/>
    <w:rsid w:val="00366003"/>
    <w:rsid w:val="00366767"/>
    <w:rsid w:val="0036724E"/>
    <w:rsid w:val="003675DE"/>
    <w:rsid w:val="0036794B"/>
    <w:rsid w:val="00371C96"/>
    <w:rsid w:val="00372306"/>
    <w:rsid w:val="00373C0E"/>
    <w:rsid w:val="0037608C"/>
    <w:rsid w:val="003762C2"/>
    <w:rsid w:val="003764FC"/>
    <w:rsid w:val="003768CD"/>
    <w:rsid w:val="003770B6"/>
    <w:rsid w:val="00377585"/>
    <w:rsid w:val="00381E22"/>
    <w:rsid w:val="0038255D"/>
    <w:rsid w:val="00384572"/>
    <w:rsid w:val="0038496E"/>
    <w:rsid w:val="00385529"/>
    <w:rsid w:val="003866B8"/>
    <w:rsid w:val="00386D49"/>
    <w:rsid w:val="003876AF"/>
    <w:rsid w:val="00387718"/>
    <w:rsid w:val="00387E69"/>
    <w:rsid w:val="00390ED7"/>
    <w:rsid w:val="00391912"/>
    <w:rsid w:val="003919BD"/>
    <w:rsid w:val="00391C1F"/>
    <w:rsid w:val="00391F9E"/>
    <w:rsid w:val="00392782"/>
    <w:rsid w:val="00392DCE"/>
    <w:rsid w:val="00394008"/>
    <w:rsid w:val="003940A0"/>
    <w:rsid w:val="00396E87"/>
    <w:rsid w:val="003979F9"/>
    <w:rsid w:val="00397F36"/>
    <w:rsid w:val="003A106E"/>
    <w:rsid w:val="003A379A"/>
    <w:rsid w:val="003A3818"/>
    <w:rsid w:val="003A5B4D"/>
    <w:rsid w:val="003A76B6"/>
    <w:rsid w:val="003A7BBC"/>
    <w:rsid w:val="003A7DA4"/>
    <w:rsid w:val="003B4BE7"/>
    <w:rsid w:val="003B50B1"/>
    <w:rsid w:val="003B5F2A"/>
    <w:rsid w:val="003B5F69"/>
    <w:rsid w:val="003C0229"/>
    <w:rsid w:val="003C0E6F"/>
    <w:rsid w:val="003C1130"/>
    <w:rsid w:val="003C1CDA"/>
    <w:rsid w:val="003C20A9"/>
    <w:rsid w:val="003C26B5"/>
    <w:rsid w:val="003C296D"/>
    <w:rsid w:val="003C3094"/>
    <w:rsid w:val="003C48CC"/>
    <w:rsid w:val="003C4F2A"/>
    <w:rsid w:val="003C6DCD"/>
    <w:rsid w:val="003C7215"/>
    <w:rsid w:val="003C73A6"/>
    <w:rsid w:val="003C767C"/>
    <w:rsid w:val="003D0374"/>
    <w:rsid w:val="003D1697"/>
    <w:rsid w:val="003D1A79"/>
    <w:rsid w:val="003D22B9"/>
    <w:rsid w:val="003D2DEB"/>
    <w:rsid w:val="003D2F03"/>
    <w:rsid w:val="003D2FAE"/>
    <w:rsid w:val="003D3EB2"/>
    <w:rsid w:val="003D42E7"/>
    <w:rsid w:val="003D488A"/>
    <w:rsid w:val="003D501E"/>
    <w:rsid w:val="003D58B2"/>
    <w:rsid w:val="003D617E"/>
    <w:rsid w:val="003E0AF7"/>
    <w:rsid w:val="003E0C4A"/>
    <w:rsid w:val="003E15BA"/>
    <w:rsid w:val="003E163C"/>
    <w:rsid w:val="003E261B"/>
    <w:rsid w:val="003E263C"/>
    <w:rsid w:val="003E27B9"/>
    <w:rsid w:val="003E2CF7"/>
    <w:rsid w:val="003E33B6"/>
    <w:rsid w:val="003F0AA1"/>
    <w:rsid w:val="003F147F"/>
    <w:rsid w:val="003F1AB4"/>
    <w:rsid w:val="003F1D2E"/>
    <w:rsid w:val="003F2B15"/>
    <w:rsid w:val="003F2EE3"/>
    <w:rsid w:val="003F620C"/>
    <w:rsid w:val="003F6C8E"/>
    <w:rsid w:val="003F6F0C"/>
    <w:rsid w:val="003F774C"/>
    <w:rsid w:val="00400E27"/>
    <w:rsid w:val="00400FA2"/>
    <w:rsid w:val="004077A0"/>
    <w:rsid w:val="004078B2"/>
    <w:rsid w:val="004078C7"/>
    <w:rsid w:val="004106CC"/>
    <w:rsid w:val="00412CC9"/>
    <w:rsid w:val="00413290"/>
    <w:rsid w:val="004137E5"/>
    <w:rsid w:val="00415550"/>
    <w:rsid w:val="004160A7"/>
    <w:rsid w:val="00416EC9"/>
    <w:rsid w:val="004178FD"/>
    <w:rsid w:val="00420B72"/>
    <w:rsid w:val="00422FE3"/>
    <w:rsid w:val="0042413C"/>
    <w:rsid w:val="004243BE"/>
    <w:rsid w:val="00425C35"/>
    <w:rsid w:val="00427CCE"/>
    <w:rsid w:val="00430C0E"/>
    <w:rsid w:val="00431D5A"/>
    <w:rsid w:val="00431E05"/>
    <w:rsid w:val="0043296E"/>
    <w:rsid w:val="00432B37"/>
    <w:rsid w:val="0043308C"/>
    <w:rsid w:val="004348AB"/>
    <w:rsid w:val="00435150"/>
    <w:rsid w:val="00436BE3"/>
    <w:rsid w:val="00437086"/>
    <w:rsid w:val="00437643"/>
    <w:rsid w:val="00437EFB"/>
    <w:rsid w:val="0044031F"/>
    <w:rsid w:val="00440BCE"/>
    <w:rsid w:val="00440D61"/>
    <w:rsid w:val="00441535"/>
    <w:rsid w:val="0044162E"/>
    <w:rsid w:val="00441DED"/>
    <w:rsid w:val="004427A8"/>
    <w:rsid w:val="00442C97"/>
    <w:rsid w:val="0044446F"/>
    <w:rsid w:val="004464B8"/>
    <w:rsid w:val="00447DAA"/>
    <w:rsid w:val="00450256"/>
    <w:rsid w:val="004511EE"/>
    <w:rsid w:val="0045474F"/>
    <w:rsid w:val="004556F9"/>
    <w:rsid w:val="00455A20"/>
    <w:rsid w:val="00455D25"/>
    <w:rsid w:val="004571CD"/>
    <w:rsid w:val="00457771"/>
    <w:rsid w:val="00457C1A"/>
    <w:rsid w:val="00460428"/>
    <w:rsid w:val="00460F14"/>
    <w:rsid w:val="00462161"/>
    <w:rsid w:val="00462391"/>
    <w:rsid w:val="00463D17"/>
    <w:rsid w:val="00464A2E"/>
    <w:rsid w:val="0046575F"/>
    <w:rsid w:val="00466F66"/>
    <w:rsid w:val="004720E3"/>
    <w:rsid w:val="00472EB4"/>
    <w:rsid w:val="00473A5F"/>
    <w:rsid w:val="00474582"/>
    <w:rsid w:val="00475F35"/>
    <w:rsid w:val="004764F2"/>
    <w:rsid w:val="00476561"/>
    <w:rsid w:val="00476AFB"/>
    <w:rsid w:val="00476DB5"/>
    <w:rsid w:val="00476FAC"/>
    <w:rsid w:val="0048065F"/>
    <w:rsid w:val="004807F8"/>
    <w:rsid w:val="00481322"/>
    <w:rsid w:val="0048366E"/>
    <w:rsid w:val="00486AFD"/>
    <w:rsid w:val="0048729D"/>
    <w:rsid w:val="00490B84"/>
    <w:rsid w:val="00490F11"/>
    <w:rsid w:val="0049131E"/>
    <w:rsid w:val="00491BAF"/>
    <w:rsid w:val="00493291"/>
    <w:rsid w:val="0049329B"/>
    <w:rsid w:val="00493F98"/>
    <w:rsid w:val="00494297"/>
    <w:rsid w:val="004964A9"/>
    <w:rsid w:val="0049722A"/>
    <w:rsid w:val="004A0305"/>
    <w:rsid w:val="004A06D7"/>
    <w:rsid w:val="004A0706"/>
    <w:rsid w:val="004A0DA0"/>
    <w:rsid w:val="004A1AAE"/>
    <w:rsid w:val="004A1E71"/>
    <w:rsid w:val="004A2AF7"/>
    <w:rsid w:val="004A3491"/>
    <w:rsid w:val="004A4D5D"/>
    <w:rsid w:val="004A5699"/>
    <w:rsid w:val="004A6705"/>
    <w:rsid w:val="004B0DB6"/>
    <w:rsid w:val="004B27CF"/>
    <w:rsid w:val="004B3712"/>
    <w:rsid w:val="004B497A"/>
    <w:rsid w:val="004B5117"/>
    <w:rsid w:val="004C0962"/>
    <w:rsid w:val="004C0E09"/>
    <w:rsid w:val="004C409B"/>
    <w:rsid w:val="004C4E0A"/>
    <w:rsid w:val="004C5509"/>
    <w:rsid w:val="004C56AF"/>
    <w:rsid w:val="004D0A89"/>
    <w:rsid w:val="004D1AA5"/>
    <w:rsid w:val="004D1EFF"/>
    <w:rsid w:val="004D2284"/>
    <w:rsid w:val="004D3280"/>
    <w:rsid w:val="004D429E"/>
    <w:rsid w:val="004D6097"/>
    <w:rsid w:val="004D7F06"/>
    <w:rsid w:val="004E2454"/>
    <w:rsid w:val="004E5F2C"/>
    <w:rsid w:val="004E788B"/>
    <w:rsid w:val="004E7AC6"/>
    <w:rsid w:val="004F1FB1"/>
    <w:rsid w:val="004F25F9"/>
    <w:rsid w:val="004F3101"/>
    <w:rsid w:val="004F31F9"/>
    <w:rsid w:val="004F34D8"/>
    <w:rsid w:val="004F3C7B"/>
    <w:rsid w:val="004F4986"/>
    <w:rsid w:val="004F5EF3"/>
    <w:rsid w:val="004F7794"/>
    <w:rsid w:val="004F785A"/>
    <w:rsid w:val="0050086F"/>
    <w:rsid w:val="00500EA3"/>
    <w:rsid w:val="00502CFF"/>
    <w:rsid w:val="00502F77"/>
    <w:rsid w:val="00505435"/>
    <w:rsid w:val="005056AD"/>
    <w:rsid w:val="005063D7"/>
    <w:rsid w:val="00513274"/>
    <w:rsid w:val="00515086"/>
    <w:rsid w:val="005152FF"/>
    <w:rsid w:val="00515908"/>
    <w:rsid w:val="00515E1A"/>
    <w:rsid w:val="00515F0C"/>
    <w:rsid w:val="005162C3"/>
    <w:rsid w:val="00517206"/>
    <w:rsid w:val="005207DC"/>
    <w:rsid w:val="0052195D"/>
    <w:rsid w:val="0052234E"/>
    <w:rsid w:val="0052286F"/>
    <w:rsid w:val="005235FA"/>
    <w:rsid w:val="0052496F"/>
    <w:rsid w:val="00525352"/>
    <w:rsid w:val="00527489"/>
    <w:rsid w:val="005279FA"/>
    <w:rsid w:val="005313CB"/>
    <w:rsid w:val="005317D4"/>
    <w:rsid w:val="00532320"/>
    <w:rsid w:val="00532854"/>
    <w:rsid w:val="00532EB8"/>
    <w:rsid w:val="0053509C"/>
    <w:rsid w:val="005350FB"/>
    <w:rsid w:val="00535B01"/>
    <w:rsid w:val="0053650C"/>
    <w:rsid w:val="005370CF"/>
    <w:rsid w:val="005378F7"/>
    <w:rsid w:val="0054164F"/>
    <w:rsid w:val="00541FBD"/>
    <w:rsid w:val="00542ABA"/>
    <w:rsid w:val="00543DDC"/>
    <w:rsid w:val="00544D1C"/>
    <w:rsid w:val="00544E9F"/>
    <w:rsid w:val="00545917"/>
    <w:rsid w:val="00545ABE"/>
    <w:rsid w:val="005472C4"/>
    <w:rsid w:val="005503EE"/>
    <w:rsid w:val="00550BD1"/>
    <w:rsid w:val="00550F36"/>
    <w:rsid w:val="005544D7"/>
    <w:rsid w:val="00556494"/>
    <w:rsid w:val="0055656F"/>
    <w:rsid w:val="0055707E"/>
    <w:rsid w:val="00560CB2"/>
    <w:rsid w:val="00560F8D"/>
    <w:rsid w:val="00561F5B"/>
    <w:rsid w:val="00562699"/>
    <w:rsid w:val="00563A26"/>
    <w:rsid w:val="0056477A"/>
    <w:rsid w:val="005655EC"/>
    <w:rsid w:val="0056707F"/>
    <w:rsid w:val="005705C9"/>
    <w:rsid w:val="00571C06"/>
    <w:rsid w:val="0057307C"/>
    <w:rsid w:val="00577CED"/>
    <w:rsid w:val="005817D8"/>
    <w:rsid w:val="005822C8"/>
    <w:rsid w:val="0058379A"/>
    <w:rsid w:val="00584413"/>
    <w:rsid w:val="00584490"/>
    <w:rsid w:val="00584EB5"/>
    <w:rsid w:val="005852F2"/>
    <w:rsid w:val="00587140"/>
    <w:rsid w:val="005872B5"/>
    <w:rsid w:val="00587B11"/>
    <w:rsid w:val="0059048C"/>
    <w:rsid w:val="00592C29"/>
    <w:rsid w:val="00593201"/>
    <w:rsid w:val="00594577"/>
    <w:rsid w:val="005961B6"/>
    <w:rsid w:val="005A00EE"/>
    <w:rsid w:val="005A5D65"/>
    <w:rsid w:val="005B08E6"/>
    <w:rsid w:val="005B0D22"/>
    <w:rsid w:val="005B1DEE"/>
    <w:rsid w:val="005B352D"/>
    <w:rsid w:val="005B3E33"/>
    <w:rsid w:val="005B3FBF"/>
    <w:rsid w:val="005B688D"/>
    <w:rsid w:val="005B7F82"/>
    <w:rsid w:val="005C0266"/>
    <w:rsid w:val="005C0796"/>
    <w:rsid w:val="005C13FF"/>
    <w:rsid w:val="005C1AA4"/>
    <w:rsid w:val="005C1C1F"/>
    <w:rsid w:val="005C2195"/>
    <w:rsid w:val="005C27C6"/>
    <w:rsid w:val="005C2E02"/>
    <w:rsid w:val="005C2FC1"/>
    <w:rsid w:val="005C60ED"/>
    <w:rsid w:val="005C645D"/>
    <w:rsid w:val="005C6EC5"/>
    <w:rsid w:val="005D1968"/>
    <w:rsid w:val="005D21D0"/>
    <w:rsid w:val="005D384D"/>
    <w:rsid w:val="005D4A1F"/>
    <w:rsid w:val="005D6BD1"/>
    <w:rsid w:val="005D7169"/>
    <w:rsid w:val="005D7AA9"/>
    <w:rsid w:val="005E0535"/>
    <w:rsid w:val="005E0661"/>
    <w:rsid w:val="005E0A48"/>
    <w:rsid w:val="005E17CE"/>
    <w:rsid w:val="005E1A1E"/>
    <w:rsid w:val="005E1B0D"/>
    <w:rsid w:val="005E3B7E"/>
    <w:rsid w:val="005E5895"/>
    <w:rsid w:val="005E5A15"/>
    <w:rsid w:val="005E6475"/>
    <w:rsid w:val="005E6D49"/>
    <w:rsid w:val="005E7469"/>
    <w:rsid w:val="005F0E11"/>
    <w:rsid w:val="005F1153"/>
    <w:rsid w:val="005F14BE"/>
    <w:rsid w:val="005F1DFD"/>
    <w:rsid w:val="005F21EE"/>
    <w:rsid w:val="005F271B"/>
    <w:rsid w:val="005F3249"/>
    <w:rsid w:val="005F3CE0"/>
    <w:rsid w:val="005F4A59"/>
    <w:rsid w:val="005F4AA6"/>
    <w:rsid w:val="005F6856"/>
    <w:rsid w:val="005F741A"/>
    <w:rsid w:val="005F7A88"/>
    <w:rsid w:val="00603E77"/>
    <w:rsid w:val="0060424B"/>
    <w:rsid w:val="006050D5"/>
    <w:rsid w:val="006059C8"/>
    <w:rsid w:val="006075D8"/>
    <w:rsid w:val="00610CAC"/>
    <w:rsid w:val="006112D2"/>
    <w:rsid w:val="00611301"/>
    <w:rsid w:val="0061363E"/>
    <w:rsid w:val="006154BF"/>
    <w:rsid w:val="00615E71"/>
    <w:rsid w:val="006161FC"/>
    <w:rsid w:val="00617E72"/>
    <w:rsid w:val="006224F0"/>
    <w:rsid w:val="00622AE3"/>
    <w:rsid w:val="0062327F"/>
    <w:rsid w:val="0062347B"/>
    <w:rsid w:val="00624090"/>
    <w:rsid w:val="00624564"/>
    <w:rsid w:val="006247FA"/>
    <w:rsid w:val="00626860"/>
    <w:rsid w:val="00634197"/>
    <w:rsid w:val="0063471E"/>
    <w:rsid w:val="0063696E"/>
    <w:rsid w:val="006412C9"/>
    <w:rsid w:val="006418A1"/>
    <w:rsid w:val="00643C70"/>
    <w:rsid w:val="00644546"/>
    <w:rsid w:val="00644B4E"/>
    <w:rsid w:val="00644C55"/>
    <w:rsid w:val="00644EDC"/>
    <w:rsid w:val="006453DF"/>
    <w:rsid w:val="00650C2F"/>
    <w:rsid w:val="00651B99"/>
    <w:rsid w:val="00654F7B"/>
    <w:rsid w:val="00655586"/>
    <w:rsid w:val="00655656"/>
    <w:rsid w:val="00656159"/>
    <w:rsid w:val="00657393"/>
    <w:rsid w:val="00661CD5"/>
    <w:rsid w:val="00661F9D"/>
    <w:rsid w:val="0066271F"/>
    <w:rsid w:val="00663816"/>
    <w:rsid w:val="0066457F"/>
    <w:rsid w:val="00665771"/>
    <w:rsid w:val="00671A4E"/>
    <w:rsid w:val="00672BD7"/>
    <w:rsid w:val="00674AE6"/>
    <w:rsid w:val="00675848"/>
    <w:rsid w:val="00675EAB"/>
    <w:rsid w:val="0067651D"/>
    <w:rsid w:val="00676C67"/>
    <w:rsid w:val="00676D80"/>
    <w:rsid w:val="00681922"/>
    <w:rsid w:val="00682810"/>
    <w:rsid w:val="00683476"/>
    <w:rsid w:val="00684FA3"/>
    <w:rsid w:val="00684FD3"/>
    <w:rsid w:val="006873A7"/>
    <w:rsid w:val="00687404"/>
    <w:rsid w:val="00691886"/>
    <w:rsid w:val="00693846"/>
    <w:rsid w:val="00695AEC"/>
    <w:rsid w:val="00695B08"/>
    <w:rsid w:val="00695F52"/>
    <w:rsid w:val="006962D1"/>
    <w:rsid w:val="00697E5E"/>
    <w:rsid w:val="006A0FD1"/>
    <w:rsid w:val="006A1F1E"/>
    <w:rsid w:val="006A2FE1"/>
    <w:rsid w:val="006A353E"/>
    <w:rsid w:val="006A406B"/>
    <w:rsid w:val="006A519F"/>
    <w:rsid w:val="006A704A"/>
    <w:rsid w:val="006B0DCE"/>
    <w:rsid w:val="006B0FAF"/>
    <w:rsid w:val="006B166B"/>
    <w:rsid w:val="006B177F"/>
    <w:rsid w:val="006B3A4C"/>
    <w:rsid w:val="006B54B4"/>
    <w:rsid w:val="006B67F9"/>
    <w:rsid w:val="006B7030"/>
    <w:rsid w:val="006C003A"/>
    <w:rsid w:val="006C0775"/>
    <w:rsid w:val="006C088F"/>
    <w:rsid w:val="006C197B"/>
    <w:rsid w:val="006C3AF8"/>
    <w:rsid w:val="006C41D9"/>
    <w:rsid w:val="006C46BA"/>
    <w:rsid w:val="006C5291"/>
    <w:rsid w:val="006C5C7D"/>
    <w:rsid w:val="006C6B87"/>
    <w:rsid w:val="006C7323"/>
    <w:rsid w:val="006C78B1"/>
    <w:rsid w:val="006D054C"/>
    <w:rsid w:val="006D0704"/>
    <w:rsid w:val="006D1598"/>
    <w:rsid w:val="006D495D"/>
    <w:rsid w:val="006D51D0"/>
    <w:rsid w:val="006D688F"/>
    <w:rsid w:val="006D76FD"/>
    <w:rsid w:val="006D7FE8"/>
    <w:rsid w:val="006E0117"/>
    <w:rsid w:val="006E073D"/>
    <w:rsid w:val="006E0A64"/>
    <w:rsid w:val="006E0E3C"/>
    <w:rsid w:val="006E1E32"/>
    <w:rsid w:val="006E2819"/>
    <w:rsid w:val="006E30C3"/>
    <w:rsid w:val="006E3269"/>
    <w:rsid w:val="006E328C"/>
    <w:rsid w:val="006E32F5"/>
    <w:rsid w:val="006E4870"/>
    <w:rsid w:val="006E4C0E"/>
    <w:rsid w:val="006E529B"/>
    <w:rsid w:val="006E5649"/>
    <w:rsid w:val="006E5DB8"/>
    <w:rsid w:val="006F0EEC"/>
    <w:rsid w:val="006F2894"/>
    <w:rsid w:val="006F4DD3"/>
    <w:rsid w:val="006F5825"/>
    <w:rsid w:val="006F7B9C"/>
    <w:rsid w:val="0070499C"/>
    <w:rsid w:val="0071049C"/>
    <w:rsid w:val="00710B5C"/>
    <w:rsid w:val="00711888"/>
    <w:rsid w:val="0071469F"/>
    <w:rsid w:val="007151F7"/>
    <w:rsid w:val="00715515"/>
    <w:rsid w:val="00720358"/>
    <w:rsid w:val="00721F0C"/>
    <w:rsid w:val="007226F8"/>
    <w:rsid w:val="00722D74"/>
    <w:rsid w:val="00723E37"/>
    <w:rsid w:val="00723FFD"/>
    <w:rsid w:val="00724D6C"/>
    <w:rsid w:val="0072590E"/>
    <w:rsid w:val="00725E0F"/>
    <w:rsid w:val="0072664D"/>
    <w:rsid w:val="007266DA"/>
    <w:rsid w:val="007269C9"/>
    <w:rsid w:val="00727E5A"/>
    <w:rsid w:val="00730B5F"/>
    <w:rsid w:val="007323DF"/>
    <w:rsid w:val="00732490"/>
    <w:rsid w:val="00732CD5"/>
    <w:rsid w:val="007331F7"/>
    <w:rsid w:val="00734B8A"/>
    <w:rsid w:val="00734E4F"/>
    <w:rsid w:val="007351E5"/>
    <w:rsid w:val="007405A6"/>
    <w:rsid w:val="00741C23"/>
    <w:rsid w:val="00742DFD"/>
    <w:rsid w:val="00745D6C"/>
    <w:rsid w:val="00746F9E"/>
    <w:rsid w:val="00747713"/>
    <w:rsid w:val="007520E7"/>
    <w:rsid w:val="00753519"/>
    <w:rsid w:val="00754FB4"/>
    <w:rsid w:val="00755BAC"/>
    <w:rsid w:val="007566A8"/>
    <w:rsid w:val="00760084"/>
    <w:rsid w:val="0076207E"/>
    <w:rsid w:val="0076262D"/>
    <w:rsid w:val="00766BCC"/>
    <w:rsid w:val="007704B8"/>
    <w:rsid w:val="00770542"/>
    <w:rsid w:val="0077092B"/>
    <w:rsid w:val="00770D74"/>
    <w:rsid w:val="00771A65"/>
    <w:rsid w:val="00772961"/>
    <w:rsid w:val="00774D2F"/>
    <w:rsid w:val="00775147"/>
    <w:rsid w:val="00775421"/>
    <w:rsid w:val="00775D65"/>
    <w:rsid w:val="00776386"/>
    <w:rsid w:val="007774A4"/>
    <w:rsid w:val="007775CE"/>
    <w:rsid w:val="00777AA5"/>
    <w:rsid w:val="00780A6D"/>
    <w:rsid w:val="00781769"/>
    <w:rsid w:val="00781E70"/>
    <w:rsid w:val="007828E1"/>
    <w:rsid w:val="0078380D"/>
    <w:rsid w:val="00783A03"/>
    <w:rsid w:val="0078738A"/>
    <w:rsid w:val="00787612"/>
    <w:rsid w:val="007929E7"/>
    <w:rsid w:val="00792C26"/>
    <w:rsid w:val="007940BF"/>
    <w:rsid w:val="0079489E"/>
    <w:rsid w:val="007956A8"/>
    <w:rsid w:val="00795DE0"/>
    <w:rsid w:val="00795FC7"/>
    <w:rsid w:val="00797E2B"/>
    <w:rsid w:val="007A27F6"/>
    <w:rsid w:val="007A3D76"/>
    <w:rsid w:val="007A42B3"/>
    <w:rsid w:val="007A4749"/>
    <w:rsid w:val="007A545A"/>
    <w:rsid w:val="007A56BC"/>
    <w:rsid w:val="007A633B"/>
    <w:rsid w:val="007A74D7"/>
    <w:rsid w:val="007A7729"/>
    <w:rsid w:val="007B3A11"/>
    <w:rsid w:val="007B46D4"/>
    <w:rsid w:val="007B52D2"/>
    <w:rsid w:val="007B5FD4"/>
    <w:rsid w:val="007B610C"/>
    <w:rsid w:val="007B65E7"/>
    <w:rsid w:val="007B6690"/>
    <w:rsid w:val="007B6DD0"/>
    <w:rsid w:val="007C24ED"/>
    <w:rsid w:val="007C3177"/>
    <w:rsid w:val="007C320C"/>
    <w:rsid w:val="007C3999"/>
    <w:rsid w:val="007C43CB"/>
    <w:rsid w:val="007C64A7"/>
    <w:rsid w:val="007C6775"/>
    <w:rsid w:val="007C6A0A"/>
    <w:rsid w:val="007C7525"/>
    <w:rsid w:val="007D0906"/>
    <w:rsid w:val="007D0C80"/>
    <w:rsid w:val="007D0EE9"/>
    <w:rsid w:val="007D16F1"/>
    <w:rsid w:val="007D22DA"/>
    <w:rsid w:val="007D2BAB"/>
    <w:rsid w:val="007D2D18"/>
    <w:rsid w:val="007D45F4"/>
    <w:rsid w:val="007D4ACC"/>
    <w:rsid w:val="007D5867"/>
    <w:rsid w:val="007E0CF7"/>
    <w:rsid w:val="007E2120"/>
    <w:rsid w:val="007E2423"/>
    <w:rsid w:val="007E2BBF"/>
    <w:rsid w:val="007E2D5F"/>
    <w:rsid w:val="007E523D"/>
    <w:rsid w:val="007F034F"/>
    <w:rsid w:val="007F0426"/>
    <w:rsid w:val="007F073A"/>
    <w:rsid w:val="007F089D"/>
    <w:rsid w:val="007F38B1"/>
    <w:rsid w:val="007F467F"/>
    <w:rsid w:val="007F6671"/>
    <w:rsid w:val="007F7324"/>
    <w:rsid w:val="007F73F0"/>
    <w:rsid w:val="00800B8E"/>
    <w:rsid w:val="0080141E"/>
    <w:rsid w:val="0080177A"/>
    <w:rsid w:val="0080320E"/>
    <w:rsid w:val="00803DDC"/>
    <w:rsid w:val="00804546"/>
    <w:rsid w:val="008049D4"/>
    <w:rsid w:val="008049FD"/>
    <w:rsid w:val="00804D6C"/>
    <w:rsid w:val="00804E3A"/>
    <w:rsid w:val="0080584C"/>
    <w:rsid w:val="00805BA8"/>
    <w:rsid w:val="00805EF2"/>
    <w:rsid w:val="0080658C"/>
    <w:rsid w:val="008068BE"/>
    <w:rsid w:val="00806EB6"/>
    <w:rsid w:val="0080769C"/>
    <w:rsid w:val="00811E3C"/>
    <w:rsid w:val="00811F25"/>
    <w:rsid w:val="008138C6"/>
    <w:rsid w:val="008175C3"/>
    <w:rsid w:val="00821A4F"/>
    <w:rsid w:val="00822956"/>
    <w:rsid w:val="00824024"/>
    <w:rsid w:val="00825CB6"/>
    <w:rsid w:val="00826E6D"/>
    <w:rsid w:val="008271F3"/>
    <w:rsid w:val="0083161C"/>
    <w:rsid w:val="00832B8E"/>
    <w:rsid w:val="008331FE"/>
    <w:rsid w:val="00835C05"/>
    <w:rsid w:val="00837016"/>
    <w:rsid w:val="00837557"/>
    <w:rsid w:val="00837CD2"/>
    <w:rsid w:val="00841E49"/>
    <w:rsid w:val="00843BD8"/>
    <w:rsid w:val="00844403"/>
    <w:rsid w:val="008446B2"/>
    <w:rsid w:val="00844AA7"/>
    <w:rsid w:val="00845C51"/>
    <w:rsid w:val="00846581"/>
    <w:rsid w:val="00846EC7"/>
    <w:rsid w:val="00850D82"/>
    <w:rsid w:val="0085154B"/>
    <w:rsid w:val="00851A05"/>
    <w:rsid w:val="00851C0C"/>
    <w:rsid w:val="008526E9"/>
    <w:rsid w:val="0085363C"/>
    <w:rsid w:val="0085417E"/>
    <w:rsid w:val="0085460D"/>
    <w:rsid w:val="00855921"/>
    <w:rsid w:val="00855D12"/>
    <w:rsid w:val="00855E20"/>
    <w:rsid w:val="00855FE3"/>
    <w:rsid w:val="0085622E"/>
    <w:rsid w:val="00857053"/>
    <w:rsid w:val="00860EBE"/>
    <w:rsid w:val="0086194C"/>
    <w:rsid w:val="00861EAA"/>
    <w:rsid w:val="0086254F"/>
    <w:rsid w:val="0086285F"/>
    <w:rsid w:val="00863CC9"/>
    <w:rsid w:val="008648E7"/>
    <w:rsid w:val="00865575"/>
    <w:rsid w:val="00866304"/>
    <w:rsid w:val="008668BD"/>
    <w:rsid w:val="00866D29"/>
    <w:rsid w:val="00873019"/>
    <w:rsid w:val="00873145"/>
    <w:rsid w:val="00873E87"/>
    <w:rsid w:val="00875087"/>
    <w:rsid w:val="00875195"/>
    <w:rsid w:val="00875252"/>
    <w:rsid w:val="00875445"/>
    <w:rsid w:val="008756BD"/>
    <w:rsid w:val="00875831"/>
    <w:rsid w:val="00876013"/>
    <w:rsid w:val="008763FD"/>
    <w:rsid w:val="00876421"/>
    <w:rsid w:val="00876CFD"/>
    <w:rsid w:val="008818F1"/>
    <w:rsid w:val="00881D60"/>
    <w:rsid w:val="00882B2B"/>
    <w:rsid w:val="00883309"/>
    <w:rsid w:val="008836F5"/>
    <w:rsid w:val="00883DA7"/>
    <w:rsid w:val="00884AB3"/>
    <w:rsid w:val="00885F2A"/>
    <w:rsid w:val="00885FF5"/>
    <w:rsid w:val="00886461"/>
    <w:rsid w:val="0088657A"/>
    <w:rsid w:val="00890308"/>
    <w:rsid w:val="008960DE"/>
    <w:rsid w:val="008966CF"/>
    <w:rsid w:val="00897C58"/>
    <w:rsid w:val="008A03C2"/>
    <w:rsid w:val="008A04AC"/>
    <w:rsid w:val="008A3DD4"/>
    <w:rsid w:val="008B0397"/>
    <w:rsid w:val="008B09EF"/>
    <w:rsid w:val="008B22C9"/>
    <w:rsid w:val="008B23BB"/>
    <w:rsid w:val="008B385F"/>
    <w:rsid w:val="008B63E0"/>
    <w:rsid w:val="008B7E81"/>
    <w:rsid w:val="008C275C"/>
    <w:rsid w:val="008C5D6A"/>
    <w:rsid w:val="008C68C6"/>
    <w:rsid w:val="008C7A75"/>
    <w:rsid w:val="008D1BE0"/>
    <w:rsid w:val="008D2C19"/>
    <w:rsid w:val="008D360D"/>
    <w:rsid w:val="008D38B6"/>
    <w:rsid w:val="008D4220"/>
    <w:rsid w:val="008D7FE5"/>
    <w:rsid w:val="008E0BCD"/>
    <w:rsid w:val="008E0E35"/>
    <w:rsid w:val="008E15E8"/>
    <w:rsid w:val="008E5EE7"/>
    <w:rsid w:val="008E7893"/>
    <w:rsid w:val="008F08C9"/>
    <w:rsid w:val="008F0D9D"/>
    <w:rsid w:val="008F24C8"/>
    <w:rsid w:val="008F28B5"/>
    <w:rsid w:val="008F2FC0"/>
    <w:rsid w:val="008F2FCC"/>
    <w:rsid w:val="008F306E"/>
    <w:rsid w:val="008F3E8D"/>
    <w:rsid w:val="008F6482"/>
    <w:rsid w:val="008F6845"/>
    <w:rsid w:val="008F6AE5"/>
    <w:rsid w:val="008F7347"/>
    <w:rsid w:val="008F789D"/>
    <w:rsid w:val="008F7B76"/>
    <w:rsid w:val="0090159A"/>
    <w:rsid w:val="009034E1"/>
    <w:rsid w:val="009035C8"/>
    <w:rsid w:val="0090484C"/>
    <w:rsid w:val="00904FFD"/>
    <w:rsid w:val="009076D4"/>
    <w:rsid w:val="0091051A"/>
    <w:rsid w:val="00913C4B"/>
    <w:rsid w:val="00917415"/>
    <w:rsid w:val="00917537"/>
    <w:rsid w:val="00917DC6"/>
    <w:rsid w:val="00922609"/>
    <w:rsid w:val="009233B5"/>
    <w:rsid w:val="00924A7B"/>
    <w:rsid w:val="00924D4A"/>
    <w:rsid w:val="00926893"/>
    <w:rsid w:val="0092706B"/>
    <w:rsid w:val="009302C7"/>
    <w:rsid w:val="00930319"/>
    <w:rsid w:val="009304FC"/>
    <w:rsid w:val="009307AD"/>
    <w:rsid w:val="00932339"/>
    <w:rsid w:val="009330F4"/>
    <w:rsid w:val="00933159"/>
    <w:rsid w:val="00933CDB"/>
    <w:rsid w:val="00933F55"/>
    <w:rsid w:val="00934024"/>
    <w:rsid w:val="00935002"/>
    <w:rsid w:val="00935A6A"/>
    <w:rsid w:val="009363AB"/>
    <w:rsid w:val="00937102"/>
    <w:rsid w:val="00937595"/>
    <w:rsid w:val="00941F9B"/>
    <w:rsid w:val="0094291A"/>
    <w:rsid w:val="00942E6D"/>
    <w:rsid w:val="009438E7"/>
    <w:rsid w:val="00943B62"/>
    <w:rsid w:val="00944AFA"/>
    <w:rsid w:val="00944C7B"/>
    <w:rsid w:val="009456A9"/>
    <w:rsid w:val="0094660A"/>
    <w:rsid w:val="009501E5"/>
    <w:rsid w:val="00952423"/>
    <w:rsid w:val="00952D7D"/>
    <w:rsid w:val="009534D9"/>
    <w:rsid w:val="009545D5"/>
    <w:rsid w:val="009555E3"/>
    <w:rsid w:val="00955CA5"/>
    <w:rsid w:val="00955E06"/>
    <w:rsid w:val="00956092"/>
    <w:rsid w:val="00957736"/>
    <w:rsid w:val="00957C4A"/>
    <w:rsid w:val="00962CC7"/>
    <w:rsid w:val="00963CF4"/>
    <w:rsid w:val="009644E3"/>
    <w:rsid w:val="0096584E"/>
    <w:rsid w:val="00966996"/>
    <w:rsid w:val="0097113E"/>
    <w:rsid w:val="009739CC"/>
    <w:rsid w:val="009743F4"/>
    <w:rsid w:val="009750F3"/>
    <w:rsid w:val="0098050E"/>
    <w:rsid w:val="0098095E"/>
    <w:rsid w:val="009848A5"/>
    <w:rsid w:val="009850E4"/>
    <w:rsid w:val="00986E53"/>
    <w:rsid w:val="00986F11"/>
    <w:rsid w:val="0098782D"/>
    <w:rsid w:val="00991314"/>
    <w:rsid w:val="00991CA0"/>
    <w:rsid w:val="00991CCF"/>
    <w:rsid w:val="00993EEB"/>
    <w:rsid w:val="0099499F"/>
    <w:rsid w:val="00994C20"/>
    <w:rsid w:val="00994F3E"/>
    <w:rsid w:val="00996C14"/>
    <w:rsid w:val="009970D1"/>
    <w:rsid w:val="0099787F"/>
    <w:rsid w:val="009A0281"/>
    <w:rsid w:val="009A0A7C"/>
    <w:rsid w:val="009A20D3"/>
    <w:rsid w:val="009A2B08"/>
    <w:rsid w:val="009A3338"/>
    <w:rsid w:val="009A3398"/>
    <w:rsid w:val="009A59D2"/>
    <w:rsid w:val="009A7B8E"/>
    <w:rsid w:val="009B62DF"/>
    <w:rsid w:val="009B6CDD"/>
    <w:rsid w:val="009C08AC"/>
    <w:rsid w:val="009C17D3"/>
    <w:rsid w:val="009C1C38"/>
    <w:rsid w:val="009C2187"/>
    <w:rsid w:val="009C2395"/>
    <w:rsid w:val="009C2585"/>
    <w:rsid w:val="009C4A70"/>
    <w:rsid w:val="009C55C8"/>
    <w:rsid w:val="009C597D"/>
    <w:rsid w:val="009C5B89"/>
    <w:rsid w:val="009C7237"/>
    <w:rsid w:val="009D0572"/>
    <w:rsid w:val="009D1896"/>
    <w:rsid w:val="009D3C21"/>
    <w:rsid w:val="009D52B5"/>
    <w:rsid w:val="009D75A4"/>
    <w:rsid w:val="009D7E05"/>
    <w:rsid w:val="009E0166"/>
    <w:rsid w:val="009E0C3D"/>
    <w:rsid w:val="009E1FF5"/>
    <w:rsid w:val="009E204A"/>
    <w:rsid w:val="009E359D"/>
    <w:rsid w:val="009E3976"/>
    <w:rsid w:val="009E406E"/>
    <w:rsid w:val="009E45F9"/>
    <w:rsid w:val="009E479B"/>
    <w:rsid w:val="009E52AC"/>
    <w:rsid w:val="009F0540"/>
    <w:rsid w:val="009F24D7"/>
    <w:rsid w:val="009F25FB"/>
    <w:rsid w:val="009F336D"/>
    <w:rsid w:val="009F566B"/>
    <w:rsid w:val="009F5EA8"/>
    <w:rsid w:val="009F6684"/>
    <w:rsid w:val="009F66F0"/>
    <w:rsid w:val="009F6763"/>
    <w:rsid w:val="009F6A60"/>
    <w:rsid w:val="009F6EBB"/>
    <w:rsid w:val="009F6FC6"/>
    <w:rsid w:val="009F744F"/>
    <w:rsid w:val="00A00076"/>
    <w:rsid w:val="00A01E82"/>
    <w:rsid w:val="00A025D6"/>
    <w:rsid w:val="00A038DB"/>
    <w:rsid w:val="00A03933"/>
    <w:rsid w:val="00A04777"/>
    <w:rsid w:val="00A0618F"/>
    <w:rsid w:val="00A06471"/>
    <w:rsid w:val="00A06D4F"/>
    <w:rsid w:val="00A06DAD"/>
    <w:rsid w:val="00A06FD6"/>
    <w:rsid w:val="00A07167"/>
    <w:rsid w:val="00A07200"/>
    <w:rsid w:val="00A078C1"/>
    <w:rsid w:val="00A07BF1"/>
    <w:rsid w:val="00A07FBD"/>
    <w:rsid w:val="00A12D10"/>
    <w:rsid w:val="00A13F79"/>
    <w:rsid w:val="00A14C68"/>
    <w:rsid w:val="00A14E98"/>
    <w:rsid w:val="00A16AF1"/>
    <w:rsid w:val="00A17A74"/>
    <w:rsid w:val="00A2055E"/>
    <w:rsid w:val="00A20F55"/>
    <w:rsid w:val="00A21637"/>
    <w:rsid w:val="00A2362D"/>
    <w:rsid w:val="00A24606"/>
    <w:rsid w:val="00A268E1"/>
    <w:rsid w:val="00A30C5B"/>
    <w:rsid w:val="00A328CA"/>
    <w:rsid w:val="00A334CF"/>
    <w:rsid w:val="00A33F1D"/>
    <w:rsid w:val="00A34B54"/>
    <w:rsid w:val="00A3641C"/>
    <w:rsid w:val="00A3775B"/>
    <w:rsid w:val="00A37D1F"/>
    <w:rsid w:val="00A37E8C"/>
    <w:rsid w:val="00A411D9"/>
    <w:rsid w:val="00A41311"/>
    <w:rsid w:val="00A41C62"/>
    <w:rsid w:val="00A4212B"/>
    <w:rsid w:val="00A42865"/>
    <w:rsid w:val="00A43310"/>
    <w:rsid w:val="00A43366"/>
    <w:rsid w:val="00A43C00"/>
    <w:rsid w:val="00A449EE"/>
    <w:rsid w:val="00A456CE"/>
    <w:rsid w:val="00A46EAD"/>
    <w:rsid w:val="00A47FE7"/>
    <w:rsid w:val="00A50D3B"/>
    <w:rsid w:val="00A521A0"/>
    <w:rsid w:val="00A529C1"/>
    <w:rsid w:val="00A52B3C"/>
    <w:rsid w:val="00A52BE1"/>
    <w:rsid w:val="00A53CEC"/>
    <w:rsid w:val="00A53D45"/>
    <w:rsid w:val="00A54CBF"/>
    <w:rsid w:val="00A55D0F"/>
    <w:rsid w:val="00A56D55"/>
    <w:rsid w:val="00A601AD"/>
    <w:rsid w:val="00A602C9"/>
    <w:rsid w:val="00A62123"/>
    <w:rsid w:val="00A64BC2"/>
    <w:rsid w:val="00A65C66"/>
    <w:rsid w:val="00A664CC"/>
    <w:rsid w:val="00A67860"/>
    <w:rsid w:val="00A67918"/>
    <w:rsid w:val="00A67FFE"/>
    <w:rsid w:val="00A700DC"/>
    <w:rsid w:val="00A70911"/>
    <w:rsid w:val="00A7102D"/>
    <w:rsid w:val="00A725E8"/>
    <w:rsid w:val="00A75E54"/>
    <w:rsid w:val="00A80D3A"/>
    <w:rsid w:val="00A81693"/>
    <w:rsid w:val="00A820F6"/>
    <w:rsid w:val="00A82E84"/>
    <w:rsid w:val="00A82FBD"/>
    <w:rsid w:val="00A84832"/>
    <w:rsid w:val="00A855FA"/>
    <w:rsid w:val="00A868B4"/>
    <w:rsid w:val="00A871CA"/>
    <w:rsid w:val="00A87666"/>
    <w:rsid w:val="00A91DFA"/>
    <w:rsid w:val="00A945AE"/>
    <w:rsid w:val="00A96232"/>
    <w:rsid w:val="00A96C26"/>
    <w:rsid w:val="00A97850"/>
    <w:rsid w:val="00AA01FC"/>
    <w:rsid w:val="00AA1A98"/>
    <w:rsid w:val="00AA3AC3"/>
    <w:rsid w:val="00AA4FEA"/>
    <w:rsid w:val="00AA5F94"/>
    <w:rsid w:val="00AA7151"/>
    <w:rsid w:val="00AB09A8"/>
    <w:rsid w:val="00AB0EC4"/>
    <w:rsid w:val="00AB0FEC"/>
    <w:rsid w:val="00AB1FAA"/>
    <w:rsid w:val="00AB2D90"/>
    <w:rsid w:val="00AB3498"/>
    <w:rsid w:val="00AB3C08"/>
    <w:rsid w:val="00AB5568"/>
    <w:rsid w:val="00AC2579"/>
    <w:rsid w:val="00AC27E0"/>
    <w:rsid w:val="00AC2B20"/>
    <w:rsid w:val="00AC3703"/>
    <w:rsid w:val="00AC429B"/>
    <w:rsid w:val="00AC4FF3"/>
    <w:rsid w:val="00AC5FF2"/>
    <w:rsid w:val="00AC68EC"/>
    <w:rsid w:val="00AD02A7"/>
    <w:rsid w:val="00AD4B25"/>
    <w:rsid w:val="00AD4D58"/>
    <w:rsid w:val="00AD513B"/>
    <w:rsid w:val="00AD667A"/>
    <w:rsid w:val="00AE023D"/>
    <w:rsid w:val="00AE0298"/>
    <w:rsid w:val="00AE08F0"/>
    <w:rsid w:val="00AE0BAA"/>
    <w:rsid w:val="00AE359A"/>
    <w:rsid w:val="00AE3AD7"/>
    <w:rsid w:val="00AE5F2E"/>
    <w:rsid w:val="00AE6A5A"/>
    <w:rsid w:val="00AE708E"/>
    <w:rsid w:val="00AF05DB"/>
    <w:rsid w:val="00AF0E21"/>
    <w:rsid w:val="00AF2BCA"/>
    <w:rsid w:val="00AF7602"/>
    <w:rsid w:val="00AF7D5D"/>
    <w:rsid w:val="00B01E24"/>
    <w:rsid w:val="00B0367B"/>
    <w:rsid w:val="00B04BD8"/>
    <w:rsid w:val="00B05DF3"/>
    <w:rsid w:val="00B06C2F"/>
    <w:rsid w:val="00B073C9"/>
    <w:rsid w:val="00B111D2"/>
    <w:rsid w:val="00B11C0D"/>
    <w:rsid w:val="00B13B26"/>
    <w:rsid w:val="00B15101"/>
    <w:rsid w:val="00B21B41"/>
    <w:rsid w:val="00B226FD"/>
    <w:rsid w:val="00B2324D"/>
    <w:rsid w:val="00B23D61"/>
    <w:rsid w:val="00B2635C"/>
    <w:rsid w:val="00B2642A"/>
    <w:rsid w:val="00B264A5"/>
    <w:rsid w:val="00B264C1"/>
    <w:rsid w:val="00B26B3F"/>
    <w:rsid w:val="00B26F5C"/>
    <w:rsid w:val="00B273B0"/>
    <w:rsid w:val="00B30801"/>
    <w:rsid w:val="00B30DBF"/>
    <w:rsid w:val="00B31EB1"/>
    <w:rsid w:val="00B324FE"/>
    <w:rsid w:val="00B3472C"/>
    <w:rsid w:val="00B34F8A"/>
    <w:rsid w:val="00B35E39"/>
    <w:rsid w:val="00B37311"/>
    <w:rsid w:val="00B378DA"/>
    <w:rsid w:val="00B37BCF"/>
    <w:rsid w:val="00B41872"/>
    <w:rsid w:val="00B41F98"/>
    <w:rsid w:val="00B43777"/>
    <w:rsid w:val="00B43D79"/>
    <w:rsid w:val="00B45873"/>
    <w:rsid w:val="00B46A23"/>
    <w:rsid w:val="00B46C09"/>
    <w:rsid w:val="00B46CC5"/>
    <w:rsid w:val="00B507D4"/>
    <w:rsid w:val="00B50821"/>
    <w:rsid w:val="00B513C1"/>
    <w:rsid w:val="00B5148D"/>
    <w:rsid w:val="00B515C0"/>
    <w:rsid w:val="00B518B3"/>
    <w:rsid w:val="00B51F84"/>
    <w:rsid w:val="00B52E9A"/>
    <w:rsid w:val="00B53176"/>
    <w:rsid w:val="00B53BA0"/>
    <w:rsid w:val="00B54294"/>
    <w:rsid w:val="00B54CF9"/>
    <w:rsid w:val="00B54E05"/>
    <w:rsid w:val="00B556B8"/>
    <w:rsid w:val="00B560C7"/>
    <w:rsid w:val="00B5613D"/>
    <w:rsid w:val="00B610C3"/>
    <w:rsid w:val="00B617B1"/>
    <w:rsid w:val="00B62263"/>
    <w:rsid w:val="00B6432B"/>
    <w:rsid w:val="00B64A45"/>
    <w:rsid w:val="00B64C9E"/>
    <w:rsid w:val="00B64DED"/>
    <w:rsid w:val="00B65230"/>
    <w:rsid w:val="00B668FB"/>
    <w:rsid w:val="00B70718"/>
    <w:rsid w:val="00B7124F"/>
    <w:rsid w:val="00B71423"/>
    <w:rsid w:val="00B71E7D"/>
    <w:rsid w:val="00B74BFA"/>
    <w:rsid w:val="00B751AA"/>
    <w:rsid w:val="00B75AF1"/>
    <w:rsid w:val="00B76C14"/>
    <w:rsid w:val="00B80D16"/>
    <w:rsid w:val="00B82330"/>
    <w:rsid w:val="00B82D69"/>
    <w:rsid w:val="00B83BAF"/>
    <w:rsid w:val="00B84046"/>
    <w:rsid w:val="00B86FC6"/>
    <w:rsid w:val="00B90DCE"/>
    <w:rsid w:val="00B90E68"/>
    <w:rsid w:val="00B92AE2"/>
    <w:rsid w:val="00B92C84"/>
    <w:rsid w:val="00B95BC8"/>
    <w:rsid w:val="00B9799C"/>
    <w:rsid w:val="00B97ADD"/>
    <w:rsid w:val="00B97F3D"/>
    <w:rsid w:val="00BA1046"/>
    <w:rsid w:val="00BA1A60"/>
    <w:rsid w:val="00BA2881"/>
    <w:rsid w:val="00BA3E4F"/>
    <w:rsid w:val="00BA623B"/>
    <w:rsid w:val="00BA69DE"/>
    <w:rsid w:val="00BA7BED"/>
    <w:rsid w:val="00BB0A00"/>
    <w:rsid w:val="00BB2C87"/>
    <w:rsid w:val="00BB4575"/>
    <w:rsid w:val="00BB5277"/>
    <w:rsid w:val="00BB6440"/>
    <w:rsid w:val="00BB704A"/>
    <w:rsid w:val="00BB719E"/>
    <w:rsid w:val="00BB7A6D"/>
    <w:rsid w:val="00BC053A"/>
    <w:rsid w:val="00BC089F"/>
    <w:rsid w:val="00BC219B"/>
    <w:rsid w:val="00BC3568"/>
    <w:rsid w:val="00BC46F1"/>
    <w:rsid w:val="00BC4AFF"/>
    <w:rsid w:val="00BC6587"/>
    <w:rsid w:val="00BC70AA"/>
    <w:rsid w:val="00BC7D90"/>
    <w:rsid w:val="00BD0FAE"/>
    <w:rsid w:val="00BD13E9"/>
    <w:rsid w:val="00BD1F4B"/>
    <w:rsid w:val="00BD264D"/>
    <w:rsid w:val="00BD3D1E"/>
    <w:rsid w:val="00BD46EE"/>
    <w:rsid w:val="00BD5091"/>
    <w:rsid w:val="00BD5C52"/>
    <w:rsid w:val="00BD6891"/>
    <w:rsid w:val="00BD69B7"/>
    <w:rsid w:val="00BD717A"/>
    <w:rsid w:val="00BD78BF"/>
    <w:rsid w:val="00BE1954"/>
    <w:rsid w:val="00BE3E5D"/>
    <w:rsid w:val="00BE3F2B"/>
    <w:rsid w:val="00BE45D6"/>
    <w:rsid w:val="00BE4AA6"/>
    <w:rsid w:val="00BE6BD5"/>
    <w:rsid w:val="00BE6F96"/>
    <w:rsid w:val="00BE7188"/>
    <w:rsid w:val="00BE7F3E"/>
    <w:rsid w:val="00BF0946"/>
    <w:rsid w:val="00BF2CD1"/>
    <w:rsid w:val="00BF321E"/>
    <w:rsid w:val="00BF433A"/>
    <w:rsid w:val="00BF4A4E"/>
    <w:rsid w:val="00BF4D15"/>
    <w:rsid w:val="00BF51A6"/>
    <w:rsid w:val="00BF5476"/>
    <w:rsid w:val="00BF71B1"/>
    <w:rsid w:val="00C00882"/>
    <w:rsid w:val="00C01046"/>
    <w:rsid w:val="00C027A2"/>
    <w:rsid w:val="00C02BEB"/>
    <w:rsid w:val="00C03A18"/>
    <w:rsid w:val="00C03F7F"/>
    <w:rsid w:val="00C04D4B"/>
    <w:rsid w:val="00C05DC3"/>
    <w:rsid w:val="00C060EE"/>
    <w:rsid w:val="00C06D87"/>
    <w:rsid w:val="00C109E6"/>
    <w:rsid w:val="00C11FDB"/>
    <w:rsid w:val="00C12345"/>
    <w:rsid w:val="00C12500"/>
    <w:rsid w:val="00C126D0"/>
    <w:rsid w:val="00C1547C"/>
    <w:rsid w:val="00C15553"/>
    <w:rsid w:val="00C15C64"/>
    <w:rsid w:val="00C1765E"/>
    <w:rsid w:val="00C1776B"/>
    <w:rsid w:val="00C21751"/>
    <w:rsid w:val="00C21AB3"/>
    <w:rsid w:val="00C22AB4"/>
    <w:rsid w:val="00C233A0"/>
    <w:rsid w:val="00C2532D"/>
    <w:rsid w:val="00C25A22"/>
    <w:rsid w:val="00C25CC7"/>
    <w:rsid w:val="00C26A0B"/>
    <w:rsid w:val="00C27073"/>
    <w:rsid w:val="00C277B3"/>
    <w:rsid w:val="00C27AB5"/>
    <w:rsid w:val="00C27E8D"/>
    <w:rsid w:val="00C300B4"/>
    <w:rsid w:val="00C31884"/>
    <w:rsid w:val="00C32FA5"/>
    <w:rsid w:val="00C33257"/>
    <w:rsid w:val="00C334DE"/>
    <w:rsid w:val="00C33A66"/>
    <w:rsid w:val="00C33CB5"/>
    <w:rsid w:val="00C37417"/>
    <w:rsid w:val="00C40B2A"/>
    <w:rsid w:val="00C42230"/>
    <w:rsid w:val="00C43327"/>
    <w:rsid w:val="00C43C6D"/>
    <w:rsid w:val="00C44D4E"/>
    <w:rsid w:val="00C4564B"/>
    <w:rsid w:val="00C45CD8"/>
    <w:rsid w:val="00C463F3"/>
    <w:rsid w:val="00C505FD"/>
    <w:rsid w:val="00C510CF"/>
    <w:rsid w:val="00C5166A"/>
    <w:rsid w:val="00C52886"/>
    <w:rsid w:val="00C532BA"/>
    <w:rsid w:val="00C53B49"/>
    <w:rsid w:val="00C558C2"/>
    <w:rsid w:val="00C560B2"/>
    <w:rsid w:val="00C62B08"/>
    <w:rsid w:val="00C65BA8"/>
    <w:rsid w:val="00C711D3"/>
    <w:rsid w:val="00C71C2F"/>
    <w:rsid w:val="00C73881"/>
    <w:rsid w:val="00C73C20"/>
    <w:rsid w:val="00C82ACA"/>
    <w:rsid w:val="00C8423D"/>
    <w:rsid w:val="00C8531A"/>
    <w:rsid w:val="00C85B87"/>
    <w:rsid w:val="00C86398"/>
    <w:rsid w:val="00C86CC7"/>
    <w:rsid w:val="00C90C5C"/>
    <w:rsid w:val="00C90C95"/>
    <w:rsid w:val="00C9199F"/>
    <w:rsid w:val="00C92D46"/>
    <w:rsid w:val="00C93471"/>
    <w:rsid w:val="00C94F86"/>
    <w:rsid w:val="00C96036"/>
    <w:rsid w:val="00C963E2"/>
    <w:rsid w:val="00C964FD"/>
    <w:rsid w:val="00C96AF4"/>
    <w:rsid w:val="00C96BDD"/>
    <w:rsid w:val="00CA0DD6"/>
    <w:rsid w:val="00CA2207"/>
    <w:rsid w:val="00CA3DEA"/>
    <w:rsid w:val="00CA4951"/>
    <w:rsid w:val="00CA4957"/>
    <w:rsid w:val="00CA57E9"/>
    <w:rsid w:val="00CA7B6A"/>
    <w:rsid w:val="00CB0791"/>
    <w:rsid w:val="00CB257C"/>
    <w:rsid w:val="00CB2D7A"/>
    <w:rsid w:val="00CB2DF2"/>
    <w:rsid w:val="00CB3EAF"/>
    <w:rsid w:val="00CB4885"/>
    <w:rsid w:val="00CB5191"/>
    <w:rsid w:val="00CB6560"/>
    <w:rsid w:val="00CC0927"/>
    <w:rsid w:val="00CC154F"/>
    <w:rsid w:val="00CC16F4"/>
    <w:rsid w:val="00CC1A89"/>
    <w:rsid w:val="00CC3B83"/>
    <w:rsid w:val="00CC44B1"/>
    <w:rsid w:val="00CC454F"/>
    <w:rsid w:val="00CC5DC2"/>
    <w:rsid w:val="00CC62F7"/>
    <w:rsid w:val="00CC69D0"/>
    <w:rsid w:val="00CC6D4B"/>
    <w:rsid w:val="00CD0288"/>
    <w:rsid w:val="00CD04B6"/>
    <w:rsid w:val="00CD0598"/>
    <w:rsid w:val="00CD2DF4"/>
    <w:rsid w:val="00CD7F84"/>
    <w:rsid w:val="00CE0547"/>
    <w:rsid w:val="00CE0A3A"/>
    <w:rsid w:val="00CE2088"/>
    <w:rsid w:val="00CE2929"/>
    <w:rsid w:val="00CE2DB0"/>
    <w:rsid w:val="00CE2DE8"/>
    <w:rsid w:val="00CE3BE0"/>
    <w:rsid w:val="00CE51D1"/>
    <w:rsid w:val="00CE5552"/>
    <w:rsid w:val="00CE559E"/>
    <w:rsid w:val="00CE6D02"/>
    <w:rsid w:val="00CE72F5"/>
    <w:rsid w:val="00CE7BBC"/>
    <w:rsid w:val="00CF1888"/>
    <w:rsid w:val="00CF1D8B"/>
    <w:rsid w:val="00CF3743"/>
    <w:rsid w:val="00CF3EBE"/>
    <w:rsid w:val="00CF4AC9"/>
    <w:rsid w:val="00CF4C40"/>
    <w:rsid w:val="00CF62DA"/>
    <w:rsid w:val="00CF6B9C"/>
    <w:rsid w:val="00CF7328"/>
    <w:rsid w:val="00CF779B"/>
    <w:rsid w:val="00D02117"/>
    <w:rsid w:val="00D036ED"/>
    <w:rsid w:val="00D03A24"/>
    <w:rsid w:val="00D05CF5"/>
    <w:rsid w:val="00D06995"/>
    <w:rsid w:val="00D112E3"/>
    <w:rsid w:val="00D123A7"/>
    <w:rsid w:val="00D127D7"/>
    <w:rsid w:val="00D12888"/>
    <w:rsid w:val="00D12B3D"/>
    <w:rsid w:val="00D12BB4"/>
    <w:rsid w:val="00D14DC0"/>
    <w:rsid w:val="00D207B2"/>
    <w:rsid w:val="00D20FD3"/>
    <w:rsid w:val="00D22E86"/>
    <w:rsid w:val="00D26289"/>
    <w:rsid w:val="00D26FBC"/>
    <w:rsid w:val="00D30360"/>
    <w:rsid w:val="00D31221"/>
    <w:rsid w:val="00D317B5"/>
    <w:rsid w:val="00D32EE5"/>
    <w:rsid w:val="00D33564"/>
    <w:rsid w:val="00D340B4"/>
    <w:rsid w:val="00D34E03"/>
    <w:rsid w:val="00D36418"/>
    <w:rsid w:val="00D365E1"/>
    <w:rsid w:val="00D37BF1"/>
    <w:rsid w:val="00D37E93"/>
    <w:rsid w:val="00D4005B"/>
    <w:rsid w:val="00D409E4"/>
    <w:rsid w:val="00D40B04"/>
    <w:rsid w:val="00D4269A"/>
    <w:rsid w:val="00D4373C"/>
    <w:rsid w:val="00D445F4"/>
    <w:rsid w:val="00D45BBF"/>
    <w:rsid w:val="00D473F2"/>
    <w:rsid w:val="00D50226"/>
    <w:rsid w:val="00D502FE"/>
    <w:rsid w:val="00D52E16"/>
    <w:rsid w:val="00D53605"/>
    <w:rsid w:val="00D5460A"/>
    <w:rsid w:val="00D56CFF"/>
    <w:rsid w:val="00D574D5"/>
    <w:rsid w:val="00D57C2E"/>
    <w:rsid w:val="00D60E56"/>
    <w:rsid w:val="00D61736"/>
    <w:rsid w:val="00D63694"/>
    <w:rsid w:val="00D6518E"/>
    <w:rsid w:val="00D70FD1"/>
    <w:rsid w:val="00D71BA4"/>
    <w:rsid w:val="00D71C1F"/>
    <w:rsid w:val="00D7303E"/>
    <w:rsid w:val="00D7363D"/>
    <w:rsid w:val="00D73FE0"/>
    <w:rsid w:val="00D75383"/>
    <w:rsid w:val="00D761DC"/>
    <w:rsid w:val="00D76486"/>
    <w:rsid w:val="00D76F72"/>
    <w:rsid w:val="00D83C51"/>
    <w:rsid w:val="00D840A7"/>
    <w:rsid w:val="00D84E83"/>
    <w:rsid w:val="00D85280"/>
    <w:rsid w:val="00D8542C"/>
    <w:rsid w:val="00D85716"/>
    <w:rsid w:val="00D8668E"/>
    <w:rsid w:val="00D86BF5"/>
    <w:rsid w:val="00D90B96"/>
    <w:rsid w:val="00D95CC4"/>
    <w:rsid w:val="00D96708"/>
    <w:rsid w:val="00D9678D"/>
    <w:rsid w:val="00DA0C46"/>
    <w:rsid w:val="00DA31FC"/>
    <w:rsid w:val="00DA7A47"/>
    <w:rsid w:val="00DA7FC8"/>
    <w:rsid w:val="00DB0C15"/>
    <w:rsid w:val="00DB158B"/>
    <w:rsid w:val="00DB1C30"/>
    <w:rsid w:val="00DB2799"/>
    <w:rsid w:val="00DB4B8D"/>
    <w:rsid w:val="00DB4D36"/>
    <w:rsid w:val="00DC02BB"/>
    <w:rsid w:val="00DC0D8D"/>
    <w:rsid w:val="00DC2F3E"/>
    <w:rsid w:val="00DC3388"/>
    <w:rsid w:val="00DC344A"/>
    <w:rsid w:val="00DC355A"/>
    <w:rsid w:val="00DC3F95"/>
    <w:rsid w:val="00DC561E"/>
    <w:rsid w:val="00DD0483"/>
    <w:rsid w:val="00DD208E"/>
    <w:rsid w:val="00DD32B8"/>
    <w:rsid w:val="00DD333C"/>
    <w:rsid w:val="00DD34F5"/>
    <w:rsid w:val="00DD366A"/>
    <w:rsid w:val="00DD3A01"/>
    <w:rsid w:val="00DD5876"/>
    <w:rsid w:val="00DD64C1"/>
    <w:rsid w:val="00DD729E"/>
    <w:rsid w:val="00DD7EB9"/>
    <w:rsid w:val="00DE0B2F"/>
    <w:rsid w:val="00DE0F12"/>
    <w:rsid w:val="00DE1C45"/>
    <w:rsid w:val="00DE37DD"/>
    <w:rsid w:val="00DE3AE1"/>
    <w:rsid w:val="00DE438B"/>
    <w:rsid w:val="00DE5BA1"/>
    <w:rsid w:val="00DE5E15"/>
    <w:rsid w:val="00DE5F0B"/>
    <w:rsid w:val="00DE717C"/>
    <w:rsid w:val="00DE792B"/>
    <w:rsid w:val="00DF1996"/>
    <w:rsid w:val="00DF23C2"/>
    <w:rsid w:val="00DF4190"/>
    <w:rsid w:val="00DF460B"/>
    <w:rsid w:val="00DF4FFC"/>
    <w:rsid w:val="00DF53DC"/>
    <w:rsid w:val="00E00645"/>
    <w:rsid w:val="00E0232F"/>
    <w:rsid w:val="00E0284C"/>
    <w:rsid w:val="00E040BE"/>
    <w:rsid w:val="00E06C28"/>
    <w:rsid w:val="00E104D8"/>
    <w:rsid w:val="00E10AD2"/>
    <w:rsid w:val="00E12380"/>
    <w:rsid w:val="00E12D58"/>
    <w:rsid w:val="00E15FB3"/>
    <w:rsid w:val="00E17916"/>
    <w:rsid w:val="00E17B27"/>
    <w:rsid w:val="00E20269"/>
    <w:rsid w:val="00E20D10"/>
    <w:rsid w:val="00E212F9"/>
    <w:rsid w:val="00E2165C"/>
    <w:rsid w:val="00E21F82"/>
    <w:rsid w:val="00E22F38"/>
    <w:rsid w:val="00E23A15"/>
    <w:rsid w:val="00E23F28"/>
    <w:rsid w:val="00E242B5"/>
    <w:rsid w:val="00E24D76"/>
    <w:rsid w:val="00E25B7B"/>
    <w:rsid w:val="00E260E2"/>
    <w:rsid w:val="00E2624C"/>
    <w:rsid w:val="00E307D9"/>
    <w:rsid w:val="00E30C35"/>
    <w:rsid w:val="00E33471"/>
    <w:rsid w:val="00E34F4C"/>
    <w:rsid w:val="00E361BC"/>
    <w:rsid w:val="00E36A39"/>
    <w:rsid w:val="00E40006"/>
    <w:rsid w:val="00E40542"/>
    <w:rsid w:val="00E41E4D"/>
    <w:rsid w:val="00E4296E"/>
    <w:rsid w:val="00E43499"/>
    <w:rsid w:val="00E43FD2"/>
    <w:rsid w:val="00E44EF6"/>
    <w:rsid w:val="00E454C8"/>
    <w:rsid w:val="00E45BE9"/>
    <w:rsid w:val="00E4603D"/>
    <w:rsid w:val="00E51718"/>
    <w:rsid w:val="00E528A3"/>
    <w:rsid w:val="00E559A0"/>
    <w:rsid w:val="00E55E96"/>
    <w:rsid w:val="00E57384"/>
    <w:rsid w:val="00E61CDA"/>
    <w:rsid w:val="00E62177"/>
    <w:rsid w:val="00E63521"/>
    <w:rsid w:val="00E65729"/>
    <w:rsid w:val="00E6735D"/>
    <w:rsid w:val="00E7111F"/>
    <w:rsid w:val="00E71C04"/>
    <w:rsid w:val="00E73229"/>
    <w:rsid w:val="00E73FE7"/>
    <w:rsid w:val="00E7409F"/>
    <w:rsid w:val="00E74373"/>
    <w:rsid w:val="00E751F0"/>
    <w:rsid w:val="00E77E8C"/>
    <w:rsid w:val="00E77F9A"/>
    <w:rsid w:val="00E80F50"/>
    <w:rsid w:val="00E819D7"/>
    <w:rsid w:val="00E81BE9"/>
    <w:rsid w:val="00E8349A"/>
    <w:rsid w:val="00E84461"/>
    <w:rsid w:val="00E90450"/>
    <w:rsid w:val="00E90B84"/>
    <w:rsid w:val="00E92456"/>
    <w:rsid w:val="00E952B5"/>
    <w:rsid w:val="00E96A5E"/>
    <w:rsid w:val="00E975A0"/>
    <w:rsid w:val="00E97FB5"/>
    <w:rsid w:val="00EA1C9B"/>
    <w:rsid w:val="00EA2634"/>
    <w:rsid w:val="00EA3B5B"/>
    <w:rsid w:val="00EA3E92"/>
    <w:rsid w:val="00EA415F"/>
    <w:rsid w:val="00EA4660"/>
    <w:rsid w:val="00EA56B5"/>
    <w:rsid w:val="00EA5AB7"/>
    <w:rsid w:val="00EA67F1"/>
    <w:rsid w:val="00EA6BFE"/>
    <w:rsid w:val="00EA7557"/>
    <w:rsid w:val="00EA78AA"/>
    <w:rsid w:val="00EA7984"/>
    <w:rsid w:val="00EA7C5F"/>
    <w:rsid w:val="00EB2980"/>
    <w:rsid w:val="00EB2AA9"/>
    <w:rsid w:val="00EB3C37"/>
    <w:rsid w:val="00EB3C38"/>
    <w:rsid w:val="00EB5176"/>
    <w:rsid w:val="00EB51BF"/>
    <w:rsid w:val="00EB5A7C"/>
    <w:rsid w:val="00EB5A90"/>
    <w:rsid w:val="00EB606A"/>
    <w:rsid w:val="00EB6442"/>
    <w:rsid w:val="00EB6EBE"/>
    <w:rsid w:val="00EC1745"/>
    <w:rsid w:val="00EC468E"/>
    <w:rsid w:val="00EC4CF5"/>
    <w:rsid w:val="00EC566D"/>
    <w:rsid w:val="00ED1A5C"/>
    <w:rsid w:val="00ED1C62"/>
    <w:rsid w:val="00ED2C28"/>
    <w:rsid w:val="00ED4894"/>
    <w:rsid w:val="00ED50F6"/>
    <w:rsid w:val="00ED532F"/>
    <w:rsid w:val="00ED6043"/>
    <w:rsid w:val="00ED6DB1"/>
    <w:rsid w:val="00EE101E"/>
    <w:rsid w:val="00EE2474"/>
    <w:rsid w:val="00EE38C0"/>
    <w:rsid w:val="00EE4775"/>
    <w:rsid w:val="00EE495C"/>
    <w:rsid w:val="00EE4E63"/>
    <w:rsid w:val="00EE65AF"/>
    <w:rsid w:val="00EE7E1A"/>
    <w:rsid w:val="00EE7E51"/>
    <w:rsid w:val="00EF09B0"/>
    <w:rsid w:val="00EF0EF9"/>
    <w:rsid w:val="00EF12BB"/>
    <w:rsid w:val="00EF26CE"/>
    <w:rsid w:val="00EF3A1C"/>
    <w:rsid w:val="00EF3F65"/>
    <w:rsid w:val="00EF4249"/>
    <w:rsid w:val="00EF4271"/>
    <w:rsid w:val="00EF4EDC"/>
    <w:rsid w:val="00EF52E3"/>
    <w:rsid w:val="00EF5312"/>
    <w:rsid w:val="00F0039A"/>
    <w:rsid w:val="00F00678"/>
    <w:rsid w:val="00F00A4C"/>
    <w:rsid w:val="00F01CBE"/>
    <w:rsid w:val="00F01ED0"/>
    <w:rsid w:val="00F021BB"/>
    <w:rsid w:val="00F026C4"/>
    <w:rsid w:val="00F02709"/>
    <w:rsid w:val="00F02E8B"/>
    <w:rsid w:val="00F031A6"/>
    <w:rsid w:val="00F05FB4"/>
    <w:rsid w:val="00F06364"/>
    <w:rsid w:val="00F06886"/>
    <w:rsid w:val="00F070C8"/>
    <w:rsid w:val="00F0767A"/>
    <w:rsid w:val="00F07B81"/>
    <w:rsid w:val="00F10D5F"/>
    <w:rsid w:val="00F11BC0"/>
    <w:rsid w:val="00F12CBC"/>
    <w:rsid w:val="00F14599"/>
    <w:rsid w:val="00F177A5"/>
    <w:rsid w:val="00F22BF6"/>
    <w:rsid w:val="00F23081"/>
    <w:rsid w:val="00F24212"/>
    <w:rsid w:val="00F2599D"/>
    <w:rsid w:val="00F2612E"/>
    <w:rsid w:val="00F27BBC"/>
    <w:rsid w:val="00F3161D"/>
    <w:rsid w:val="00F31648"/>
    <w:rsid w:val="00F31D42"/>
    <w:rsid w:val="00F33076"/>
    <w:rsid w:val="00F33995"/>
    <w:rsid w:val="00F33DDA"/>
    <w:rsid w:val="00F35167"/>
    <w:rsid w:val="00F35499"/>
    <w:rsid w:val="00F35948"/>
    <w:rsid w:val="00F35F8F"/>
    <w:rsid w:val="00F37111"/>
    <w:rsid w:val="00F3768A"/>
    <w:rsid w:val="00F377FD"/>
    <w:rsid w:val="00F37B48"/>
    <w:rsid w:val="00F40671"/>
    <w:rsid w:val="00F40998"/>
    <w:rsid w:val="00F41007"/>
    <w:rsid w:val="00F4305E"/>
    <w:rsid w:val="00F43BC8"/>
    <w:rsid w:val="00F43D4B"/>
    <w:rsid w:val="00F44F44"/>
    <w:rsid w:val="00F47823"/>
    <w:rsid w:val="00F478B6"/>
    <w:rsid w:val="00F47D76"/>
    <w:rsid w:val="00F51C26"/>
    <w:rsid w:val="00F54B3D"/>
    <w:rsid w:val="00F56403"/>
    <w:rsid w:val="00F565BD"/>
    <w:rsid w:val="00F6473E"/>
    <w:rsid w:val="00F65F17"/>
    <w:rsid w:val="00F661A1"/>
    <w:rsid w:val="00F66314"/>
    <w:rsid w:val="00F6680B"/>
    <w:rsid w:val="00F671A6"/>
    <w:rsid w:val="00F70322"/>
    <w:rsid w:val="00F7147A"/>
    <w:rsid w:val="00F71C03"/>
    <w:rsid w:val="00F7272B"/>
    <w:rsid w:val="00F73568"/>
    <w:rsid w:val="00F73FE3"/>
    <w:rsid w:val="00F767FC"/>
    <w:rsid w:val="00F7691A"/>
    <w:rsid w:val="00F824F9"/>
    <w:rsid w:val="00F82723"/>
    <w:rsid w:val="00F8297E"/>
    <w:rsid w:val="00F85659"/>
    <w:rsid w:val="00F86256"/>
    <w:rsid w:val="00F874F0"/>
    <w:rsid w:val="00F87524"/>
    <w:rsid w:val="00F9418D"/>
    <w:rsid w:val="00F94459"/>
    <w:rsid w:val="00F96C2C"/>
    <w:rsid w:val="00FA0624"/>
    <w:rsid w:val="00FA2CEE"/>
    <w:rsid w:val="00FA485D"/>
    <w:rsid w:val="00FA494E"/>
    <w:rsid w:val="00FA5A30"/>
    <w:rsid w:val="00FB2C4D"/>
    <w:rsid w:val="00FC0116"/>
    <w:rsid w:val="00FC49BB"/>
    <w:rsid w:val="00FC49EE"/>
    <w:rsid w:val="00FC4D16"/>
    <w:rsid w:val="00FC540C"/>
    <w:rsid w:val="00FC68B0"/>
    <w:rsid w:val="00FC759E"/>
    <w:rsid w:val="00FD0036"/>
    <w:rsid w:val="00FD11D7"/>
    <w:rsid w:val="00FD24EC"/>
    <w:rsid w:val="00FD28D4"/>
    <w:rsid w:val="00FD520F"/>
    <w:rsid w:val="00FD6E72"/>
    <w:rsid w:val="00FE01F8"/>
    <w:rsid w:val="00FE0E69"/>
    <w:rsid w:val="00FE28F7"/>
    <w:rsid w:val="00FE2C30"/>
    <w:rsid w:val="00FE700D"/>
    <w:rsid w:val="00FE774C"/>
    <w:rsid w:val="00FF049C"/>
    <w:rsid w:val="00FF06C8"/>
    <w:rsid w:val="00FF1326"/>
    <w:rsid w:val="00FF23D2"/>
    <w:rsid w:val="00FF274B"/>
    <w:rsid w:val="00FF2F9B"/>
    <w:rsid w:val="00FF5BAE"/>
    <w:rsid w:val="00FF693B"/>
    <w:rsid w:val="00FF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B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BE"/>
    <w:rPr>
      <w:sz w:val="24"/>
      <w:szCs w:val="24"/>
    </w:rPr>
  </w:style>
  <w:style w:type="paragraph" w:styleId="Heading1">
    <w:name w:val="heading 1"/>
    <w:basedOn w:val="Normal"/>
    <w:next w:val="Normal"/>
    <w:link w:val="Heading1Char"/>
    <w:uiPriority w:val="9"/>
    <w:qFormat/>
    <w:rsid w:val="00F01CBE"/>
    <w:pPr>
      <w:keepNext/>
      <w:spacing w:before="300" w:line="252" w:lineRule="auto"/>
      <w:jc w:val="center"/>
      <w:outlineLvl w:val="0"/>
    </w:pPr>
    <w:rPr>
      <w:b/>
      <w:sz w:val="28"/>
      <w:szCs w:val="28"/>
      <w:lang w:eastAsia="vi-VN"/>
    </w:rPr>
  </w:style>
  <w:style w:type="paragraph" w:styleId="Heading2">
    <w:name w:val="heading 2"/>
    <w:basedOn w:val="Normal"/>
    <w:next w:val="Normal"/>
    <w:link w:val="Heading2Char"/>
    <w:qFormat/>
    <w:rsid w:val="00F01C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0DCE"/>
    <w:pPr>
      <w:keepNext/>
      <w:spacing w:before="240" w:after="60"/>
      <w:outlineLvl w:val="2"/>
    </w:pPr>
    <w:rPr>
      <w:rFonts w:ascii="Arial" w:hAnsi="Arial" w:cs="Arial"/>
      <w:b/>
      <w:bCs/>
      <w:sz w:val="26"/>
      <w:szCs w:val="26"/>
    </w:rPr>
  </w:style>
  <w:style w:type="paragraph" w:styleId="Heading6">
    <w:name w:val="heading 6"/>
    <w:basedOn w:val="Normal"/>
    <w:next w:val="Normal"/>
    <w:qFormat/>
    <w:rsid w:val="00F01CB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CBE"/>
    <w:pPr>
      <w:spacing w:after="120"/>
    </w:pPr>
  </w:style>
  <w:style w:type="paragraph" w:customStyle="1" w:styleId="Normal1">
    <w:name w:val="Normal1"/>
    <w:basedOn w:val="Normal"/>
    <w:next w:val="Normal"/>
    <w:autoRedefine/>
    <w:semiHidden/>
    <w:rsid w:val="00BA3E4F"/>
    <w:pPr>
      <w:spacing w:after="160" w:line="240" w:lineRule="exact"/>
    </w:pPr>
    <w:rPr>
      <w:sz w:val="28"/>
      <w:szCs w:val="22"/>
    </w:rPr>
  </w:style>
  <w:style w:type="paragraph" w:styleId="BodyTextIndent2">
    <w:name w:val="Body Text Indent 2"/>
    <w:basedOn w:val="Normal"/>
    <w:rsid w:val="00EE2474"/>
    <w:pPr>
      <w:spacing w:after="120" w:line="480" w:lineRule="auto"/>
      <w:ind w:left="360"/>
    </w:pPr>
  </w:style>
  <w:style w:type="paragraph" w:styleId="BodyTextIndent3">
    <w:name w:val="Body Text Indent 3"/>
    <w:basedOn w:val="Normal"/>
    <w:rsid w:val="00C33A66"/>
    <w:pPr>
      <w:spacing w:after="120"/>
      <w:ind w:left="360"/>
    </w:pPr>
    <w:rPr>
      <w:sz w:val="16"/>
      <w:szCs w:val="16"/>
    </w:rPr>
  </w:style>
  <w:style w:type="paragraph" w:customStyle="1" w:styleId="CharCharCharCharCharCharCharCharChar1Char">
    <w:name w:val="Char Char Char Char Char Char Char Char Char1 Char"/>
    <w:basedOn w:val="Normal"/>
    <w:next w:val="Normal"/>
    <w:autoRedefine/>
    <w:semiHidden/>
    <w:rsid w:val="00E104D8"/>
    <w:pPr>
      <w:spacing w:before="120" w:after="120" w:line="312" w:lineRule="auto"/>
    </w:pPr>
    <w:rPr>
      <w:sz w:val="28"/>
      <w:szCs w:val="22"/>
    </w:rPr>
  </w:style>
  <w:style w:type="paragraph" w:styleId="BodyText3">
    <w:name w:val="Body Text 3"/>
    <w:basedOn w:val="Normal"/>
    <w:rsid w:val="0036724E"/>
    <w:pPr>
      <w:spacing w:after="120"/>
    </w:pPr>
    <w:rPr>
      <w:sz w:val="16"/>
      <w:szCs w:val="16"/>
    </w:rPr>
  </w:style>
  <w:style w:type="paragraph" w:styleId="BodyText2">
    <w:name w:val="Body Text 2"/>
    <w:basedOn w:val="Normal"/>
    <w:rsid w:val="00634197"/>
    <w:pPr>
      <w:spacing w:after="120" w:line="480" w:lineRule="auto"/>
    </w:pPr>
  </w:style>
  <w:style w:type="paragraph" w:customStyle="1" w:styleId="CharCharChar">
    <w:name w:val="Char Char Char"/>
    <w:autoRedefine/>
    <w:rsid w:val="00CE7BBC"/>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6B0DCE"/>
    <w:pPr>
      <w:spacing w:after="120"/>
      <w:ind w:left="360"/>
    </w:pPr>
  </w:style>
  <w:style w:type="paragraph" w:customStyle="1" w:styleId="CharCharCharCharCharChar1CharCharCharCharCharCharChar">
    <w:name w:val="Char Char Char Char Char Char1 Char Char Char Char Char Char Char"/>
    <w:basedOn w:val="Normal"/>
    <w:rsid w:val="004D3280"/>
    <w:pPr>
      <w:spacing w:after="160" w:line="240" w:lineRule="exact"/>
    </w:pPr>
    <w:rPr>
      <w:rFonts w:ascii="Verdana" w:hAnsi="Verdana"/>
      <w:sz w:val="20"/>
      <w:szCs w:val="20"/>
    </w:rPr>
  </w:style>
  <w:style w:type="paragraph" w:styleId="Header">
    <w:name w:val="header"/>
    <w:basedOn w:val="Normal"/>
    <w:link w:val="HeaderChar"/>
    <w:uiPriority w:val="99"/>
    <w:rsid w:val="00283083"/>
    <w:pPr>
      <w:tabs>
        <w:tab w:val="center" w:pos="4680"/>
        <w:tab w:val="right" w:pos="9360"/>
      </w:tabs>
    </w:pPr>
  </w:style>
  <w:style w:type="character" w:customStyle="1" w:styleId="HeaderChar">
    <w:name w:val="Header Char"/>
    <w:link w:val="Header"/>
    <w:uiPriority w:val="99"/>
    <w:rsid w:val="00283083"/>
    <w:rPr>
      <w:sz w:val="24"/>
      <w:szCs w:val="24"/>
    </w:rPr>
  </w:style>
  <w:style w:type="paragraph" w:styleId="Footer">
    <w:name w:val="footer"/>
    <w:basedOn w:val="Normal"/>
    <w:link w:val="FooterChar"/>
    <w:uiPriority w:val="99"/>
    <w:rsid w:val="00283083"/>
    <w:pPr>
      <w:tabs>
        <w:tab w:val="center" w:pos="4680"/>
        <w:tab w:val="right" w:pos="9360"/>
      </w:tabs>
    </w:pPr>
  </w:style>
  <w:style w:type="character" w:customStyle="1" w:styleId="FooterChar">
    <w:name w:val="Footer Char"/>
    <w:link w:val="Footer"/>
    <w:uiPriority w:val="99"/>
    <w:rsid w:val="00283083"/>
    <w:rPr>
      <w:sz w:val="24"/>
      <w:szCs w:val="24"/>
    </w:rPr>
  </w:style>
  <w:style w:type="character" w:customStyle="1" w:styleId="Heading2Char">
    <w:name w:val="Heading 2 Char"/>
    <w:basedOn w:val="DefaultParagraphFont"/>
    <w:link w:val="Heading2"/>
    <w:rsid w:val="00DC0D8D"/>
    <w:rPr>
      <w:rFonts w:ascii="Arial" w:hAnsi="Arial" w:cs="Arial"/>
      <w:b/>
      <w:bCs/>
      <w:i/>
      <w:iCs/>
      <w:sz w:val="28"/>
      <w:szCs w:val="28"/>
    </w:rPr>
  </w:style>
  <w:style w:type="paragraph" w:styleId="ListParagraph">
    <w:name w:val="List Paragraph"/>
    <w:basedOn w:val="Normal"/>
    <w:uiPriority w:val="34"/>
    <w:qFormat/>
    <w:rsid w:val="004764F2"/>
    <w:pPr>
      <w:ind w:left="720"/>
      <w:contextualSpacing/>
    </w:pPr>
  </w:style>
  <w:style w:type="character" w:customStyle="1" w:styleId="Heading1Char">
    <w:name w:val="Heading 1 Char"/>
    <w:basedOn w:val="DefaultParagraphFont"/>
    <w:link w:val="Heading1"/>
    <w:uiPriority w:val="9"/>
    <w:rsid w:val="008331FE"/>
    <w:rPr>
      <w:b/>
      <w:sz w:val="28"/>
      <w:szCs w:val="28"/>
      <w:lang w:eastAsia="vi-VN"/>
    </w:rPr>
  </w:style>
  <w:style w:type="character" w:customStyle="1" w:styleId="BodyTextChar">
    <w:name w:val="Body Text Char"/>
    <w:basedOn w:val="DefaultParagraphFont"/>
    <w:link w:val="BodyText"/>
    <w:rsid w:val="008331FE"/>
    <w:rPr>
      <w:sz w:val="24"/>
      <w:szCs w:val="24"/>
    </w:rPr>
  </w:style>
  <w:style w:type="table" w:styleId="TableGrid">
    <w:name w:val="Table Grid"/>
    <w:basedOn w:val="TableNormal"/>
    <w:rsid w:val="00EC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C02BEB"/>
    <w:rPr>
      <w:sz w:val="16"/>
      <w:szCs w:val="16"/>
    </w:rPr>
  </w:style>
  <w:style w:type="paragraph" w:styleId="CommentText">
    <w:name w:val="annotation text"/>
    <w:basedOn w:val="Normal"/>
    <w:link w:val="CommentTextChar"/>
    <w:unhideWhenUsed/>
    <w:rsid w:val="00C02BEB"/>
    <w:rPr>
      <w:sz w:val="20"/>
      <w:szCs w:val="20"/>
    </w:rPr>
  </w:style>
  <w:style w:type="character" w:customStyle="1" w:styleId="CommentTextChar">
    <w:name w:val="Comment Text Char"/>
    <w:basedOn w:val="DefaultParagraphFont"/>
    <w:link w:val="CommentText"/>
    <w:rsid w:val="00C02BEB"/>
  </w:style>
  <w:style w:type="paragraph" w:styleId="CommentSubject">
    <w:name w:val="annotation subject"/>
    <w:basedOn w:val="CommentText"/>
    <w:next w:val="CommentText"/>
    <w:link w:val="CommentSubjectChar"/>
    <w:semiHidden/>
    <w:unhideWhenUsed/>
    <w:rsid w:val="00C02BEB"/>
    <w:rPr>
      <w:b/>
      <w:bCs/>
    </w:rPr>
  </w:style>
  <w:style w:type="character" w:customStyle="1" w:styleId="CommentSubjectChar">
    <w:name w:val="Comment Subject Char"/>
    <w:basedOn w:val="CommentTextChar"/>
    <w:link w:val="CommentSubject"/>
    <w:semiHidden/>
    <w:rsid w:val="00C02BEB"/>
    <w:rPr>
      <w:b/>
      <w:bCs/>
    </w:rPr>
  </w:style>
  <w:style w:type="paragraph" w:styleId="BalloonText">
    <w:name w:val="Balloon Text"/>
    <w:basedOn w:val="Normal"/>
    <w:link w:val="BalloonTextChar"/>
    <w:semiHidden/>
    <w:unhideWhenUsed/>
    <w:rsid w:val="00C02BEB"/>
    <w:rPr>
      <w:rFonts w:ascii="Tahoma" w:hAnsi="Tahoma" w:cs="Tahoma"/>
      <w:sz w:val="16"/>
      <w:szCs w:val="16"/>
    </w:rPr>
  </w:style>
  <w:style w:type="character" w:customStyle="1" w:styleId="BalloonTextChar">
    <w:name w:val="Balloon Text Char"/>
    <w:basedOn w:val="DefaultParagraphFont"/>
    <w:link w:val="BalloonText"/>
    <w:semiHidden/>
    <w:rsid w:val="00C02BEB"/>
    <w:rPr>
      <w:rFonts w:ascii="Tahoma" w:hAnsi="Tahoma" w:cs="Tahoma"/>
      <w:sz w:val="16"/>
      <w:szCs w:val="16"/>
    </w:rPr>
  </w:style>
  <w:style w:type="paragraph" w:styleId="FootnoteText">
    <w:name w:val="footnote text"/>
    <w:aliases w:val="Footnote Text Char Tegn Char,Footnote Text Char Char Char Char Char,Footnote Text Char Char Char Char Char Char Ch,Footnote Text Char Char Char Char Char Char Ch Char Char Char,single space,fn,FOOTNOTE Char"/>
    <w:basedOn w:val="Normal"/>
    <w:link w:val="FootnoteTextChar"/>
    <w:rsid w:val="00E952B5"/>
    <w:pPr>
      <w:keepNext/>
      <w:tabs>
        <w:tab w:val="left" w:pos="187"/>
      </w:tabs>
      <w:spacing w:before="120" w:line="220" w:lineRule="exact"/>
      <w:jc w:val="both"/>
    </w:pPr>
    <w:rPr>
      <w:rFonts w:ascii=".VnTime" w:hAnsi=".VnTime" w:cs="Arial"/>
      <w:i/>
      <w:szCs w:val="28"/>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single space Char,fn Char"/>
    <w:basedOn w:val="DefaultParagraphFont"/>
    <w:link w:val="FootnoteText"/>
    <w:rsid w:val="00E952B5"/>
    <w:rPr>
      <w:rFonts w:ascii=".VnTime" w:hAnsi=".VnTime" w:cs="Arial"/>
      <w:i/>
      <w:sz w:val="24"/>
      <w:szCs w:val="28"/>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rsid w:val="00E952B5"/>
    <w:rPr>
      <w:vertAlign w:val="superscript"/>
    </w:rPr>
  </w:style>
  <w:style w:type="character" w:customStyle="1" w:styleId="BodyTextIndentChar">
    <w:name w:val="Body Text Indent Char"/>
    <w:link w:val="BodyTextIndent"/>
    <w:rsid w:val="00CA0DD6"/>
    <w:rPr>
      <w:sz w:val="24"/>
      <w:szCs w:val="24"/>
    </w:rPr>
  </w:style>
  <w:style w:type="paragraph" w:customStyle="1" w:styleId="newstitle">
    <w:name w:val="news_title"/>
    <w:basedOn w:val="Normal"/>
    <w:uiPriority w:val="99"/>
    <w:rsid w:val="00FA494E"/>
    <w:pPr>
      <w:spacing w:before="100" w:beforeAutospacing="1" w:after="100" w:afterAutospacing="1"/>
    </w:pPr>
  </w:style>
  <w:style w:type="character" w:customStyle="1" w:styleId="Bodytext20">
    <w:name w:val="Body text (2)_"/>
    <w:link w:val="Bodytext21"/>
    <w:rsid w:val="00173E1C"/>
    <w:rPr>
      <w:szCs w:val="28"/>
      <w:shd w:val="clear" w:color="auto" w:fill="FFFFFF"/>
    </w:rPr>
  </w:style>
  <w:style w:type="paragraph" w:customStyle="1" w:styleId="Bodytext21">
    <w:name w:val="Body text (2)"/>
    <w:basedOn w:val="Normal"/>
    <w:link w:val="Bodytext20"/>
    <w:rsid w:val="00173E1C"/>
    <w:pPr>
      <w:widowControl w:val="0"/>
      <w:shd w:val="clear" w:color="auto" w:fill="FFFFFF"/>
      <w:spacing w:before="60" w:after="60" w:line="317" w:lineRule="exact"/>
      <w:jc w:val="both"/>
    </w:pPr>
    <w:rPr>
      <w:sz w:val="20"/>
      <w:szCs w:val="28"/>
    </w:rPr>
  </w:style>
  <w:style w:type="character" w:customStyle="1" w:styleId="fontstyle01">
    <w:name w:val="fontstyle01"/>
    <w:basedOn w:val="DefaultParagraphFont"/>
    <w:rsid w:val="00A91DFA"/>
    <w:rPr>
      <w:rFonts w:ascii="Times New Roman" w:hAnsi="Times New Roman" w:cs="Times New Roman" w:hint="default"/>
      <w:b w:val="0"/>
      <w:bCs w:val="0"/>
      <w:i w:val="0"/>
      <w:iCs w:val="0"/>
      <w:color w:val="000000"/>
      <w:sz w:val="28"/>
      <w:szCs w:val="28"/>
    </w:rPr>
  </w:style>
  <w:style w:type="paragraph" w:styleId="NormalWeb">
    <w:name w:val="Normal (Web)"/>
    <w:aliases w:val="Normal (Web) Char,Char Char Char Char Char Char Char Char Char Char Char Char Char Char Char,Char Char Char Char Char Char Char Char Char Char Char Char,Char Char Cha"/>
    <w:basedOn w:val="Normal"/>
    <w:link w:val="NormalWebChar1"/>
    <w:rsid w:val="0036331F"/>
    <w:pPr>
      <w:spacing w:before="100" w:beforeAutospacing="1" w:after="100" w:afterAutospacing="1"/>
    </w:pPr>
  </w:style>
  <w:style w:type="character" w:customStyle="1" w:styleId="NormalWebChar1">
    <w:name w:val="Normal (Web) Char1"/>
    <w:aliases w:val="Normal (Web) Char Char,Char Char Char Char Char Char Char Char Char Char Char Char Char Char Char Char,Char Char Char Char Char Char Char Char Char Char Char Char Char,Char Char Cha Char"/>
    <w:link w:val="NormalWeb"/>
    <w:rsid w:val="0036331F"/>
    <w:rPr>
      <w:sz w:val="24"/>
      <w:szCs w:val="24"/>
    </w:rPr>
  </w:style>
  <w:style w:type="character" w:styleId="Hyperlink">
    <w:name w:val="Hyperlink"/>
    <w:uiPriority w:val="99"/>
    <w:unhideWhenUsed/>
    <w:rsid w:val="002C77C1"/>
    <w:rPr>
      <w:color w:val="0000FF"/>
      <w:u w:val="single"/>
    </w:rPr>
  </w:style>
  <w:style w:type="character" w:customStyle="1" w:styleId="Vnbnnidung">
    <w:name w:val="Văn bản nội dung_"/>
    <w:link w:val="Vnbnnidung0"/>
    <w:rsid w:val="006B177F"/>
    <w:rPr>
      <w:sz w:val="28"/>
      <w:szCs w:val="28"/>
    </w:rPr>
  </w:style>
  <w:style w:type="paragraph" w:customStyle="1" w:styleId="Vnbnnidung0">
    <w:name w:val="Văn bản nội dung"/>
    <w:basedOn w:val="Normal"/>
    <w:link w:val="Vnbnnidung"/>
    <w:rsid w:val="006B177F"/>
    <w:pPr>
      <w:widowControl w:val="0"/>
      <w:spacing w:after="60"/>
      <w:ind w:firstLine="40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BE"/>
    <w:rPr>
      <w:sz w:val="24"/>
      <w:szCs w:val="24"/>
    </w:rPr>
  </w:style>
  <w:style w:type="paragraph" w:styleId="Heading1">
    <w:name w:val="heading 1"/>
    <w:basedOn w:val="Normal"/>
    <w:next w:val="Normal"/>
    <w:link w:val="Heading1Char"/>
    <w:uiPriority w:val="9"/>
    <w:qFormat/>
    <w:rsid w:val="00F01CBE"/>
    <w:pPr>
      <w:keepNext/>
      <w:spacing w:before="300" w:line="252" w:lineRule="auto"/>
      <w:jc w:val="center"/>
      <w:outlineLvl w:val="0"/>
    </w:pPr>
    <w:rPr>
      <w:b/>
      <w:sz w:val="28"/>
      <w:szCs w:val="28"/>
      <w:lang w:eastAsia="vi-VN"/>
    </w:rPr>
  </w:style>
  <w:style w:type="paragraph" w:styleId="Heading2">
    <w:name w:val="heading 2"/>
    <w:basedOn w:val="Normal"/>
    <w:next w:val="Normal"/>
    <w:link w:val="Heading2Char"/>
    <w:qFormat/>
    <w:rsid w:val="00F01C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0DCE"/>
    <w:pPr>
      <w:keepNext/>
      <w:spacing w:before="240" w:after="60"/>
      <w:outlineLvl w:val="2"/>
    </w:pPr>
    <w:rPr>
      <w:rFonts w:ascii="Arial" w:hAnsi="Arial" w:cs="Arial"/>
      <w:b/>
      <w:bCs/>
      <w:sz w:val="26"/>
      <w:szCs w:val="26"/>
    </w:rPr>
  </w:style>
  <w:style w:type="paragraph" w:styleId="Heading6">
    <w:name w:val="heading 6"/>
    <w:basedOn w:val="Normal"/>
    <w:next w:val="Normal"/>
    <w:qFormat/>
    <w:rsid w:val="00F01CB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CBE"/>
    <w:pPr>
      <w:spacing w:after="120"/>
    </w:pPr>
  </w:style>
  <w:style w:type="paragraph" w:customStyle="1" w:styleId="Normal1">
    <w:name w:val="Normal1"/>
    <w:basedOn w:val="Normal"/>
    <w:next w:val="Normal"/>
    <w:autoRedefine/>
    <w:semiHidden/>
    <w:rsid w:val="00BA3E4F"/>
    <w:pPr>
      <w:spacing w:after="160" w:line="240" w:lineRule="exact"/>
    </w:pPr>
    <w:rPr>
      <w:sz w:val="28"/>
      <w:szCs w:val="22"/>
    </w:rPr>
  </w:style>
  <w:style w:type="paragraph" w:styleId="BodyTextIndent2">
    <w:name w:val="Body Text Indent 2"/>
    <w:basedOn w:val="Normal"/>
    <w:rsid w:val="00EE2474"/>
    <w:pPr>
      <w:spacing w:after="120" w:line="480" w:lineRule="auto"/>
      <w:ind w:left="360"/>
    </w:pPr>
  </w:style>
  <w:style w:type="paragraph" w:styleId="BodyTextIndent3">
    <w:name w:val="Body Text Indent 3"/>
    <w:basedOn w:val="Normal"/>
    <w:rsid w:val="00C33A66"/>
    <w:pPr>
      <w:spacing w:after="120"/>
      <w:ind w:left="360"/>
    </w:pPr>
    <w:rPr>
      <w:sz w:val="16"/>
      <w:szCs w:val="16"/>
    </w:rPr>
  </w:style>
  <w:style w:type="paragraph" w:customStyle="1" w:styleId="CharCharCharCharCharCharCharCharChar1Char">
    <w:name w:val="Char Char Char Char Char Char Char Char Char1 Char"/>
    <w:basedOn w:val="Normal"/>
    <w:next w:val="Normal"/>
    <w:autoRedefine/>
    <w:semiHidden/>
    <w:rsid w:val="00E104D8"/>
    <w:pPr>
      <w:spacing w:before="120" w:after="120" w:line="312" w:lineRule="auto"/>
    </w:pPr>
    <w:rPr>
      <w:sz w:val="28"/>
      <w:szCs w:val="22"/>
    </w:rPr>
  </w:style>
  <w:style w:type="paragraph" w:styleId="BodyText3">
    <w:name w:val="Body Text 3"/>
    <w:basedOn w:val="Normal"/>
    <w:rsid w:val="0036724E"/>
    <w:pPr>
      <w:spacing w:after="120"/>
    </w:pPr>
    <w:rPr>
      <w:sz w:val="16"/>
      <w:szCs w:val="16"/>
    </w:rPr>
  </w:style>
  <w:style w:type="paragraph" w:styleId="BodyText2">
    <w:name w:val="Body Text 2"/>
    <w:basedOn w:val="Normal"/>
    <w:rsid w:val="00634197"/>
    <w:pPr>
      <w:spacing w:after="120" w:line="480" w:lineRule="auto"/>
    </w:pPr>
  </w:style>
  <w:style w:type="paragraph" w:customStyle="1" w:styleId="CharCharChar">
    <w:name w:val="Char Char Char"/>
    <w:autoRedefine/>
    <w:rsid w:val="00CE7BBC"/>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6B0DCE"/>
    <w:pPr>
      <w:spacing w:after="120"/>
      <w:ind w:left="360"/>
    </w:pPr>
  </w:style>
  <w:style w:type="paragraph" w:customStyle="1" w:styleId="CharCharCharCharCharChar1CharCharCharCharCharCharChar">
    <w:name w:val="Char Char Char Char Char Char1 Char Char Char Char Char Char Char"/>
    <w:basedOn w:val="Normal"/>
    <w:rsid w:val="004D3280"/>
    <w:pPr>
      <w:spacing w:after="160" w:line="240" w:lineRule="exact"/>
    </w:pPr>
    <w:rPr>
      <w:rFonts w:ascii="Verdana" w:hAnsi="Verdana"/>
      <w:sz w:val="20"/>
      <w:szCs w:val="20"/>
    </w:rPr>
  </w:style>
  <w:style w:type="paragraph" w:styleId="Header">
    <w:name w:val="header"/>
    <w:basedOn w:val="Normal"/>
    <w:link w:val="HeaderChar"/>
    <w:uiPriority w:val="99"/>
    <w:rsid w:val="00283083"/>
    <w:pPr>
      <w:tabs>
        <w:tab w:val="center" w:pos="4680"/>
        <w:tab w:val="right" w:pos="9360"/>
      </w:tabs>
    </w:pPr>
  </w:style>
  <w:style w:type="character" w:customStyle="1" w:styleId="HeaderChar">
    <w:name w:val="Header Char"/>
    <w:link w:val="Header"/>
    <w:uiPriority w:val="99"/>
    <w:rsid w:val="00283083"/>
    <w:rPr>
      <w:sz w:val="24"/>
      <w:szCs w:val="24"/>
    </w:rPr>
  </w:style>
  <w:style w:type="paragraph" w:styleId="Footer">
    <w:name w:val="footer"/>
    <w:basedOn w:val="Normal"/>
    <w:link w:val="FooterChar"/>
    <w:uiPriority w:val="99"/>
    <w:rsid w:val="00283083"/>
    <w:pPr>
      <w:tabs>
        <w:tab w:val="center" w:pos="4680"/>
        <w:tab w:val="right" w:pos="9360"/>
      </w:tabs>
    </w:pPr>
  </w:style>
  <w:style w:type="character" w:customStyle="1" w:styleId="FooterChar">
    <w:name w:val="Footer Char"/>
    <w:link w:val="Footer"/>
    <w:uiPriority w:val="99"/>
    <w:rsid w:val="00283083"/>
    <w:rPr>
      <w:sz w:val="24"/>
      <w:szCs w:val="24"/>
    </w:rPr>
  </w:style>
  <w:style w:type="character" w:customStyle="1" w:styleId="Heading2Char">
    <w:name w:val="Heading 2 Char"/>
    <w:basedOn w:val="DefaultParagraphFont"/>
    <w:link w:val="Heading2"/>
    <w:rsid w:val="00DC0D8D"/>
    <w:rPr>
      <w:rFonts w:ascii="Arial" w:hAnsi="Arial" w:cs="Arial"/>
      <w:b/>
      <w:bCs/>
      <w:i/>
      <w:iCs/>
      <w:sz w:val="28"/>
      <w:szCs w:val="28"/>
    </w:rPr>
  </w:style>
  <w:style w:type="paragraph" w:styleId="ListParagraph">
    <w:name w:val="List Paragraph"/>
    <w:basedOn w:val="Normal"/>
    <w:uiPriority w:val="34"/>
    <w:qFormat/>
    <w:rsid w:val="004764F2"/>
    <w:pPr>
      <w:ind w:left="720"/>
      <w:contextualSpacing/>
    </w:pPr>
  </w:style>
  <w:style w:type="character" w:customStyle="1" w:styleId="Heading1Char">
    <w:name w:val="Heading 1 Char"/>
    <w:basedOn w:val="DefaultParagraphFont"/>
    <w:link w:val="Heading1"/>
    <w:uiPriority w:val="9"/>
    <w:rsid w:val="008331FE"/>
    <w:rPr>
      <w:b/>
      <w:sz w:val="28"/>
      <w:szCs w:val="28"/>
      <w:lang w:eastAsia="vi-VN"/>
    </w:rPr>
  </w:style>
  <w:style w:type="character" w:customStyle="1" w:styleId="BodyTextChar">
    <w:name w:val="Body Text Char"/>
    <w:basedOn w:val="DefaultParagraphFont"/>
    <w:link w:val="BodyText"/>
    <w:rsid w:val="008331FE"/>
    <w:rPr>
      <w:sz w:val="24"/>
      <w:szCs w:val="24"/>
    </w:rPr>
  </w:style>
  <w:style w:type="table" w:styleId="TableGrid">
    <w:name w:val="Table Grid"/>
    <w:basedOn w:val="TableNormal"/>
    <w:rsid w:val="00EC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C02BEB"/>
    <w:rPr>
      <w:sz w:val="16"/>
      <w:szCs w:val="16"/>
    </w:rPr>
  </w:style>
  <w:style w:type="paragraph" w:styleId="CommentText">
    <w:name w:val="annotation text"/>
    <w:basedOn w:val="Normal"/>
    <w:link w:val="CommentTextChar"/>
    <w:unhideWhenUsed/>
    <w:rsid w:val="00C02BEB"/>
    <w:rPr>
      <w:sz w:val="20"/>
      <w:szCs w:val="20"/>
    </w:rPr>
  </w:style>
  <w:style w:type="character" w:customStyle="1" w:styleId="CommentTextChar">
    <w:name w:val="Comment Text Char"/>
    <w:basedOn w:val="DefaultParagraphFont"/>
    <w:link w:val="CommentText"/>
    <w:rsid w:val="00C02BEB"/>
  </w:style>
  <w:style w:type="paragraph" w:styleId="CommentSubject">
    <w:name w:val="annotation subject"/>
    <w:basedOn w:val="CommentText"/>
    <w:next w:val="CommentText"/>
    <w:link w:val="CommentSubjectChar"/>
    <w:semiHidden/>
    <w:unhideWhenUsed/>
    <w:rsid w:val="00C02BEB"/>
    <w:rPr>
      <w:b/>
      <w:bCs/>
    </w:rPr>
  </w:style>
  <w:style w:type="character" w:customStyle="1" w:styleId="CommentSubjectChar">
    <w:name w:val="Comment Subject Char"/>
    <w:basedOn w:val="CommentTextChar"/>
    <w:link w:val="CommentSubject"/>
    <w:semiHidden/>
    <w:rsid w:val="00C02BEB"/>
    <w:rPr>
      <w:b/>
      <w:bCs/>
    </w:rPr>
  </w:style>
  <w:style w:type="paragraph" w:styleId="BalloonText">
    <w:name w:val="Balloon Text"/>
    <w:basedOn w:val="Normal"/>
    <w:link w:val="BalloonTextChar"/>
    <w:semiHidden/>
    <w:unhideWhenUsed/>
    <w:rsid w:val="00C02BEB"/>
    <w:rPr>
      <w:rFonts w:ascii="Tahoma" w:hAnsi="Tahoma" w:cs="Tahoma"/>
      <w:sz w:val="16"/>
      <w:szCs w:val="16"/>
    </w:rPr>
  </w:style>
  <w:style w:type="character" w:customStyle="1" w:styleId="BalloonTextChar">
    <w:name w:val="Balloon Text Char"/>
    <w:basedOn w:val="DefaultParagraphFont"/>
    <w:link w:val="BalloonText"/>
    <w:semiHidden/>
    <w:rsid w:val="00C02BEB"/>
    <w:rPr>
      <w:rFonts w:ascii="Tahoma" w:hAnsi="Tahoma" w:cs="Tahoma"/>
      <w:sz w:val="16"/>
      <w:szCs w:val="16"/>
    </w:rPr>
  </w:style>
  <w:style w:type="paragraph" w:styleId="FootnoteText">
    <w:name w:val="footnote text"/>
    <w:aliases w:val="Footnote Text Char Tegn Char,Footnote Text Char Char Char Char Char,Footnote Text Char Char Char Char Char Char Ch,Footnote Text Char Char Char Char Char Char Ch Char Char Char,single space,fn,FOOTNOTE Char"/>
    <w:basedOn w:val="Normal"/>
    <w:link w:val="FootnoteTextChar"/>
    <w:rsid w:val="00E952B5"/>
    <w:pPr>
      <w:keepNext/>
      <w:tabs>
        <w:tab w:val="left" w:pos="187"/>
      </w:tabs>
      <w:spacing w:before="120" w:line="220" w:lineRule="exact"/>
      <w:jc w:val="both"/>
    </w:pPr>
    <w:rPr>
      <w:rFonts w:ascii=".VnTime" w:hAnsi=".VnTime" w:cs="Arial"/>
      <w:i/>
      <w:szCs w:val="28"/>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single space Char,fn Char"/>
    <w:basedOn w:val="DefaultParagraphFont"/>
    <w:link w:val="FootnoteText"/>
    <w:rsid w:val="00E952B5"/>
    <w:rPr>
      <w:rFonts w:ascii=".VnTime" w:hAnsi=".VnTime" w:cs="Arial"/>
      <w:i/>
      <w:sz w:val="24"/>
      <w:szCs w:val="28"/>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rsid w:val="00E952B5"/>
    <w:rPr>
      <w:vertAlign w:val="superscript"/>
    </w:rPr>
  </w:style>
  <w:style w:type="character" w:customStyle="1" w:styleId="BodyTextIndentChar">
    <w:name w:val="Body Text Indent Char"/>
    <w:link w:val="BodyTextIndent"/>
    <w:rsid w:val="00CA0DD6"/>
    <w:rPr>
      <w:sz w:val="24"/>
      <w:szCs w:val="24"/>
    </w:rPr>
  </w:style>
  <w:style w:type="paragraph" w:customStyle="1" w:styleId="newstitle">
    <w:name w:val="news_title"/>
    <w:basedOn w:val="Normal"/>
    <w:uiPriority w:val="99"/>
    <w:rsid w:val="00FA494E"/>
    <w:pPr>
      <w:spacing w:before="100" w:beforeAutospacing="1" w:after="100" w:afterAutospacing="1"/>
    </w:pPr>
  </w:style>
  <w:style w:type="character" w:customStyle="1" w:styleId="Bodytext20">
    <w:name w:val="Body text (2)_"/>
    <w:link w:val="Bodytext21"/>
    <w:rsid w:val="00173E1C"/>
    <w:rPr>
      <w:szCs w:val="28"/>
      <w:shd w:val="clear" w:color="auto" w:fill="FFFFFF"/>
    </w:rPr>
  </w:style>
  <w:style w:type="paragraph" w:customStyle="1" w:styleId="Bodytext21">
    <w:name w:val="Body text (2)"/>
    <w:basedOn w:val="Normal"/>
    <w:link w:val="Bodytext20"/>
    <w:rsid w:val="00173E1C"/>
    <w:pPr>
      <w:widowControl w:val="0"/>
      <w:shd w:val="clear" w:color="auto" w:fill="FFFFFF"/>
      <w:spacing w:before="60" w:after="60" w:line="317" w:lineRule="exact"/>
      <w:jc w:val="both"/>
    </w:pPr>
    <w:rPr>
      <w:sz w:val="20"/>
      <w:szCs w:val="28"/>
    </w:rPr>
  </w:style>
  <w:style w:type="character" w:customStyle="1" w:styleId="fontstyle01">
    <w:name w:val="fontstyle01"/>
    <w:basedOn w:val="DefaultParagraphFont"/>
    <w:rsid w:val="00A91DFA"/>
    <w:rPr>
      <w:rFonts w:ascii="Times New Roman" w:hAnsi="Times New Roman" w:cs="Times New Roman" w:hint="default"/>
      <w:b w:val="0"/>
      <w:bCs w:val="0"/>
      <w:i w:val="0"/>
      <w:iCs w:val="0"/>
      <w:color w:val="000000"/>
      <w:sz w:val="28"/>
      <w:szCs w:val="28"/>
    </w:rPr>
  </w:style>
  <w:style w:type="paragraph" w:styleId="NormalWeb">
    <w:name w:val="Normal (Web)"/>
    <w:aliases w:val="Normal (Web) Char,Char Char Char Char Char Char Char Char Char Char Char Char Char Char Char,Char Char Char Char Char Char Char Char Char Char Char Char,Char Char Cha"/>
    <w:basedOn w:val="Normal"/>
    <w:link w:val="NormalWebChar1"/>
    <w:rsid w:val="0036331F"/>
    <w:pPr>
      <w:spacing w:before="100" w:beforeAutospacing="1" w:after="100" w:afterAutospacing="1"/>
    </w:pPr>
  </w:style>
  <w:style w:type="character" w:customStyle="1" w:styleId="NormalWebChar1">
    <w:name w:val="Normal (Web) Char1"/>
    <w:aliases w:val="Normal (Web) Char Char,Char Char Char Char Char Char Char Char Char Char Char Char Char Char Char Char,Char Char Char Char Char Char Char Char Char Char Char Char Char,Char Char Cha Char"/>
    <w:link w:val="NormalWeb"/>
    <w:rsid w:val="0036331F"/>
    <w:rPr>
      <w:sz w:val="24"/>
      <w:szCs w:val="24"/>
    </w:rPr>
  </w:style>
  <w:style w:type="character" w:styleId="Hyperlink">
    <w:name w:val="Hyperlink"/>
    <w:uiPriority w:val="99"/>
    <w:unhideWhenUsed/>
    <w:rsid w:val="002C77C1"/>
    <w:rPr>
      <w:color w:val="0000FF"/>
      <w:u w:val="single"/>
    </w:rPr>
  </w:style>
  <w:style w:type="character" w:customStyle="1" w:styleId="Vnbnnidung">
    <w:name w:val="Văn bản nội dung_"/>
    <w:link w:val="Vnbnnidung0"/>
    <w:rsid w:val="006B177F"/>
    <w:rPr>
      <w:sz w:val="28"/>
      <w:szCs w:val="28"/>
    </w:rPr>
  </w:style>
  <w:style w:type="paragraph" w:customStyle="1" w:styleId="Vnbnnidung0">
    <w:name w:val="Văn bản nội dung"/>
    <w:basedOn w:val="Normal"/>
    <w:link w:val="Vnbnnidung"/>
    <w:rsid w:val="006B177F"/>
    <w:pPr>
      <w:widowControl w:val="0"/>
      <w:spacing w:after="60"/>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6656">
      <w:bodyDiv w:val="1"/>
      <w:marLeft w:val="0"/>
      <w:marRight w:val="0"/>
      <w:marTop w:val="0"/>
      <w:marBottom w:val="0"/>
      <w:divBdr>
        <w:top w:val="none" w:sz="0" w:space="0" w:color="auto"/>
        <w:left w:val="none" w:sz="0" w:space="0" w:color="auto"/>
        <w:bottom w:val="none" w:sz="0" w:space="0" w:color="auto"/>
        <w:right w:val="none" w:sz="0" w:space="0" w:color="auto"/>
      </w:divBdr>
    </w:div>
    <w:div w:id="100223677">
      <w:bodyDiv w:val="1"/>
      <w:marLeft w:val="0"/>
      <w:marRight w:val="0"/>
      <w:marTop w:val="0"/>
      <w:marBottom w:val="0"/>
      <w:divBdr>
        <w:top w:val="none" w:sz="0" w:space="0" w:color="auto"/>
        <w:left w:val="none" w:sz="0" w:space="0" w:color="auto"/>
        <w:bottom w:val="none" w:sz="0" w:space="0" w:color="auto"/>
        <w:right w:val="none" w:sz="0" w:space="0" w:color="auto"/>
      </w:divBdr>
    </w:div>
    <w:div w:id="180243497">
      <w:bodyDiv w:val="1"/>
      <w:marLeft w:val="0"/>
      <w:marRight w:val="0"/>
      <w:marTop w:val="0"/>
      <w:marBottom w:val="0"/>
      <w:divBdr>
        <w:top w:val="none" w:sz="0" w:space="0" w:color="auto"/>
        <w:left w:val="none" w:sz="0" w:space="0" w:color="auto"/>
        <w:bottom w:val="none" w:sz="0" w:space="0" w:color="auto"/>
        <w:right w:val="none" w:sz="0" w:space="0" w:color="auto"/>
      </w:divBdr>
    </w:div>
    <w:div w:id="201407929">
      <w:bodyDiv w:val="1"/>
      <w:marLeft w:val="0"/>
      <w:marRight w:val="0"/>
      <w:marTop w:val="0"/>
      <w:marBottom w:val="0"/>
      <w:divBdr>
        <w:top w:val="none" w:sz="0" w:space="0" w:color="auto"/>
        <w:left w:val="none" w:sz="0" w:space="0" w:color="auto"/>
        <w:bottom w:val="none" w:sz="0" w:space="0" w:color="auto"/>
        <w:right w:val="none" w:sz="0" w:space="0" w:color="auto"/>
      </w:divBdr>
    </w:div>
    <w:div w:id="211313505">
      <w:bodyDiv w:val="1"/>
      <w:marLeft w:val="0"/>
      <w:marRight w:val="0"/>
      <w:marTop w:val="0"/>
      <w:marBottom w:val="0"/>
      <w:divBdr>
        <w:top w:val="none" w:sz="0" w:space="0" w:color="auto"/>
        <w:left w:val="none" w:sz="0" w:space="0" w:color="auto"/>
        <w:bottom w:val="none" w:sz="0" w:space="0" w:color="auto"/>
        <w:right w:val="none" w:sz="0" w:space="0" w:color="auto"/>
      </w:divBdr>
    </w:div>
    <w:div w:id="213198491">
      <w:bodyDiv w:val="1"/>
      <w:marLeft w:val="0"/>
      <w:marRight w:val="0"/>
      <w:marTop w:val="0"/>
      <w:marBottom w:val="0"/>
      <w:divBdr>
        <w:top w:val="none" w:sz="0" w:space="0" w:color="auto"/>
        <w:left w:val="none" w:sz="0" w:space="0" w:color="auto"/>
        <w:bottom w:val="none" w:sz="0" w:space="0" w:color="auto"/>
        <w:right w:val="none" w:sz="0" w:space="0" w:color="auto"/>
      </w:divBdr>
    </w:div>
    <w:div w:id="219828885">
      <w:bodyDiv w:val="1"/>
      <w:marLeft w:val="0"/>
      <w:marRight w:val="0"/>
      <w:marTop w:val="0"/>
      <w:marBottom w:val="0"/>
      <w:divBdr>
        <w:top w:val="none" w:sz="0" w:space="0" w:color="auto"/>
        <w:left w:val="none" w:sz="0" w:space="0" w:color="auto"/>
        <w:bottom w:val="none" w:sz="0" w:space="0" w:color="auto"/>
        <w:right w:val="none" w:sz="0" w:space="0" w:color="auto"/>
      </w:divBdr>
    </w:div>
    <w:div w:id="281231955">
      <w:bodyDiv w:val="1"/>
      <w:marLeft w:val="0"/>
      <w:marRight w:val="0"/>
      <w:marTop w:val="0"/>
      <w:marBottom w:val="0"/>
      <w:divBdr>
        <w:top w:val="none" w:sz="0" w:space="0" w:color="auto"/>
        <w:left w:val="none" w:sz="0" w:space="0" w:color="auto"/>
        <w:bottom w:val="none" w:sz="0" w:space="0" w:color="auto"/>
        <w:right w:val="none" w:sz="0" w:space="0" w:color="auto"/>
      </w:divBdr>
    </w:div>
    <w:div w:id="329990047">
      <w:bodyDiv w:val="1"/>
      <w:marLeft w:val="0"/>
      <w:marRight w:val="0"/>
      <w:marTop w:val="0"/>
      <w:marBottom w:val="0"/>
      <w:divBdr>
        <w:top w:val="none" w:sz="0" w:space="0" w:color="auto"/>
        <w:left w:val="none" w:sz="0" w:space="0" w:color="auto"/>
        <w:bottom w:val="none" w:sz="0" w:space="0" w:color="auto"/>
        <w:right w:val="none" w:sz="0" w:space="0" w:color="auto"/>
      </w:divBdr>
    </w:div>
    <w:div w:id="361708373">
      <w:bodyDiv w:val="1"/>
      <w:marLeft w:val="0"/>
      <w:marRight w:val="0"/>
      <w:marTop w:val="0"/>
      <w:marBottom w:val="0"/>
      <w:divBdr>
        <w:top w:val="none" w:sz="0" w:space="0" w:color="auto"/>
        <w:left w:val="none" w:sz="0" w:space="0" w:color="auto"/>
        <w:bottom w:val="none" w:sz="0" w:space="0" w:color="auto"/>
        <w:right w:val="none" w:sz="0" w:space="0" w:color="auto"/>
      </w:divBdr>
    </w:div>
    <w:div w:id="428740074">
      <w:bodyDiv w:val="1"/>
      <w:marLeft w:val="0"/>
      <w:marRight w:val="0"/>
      <w:marTop w:val="0"/>
      <w:marBottom w:val="0"/>
      <w:divBdr>
        <w:top w:val="none" w:sz="0" w:space="0" w:color="auto"/>
        <w:left w:val="none" w:sz="0" w:space="0" w:color="auto"/>
        <w:bottom w:val="none" w:sz="0" w:space="0" w:color="auto"/>
        <w:right w:val="none" w:sz="0" w:space="0" w:color="auto"/>
      </w:divBdr>
    </w:div>
    <w:div w:id="432164744">
      <w:bodyDiv w:val="1"/>
      <w:marLeft w:val="0"/>
      <w:marRight w:val="0"/>
      <w:marTop w:val="0"/>
      <w:marBottom w:val="0"/>
      <w:divBdr>
        <w:top w:val="none" w:sz="0" w:space="0" w:color="auto"/>
        <w:left w:val="none" w:sz="0" w:space="0" w:color="auto"/>
        <w:bottom w:val="none" w:sz="0" w:space="0" w:color="auto"/>
        <w:right w:val="none" w:sz="0" w:space="0" w:color="auto"/>
      </w:divBdr>
    </w:div>
    <w:div w:id="439643976">
      <w:bodyDiv w:val="1"/>
      <w:marLeft w:val="0"/>
      <w:marRight w:val="0"/>
      <w:marTop w:val="0"/>
      <w:marBottom w:val="0"/>
      <w:divBdr>
        <w:top w:val="none" w:sz="0" w:space="0" w:color="auto"/>
        <w:left w:val="none" w:sz="0" w:space="0" w:color="auto"/>
        <w:bottom w:val="none" w:sz="0" w:space="0" w:color="auto"/>
        <w:right w:val="none" w:sz="0" w:space="0" w:color="auto"/>
      </w:divBdr>
    </w:div>
    <w:div w:id="443696449">
      <w:bodyDiv w:val="1"/>
      <w:marLeft w:val="0"/>
      <w:marRight w:val="0"/>
      <w:marTop w:val="0"/>
      <w:marBottom w:val="0"/>
      <w:divBdr>
        <w:top w:val="none" w:sz="0" w:space="0" w:color="auto"/>
        <w:left w:val="none" w:sz="0" w:space="0" w:color="auto"/>
        <w:bottom w:val="none" w:sz="0" w:space="0" w:color="auto"/>
        <w:right w:val="none" w:sz="0" w:space="0" w:color="auto"/>
      </w:divBdr>
    </w:div>
    <w:div w:id="569190208">
      <w:bodyDiv w:val="1"/>
      <w:marLeft w:val="0"/>
      <w:marRight w:val="0"/>
      <w:marTop w:val="0"/>
      <w:marBottom w:val="0"/>
      <w:divBdr>
        <w:top w:val="none" w:sz="0" w:space="0" w:color="auto"/>
        <w:left w:val="none" w:sz="0" w:space="0" w:color="auto"/>
        <w:bottom w:val="none" w:sz="0" w:space="0" w:color="auto"/>
        <w:right w:val="none" w:sz="0" w:space="0" w:color="auto"/>
      </w:divBdr>
    </w:div>
    <w:div w:id="621036078">
      <w:bodyDiv w:val="1"/>
      <w:marLeft w:val="0"/>
      <w:marRight w:val="0"/>
      <w:marTop w:val="0"/>
      <w:marBottom w:val="0"/>
      <w:divBdr>
        <w:top w:val="none" w:sz="0" w:space="0" w:color="auto"/>
        <w:left w:val="none" w:sz="0" w:space="0" w:color="auto"/>
        <w:bottom w:val="none" w:sz="0" w:space="0" w:color="auto"/>
        <w:right w:val="none" w:sz="0" w:space="0" w:color="auto"/>
      </w:divBdr>
    </w:div>
    <w:div w:id="679505477">
      <w:bodyDiv w:val="1"/>
      <w:marLeft w:val="0"/>
      <w:marRight w:val="0"/>
      <w:marTop w:val="0"/>
      <w:marBottom w:val="0"/>
      <w:divBdr>
        <w:top w:val="none" w:sz="0" w:space="0" w:color="auto"/>
        <w:left w:val="none" w:sz="0" w:space="0" w:color="auto"/>
        <w:bottom w:val="none" w:sz="0" w:space="0" w:color="auto"/>
        <w:right w:val="none" w:sz="0" w:space="0" w:color="auto"/>
      </w:divBdr>
    </w:div>
    <w:div w:id="690185832">
      <w:bodyDiv w:val="1"/>
      <w:marLeft w:val="0"/>
      <w:marRight w:val="0"/>
      <w:marTop w:val="0"/>
      <w:marBottom w:val="0"/>
      <w:divBdr>
        <w:top w:val="none" w:sz="0" w:space="0" w:color="auto"/>
        <w:left w:val="none" w:sz="0" w:space="0" w:color="auto"/>
        <w:bottom w:val="none" w:sz="0" w:space="0" w:color="auto"/>
        <w:right w:val="none" w:sz="0" w:space="0" w:color="auto"/>
      </w:divBdr>
    </w:div>
    <w:div w:id="770245248">
      <w:bodyDiv w:val="1"/>
      <w:marLeft w:val="0"/>
      <w:marRight w:val="0"/>
      <w:marTop w:val="0"/>
      <w:marBottom w:val="0"/>
      <w:divBdr>
        <w:top w:val="none" w:sz="0" w:space="0" w:color="auto"/>
        <w:left w:val="none" w:sz="0" w:space="0" w:color="auto"/>
        <w:bottom w:val="none" w:sz="0" w:space="0" w:color="auto"/>
        <w:right w:val="none" w:sz="0" w:space="0" w:color="auto"/>
      </w:divBdr>
    </w:div>
    <w:div w:id="801313667">
      <w:bodyDiv w:val="1"/>
      <w:marLeft w:val="0"/>
      <w:marRight w:val="0"/>
      <w:marTop w:val="0"/>
      <w:marBottom w:val="0"/>
      <w:divBdr>
        <w:top w:val="none" w:sz="0" w:space="0" w:color="auto"/>
        <w:left w:val="none" w:sz="0" w:space="0" w:color="auto"/>
        <w:bottom w:val="none" w:sz="0" w:space="0" w:color="auto"/>
        <w:right w:val="none" w:sz="0" w:space="0" w:color="auto"/>
      </w:divBdr>
    </w:div>
    <w:div w:id="821386236">
      <w:bodyDiv w:val="1"/>
      <w:marLeft w:val="0"/>
      <w:marRight w:val="0"/>
      <w:marTop w:val="0"/>
      <w:marBottom w:val="0"/>
      <w:divBdr>
        <w:top w:val="none" w:sz="0" w:space="0" w:color="auto"/>
        <w:left w:val="none" w:sz="0" w:space="0" w:color="auto"/>
        <w:bottom w:val="none" w:sz="0" w:space="0" w:color="auto"/>
        <w:right w:val="none" w:sz="0" w:space="0" w:color="auto"/>
      </w:divBdr>
    </w:div>
    <w:div w:id="860315100">
      <w:bodyDiv w:val="1"/>
      <w:marLeft w:val="0"/>
      <w:marRight w:val="0"/>
      <w:marTop w:val="0"/>
      <w:marBottom w:val="0"/>
      <w:divBdr>
        <w:top w:val="none" w:sz="0" w:space="0" w:color="auto"/>
        <w:left w:val="none" w:sz="0" w:space="0" w:color="auto"/>
        <w:bottom w:val="none" w:sz="0" w:space="0" w:color="auto"/>
        <w:right w:val="none" w:sz="0" w:space="0" w:color="auto"/>
      </w:divBdr>
    </w:div>
    <w:div w:id="869147710">
      <w:bodyDiv w:val="1"/>
      <w:marLeft w:val="0"/>
      <w:marRight w:val="0"/>
      <w:marTop w:val="0"/>
      <w:marBottom w:val="0"/>
      <w:divBdr>
        <w:top w:val="none" w:sz="0" w:space="0" w:color="auto"/>
        <w:left w:val="none" w:sz="0" w:space="0" w:color="auto"/>
        <w:bottom w:val="none" w:sz="0" w:space="0" w:color="auto"/>
        <w:right w:val="none" w:sz="0" w:space="0" w:color="auto"/>
      </w:divBdr>
    </w:div>
    <w:div w:id="880633303">
      <w:bodyDiv w:val="1"/>
      <w:marLeft w:val="0"/>
      <w:marRight w:val="0"/>
      <w:marTop w:val="0"/>
      <w:marBottom w:val="0"/>
      <w:divBdr>
        <w:top w:val="none" w:sz="0" w:space="0" w:color="auto"/>
        <w:left w:val="none" w:sz="0" w:space="0" w:color="auto"/>
        <w:bottom w:val="none" w:sz="0" w:space="0" w:color="auto"/>
        <w:right w:val="none" w:sz="0" w:space="0" w:color="auto"/>
      </w:divBdr>
    </w:div>
    <w:div w:id="902562296">
      <w:bodyDiv w:val="1"/>
      <w:marLeft w:val="0"/>
      <w:marRight w:val="0"/>
      <w:marTop w:val="0"/>
      <w:marBottom w:val="0"/>
      <w:divBdr>
        <w:top w:val="none" w:sz="0" w:space="0" w:color="auto"/>
        <w:left w:val="none" w:sz="0" w:space="0" w:color="auto"/>
        <w:bottom w:val="none" w:sz="0" w:space="0" w:color="auto"/>
        <w:right w:val="none" w:sz="0" w:space="0" w:color="auto"/>
      </w:divBdr>
    </w:div>
    <w:div w:id="922224957">
      <w:bodyDiv w:val="1"/>
      <w:marLeft w:val="0"/>
      <w:marRight w:val="0"/>
      <w:marTop w:val="0"/>
      <w:marBottom w:val="0"/>
      <w:divBdr>
        <w:top w:val="none" w:sz="0" w:space="0" w:color="auto"/>
        <w:left w:val="none" w:sz="0" w:space="0" w:color="auto"/>
        <w:bottom w:val="none" w:sz="0" w:space="0" w:color="auto"/>
        <w:right w:val="none" w:sz="0" w:space="0" w:color="auto"/>
      </w:divBdr>
    </w:div>
    <w:div w:id="950673304">
      <w:bodyDiv w:val="1"/>
      <w:marLeft w:val="0"/>
      <w:marRight w:val="0"/>
      <w:marTop w:val="0"/>
      <w:marBottom w:val="0"/>
      <w:divBdr>
        <w:top w:val="none" w:sz="0" w:space="0" w:color="auto"/>
        <w:left w:val="none" w:sz="0" w:space="0" w:color="auto"/>
        <w:bottom w:val="none" w:sz="0" w:space="0" w:color="auto"/>
        <w:right w:val="none" w:sz="0" w:space="0" w:color="auto"/>
      </w:divBdr>
    </w:div>
    <w:div w:id="1126854915">
      <w:bodyDiv w:val="1"/>
      <w:marLeft w:val="0"/>
      <w:marRight w:val="0"/>
      <w:marTop w:val="0"/>
      <w:marBottom w:val="0"/>
      <w:divBdr>
        <w:top w:val="none" w:sz="0" w:space="0" w:color="auto"/>
        <w:left w:val="none" w:sz="0" w:space="0" w:color="auto"/>
        <w:bottom w:val="none" w:sz="0" w:space="0" w:color="auto"/>
        <w:right w:val="none" w:sz="0" w:space="0" w:color="auto"/>
      </w:divBdr>
    </w:div>
    <w:div w:id="1183741039">
      <w:bodyDiv w:val="1"/>
      <w:marLeft w:val="0"/>
      <w:marRight w:val="0"/>
      <w:marTop w:val="0"/>
      <w:marBottom w:val="0"/>
      <w:divBdr>
        <w:top w:val="none" w:sz="0" w:space="0" w:color="auto"/>
        <w:left w:val="none" w:sz="0" w:space="0" w:color="auto"/>
        <w:bottom w:val="none" w:sz="0" w:space="0" w:color="auto"/>
        <w:right w:val="none" w:sz="0" w:space="0" w:color="auto"/>
      </w:divBdr>
    </w:div>
    <w:div w:id="1188592935">
      <w:bodyDiv w:val="1"/>
      <w:marLeft w:val="0"/>
      <w:marRight w:val="0"/>
      <w:marTop w:val="0"/>
      <w:marBottom w:val="0"/>
      <w:divBdr>
        <w:top w:val="none" w:sz="0" w:space="0" w:color="auto"/>
        <w:left w:val="none" w:sz="0" w:space="0" w:color="auto"/>
        <w:bottom w:val="none" w:sz="0" w:space="0" w:color="auto"/>
        <w:right w:val="none" w:sz="0" w:space="0" w:color="auto"/>
      </w:divBdr>
    </w:div>
    <w:div w:id="1190293632">
      <w:bodyDiv w:val="1"/>
      <w:marLeft w:val="0"/>
      <w:marRight w:val="0"/>
      <w:marTop w:val="0"/>
      <w:marBottom w:val="0"/>
      <w:divBdr>
        <w:top w:val="none" w:sz="0" w:space="0" w:color="auto"/>
        <w:left w:val="none" w:sz="0" w:space="0" w:color="auto"/>
        <w:bottom w:val="none" w:sz="0" w:space="0" w:color="auto"/>
        <w:right w:val="none" w:sz="0" w:space="0" w:color="auto"/>
      </w:divBdr>
    </w:div>
    <w:div w:id="1413744962">
      <w:bodyDiv w:val="1"/>
      <w:marLeft w:val="0"/>
      <w:marRight w:val="0"/>
      <w:marTop w:val="0"/>
      <w:marBottom w:val="0"/>
      <w:divBdr>
        <w:top w:val="none" w:sz="0" w:space="0" w:color="auto"/>
        <w:left w:val="none" w:sz="0" w:space="0" w:color="auto"/>
        <w:bottom w:val="none" w:sz="0" w:space="0" w:color="auto"/>
        <w:right w:val="none" w:sz="0" w:space="0" w:color="auto"/>
      </w:divBdr>
    </w:div>
    <w:div w:id="1480269562">
      <w:bodyDiv w:val="1"/>
      <w:marLeft w:val="0"/>
      <w:marRight w:val="0"/>
      <w:marTop w:val="0"/>
      <w:marBottom w:val="0"/>
      <w:divBdr>
        <w:top w:val="none" w:sz="0" w:space="0" w:color="auto"/>
        <w:left w:val="none" w:sz="0" w:space="0" w:color="auto"/>
        <w:bottom w:val="none" w:sz="0" w:space="0" w:color="auto"/>
        <w:right w:val="none" w:sz="0" w:space="0" w:color="auto"/>
      </w:divBdr>
    </w:div>
    <w:div w:id="1524393328">
      <w:bodyDiv w:val="1"/>
      <w:marLeft w:val="0"/>
      <w:marRight w:val="0"/>
      <w:marTop w:val="0"/>
      <w:marBottom w:val="0"/>
      <w:divBdr>
        <w:top w:val="none" w:sz="0" w:space="0" w:color="auto"/>
        <w:left w:val="none" w:sz="0" w:space="0" w:color="auto"/>
        <w:bottom w:val="none" w:sz="0" w:space="0" w:color="auto"/>
        <w:right w:val="none" w:sz="0" w:space="0" w:color="auto"/>
      </w:divBdr>
    </w:div>
    <w:div w:id="1543440245">
      <w:bodyDiv w:val="1"/>
      <w:marLeft w:val="0"/>
      <w:marRight w:val="0"/>
      <w:marTop w:val="0"/>
      <w:marBottom w:val="0"/>
      <w:divBdr>
        <w:top w:val="none" w:sz="0" w:space="0" w:color="auto"/>
        <w:left w:val="none" w:sz="0" w:space="0" w:color="auto"/>
        <w:bottom w:val="none" w:sz="0" w:space="0" w:color="auto"/>
        <w:right w:val="none" w:sz="0" w:space="0" w:color="auto"/>
      </w:divBdr>
    </w:div>
    <w:div w:id="1559242351">
      <w:bodyDiv w:val="1"/>
      <w:marLeft w:val="0"/>
      <w:marRight w:val="0"/>
      <w:marTop w:val="0"/>
      <w:marBottom w:val="0"/>
      <w:divBdr>
        <w:top w:val="none" w:sz="0" w:space="0" w:color="auto"/>
        <w:left w:val="none" w:sz="0" w:space="0" w:color="auto"/>
        <w:bottom w:val="none" w:sz="0" w:space="0" w:color="auto"/>
        <w:right w:val="none" w:sz="0" w:space="0" w:color="auto"/>
      </w:divBdr>
    </w:div>
    <w:div w:id="1615743712">
      <w:bodyDiv w:val="1"/>
      <w:marLeft w:val="0"/>
      <w:marRight w:val="0"/>
      <w:marTop w:val="0"/>
      <w:marBottom w:val="0"/>
      <w:divBdr>
        <w:top w:val="none" w:sz="0" w:space="0" w:color="auto"/>
        <w:left w:val="none" w:sz="0" w:space="0" w:color="auto"/>
        <w:bottom w:val="none" w:sz="0" w:space="0" w:color="auto"/>
        <w:right w:val="none" w:sz="0" w:space="0" w:color="auto"/>
      </w:divBdr>
    </w:div>
    <w:div w:id="1652322809">
      <w:bodyDiv w:val="1"/>
      <w:marLeft w:val="0"/>
      <w:marRight w:val="0"/>
      <w:marTop w:val="0"/>
      <w:marBottom w:val="0"/>
      <w:divBdr>
        <w:top w:val="none" w:sz="0" w:space="0" w:color="auto"/>
        <w:left w:val="none" w:sz="0" w:space="0" w:color="auto"/>
        <w:bottom w:val="none" w:sz="0" w:space="0" w:color="auto"/>
        <w:right w:val="none" w:sz="0" w:space="0" w:color="auto"/>
      </w:divBdr>
    </w:div>
    <w:div w:id="1658068293">
      <w:bodyDiv w:val="1"/>
      <w:marLeft w:val="0"/>
      <w:marRight w:val="0"/>
      <w:marTop w:val="0"/>
      <w:marBottom w:val="0"/>
      <w:divBdr>
        <w:top w:val="none" w:sz="0" w:space="0" w:color="auto"/>
        <w:left w:val="none" w:sz="0" w:space="0" w:color="auto"/>
        <w:bottom w:val="none" w:sz="0" w:space="0" w:color="auto"/>
        <w:right w:val="none" w:sz="0" w:space="0" w:color="auto"/>
      </w:divBdr>
    </w:div>
    <w:div w:id="1762095353">
      <w:bodyDiv w:val="1"/>
      <w:marLeft w:val="0"/>
      <w:marRight w:val="0"/>
      <w:marTop w:val="0"/>
      <w:marBottom w:val="0"/>
      <w:divBdr>
        <w:top w:val="none" w:sz="0" w:space="0" w:color="auto"/>
        <w:left w:val="none" w:sz="0" w:space="0" w:color="auto"/>
        <w:bottom w:val="none" w:sz="0" w:space="0" w:color="auto"/>
        <w:right w:val="none" w:sz="0" w:space="0" w:color="auto"/>
      </w:divBdr>
    </w:div>
    <w:div w:id="1767192615">
      <w:bodyDiv w:val="1"/>
      <w:marLeft w:val="0"/>
      <w:marRight w:val="0"/>
      <w:marTop w:val="0"/>
      <w:marBottom w:val="0"/>
      <w:divBdr>
        <w:top w:val="none" w:sz="0" w:space="0" w:color="auto"/>
        <w:left w:val="none" w:sz="0" w:space="0" w:color="auto"/>
        <w:bottom w:val="none" w:sz="0" w:space="0" w:color="auto"/>
        <w:right w:val="none" w:sz="0" w:space="0" w:color="auto"/>
      </w:divBdr>
    </w:div>
    <w:div w:id="1855532610">
      <w:bodyDiv w:val="1"/>
      <w:marLeft w:val="0"/>
      <w:marRight w:val="0"/>
      <w:marTop w:val="0"/>
      <w:marBottom w:val="0"/>
      <w:divBdr>
        <w:top w:val="none" w:sz="0" w:space="0" w:color="auto"/>
        <w:left w:val="none" w:sz="0" w:space="0" w:color="auto"/>
        <w:bottom w:val="none" w:sz="0" w:space="0" w:color="auto"/>
        <w:right w:val="none" w:sz="0" w:space="0" w:color="auto"/>
      </w:divBdr>
    </w:div>
    <w:div w:id="1912810299">
      <w:bodyDiv w:val="1"/>
      <w:marLeft w:val="0"/>
      <w:marRight w:val="0"/>
      <w:marTop w:val="0"/>
      <w:marBottom w:val="0"/>
      <w:divBdr>
        <w:top w:val="none" w:sz="0" w:space="0" w:color="auto"/>
        <w:left w:val="none" w:sz="0" w:space="0" w:color="auto"/>
        <w:bottom w:val="none" w:sz="0" w:space="0" w:color="auto"/>
        <w:right w:val="none" w:sz="0" w:space="0" w:color="auto"/>
      </w:divBdr>
    </w:div>
    <w:div w:id="1918787505">
      <w:bodyDiv w:val="1"/>
      <w:marLeft w:val="0"/>
      <w:marRight w:val="0"/>
      <w:marTop w:val="0"/>
      <w:marBottom w:val="0"/>
      <w:divBdr>
        <w:top w:val="none" w:sz="0" w:space="0" w:color="auto"/>
        <w:left w:val="none" w:sz="0" w:space="0" w:color="auto"/>
        <w:bottom w:val="none" w:sz="0" w:space="0" w:color="auto"/>
        <w:right w:val="none" w:sz="0" w:space="0" w:color="auto"/>
      </w:divBdr>
    </w:div>
    <w:div w:id="1963727005">
      <w:bodyDiv w:val="1"/>
      <w:marLeft w:val="0"/>
      <w:marRight w:val="0"/>
      <w:marTop w:val="0"/>
      <w:marBottom w:val="0"/>
      <w:divBdr>
        <w:top w:val="none" w:sz="0" w:space="0" w:color="auto"/>
        <w:left w:val="none" w:sz="0" w:space="0" w:color="auto"/>
        <w:bottom w:val="none" w:sz="0" w:space="0" w:color="auto"/>
        <w:right w:val="none" w:sz="0" w:space="0" w:color="auto"/>
      </w:divBdr>
    </w:div>
    <w:div w:id="1978412648">
      <w:bodyDiv w:val="1"/>
      <w:marLeft w:val="0"/>
      <w:marRight w:val="0"/>
      <w:marTop w:val="0"/>
      <w:marBottom w:val="0"/>
      <w:divBdr>
        <w:top w:val="none" w:sz="0" w:space="0" w:color="auto"/>
        <w:left w:val="none" w:sz="0" w:space="0" w:color="auto"/>
        <w:bottom w:val="none" w:sz="0" w:space="0" w:color="auto"/>
        <w:right w:val="none" w:sz="0" w:space="0" w:color="auto"/>
      </w:divBdr>
    </w:div>
    <w:div w:id="2014869911">
      <w:bodyDiv w:val="1"/>
      <w:marLeft w:val="0"/>
      <w:marRight w:val="0"/>
      <w:marTop w:val="0"/>
      <w:marBottom w:val="0"/>
      <w:divBdr>
        <w:top w:val="none" w:sz="0" w:space="0" w:color="auto"/>
        <w:left w:val="none" w:sz="0" w:space="0" w:color="auto"/>
        <w:bottom w:val="none" w:sz="0" w:space="0" w:color="auto"/>
        <w:right w:val="none" w:sz="0" w:space="0" w:color="auto"/>
      </w:divBdr>
    </w:div>
    <w:div w:id="2030640765">
      <w:bodyDiv w:val="1"/>
      <w:marLeft w:val="0"/>
      <w:marRight w:val="0"/>
      <w:marTop w:val="0"/>
      <w:marBottom w:val="0"/>
      <w:divBdr>
        <w:top w:val="none" w:sz="0" w:space="0" w:color="auto"/>
        <w:left w:val="none" w:sz="0" w:space="0" w:color="auto"/>
        <w:bottom w:val="none" w:sz="0" w:space="0" w:color="auto"/>
        <w:right w:val="none" w:sz="0" w:space="0" w:color="auto"/>
      </w:divBdr>
    </w:div>
    <w:div w:id="21090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CAAC-39CB-4A00-8F62-4540A546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HOME</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2022-02-18T03:44:00Z</dcterms:created>
  <dc:creator>Le_Kim_Dung</dc:creator>
  <cp:lastModifiedBy>THANHHAO</cp:lastModifiedBy>
  <cp:lastPrinted>2016-06-13T04:46:00Z</cp:lastPrinted>
  <dcterms:modified xsi:type="dcterms:W3CDTF">2022-02-18T03:44:00Z</dcterms:modified>
  <cp:revision>2</cp:revision>
  <dc:title>Phòng Kinh tế - Tổng hợp - UBND Tỉnh Ninh Thuận</dc:title>
</cp:coreProperties>
</file>