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4E96" w14:textId="77777777" w:rsidR="008C61F2" w:rsidRPr="004D6C23" w:rsidRDefault="008C61F2" w:rsidP="008C61F2">
      <w:pPr>
        <w:pStyle w:val="Heading3"/>
        <w:widowControl w:val="0"/>
        <w:spacing w:before="0" w:after="0"/>
        <w:rPr>
          <w:rFonts w:ascii="Times New Roman" w:hAnsi="Times New Roman"/>
        </w:rPr>
      </w:pPr>
      <w:r w:rsidRPr="004D6C23">
        <w:rPr>
          <w:rFonts w:ascii="Times New Roman" w:hAnsi="Times New Roman"/>
        </w:rPr>
        <w:t>ỦY BAN NHÂN DÂN</w:t>
      </w:r>
      <w:r w:rsidRPr="004D6C23">
        <w:rPr>
          <w:rFonts w:ascii="Times New Roman" w:hAnsi="Times New Roman"/>
        </w:rPr>
        <w:tab/>
      </w:r>
      <w:r w:rsidRPr="004D6C23">
        <w:rPr>
          <w:rFonts w:ascii="Times New Roman" w:hAnsi="Times New Roman"/>
        </w:rPr>
        <w:tab/>
        <w:t>CỘNG HÒA XÃ HỘI CHỦ NGHĨA VIỆT NAM</w:t>
      </w:r>
    </w:p>
    <w:p w14:paraId="511E9CD8" w14:textId="77777777" w:rsidR="008C61F2" w:rsidRPr="004D6C23" w:rsidRDefault="008C61F2" w:rsidP="008C61F2">
      <w:pPr>
        <w:widowControl w:val="0"/>
        <w:rPr>
          <w:rFonts w:ascii="Times New Roman" w:hAnsi="Times New Roman"/>
          <w:b/>
          <w:bCs/>
          <w:sz w:val="26"/>
          <w:szCs w:val="26"/>
        </w:rPr>
      </w:pPr>
      <w:r w:rsidRPr="004D6C23">
        <w:rPr>
          <w:rFonts w:ascii="Times New Roman" w:hAnsi="Times New Roman"/>
          <w:b/>
          <w:bCs/>
          <w:sz w:val="26"/>
          <w:szCs w:val="26"/>
        </w:rPr>
        <w:t>TỈNH NINH THUẬN</w:t>
      </w:r>
      <w:r w:rsidRPr="004D6C23">
        <w:rPr>
          <w:rFonts w:ascii="Times New Roman" w:hAnsi="Times New Roman"/>
          <w:b/>
          <w:bCs/>
          <w:sz w:val="26"/>
          <w:szCs w:val="26"/>
        </w:rPr>
        <w:tab/>
      </w:r>
      <w:r w:rsidRPr="004D6C23">
        <w:rPr>
          <w:rFonts w:ascii="Times New Roman" w:hAnsi="Times New Roman"/>
          <w:b/>
          <w:bCs/>
          <w:sz w:val="26"/>
          <w:szCs w:val="26"/>
        </w:rPr>
        <w:tab/>
        <w:t xml:space="preserve">      </w:t>
      </w:r>
      <w:r w:rsidRPr="004D6C23">
        <w:rPr>
          <w:rFonts w:ascii="Times New Roman" w:hAnsi="Times New Roman"/>
          <w:b/>
          <w:bCs/>
          <w:sz w:val="26"/>
          <w:szCs w:val="26"/>
        </w:rPr>
        <w:tab/>
        <w:t xml:space="preserve">    </w:t>
      </w:r>
      <w:r w:rsidRPr="004D6C23">
        <w:rPr>
          <w:rFonts w:ascii="Times New Roman" w:hAnsi="Times New Roman"/>
          <w:b/>
          <w:bCs/>
          <w:sz w:val="28"/>
          <w:szCs w:val="26"/>
        </w:rPr>
        <w:t>Độc lập - Tự do - Hạnh phúc</w:t>
      </w:r>
    </w:p>
    <w:p w14:paraId="1E73E7D5" w14:textId="48A73176" w:rsidR="008C61F2" w:rsidRPr="004D6C23" w:rsidRDefault="008C61F2" w:rsidP="00370CD1">
      <w:pPr>
        <w:widowControl w:val="0"/>
        <w:spacing w:before="240" w:line="320" w:lineRule="exact"/>
        <w:rPr>
          <w:rFonts w:ascii="Times New Roman" w:hAnsi="Times New Roman"/>
          <w:b/>
        </w:rPr>
      </w:pPr>
      <w:r w:rsidRPr="004D6C23">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7C18092E" wp14:editId="412533F4">
                <wp:simplePos x="0" y="0"/>
                <wp:positionH relativeFrom="column">
                  <wp:posOffset>2926715</wp:posOffset>
                </wp:positionH>
                <wp:positionV relativeFrom="paragraph">
                  <wp:posOffset>26670</wp:posOffset>
                </wp:positionV>
                <wp:extent cx="2130425" cy="0"/>
                <wp:effectExtent l="7620" t="7620"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03A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2.1pt" to="39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"/>
            </w:pict>
          </mc:Fallback>
        </mc:AlternateContent>
      </w:r>
      <w:r w:rsidRPr="004D6C23">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4B46F66D" wp14:editId="7C6884D1">
                <wp:simplePos x="0" y="0"/>
                <wp:positionH relativeFrom="column">
                  <wp:posOffset>286385</wp:posOffset>
                </wp:positionH>
                <wp:positionV relativeFrom="paragraph">
                  <wp:posOffset>33655</wp:posOffset>
                </wp:positionV>
                <wp:extent cx="922020" cy="0"/>
                <wp:effectExtent l="571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22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65pt" to="9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"/>
            </w:pict>
          </mc:Fallback>
        </mc:AlternateContent>
      </w:r>
      <w:r w:rsidRPr="004D6C23">
        <w:rPr>
          <w:rFonts w:ascii="Times New Roman" w:hAnsi="Times New Roman"/>
          <w:sz w:val="26"/>
          <w:szCs w:val="26"/>
        </w:rPr>
        <w:t xml:space="preserve">Số:   </w:t>
      </w:r>
      <w:r w:rsidRPr="004D6C23">
        <w:rPr>
          <w:rFonts w:ascii="Times New Roman" w:hAnsi="Times New Roman"/>
          <w:b/>
          <w:sz w:val="26"/>
          <w:szCs w:val="26"/>
        </w:rPr>
        <w:t xml:space="preserve">        </w:t>
      </w:r>
      <w:r w:rsidRPr="004D6C23">
        <w:rPr>
          <w:rFonts w:ascii="Times New Roman" w:hAnsi="Times New Roman"/>
          <w:sz w:val="26"/>
          <w:szCs w:val="26"/>
        </w:rPr>
        <w:t xml:space="preserve"> /QĐ-UBND</w:t>
      </w:r>
      <w:r w:rsidRPr="004D6C23">
        <w:rPr>
          <w:rFonts w:ascii="Times New Roman" w:hAnsi="Times New Roman"/>
          <w:sz w:val="26"/>
          <w:szCs w:val="26"/>
        </w:rPr>
        <w:tab/>
      </w:r>
      <w:r w:rsidRPr="004D6C23">
        <w:rPr>
          <w:rFonts w:ascii="Times New Roman" w:hAnsi="Times New Roman"/>
          <w:sz w:val="26"/>
          <w:szCs w:val="26"/>
        </w:rPr>
        <w:tab/>
      </w:r>
      <w:r w:rsidRPr="004D6C23">
        <w:rPr>
          <w:rFonts w:ascii="Times New Roman" w:hAnsi="Times New Roman"/>
          <w:sz w:val="26"/>
          <w:szCs w:val="26"/>
        </w:rPr>
        <w:tab/>
      </w:r>
      <w:r w:rsidRPr="004D6C23">
        <w:rPr>
          <w:rFonts w:ascii="Times New Roman" w:hAnsi="Times New Roman"/>
          <w:i/>
          <w:iCs/>
          <w:sz w:val="26"/>
          <w:szCs w:val="26"/>
        </w:rPr>
        <w:t>Ninh Thuận, ngày       tháng</w:t>
      </w:r>
      <w:r w:rsidR="00BC501B">
        <w:rPr>
          <w:rFonts w:ascii="Times New Roman" w:hAnsi="Times New Roman"/>
          <w:i/>
          <w:iCs/>
          <w:sz w:val="26"/>
          <w:szCs w:val="26"/>
        </w:rPr>
        <w:t xml:space="preserve"> 5</w:t>
      </w:r>
      <w:r w:rsidRPr="004D6C23">
        <w:rPr>
          <w:rFonts w:ascii="Times New Roman" w:hAnsi="Times New Roman"/>
          <w:i/>
          <w:iCs/>
          <w:sz w:val="26"/>
          <w:szCs w:val="26"/>
        </w:rPr>
        <w:t xml:space="preserve"> năm 2023</w:t>
      </w:r>
    </w:p>
    <w:p w14:paraId="5F91964B" w14:textId="39A1F31F" w:rsidR="008C61F2" w:rsidRPr="004D6C23" w:rsidRDefault="008C61F2" w:rsidP="008C61F2">
      <w:pPr>
        <w:pStyle w:val="Heading2"/>
        <w:widowControl w:val="0"/>
        <w:spacing w:line="320" w:lineRule="exact"/>
        <w:jc w:val="center"/>
        <w:rPr>
          <w:rFonts w:ascii="Times New Roman" w:hAnsi="Times New Roman"/>
          <w:i w:val="0"/>
        </w:rPr>
      </w:pPr>
      <w:r w:rsidRPr="004D6C23">
        <w:rPr>
          <w:rFonts w:ascii="Times New Roman" w:hAnsi="Times New Roman"/>
          <w:i w:val="0"/>
        </w:rPr>
        <w:t xml:space="preserve">QUYẾT ĐỊNH </w:t>
      </w:r>
    </w:p>
    <w:p w14:paraId="6F3F92C3" w14:textId="0D5A687C" w:rsidR="008C61F2" w:rsidRPr="004D6C23" w:rsidRDefault="008C61F2" w:rsidP="008C61F2">
      <w:pPr>
        <w:pStyle w:val="Heading1"/>
        <w:widowControl w:val="0"/>
        <w:ind w:left="11" w:firstLine="0"/>
        <w:jc w:val="center"/>
        <w:rPr>
          <w:rFonts w:ascii="Times New Roman" w:hAnsi="Times New Roman"/>
          <w:b/>
          <w:i w:val="0"/>
          <w:color w:val="auto"/>
          <w:sz w:val="27"/>
          <w:szCs w:val="27"/>
        </w:rPr>
      </w:pPr>
      <w:r w:rsidRPr="004D6C23">
        <w:rPr>
          <w:rFonts w:ascii="Times New Roman" w:hAnsi="Times New Roman"/>
          <w:b/>
          <w:i w:val="0"/>
          <w:color w:val="auto"/>
          <w:sz w:val="27"/>
          <w:szCs w:val="27"/>
        </w:rPr>
        <w:t xml:space="preserve">Về việc </w:t>
      </w:r>
      <w:r w:rsidR="0070212D">
        <w:rPr>
          <w:rFonts w:ascii="Times New Roman" w:hAnsi="Times New Roman"/>
          <w:b/>
          <w:i w:val="0"/>
          <w:color w:val="auto"/>
          <w:sz w:val="27"/>
          <w:szCs w:val="27"/>
        </w:rPr>
        <w:t>ban hành</w:t>
      </w:r>
      <w:r w:rsidRPr="004D6C23">
        <w:rPr>
          <w:rFonts w:ascii="Times New Roman" w:hAnsi="Times New Roman"/>
          <w:b/>
          <w:i w:val="0"/>
          <w:color w:val="auto"/>
          <w:sz w:val="27"/>
          <w:szCs w:val="27"/>
        </w:rPr>
        <w:t xml:space="preserve"> Phương án và Kế hoạch tổ chức các kỳ xét tốt nghiệp,</w:t>
      </w:r>
    </w:p>
    <w:p w14:paraId="74EE22AC" w14:textId="4AF5B4D3" w:rsidR="008C61F2" w:rsidRPr="004D6C23" w:rsidRDefault="008C61F2" w:rsidP="008C61F2">
      <w:pPr>
        <w:pStyle w:val="Heading1"/>
        <w:widowControl w:val="0"/>
        <w:ind w:left="11" w:firstLine="0"/>
        <w:jc w:val="center"/>
        <w:rPr>
          <w:rFonts w:ascii="Times New Roman" w:hAnsi="Times New Roman"/>
          <w:b/>
          <w:i w:val="0"/>
          <w:color w:val="auto"/>
          <w:sz w:val="27"/>
          <w:szCs w:val="27"/>
        </w:rPr>
      </w:pPr>
      <w:r w:rsidRPr="004D6C23">
        <w:rPr>
          <w:rFonts w:ascii="Times New Roman" w:hAnsi="Times New Roman"/>
          <w:b/>
          <w:i w:val="0"/>
          <w:color w:val="auto"/>
          <w:sz w:val="27"/>
          <w:szCs w:val="27"/>
        </w:rPr>
        <w:t>thi tốt nghiệp trung học phổ thông và tuyển sinh lớp đầu cấp trung học cơ sở,</w:t>
      </w:r>
    </w:p>
    <w:p w14:paraId="6EB5069C" w14:textId="2BA4E889" w:rsidR="008C61F2" w:rsidRPr="004D6C23" w:rsidRDefault="008C61F2" w:rsidP="008C61F2">
      <w:pPr>
        <w:pStyle w:val="Heading1"/>
        <w:widowControl w:val="0"/>
        <w:ind w:left="11" w:firstLine="0"/>
        <w:jc w:val="center"/>
        <w:rPr>
          <w:rFonts w:ascii="Times New Roman" w:hAnsi="Times New Roman"/>
          <w:b/>
          <w:bCs/>
          <w:i w:val="0"/>
          <w:iCs/>
          <w:color w:val="auto"/>
          <w:sz w:val="27"/>
          <w:szCs w:val="27"/>
        </w:rPr>
      </w:pPr>
      <w:r w:rsidRPr="004D6C23">
        <w:rPr>
          <w:rFonts w:ascii="Times New Roman" w:hAnsi="Times New Roman"/>
          <w:b/>
          <w:i w:val="0"/>
          <w:color w:val="auto"/>
          <w:sz w:val="27"/>
          <w:szCs w:val="27"/>
        </w:rPr>
        <w:t xml:space="preserve">trung học phổ thông </w:t>
      </w:r>
      <w:r w:rsidRPr="004D6C23">
        <w:rPr>
          <w:rFonts w:ascii="Times New Roman" w:hAnsi="Times New Roman"/>
          <w:b/>
          <w:bCs/>
          <w:i w:val="0"/>
          <w:iCs/>
          <w:color w:val="auto"/>
          <w:sz w:val="27"/>
          <w:szCs w:val="27"/>
        </w:rPr>
        <w:t>năm 2023 trên địa bàn tỉnh Ninh Thuận</w:t>
      </w:r>
    </w:p>
    <w:p w14:paraId="511EBC7A" w14:textId="07D73241" w:rsidR="0070212D" w:rsidRPr="0070212D" w:rsidRDefault="0070212D" w:rsidP="008C61F2">
      <w:pPr>
        <w:widowControl w:val="0"/>
        <w:spacing w:before="480" w:after="120"/>
        <w:jc w:val="center"/>
        <w:rPr>
          <w:rFonts w:ascii="Times New Roman" w:hAnsi="Times New Roman"/>
          <w:b/>
          <w:sz w:val="12"/>
          <w:szCs w:val="12"/>
        </w:rPr>
      </w:pPr>
      <w:r w:rsidRPr="0070212D">
        <w:rPr>
          <w:rFonts w:ascii="Times New Roman" w:hAnsi="Times New Roman"/>
          <w:b/>
          <w:bCs/>
          <w:iCs/>
          <w:noProof/>
          <w:sz w:val="12"/>
          <w:szCs w:val="12"/>
        </w:rPr>
        <mc:AlternateContent>
          <mc:Choice Requires="wps">
            <w:drawing>
              <wp:anchor distT="0" distB="0" distL="114300" distR="114300" simplePos="0" relativeHeight="251661312" behindDoc="0" locked="0" layoutInCell="1" allowOverlap="1" wp14:anchorId="50BC423B" wp14:editId="526F3035">
                <wp:simplePos x="0" y="0"/>
                <wp:positionH relativeFrom="column">
                  <wp:posOffset>2218690</wp:posOffset>
                </wp:positionH>
                <wp:positionV relativeFrom="paragraph">
                  <wp:posOffset>135255</wp:posOffset>
                </wp:positionV>
                <wp:extent cx="1546860" cy="8255"/>
                <wp:effectExtent l="0" t="0" r="3429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EE0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10.65pt" to="29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"/>
            </w:pict>
          </mc:Fallback>
        </mc:AlternateContent>
      </w:r>
    </w:p>
    <w:p w14:paraId="31CB7EB1" w14:textId="368E3014" w:rsidR="008C61F2" w:rsidRPr="0070212D" w:rsidRDefault="008C61F2" w:rsidP="0070212D">
      <w:pPr>
        <w:widowControl w:val="0"/>
        <w:spacing w:before="240" w:after="120"/>
        <w:jc w:val="center"/>
        <w:rPr>
          <w:rFonts w:ascii="Times New Roman" w:hAnsi="Times New Roman"/>
          <w:b/>
          <w:sz w:val="28"/>
          <w:szCs w:val="28"/>
        </w:rPr>
      </w:pPr>
      <w:r w:rsidRPr="0070212D">
        <w:rPr>
          <w:rFonts w:ascii="Times New Roman" w:hAnsi="Times New Roman"/>
          <w:b/>
          <w:sz w:val="28"/>
          <w:szCs w:val="28"/>
        </w:rPr>
        <w:t>ỦY BAN NHÂN DÂN TỈNH NINH THUẬN</w:t>
      </w:r>
    </w:p>
    <w:p w14:paraId="6D7DC43D" w14:textId="77777777" w:rsidR="0070212D" w:rsidRDefault="0070212D" w:rsidP="00C527EF">
      <w:pPr>
        <w:widowControl w:val="0"/>
        <w:spacing w:before="240" w:after="240"/>
        <w:ind w:firstLine="720"/>
        <w:rPr>
          <w:rFonts w:ascii="Times New Roman" w:hAnsi="Times New Roman"/>
          <w:i/>
          <w:sz w:val="28"/>
          <w:szCs w:val="28"/>
        </w:rPr>
      </w:pPr>
    </w:p>
    <w:p w14:paraId="66C8150E" w14:textId="5F196D2A"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C</w:t>
      </w:r>
      <w:r w:rsidRPr="004D6C23">
        <w:rPr>
          <w:rFonts w:ascii="Times New Roman" w:hAnsi="Times New Roman" w:hint="eastAsia"/>
          <w:i/>
          <w:sz w:val="28"/>
          <w:szCs w:val="28"/>
        </w:rPr>
        <w:t>ă</w:t>
      </w:r>
      <w:r w:rsidRPr="004D6C23">
        <w:rPr>
          <w:rFonts w:ascii="Times New Roman" w:hAnsi="Times New Roman"/>
          <w:i/>
          <w:sz w:val="28"/>
          <w:szCs w:val="28"/>
        </w:rPr>
        <w:t xml:space="preserve">n cứ Luật Tổ chức Chính quyền </w:t>
      </w:r>
      <w:r w:rsidRPr="004D6C23">
        <w:rPr>
          <w:rFonts w:ascii="Times New Roman" w:hAnsi="Times New Roman" w:hint="eastAsia"/>
          <w:i/>
          <w:sz w:val="28"/>
          <w:szCs w:val="28"/>
        </w:rPr>
        <w:t>đ</w:t>
      </w:r>
      <w:r w:rsidRPr="004D6C23">
        <w:rPr>
          <w:rFonts w:ascii="Times New Roman" w:hAnsi="Times New Roman"/>
          <w:i/>
          <w:sz w:val="28"/>
          <w:szCs w:val="28"/>
        </w:rPr>
        <w:t>ịa ph</w:t>
      </w:r>
      <w:r w:rsidRPr="004D6C23">
        <w:rPr>
          <w:rFonts w:ascii="Times New Roman" w:hAnsi="Times New Roman" w:hint="eastAsia"/>
          <w:i/>
          <w:sz w:val="28"/>
          <w:szCs w:val="28"/>
        </w:rPr>
        <w:t>ươ</w:t>
      </w:r>
      <w:r w:rsidRPr="004D6C23">
        <w:rPr>
          <w:rFonts w:ascii="Times New Roman" w:hAnsi="Times New Roman"/>
          <w:i/>
          <w:sz w:val="28"/>
          <w:szCs w:val="28"/>
        </w:rPr>
        <w:t xml:space="preserve">ng năm 2015; Luật </w:t>
      </w:r>
      <w:r w:rsidR="004D6C23">
        <w:rPr>
          <w:rFonts w:ascii="Times New Roman" w:hAnsi="Times New Roman"/>
          <w:i/>
          <w:sz w:val="28"/>
          <w:szCs w:val="28"/>
        </w:rPr>
        <w:t>S</w:t>
      </w:r>
      <w:r w:rsidRPr="004D6C23">
        <w:rPr>
          <w:rFonts w:ascii="Times New Roman" w:hAnsi="Times New Roman"/>
          <w:i/>
          <w:sz w:val="28"/>
          <w:szCs w:val="28"/>
        </w:rPr>
        <w:t xml:space="preserve">ửa </w:t>
      </w:r>
      <w:r w:rsidRPr="004D6C23">
        <w:rPr>
          <w:rFonts w:ascii="Times New Roman" w:hAnsi="Times New Roman" w:hint="eastAsia"/>
          <w:i/>
          <w:sz w:val="28"/>
          <w:szCs w:val="28"/>
        </w:rPr>
        <w:t>đ</w:t>
      </w:r>
      <w:r w:rsidRPr="004D6C23">
        <w:rPr>
          <w:rFonts w:ascii="Times New Roman" w:hAnsi="Times New Roman"/>
          <w:i/>
          <w:sz w:val="28"/>
          <w:szCs w:val="28"/>
        </w:rPr>
        <w:t xml:space="preserve">ổi, bổ sung một số </w:t>
      </w:r>
      <w:r w:rsidRPr="004D6C23">
        <w:rPr>
          <w:rFonts w:ascii="Times New Roman" w:hAnsi="Times New Roman" w:hint="eastAsia"/>
          <w:i/>
          <w:sz w:val="28"/>
          <w:szCs w:val="28"/>
        </w:rPr>
        <w:t>đ</w:t>
      </w:r>
      <w:r w:rsidRPr="004D6C23">
        <w:rPr>
          <w:rFonts w:ascii="Times New Roman" w:hAnsi="Times New Roman"/>
          <w:i/>
          <w:sz w:val="28"/>
          <w:szCs w:val="28"/>
        </w:rPr>
        <w:t xml:space="preserve">iều của Luật Tổ chức Chính phủ và Luật Tổ chức chính quyền </w:t>
      </w:r>
      <w:r w:rsidRPr="004D6C23">
        <w:rPr>
          <w:rFonts w:ascii="Times New Roman" w:hAnsi="Times New Roman" w:hint="eastAsia"/>
          <w:i/>
          <w:sz w:val="28"/>
          <w:szCs w:val="28"/>
        </w:rPr>
        <w:t>đ</w:t>
      </w:r>
      <w:r w:rsidRPr="004D6C23">
        <w:rPr>
          <w:rFonts w:ascii="Times New Roman" w:hAnsi="Times New Roman"/>
          <w:i/>
          <w:sz w:val="28"/>
          <w:szCs w:val="28"/>
        </w:rPr>
        <w:t>ịa ph</w:t>
      </w:r>
      <w:r w:rsidRPr="004D6C23">
        <w:rPr>
          <w:rFonts w:ascii="Times New Roman" w:hAnsi="Times New Roman" w:hint="eastAsia"/>
          <w:i/>
          <w:sz w:val="28"/>
          <w:szCs w:val="28"/>
        </w:rPr>
        <w:t>ươ</w:t>
      </w:r>
      <w:r w:rsidRPr="004D6C23">
        <w:rPr>
          <w:rFonts w:ascii="Times New Roman" w:hAnsi="Times New Roman"/>
          <w:i/>
          <w:sz w:val="28"/>
          <w:szCs w:val="28"/>
        </w:rPr>
        <w:t>ng năm 2019;</w:t>
      </w:r>
    </w:p>
    <w:p w14:paraId="24DCA23D" w14:textId="77777777"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Căn cứ Luật Giáo dục ngày 14 tháng 6 năm 2019;</w:t>
      </w:r>
    </w:p>
    <w:p w14:paraId="3F48C412" w14:textId="77777777"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C</w:t>
      </w:r>
      <w:r w:rsidRPr="004D6C23">
        <w:rPr>
          <w:rFonts w:ascii="Times New Roman" w:hAnsi="Times New Roman" w:hint="eastAsia"/>
          <w:i/>
          <w:sz w:val="28"/>
          <w:szCs w:val="28"/>
        </w:rPr>
        <w:t>ă</w:t>
      </w:r>
      <w:r w:rsidRPr="004D6C23">
        <w:rPr>
          <w:rFonts w:ascii="Times New Roman" w:hAnsi="Times New Roman"/>
          <w:i/>
          <w:sz w:val="28"/>
          <w:szCs w:val="28"/>
        </w:rPr>
        <w:t>n cứ Thông t</w:t>
      </w:r>
      <w:r w:rsidRPr="004D6C23">
        <w:rPr>
          <w:rFonts w:ascii="Times New Roman" w:hAnsi="Times New Roman" w:hint="eastAsia"/>
          <w:i/>
          <w:sz w:val="28"/>
          <w:szCs w:val="28"/>
        </w:rPr>
        <w:t>ư</w:t>
      </w:r>
      <w:r w:rsidRPr="004D6C23">
        <w:rPr>
          <w:rFonts w:ascii="Times New Roman" w:hAnsi="Times New Roman"/>
          <w:i/>
          <w:sz w:val="28"/>
          <w:szCs w:val="28"/>
        </w:rPr>
        <w:t xml:space="preserve"> số 11/2014/TT-BGD</w:t>
      </w:r>
      <w:r w:rsidRPr="004D6C23">
        <w:rPr>
          <w:rFonts w:ascii="Times New Roman" w:hAnsi="Times New Roman" w:hint="eastAsia"/>
          <w:i/>
          <w:sz w:val="28"/>
          <w:szCs w:val="28"/>
        </w:rPr>
        <w:t>Đ</w:t>
      </w:r>
      <w:r w:rsidRPr="004D6C23">
        <w:rPr>
          <w:rFonts w:ascii="Times New Roman" w:hAnsi="Times New Roman"/>
          <w:i/>
          <w:sz w:val="28"/>
          <w:szCs w:val="28"/>
        </w:rPr>
        <w:t>T ngày 18/4/2014 của Bộ tr</w:t>
      </w:r>
      <w:r w:rsidRPr="004D6C23">
        <w:rPr>
          <w:rFonts w:ascii="Times New Roman" w:hAnsi="Times New Roman" w:hint="eastAsia"/>
          <w:i/>
          <w:sz w:val="28"/>
          <w:szCs w:val="28"/>
        </w:rPr>
        <w:t>ư</w:t>
      </w:r>
      <w:r w:rsidRPr="004D6C23">
        <w:rPr>
          <w:rFonts w:ascii="Times New Roman" w:hAnsi="Times New Roman"/>
          <w:i/>
          <w:sz w:val="28"/>
          <w:szCs w:val="28"/>
        </w:rPr>
        <w:t xml:space="preserve">ởng Bộ Giáo dục và </w:t>
      </w:r>
      <w:r w:rsidRPr="004D6C23">
        <w:rPr>
          <w:rFonts w:ascii="Times New Roman" w:hAnsi="Times New Roman" w:hint="eastAsia"/>
          <w:i/>
          <w:sz w:val="28"/>
          <w:szCs w:val="28"/>
        </w:rPr>
        <w:t>Đà</w:t>
      </w:r>
      <w:r w:rsidRPr="004D6C23">
        <w:rPr>
          <w:rFonts w:ascii="Times New Roman" w:hAnsi="Times New Roman"/>
          <w:i/>
          <w:sz w:val="28"/>
          <w:szCs w:val="28"/>
        </w:rPr>
        <w:t>o tạo về việc ban hành Quy chế tuyển sinh trung học c</w:t>
      </w:r>
      <w:r w:rsidRPr="004D6C23">
        <w:rPr>
          <w:rFonts w:ascii="Times New Roman" w:hAnsi="Times New Roman" w:hint="eastAsia"/>
          <w:i/>
          <w:sz w:val="28"/>
          <w:szCs w:val="28"/>
        </w:rPr>
        <w:t>ơ</w:t>
      </w:r>
      <w:r w:rsidRPr="004D6C23">
        <w:rPr>
          <w:rFonts w:ascii="Times New Roman" w:hAnsi="Times New Roman"/>
          <w:i/>
          <w:sz w:val="28"/>
          <w:szCs w:val="28"/>
        </w:rPr>
        <w:t xml:space="preserve"> sở và tuyển sinh trung học phổ thông và </w:t>
      </w:r>
      <w:r w:rsidRPr="004D6C23">
        <w:rPr>
          <w:rFonts w:ascii="Times New Roman" w:hAnsi="Times New Roman" w:hint="eastAsia"/>
          <w:i/>
          <w:sz w:val="28"/>
          <w:szCs w:val="28"/>
        </w:rPr>
        <w:t>đư</w:t>
      </w:r>
      <w:r w:rsidRPr="004D6C23">
        <w:rPr>
          <w:rFonts w:ascii="Times New Roman" w:hAnsi="Times New Roman"/>
          <w:i/>
          <w:sz w:val="28"/>
          <w:szCs w:val="28"/>
        </w:rPr>
        <w:t xml:space="preserve">ợc sửa </w:t>
      </w:r>
      <w:r w:rsidRPr="004D6C23">
        <w:rPr>
          <w:rFonts w:ascii="Times New Roman" w:hAnsi="Times New Roman" w:hint="eastAsia"/>
          <w:i/>
          <w:sz w:val="28"/>
          <w:szCs w:val="28"/>
        </w:rPr>
        <w:t>đ</w:t>
      </w:r>
      <w:r w:rsidRPr="004D6C23">
        <w:rPr>
          <w:rFonts w:ascii="Times New Roman" w:hAnsi="Times New Roman"/>
          <w:i/>
          <w:sz w:val="28"/>
          <w:szCs w:val="28"/>
        </w:rPr>
        <w:t>ổi, bổ sung tại Thông t</w:t>
      </w:r>
      <w:r w:rsidRPr="004D6C23">
        <w:rPr>
          <w:rFonts w:ascii="Times New Roman" w:hAnsi="Times New Roman" w:hint="eastAsia"/>
          <w:i/>
          <w:sz w:val="28"/>
          <w:szCs w:val="28"/>
        </w:rPr>
        <w:t>ư</w:t>
      </w:r>
      <w:r w:rsidRPr="004D6C23">
        <w:rPr>
          <w:rFonts w:ascii="Times New Roman" w:hAnsi="Times New Roman"/>
          <w:i/>
          <w:sz w:val="28"/>
          <w:szCs w:val="28"/>
        </w:rPr>
        <w:t xml:space="preserve"> số 18/2014/TT-BGD</w:t>
      </w:r>
      <w:r w:rsidRPr="004D6C23">
        <w:rPr>
          <w:rFonts w:ascii="Times New Roman" w:hAnsi="Times New Roman" w:hint="eastAsia"/>
          <w:i/>
          <w:sz w:val="28"/>
          <w:szCs w:val="28"/>
        </w:rPr>
        <w:t>Đ</w:t>
      </w:r>
      <w:r w:rsidRPr="004D6C23">
        <w:rPr>
          <w:rFonts w:ascii="Times New Roman" w:hAnsi="Times New Roman"/>
          <w:i/>
          <w:sz w:val="28"/>
          <w:szCs w:val="28"/>
        </w:rPr>
        <w:t>T ngày 26/5/2014, Thông t</w:t>
      </w:r>
      <w:r w:rsidRPr="004D6C23">
        <w:rPr>
          <w:rFonts w:ascii="Times New Roman" w:hAnsi="Times New Roman" w:hint="eastAsia"/>
          <w:i/>
          <w:sz w:val="28"/>
          <w:szCs w:val="28"/>
        </w:rPr>
        <w:t>ư</w:t>
      </w:r>
      <w:r w:rsidRPr="004D6C23">
        <w:rPr>
          <w:rFonts w:ascii="Times New Roman" w:hAnsi="Times New Roman"/>
          <w:i/>
          <w:sz w:val="28"/>
          <w:szCs w:val="28"/>
        </w:rPr>
        <w:t xml:space="preserve"> số 05/2018/TT-BGD</w:t>
      </w:r>
      <w:r w:rsidRPr="004D6C23">
        <w:rPr>
          <w:rFonts w:ascii="Times New Roman" w:hAnsi="Times New Roman" w:hint="eastAsia"/>
          <w:i/>
          <w:sz w:val="28"/>
          <w:szCs w:val="28"/>
        </w:rPr>
        <w:t>Đ</w:t>
      </w:r>
      <w:r w:rsidRPr="004D6C23">
        <w:rPr>
          <w:rFonts w:ascii="Times New Roman" w:hAnsi="Times New Roman"/>
          <w:i/>
          <w:sz w:val="28"/>
          <w:szCs w:val="28"/>
        </w:rPr>
        <w:t>T ngày 28/02/2018 của Bộ tr</w:t>
      </w:r>
      <w:r w:rsidRPr="004D6C23">
        <w:rPr>
          <w:rFonts w:ascii="Times New Roman" w:hAnsi="Times New Roman" w:hint="eastAsia"/>
          <w:i/>
          <w:sz w:val="28"/>
          <w:szCs w:val="28"/>
        </w:rPr>
        <w:t>ư</w:t>
      </w:r>
      <w:r w:rsidRPr="004D6C23">
        <w:rPr>
          <w:rFonts w:ascii="Times New Roman" w:hAnsi="Times New Roman"/>
          <w:i/>
          <w:sz w:val="28"/>
          <w:szCs w:val="28"/>
        </w:rPr>
        <w:t xml:space="preserve">ởng Bộ Giáo dục và </w:t>
      </w:r>
      <w:r w:rsidRPr="004D6C23">
        <w:rPr>
          <w:rFonts w:ascii="Times New Roman" w:hAnsi="Times New Roman" w:hint="eastAsia"/>
          <w:i/>
          <w:sz w:val="28"/>
          <w:szCs w:val="28"/>
        </w:rPr>
        <w:t>Đà</w:t>
      </w:r>
      <w:r w:rsidRPr="004D6C23">
        <w:rPr>
          <w:rFonts w:ascii="Times New Roman" w:hAnsi="Times New Roman"/>
          <w:i/>
          <w:sz w:val="28"/>
          <w:szCs w:val="28"/>
        </w:rPr>
        <w:t>o;</w:t>
      </w:r>
    </w:p>
    <w:p w14:paraId="6596AC12" w14:textId="77777777"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C</w:t>
      </w:r>
      <w:r w:rsidRPr="004D6C23">
        <w:rPr>
          <w:rFonts w:ascii="Times New Roman" w:hAnsi="Times New Roman" w:hint="eastAsia"/>
          <w:i/>
          <w:sz w:val="28"/>
          <w:szCs w:val="28"/>
        </w:rPr>
        <w:t>ă</w:t>
      </w:r>
      <w:r w:rsidRPr="004D6C23">
        <w:rPr>
          <w:rFonts w:ascii="Times New Roman" w:hAnsi="Times New Roman"/>
          <w:i/>
          <w:sz w:val="28"/>
          <w:szCs w:val="28"/>
        </w:rPr>
        <w:t>n cứ Thông t</w:t>
      </w:r>
      <w:r w:rsidRPr="004D6C23">
        <w:rPr>
          <w:rFonts w:ascii="Times New Roman" w:hAnsi="Times New Roman" w:hint="eastAsia"/>
          <w:i/>
          <w:sz w:val="28"/>
          <w:szCs w:val="28"/>
        </w:rPr>
        <w:t>ư</w:t>
      </w:r>
      <w:r w:rsidRPr="004D6C23">
        <w:rPr>
          <w:rFonts w:ascii="Times New Roman" w:hAnsi="Times New Roman"/>
          <w:i/>
          <w:sz w:val="28"/>
          <w:szCs w:val="28"/>
        </w:rPr>
        <w:t xml:space="preserve"> số 15/2020/TT-BGD</w:t>
      </w:r>
      <w:r w:rsidRPr="004D6C23">
        <w:rPr>
          <w:rFonts w:ascii="Times New Roman" w:hAnsi="Times New Roman" w:hint="eastAsia"/>
          <w:i/>
          <w:sz w:val="28"/>
          <w:szCs w:val="28"/>
        </w:rPr>
        <w:t>Đ</w:t>
      </w:r>
      <w:r w:rsidRPr="004D6C23">
        <w:rPr>
          <w:rFonts w:ascii="Times New Roman" w:hAnsi="Times New Roman"/>
          <w:i/>
          <w:sz w:val="28"/>
          <w:szCs w:val="28"/>
        </w:rPr>
        <w:t>T ngày 26/5/2020 của Bộ tr</w:t>
      </w:r>
      <w:r w:rsidRPr="004D6C23">
        <w:rPr>
          <w:rFonts w:ascii="Times New Roman" w:hAnsi="Times New Roman" w:hint="eastAsia"/>
          <w:i/>
          <w:sz w:val="28"/>
          <w:szCs w:val="28"/>
        </w:rPr>
        <w:t>ư</w:t>
      </w:r>
      <w:r w:rsidRPr="004D6C23">
        <w:rPr>
          <w:rFonts w:ascii="Times New Roman" w:hAnsi="Times New Roman"/>
          <w:i/>
          <w:sz w:val="28"/>
          <w:szCs w:val="28"/>
        </w:rPr>
        <w:t xml:space="preserve">ởng Bộ Giáo dục và </w:t>
      </w:r>
      <w:r w:rsidRPr="004D6C23">
        <w:rPr>
          <w:rFonts w:ascii="Times New Roman" w:hAnsi="Times New Roman" w:hint="eastAsia"/>
          <w:i/>
          <w:sz w:val="28"/>
          <w:szCs w:val="28"/>
        </w:rPr>
        <w:t>Đà</w:t>
      </w:r>
      <w:r w:rsidRPr="004D6C23">
        <w:rPr>
          <w:rFonts w:ascii="Times New Roman" w:hAnsi="Times New Roman"/>
          <w:i/>
          <w:sz w:val="28"/>
          <w:szCs w:val="28"/>
        </w:rPr>
        <w:t xml:space="preserve">o tạo về việc ban hành Quy chế thi tốt nghiệp trung học phổ thông và </w:t>
      </w:r>
      <w:r w:rsidRPr="004D6C23">
        <w:rPr>
          <w:rFonts w:ascii="Times New Roman" w:hAnsi="Times New Roman" w:hint="eastAsia"/>
          <w:i/>
          <w:sz w:val="28"/>
          <w:szCs w:val="28"/>
        </w:rPr>
        <w:t>đư</w:t>
      </w:r>
      <w:r w:rsidRPr="004D6C23">
        <w:rPr>
          <w:rFonts w:ascii="Times New Roman" w:hAnsi="Times New Roman"/>
          <w:i/>
          <w:sz w:val="28"/>
          <w:szCs w:val="28"/>
        </w:rPr>
        <w:t xml:space="preserve">ợc sửa </w:t>
      </w:r>
      <w:r w:rsidRPr="004D6C23">
        <w:rPr>
          <w:rFonts w:ascii="Times New Roman" w:hAnsi="Times New Roman" w:hint="eastAsia"/>
          <w:i/>
          <w:sz w:val="28"/>
          <w:szCs w:val="28"/>
        </w:rPr>
        <w:t>đ</w:t>
      </w:r>
      <w:r w:rsidRPr="004D6C23">
        <w:rPr>
          <w:rFonts w:ascii="Times New Roman" w:hAnsi="Times New Roman"/>
          <w:i/>
          <w:sz w:val="28"/>
          <w:szCs w:val="28"/>
        </w:rPr>
        <w:t>ổi, bổ sung tại Thông t</w:t>
      </w:r>
      <w:r w:rsidRPr="004D6C23">
        <w:rPr>
          <w:rFonts w:ascii="Times New Roman" w:hAnsi="Times New Roman" w:hint="eastAsia"/>
          <w:i/>
          <w:sz w:val="28"/>
          <w:szCs w:val="28"/>
        </w:rPr>
        <w:t>ư</w:t>
      </w:r>
      <w:r w:rsidRPr="004D6C23">
        <w:rPr>
          <w:rFonts w:ascii="Times New Roman" w:hAnsi="Times New Roman"/>
          <w:i/>
          <w:sz w:val="28"/>
          <w:szCs w:val="28"/>
        </w:rPr>
        <w:t xml:space="preserve"> số 05/2021/TT-BGD</w:t>
      </w:r>
      <w:r w:rsidRPr="004D6C23">
        <w:rPr>
          <w:rFonts w:ascii="Times New Roman" w:hAnsi="Times New Roman" w:hint="eastAsia"/>
          <w:i/>
          <w:sz w:val="28"/>
          <w:szCs w:val="28"/>
        </w:rPr>
        <w:t>Đ</w:t>
      </w:r>
      <w:r w:rsidRPr="004D6C23">
        <w:rPr>
          <w:rFonts w:ascii="Times New Roman" w:hAnsi="Times New Roman"/>
          <w:i/>
          <w:sz w:val="28"/>
          <w:szCs w:val="28"/>
        </w:rPr>
        <w:t xml:space="preserve">T ngày 12/3/2021, Thông tư số 06/2023/TT-BGDĐT ngày 24/3/2023 của Bộ Giáo dục và </w:t>
      </w:r>
      <w:r w:rsidRPr="004D6C23">
        <w:rPr>
          <w:rFonts w:ascii="Times New Roman" w:hAnsi="Times New Roman" w:hint="eastAsia"/>
          <w:i/>
          <w:sz w:val="28"/>
          <w:szCs w:val="28"/>
        </w:rPr>
        <w:t>Đà</w:t>
      </w:r>
      <w:r w:rsidRPr="004D6C23">
        <w:rPr>
          <w:rFonts w:ascii="Times New Roman" w:hAnsi="Times New Roman"/>
          <w:i/>
          <w:sz w:val="28"/>
          <w:szCs w:val="28"/>
        </w:rPr>
        <w:t xml:space="preserve">o tạo; </w:t>
      </w:r>
    </w:p>
    <w:p w14:paraId="60541DF5" w14:textId="77777777"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Căn cứ Quyết định số 145/QĐ-UBND ngày 03/4/2023 của Chủ tịch UBND tỉnh Ninh Thuận về việc phê duyệt Kế hoạch và Phương thức tuyển sinh lớp 6 trung học cơ sở và lớp 10 trung học phổ thông năm học 2023-2024 trên địa bàn tỉnh Ninh Thuận;</w:t>
      </w:r>
    </w:p>
    <w:p w14:paraId="160E1DAB" w14:textId="77777777" w:rsidR="008C61F2" w:rsidRPr="004D6C23" w:rsidRDefault="008C61F2" w:rsidP="00551494">
      <w:pPr>
        <w:widowControl w:val="0"/>
        <w:spacing w:before="120" w:after="120"/>
        <w:ind w:firstLine="720"/>
        <w:rPr>
          <w:rFonts w:ascii="Times New Roman" w:hAnsi="Times New Roman"/>
          <w:i/>
          <w:sz w:val="28"/>
          <w:szCs w:val="28"/>
        </w:rPr>
      </w:pPr>
      <w:r w:rsidRPr="004D6C23">
        <w:rPr>
          <w:rFonts w:ascii="Times New Roman" w:hAnsi="Times New Roman"/>
          <w:i/>
          <w:sz w:val="28"/>
          <w:szCs w:val="28"/>
        </w:rPr>
        <w:t xml:space="preserve">Theo </w:t>
      </w:r>
      <w:r w:rsidRPr="004D6C23">
        <w:rPr>
          <w:rFonts w:ascii="Times New Roman" w:hAnsi="Times New Roman" w:hint="eastAsia"/>
          <w:i/>
          <w:sz w:val="28"/>
          <w:szCs w:val="28"/>
        </w:rPr>
        <w:t>đ</w:t>
      </w:r>
      <w:r w:rsidRPr="004D6C23">
        <w:rPr>
          <w:rFonts w:ascii="Times New Roman" w:hAnsi="Times New Roman"/>
          <w:i/>
          <w:sz w:val="28"/>
          <w:szCs w:val="28"/>
        </w:rPr>
        <w:t xml:space="preserve">ề nghị của Giám </w:t>
      </w:r>
      <w:r w:rsidRPr="004D6C23">
        <w:rPr>
          <w:rFonts w:ascii="Times New Roman" w:hAnsi="Times New Roman" w:hint="eastAsia"/>
          <w:i/>
          <w:sz w:val="28"/>
          <w:szCs w:val="28"/>
        </w:rPr>
        <w:t>đ</w:t>
      </w:r>
      <w:r w:rsidRPr="004D6C23">
        <w:rPr>
          <w:rFonts w:ascii="Times New Roman" w:hAnsi="Times New Roman"/>
          <w:i/>
          <w:sz w:val="28"/>
          <w:szCs w:val="28"/>
        </w:rPr>
        <w:t xml:space="preserve">ốc Sở Giáo dục và </w:t>
      </w:r>
      <w:r w:rsidRPr="004D6C23">
        <w:rPr>
          <w:rFonts w:ascii="Times New Roman" w:hAnsi="Times New Roman" w:hint="eastAsia"/>
          <w:i/>
          <w:sz w:val="28"/>
          <w:szCs w:val="28"/>
        </w:rPr>
        <w:t>Đà</w:t>
      </w:r>
      <w:r w:rsidRPr="004D6C23">
        <w:rPr>
          <w:rFonts w:ascii="Times New Roman" w:hAnsi="Times New Roman"/>
          <w:i/>
          <w:sz w:val="28"/>
          <w:szCs w:val="28"/>
        </w:rPr>
        <w:t xml:space="preserve">o tạo tại Tờ trình số </w:t>
      </w:r>
      <w:r w:rsidR="00C268A9" w:rsidRPr="004D6C23">
        <w:rPr>
          <w:rFonts w:ascii="Times New Roman" w:hAnsi="Times New Roman"/>
          <w:i/>
          <w:sz w:val="28"/>
          <w:szCs w:val="28"/>
        </w:rPr>
        <w:t>864</w:t>
      </w:r>
      <w:r w:rsidRPr="004D6C23">
        <w:rPr>
          <w:rFonts w:ascii="Times New Roman" w:hAnsi="Times New Roman"/>
          <w:i/>
          <w:sz w:val="28"/>
          <w:szCs w:val="28"/>
        </w:rPr>
        <w:t>/TTr-SGD</w:t>
      </w:r>
      <w:r w:rsidRPr="004D6C23">
        <w:rPr>
          <w:rFonts w:ascii="Times New Roman" w:hAnsi="Times New Roman" w:hint="eastAsia"/>
          <w:i/>
          <w:sz w:val="28"/>
          <w:szCs w:val="28"/>
        </w:rPr>
        <w:t>Đ</w:t>
      </w:r>
      <w:r w:rsidRPr="004D6C23">
        <w:rPr>
          <w:rFonts w:ascii="Times New Roman" w:hAnsi="Times New Roman"/>
          <w:i/>
          <w:sz w:val="28"/>
          <w:szCs w:val="28"/>
        </w:rPr>
        <w:t xml:space="preserve">T ngày </w:t>
      </w:r>
      <w:r w:rsidR="00C268A9" w:rsidRPr="004D6C23">
        <w:rPr>
          <w:rFonts w:ascii="Times New Roman" w:hAnsi="Times New Roman"/>
          <w:i/>
          <w:sz w:val="28"/>
          <w:szCs w:val="28"/>
        </w:rPr>
        <w:t>25</w:t>
      </w:r>
      <w:r w:rsidRPr="004D6C23">
        <w:rPr>
          <w:rFonts w:ascii="Times New Roman" w:hAnsi="Times New Roman"/>
          <w:i/>
          <w:sz w:val="28"/>
          <w:szCs w:val="28"/>
        </w:rPr>
        <w:t xml:space="preserve"> tháng 4 n</w:t>
      </w:r>
      <w:r w:rsidRPr="004D6C23">
        <w:rPr>
          <w:rFonts w:ascii="Times New Roman" w:hAnsi="Times New Roman" w:hint="eastAsia"/>
          <w:i/>
          <w:sz w:val="28"/>
          <w:szCs w:val="28"/>
        </w:rPr>
        <w:t>ă</w:t>
      </w:r>
      <w:r w:rsidRPr="004D6C23">
        <w:rPr>
          <w:rFonts w:ascii="Times New Roman" w:hAnsi="Times New Roman"/>
          <w:i/>
          <w:sz w:val="28"/>
          <w:szCs w:val="28"/>
        </w:rPr>
        <w:t>m 2023.</w:t>
      </w:r>
    </w:p>
    <w:p w14:paraId="3694DE8C" w14:textId="280FD985" w:rsidR="008C61F2" w:rsidRPr="004D6C23" w:rsidRDefault="008C61F2" w:rsidP="00551494">
      <w:pPr>
        <w:widowControl w:val="0"/>
        <w:spacing w:before="360" w:after="360"/>
        <w:jc w:val="center"/>
        <w:rPr>
          <w:rFonts w:ascii="Times New Roman" w:hAnsi="Times New Roman"/>
          <w:b/>
          <w:bCs/>
          <w:sz w:val="28"/>
          <w:szCs w:val="28"/>
        </w:rPr>
      </w:pPr>
      <w:r w:rsidRPr="004D6C23">
        <w:rPr>
          <w:rFonts w:ascii="Times New Roman" w:hAnsi="Times New Roman"/>
          <w:b/>
          <w:bCs/>
          <w:sz w:val="28"/>
          <w:szCs w:val="28"/>
        </w:rPr>
        <w:t>QUYẾT ĐỊNH:</w:t>
      </w:r>
    </w:p>
    <w:p w14:paraId="082A67E5" w14:textId="2C7BA22C" w:rsidR="008C61F2" w:rsidRPr="004D6C23" w:rsidRDefault="008C61F2" w:rsidP="00C527EF">
      <w:pPr>
        <w:pStyle w:val="Heading2"/>
        <w:keepNext w:val="0"/>
        <w:widowControl w:val="0"/>
        <w:spacing w:after="240"/>
        <w:ind w:firstLine="720"/>
      </w:pPr>
      <w:r w:rsidRPr="004D6C23">
        <w:rPr>
          <w:rFonts w:ascii="Times New Roman" w:hAnsi="Times New Roman"/>
          <w:i w:val="0"/>
        </w:rPr>
        <w:t>Điều 1.</w:t>
      </w:r>
      <w:r w:rsidRPr="004D6C23">
        <w:rPr>
          <w:rFonts w:ascii="Times New Roman" w:hAnsi="Times New Roman"/>
          <w:b w:val="0"/>
          <w:bCs w:val="0"/>
          <w:i w:val="0"/>
        </w:rPr>
        <w:t xml:space="preserve"> </w:t>
      </w:r>
      <w:r w:rsidR="00640B01">
        <w:rPr>
          <w:rFonts w:ascii="Times New Roman" w:hAnsi="Times New Roman"/>
          <w:b w:val="0"/>
          <w:bCs w:val="0"/>
          <w:i w:val="0"/>
        </w:rPr>
        <w:t>Ban hành kèm theo Quyết định này là</w:t>
      </w:r>
      <w:r w:rsidRPr="004D6C23">
        <w:rPr>
          <w:rFonts w:ascii="Times New Roman" w:hAnsi="Times New Roman"/>
          <w:b w:val="0"/>
          <w:bCs w:val="0"/>
          <w:i w:val="0"/>
        </w:rPr>
        <w:t xml:space="preserve"> Phương án và Kế hoạch tổ chức các kỳ xét tốt nghiệp, thi tốt nghiệp trung học phổ thông và tuyển sinh lớp đầu cấp trung học cơ sở, trung học phổ thông năm 2023 trên địa bàn tỉnh Ninh Thuận.</w:t>
      </w:r>
    </w:p>
    <w:p w14:paraId="72228725" w14:textId="59B3C73F" w:rsidR="0070212D" w:rsidRPr="004D6C23" w:rsidRDefault="00C527EF" w:rsidP="00C84AE5">
      <w:pPr>
        <w:pStyle w:val="Heading2"/>
        <w:keepNext w:val="0"/>
        <w:widowControl w:val="0"/>
        <w:spacing w:before="60" w:after="0" w:line="320" w:lineRule="exact"/>
        <w:ind w:firstLine="720"/>
        <w:rPr>
          <w:rFonts w:ascii="Times New Roman" w:hAnsi="Times New Roman"/>
          <w:b w:val="0"/>
          <w:i w:val="0"/>
        </w:rPr>
      </w:pPr>
      <w:r w:rsidRPr="0070212D">
        <w:rPr>
          <w:rFonts w:ascii="Times New Roman" w:hAnsi="Times New Roman"/>
          <w:i w:val="0"/>
          <w:iCs w:val="0"/>
        </w:rPr>
        <w:lastRenderedPageBreak/>
        <w:t>Điều 2</w:t>
      </w:r>
      <w:r w:rsidRPr="004D6C23">
        <w:rPr>
          <w:rFonts w:ascii="Times New Roman" w:hAnsi="Times New Roman"/>
        </w:rPr>
        <w:t xml:space="preserve">. </w:t>
      </w:r>
      <w:r w:rsidR="0070212D" w:rsidRPr="004D6C23">
        <w:rPr>
          <w:rFonts w:ascii="Times New Roman" w:hAnsi="Times New Roman"/>
          <w:b w:val="0"/>
          <w:bCs w:val="0"/>
          <w:i w:val="0"/>
          <w:spacing w:val="-6"/>
        </w:rPr>
        <w:t>Giao Giám đốc Sở Giáo dục và Đào tạo chủ trì, phối hợp với các ngành và địa phương liên quan tổ chức triển khai thực hiện đảm bảo kịp thời, nghiêm túc, chặt chẽ, an</w:t>
      </w:r>
      <w:r w:rsidR="00551494">
        <w:rPr>
          <w:rFonts w:ascii="Times New Roman" w:hAnsi="Times New Roman"/>
          <w:b w:val="0"/>
          <w:bCs w:val="0"/>
          <w:i w:val="0"/>
          <w:spacing w:val="-6"/>
        </w:rPr>
        <w:t xml:space="preserve"> </w:t>
      </w:r>
      <w:r w:rsidR="0070212D" w:rsidRPr="004D6C23">
        <w:rPr>
          <w:rFonts w:ascii="Times New Roman" w:hAnsi="Times New Roman"/>
          <w:b w:val="0"/>
          <w:bCs w:val="0"/>
          <w:i w:val="0"/>
          <w:spacing w:val="-6"/>
        </w:rPr>
        <w:t xml:space="preserve">toàn, hiệu quả và đúng quy định hiện hành của </w:t>
      </w:r>
      <w:r w:rsidR="00C84AE5">
        <w:rPr>
          <w:rFonts w:ascii="Times New Roman" w:hAnsi="Times New Roman"/>
          <w:b w:val="0"/>
          <w:bCs w:val="0"/>
          <w:i w:val="0"/>
          <w:spacing w:val="-6"/>
        </w:rPr>
        <w:t>pháp luật.</w:t>
      </w:r>
    </w:p>
    <w:p w14:paraId="590343A7" w14:textId="77777777" w:rsidR="0070212D" w:rsidRPr="004D6C23" w:rsidRDefault="008C61F2" w:rsidP="0070212D">
      <w:pPr>
        <w:widowControl w:val="0"/>
        <w:spacing w:before="240" w:after="240"/>
        <w:ind w:firstLine="720"/>
        <w:rPr>
          <w:rFonts w:ascii="Times New Roman" w:hAnsi="Times New Roman"/>
          <w:sz w:val="28"/>
          <w:szCs w:val="28"/>
        </w:rPr>
      </w:pPr>
      <w:r w:rsidRPr="004D6C23">
        <w:rPr>
          <w:rFonts w:ascii="Times New Roman" w:hAnsi="Times New Roman"/>
          <w:b/>
          <w:bCs/>
          <w:sz w:val="28"/>
          <w:szCs w:val="28"/>
        </w:rPr>
        <w:t>Điều 3.</w:t>
      </w:r>
      <w:r w:rsidR="00C527EF">
        <w:rPr>
          <w:rFonts w:ascii="Times New Roman" w:hAnsi="Times New Roman"/>
          <w:b/>
          <w:bCs/>
          <w:sz w:val="28"/>
          <w:szCs w:val="28"/>
        </w:rPr>
        <w:t xml:space="preserve"> </w:t>
      </w:r>
      <w:r w:rsidR="0070212D" w:rsidRPr="004D6C23">
        <w:rPr>
          <w:rFonts w:ascii="Times New Roman" w:hAnsi="Times New Roman"/>
          <w:sz w:val="28"/>
          <w:szCs w:val="28"/>
        </w:rPr>
        <w:t xml:space="preserve">Quyết định này có hiệu lực kể từ ngày ký.  </w:t>
      </w:r>
    </w:p>
    <w:p w14:paraId="5A8D5637" w14:textId="6D4737A8" w:rsidR="008C61F2" w:rsidRDefault="008C61F2" w:rsidP="00C527EF">
      <w:pPr>
        <w:widowControl w:val="0"/>
        <w:spacing w:before="240" w:after="240"/>
        <w:ind w:firstLine="720"/>
        <w:rPr>
          <w:rFonts w:ascii="Times New Roman" w:hAnsi="Times New Roman"/>
          <w:spacing w:val="-2"/>
          <w:sz w:val="28"/>
          <w:szCs w:val="28"/>
        </w:rPr>
      </w:pPr>
      <w:r w:rsidRPr="004D6C23">
        <w:rPr>
          <w:rFonts w:ascii="Times New Roman" w:hAnsi="Times New Roman"/>
          <w:spacing w:val="-2"/>
          <w:sz w:val="28"/>
          <w:szCs w:val="28"/>
        </w:rPr>
        <w:t>Chánh Văn phòng Ủy ban nhân dân tỉnh, Giám đốc Sở Giáo dục và Đào tạo, Thủ trưởng các cơ quan, đơn vị liên quan, Chủ tịch Ủy ban nhân dân các huyện, thành phố chịu trách nhiệm thi hành Quyết định này./.</w:t>
      </w:r>
    </w:p>
    <w:p w14:paraId="0744EFBB" w14:textId="77777777" w:rsidR="0070212D" w:rsidRPr="004D6C23" w:rsidRDefault="0070212D" w:rsidP="00C527EF">
      <w:pPr>
        <w:widowControl w:val="0"/>
        <w:spacing w:before="240" w:after="240"/>
        <w:ind w:firstLine="720"/>
        <w:rPr>
          <w:rFonts w:ascii="Times New Roman" w:hAnsi="Times New Roman"/>
          <w:b/>
          <w:spacing w:val="-2"/>
          <w:sz w:val="28"/>
          <w:szCs w:val="28"/>
        </w:rPr>
      </w:pPr>
    </w:p>
    <w:tbl>
      <w:tblPr>
        <w:tblW w:w="9464" w:type="dxa"/>
        <w:tblLayout w:type="fixed"/>
        <w:tblLook w:val="0000" w:firstRow="0" w:lastRow="0" w:firstColumn="0" w:lastColumn="0" w:noHBand="0" w:noVBand="0"/>
      </w:tblPr>
      <w:tblGrid>
        <w:gridCol w:w="4786"/>
        <w:gridCol w:w="4678"/>
      </w:tblGrid>
      <w:tr w:rsidR="004D6C23" w:rsidRPr="004D6C23" w14:paraId="5DE747D1" w14:textId="77777777" w:rsidTr="003752AB">
        <w:tc>
          <w:tcPr>
            <w:tcW w:w="4786" w:type="dxa"/>
            <w:tcBorders>
              <w:top w:val="nil"/>
              <w:left w:val="nil"/>
              <w:bottom w:val="nil"/>
              <w:right w:val="nil"/>
            </w:tcBorders>
          </w:tcPr>
          <w:p w14:paraId="7B316733" w14:textId="77777777" w:rsidR="008C61F2" w:rsidRPr="004D6C23" w:rsidRDefault="008C61F2" w:rsidP="004D6C23">
            <w:pPr>
              <w:widowControl w:val="0"/>
              <w:ind w:right="-1168"/>
              <w:rPr>
                <w:rFonts w:ascii="Times New Roman" w:hAnsi="Times New Roman"/>
                <w:i/>
                <w:iCs/>
                <w:sz w:val="24"/>
                <w:szCs w:val="24"/>
              </w:rPr>
            </w:pPr>
            <w:r w:rsidRPr="004D6C23">
              <w:rPr>
                <w:rFonts w:ascii="Times New Roman" w:hAnsi="Times New Roman"/>
                <w:b/>
                <w:bCs/>
                <w:i/>
                <w:iCs/>
                <w:sz w:val="24"/>
                <w:szCs w:val="24"/>
              </w:rPr>
              <w:t>Nơi nhận</w:t>
            </w:r>
            <w:r w:rsidRPr="004D6C23">
              <w:rPr>
                <w:rFonts w:ascii="Times New Roman" w:hAnsi="Times New Roman"/>
                <w:b/>
                <w:i/>
                <w:iCs/>
                <w:sz w:val="24"/>
                <w:szCs w:val="24"/>
              </w:rPr>
              <w:t>:</w:t>
            </w:r>
          </w:p>
          <w:p w14:paraId="31510CF5" w14:textId="77777777" w:rsidR="008C61F2" w:rsidRPr="004D6C23" w:rsidRDefault="008C61F2" w:rsidP="004D6C23">
            <w:pPr>
              <w:widowControl w:val="0"/>
              <w:ind w:left="992" w:hanging="992"/>
              <w:rPr>
                <w:rFonts w:ascii="Times New Roman" w:hAnsi="Times New Roman"/>
                <w:sz w:val="22"/>
                <w:szCs w:val="22"/>
              </w:rPr>
            </w:pPr>
            <w:r w:rsidRPr="004D6C23">
              <w:rPr>
                <w:rFonts w:ascii="Times New Roman" w:hAnsi="Times New Roman"/>
                <w:sz w:val="22"/>
                <w:szCs w:val="22"/>
              </w:rPr>
              <w:t xml:space="preserve">- Như Điều 3; </w:t>
            </w:r>
          </w:p>
          <w:p w14:paraId="0D6AEF8B" w14:textId="77777777" w:rsidR="008C61F2" w:rsidRPr="004D6C23" w:rsidRDefault="008C61F2" w:rsidP="004D6C23">
            <w:pPr>
              <w:widowControl w:val="0"/>
              <w:ind w:left="992" w:hanging="992"/>
              <w:rPr>
                <w:rFonts w:ascii="Times New Roman" w:hAnsi="Times New Roman"/>
                <w:sz w:val="22"/>
                <w:szCs w:val="22"/>
              </w:rPr>
            </w:pPr>
            <w:r w:rsidRPr="004D6C23">
              <w:rPr>
                <w:rFonts w:ascii="Times New Roman" w:hAnsi="Times New Roman"/>
                <w:sz w:val="22"/>
                <w:szCs w:val="22"/>
              </w:rPr>
              <w:t>- Bộ Giáo dục và Đào tạo (b/c)</w:t>
            </w:r>
          </w:p>
          <w:p w14:paraId="5A74677C" w14:textId="77777777" w:rsidR="008C61F2" w:rsidRPr="004D6C23" w:rsidRDefault="008C61F2" w:rsidP="004D6C23">
            <w:pPr>
              <w:widowControl w:val="0"/>
              <w:ind w:left="992" w:hanging="992"/>
              <w:rPr>
                <w:rFonts w:ascii="Times New Roman" w:hAnsi="Times New Roman"/>
                <w:sz w:val="22"/>
                <w:szCs w:val="22"/>
              </w:rPr>
            </w:pPr>
            <w:r w:rsidRPr="004D6C23">
              <w:rPr>
                <w:rFonts w:ascii="Times New Roman" w:hAnsi="Times New Roman"/>
                <w:sz w:val="22"/>
                <w:szCs w:val="22"/>
              </w:rPr>
              <w:t>- TT. Tỉnh ủy, TT. HĐND tỉnh (b/c);</w:t>
            </w:r>
          </w:p>
          <w:p w14:paraId="3EB2DE88" w14:textId="77777777" w:rsidR="008C61F2" w:rsidRPr="004D6C23" w:rsidRDefault="008C61F2" w:rsidP="004D6C23">
            <w:pPr>
              <w:widowControl w:val="0"/>
              <w:ind w:left="992" w:hanging="992"/>
              <w:rPr>
                <w:rFonts w:ascii="Times New Roman" w:hAnsi="Times New Roman"/>
                <w:sz w:val="22"/>
                <w:szCs w:val="22"/>
              </w:rPr>
            </w:pPr>
            <w:r w:rsidRPr="004D6C23">
              <w:rPr>
                <w:rFonts w:ascii="Times New Roman" w:hAnsi="Times New Roman"/>
                <w:sz w:val="22"/>
                <w:szCs w:val="22"/>
              </w:rPr>
              <w:t>- CT, và các PCT UBND tỉnh;</w:t>
            </w:r>
          </w:p>
          <w:p w14:paraId="6F0FE31E" w14:textId="77777777"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Ban Tuyên giáo tỉnh ủy;</w:t>
            </w:r>
          </w:p>
          <w:p w14:paraId="4F88DC53" w14:textId="77777777"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Các Sở, ban, ngành cấp tỉnh;</w:t>
            </w:r>
          </w:p>
          <w:p w14:paraId="507941AE" w14:textId="77777777"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Ban Chỉ đạo và kiểm tra các kỳ thi;</w:t>
            </w:r>
          </w:p>
          <w:p w14:paraId="56D98EC5" w14:textId="77777777"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xml:space="preserve">- </w:t>
            </w:r>
            <w:r w:rsidR="00370CD1" w:rsidRPr="004D6C23">
              <w:rPr>
                <w:rFonts w:ascii="Times New Roman" w:hAnsi="Times New Roman"/>
                <w:sz w:val="22"/>
                <w:szCs w:val="22"/>
              </w:rPr>
              <w:t xml:space="preserve">Cac </w:t>
            </w:r>
            <w:r w:rsidRPr="004D6C23">
              <w:rPr>
                <w:rFonts w:ascii="Times New Roman" w:hAnsi="Times New Roman"/>
                <w:sz w:val="22"/>
                <w:szCs w:val="22"/>
              </w:rPr>
              <w:t>Phòng GDĐT huyện, thành phố;</w:t>
            </w:r>
          </w:p>
          <w:p w14:paraId="7346FE3F" w14:textId="77777777" w:rsidR="00370CD1" w:rsidRPr="004D6C23" w:rsidRDefault="00370CD1" w:rsidP="004D6C23">
            <w:pPr>
              <w:widowControl w:val="0"/>
              <w:ind w:right="-1170"/>
              <w:rPr>
                <w:rFonts w:ascii="Times New Roman" w:hAnsi="Times New Roman"/>
                <w:sz w:val="22"/>
                <w:szCs w:val="22"/>
              </w:rPr>
            </w:pPr>
            <w:r w:rsidRPr="004D6C23">
              <w:rPr>
                <w:rFonts w:ascii="Times New Roman" w:hAnsi="Times New Roman"/>
                <w:sz w:val="22"/>
                <w:szCs w:val="22"/>
              </w:rPr>
              <w:t>- Công báo tỉnh;</w:t>
            </w:r>
          </w:p>
          <w:p w14:paraId="05949932" w14:textId="6E27B923"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xml:space="preserve">- VPUB: LĐ, </w:t>
            </w:r>
            <w:r w:rsidR="0070212D">
              <w:rPr>
                <w:rFonts w:ascii="Times New Roman" w:hAnsi="Times New Roman"/>
                <w:sz w:val="22"/>
                <w:szCs w:val="22"/>
              </w:rPr>
              <w:t>các Phòng, Ban</w:t>
            </w:r>
            <w:r w:rsidRPr="004D6C23">
              <w:rPr>
                <w:rFonts w:ascii="Times New Roman" w:hAnsi="Times New Roman"/>
                <w:sz w:val="22"/>
                <w:szCs w:val="22"/>
              </w:rPr>
              <w:t>;</w:t>
            </w:r>
          </w:p>
          <w:p w14:paraId="30C5D2A1" w14:textId="7127945B" w:rsidR="008C61F2" w:rsidRPr="004D6C23" w:rsidRDefault="008C61F2" w:rsidP="004D6C23">
            <w:pPr>
              <w:widowControl w:val="0"/>
              <w:ind w:right="-1170"/>
              <w:rPr>
                <w:rFonts w:ascii="Times New Roman" w:hAnsi="Times New Roman"/>
                <w:sz w:val="22"/>
                <w:szCs w:val="22"/>
              </w:rPr>
            </w:pPr>
            <w:r w:rsidRPr="004D6C23">
              <w:rPr>
                <w:rFonts w:ascii="Times New Roman" w:hAnsi="Times New Roman"/>
                <w:sz w:val="22"/>
                <w:szCs w:val="22"/>
              </w:rPr>
              <w:t>- Lưu: VT, VXNV</w:t>
            </w:r>
            <w:r w:rsidR="004D6C23" w:rsidRPr="004D6C23">
              <w:rPr>
                <w:rFonts w:ascii="Times New Roman" w:hAnsi="Times New Roman"/>
                <w:sz w:val="22"/>
                <w:szCs w:val="22"/>
              </w:rPr>
              <w:t xml:space="preserve">. </w:t>
            </w:r>
            <w:r w:rsidR="004D6C23" w:rsidRPr="0070212D">
              <w:rPr>
                <w:rFonts w:ascii="Times New Roman" w:hAnsi="Times New Roman"/>
                <w:sz w:val="12"/>
                <w:szCs w:val="12"/>
              </w:rPr>
              <w:t>NAM.</w:t>
            </w:r>
          </w:p>
        </w:tc>
        <w:tc>
          <w:tcPr>
            <w:tcW w:w="4678" w:type="dxa"/>
            <w:tcBorders>
              <w:top w:val="nil"/>
              <w:left w:val="nil"/>
              <w:bottom w:val="nil"/>
              <w:right w:val="nil"/>
            </w:tcBorders>
          </w:tcPr>
          <w:p w14:paraId="302E3E8F" w14:textId="77777777" w:rsidR="008C61F2" w:rsidRPr="004D6C23" w:rsidRDefault="008C61F2" w:rsidP="004D6C23">
            <w:pPr>
              <w:widowControl w:val="0"/>
              <w:jc w:val="center"/>
              <w:rPr>
                <w:rFonts w:ascii="Times New Roman" w:hAnsi="Times New Roman"/>
                <w:b/>
                <w:bCs/>
                <w:sz w:val="28"/>
                <w:szCs w:val="28"/>
                <w:lang w:val="en-GB"/>
              </w:rPr>
            </w:pPr>
            <w:r w:rsidRPr="004D6C23">
              <w:rPr>
                <w:rFonts w:ascii="Times New Roman" w:hAnsi="Times New Roman"/>
                <w:b/>
                <w:bCs/>
                <w:sz w:val="28"/>
                <w:szCs w:val="28"/>
                <w:lang w:val="en-GB"/>
              </w:rPr>
              <w:t xml:space="preserve">TM. ỦY BAN NHÂN DÂN </w:t>
            </w:r>
          </w:p>
          <w:p w14:paraId="7922C624" w14:textId="5A4AEB28" w:rsidR="008C61F2" w:rsidRPr="004D6C23" w:rsidRDefault="008C61F2" w:rsidP="004D6C23">
            <w:pPr>
              <w:widowControl w:val="0"/>
              <w:jc w:val="center"/>
              <w:rPr>
                <w:rFonts w:ascii="Times New Roman" w:hAnsi="Times New Roman"/>
                <w:b/>
                <w:bCs/>
                <w:sz w:val="28"/>
                <w:szCs w:val="28"/>
                <w:lang w:val="en-GB"/>
              </w:rPr>
            </w:pPr>
            <w:r w:rsidRPr="004D6C23">
              <w:rPr>
                <w:rFonts w:ascii="Times New Roman" w:hAnsi="Times New Roman"/>
                <w:b/>
                <w:bCs/>
                <w:sz w:val="28"/>
                <w:szCs w:val="28"/>
                <w:lang w:val="en-GB"/>
              </w:rPr>
              <w:t>KT.</w:t>
            </w:r>
            <w:r w:rsidR="002B7063">
              <w:rPr>
                <w:rFonts w:ascii="Times New Roman" w:hAnsi="Times New Roman"/>
                <w:b/>
                <w:bCs/>
                <w:sz w:val="28"/>
                <w:szCs w:val="28"/>
                <w:lang w:val="en-GB"/>
              </w:rPr>
              <w:t xml:space="preserve"> </w:t>
            </w:r>
            <w:r w:rsidRPr="004D6C23">
              <w:rPr>
                <w:rFonts w:ascii="Times New Roman" w:hAnsi="Times New Roman"/>
                <w:b/>
                <w:bCs/>
                <w:sz w:val="28"/>
                <w:szCs w:val="28"/>
                <w:lang w:val="en-GB"/>
              </w:rPr>
              <w:t xml:space="preserve">CHỦ TỊCH </w:t>
            </w:r>
          </w:p>
          <w:p w14:paraId="46185D3F" w14:textId="77777777" w:rsidR="008C61F2" w:rsidRPr="004D6C23" w:rsidRDefault="008C61F2" w:rsidP="004D6C23">
            <w:pPr>
              <w:widowControl w:val="0"/>
              <w:jc w:val="center"/>
              <w:rPr>
                <w:rFonts w:ascii="Times New Roman" w:hAnsi="Times New Roman"/>
                <w:b/>
                <w:bCs/>
                <w:sz w:val="28"/>
                <w:szCs w:val="28"/>
                <w:lang w:val="en-GB"/>
              </w:rPr>
            </w:pPr>
            <w:r w:rsidRPr="004D6C23">
              <w:rPr>
                <w:rFonts w:ascii="Times New Roman" w:hAnsi="Times New Roman"/>
                <w:b/>
                <w:bCs/>
                <w:sz w:val="28"/>
                <w:szCs w:val="28"/>
                <w:lang w:val="en-GB"/>
              </w:rPr>
              <w:t>PHÓ CHỦ TỊCH</w:t>
            </w:r>
          </w:p>
          <w:p w14:paraId="2FBE11A1" w14:textId="77777777" w:rsidR="008C61F2" w:rsidRPr="004D6C23" w:rsidRDefault="008C61F2" w:rsidP="004D6C23">
            <w:pPr>
              <w:widowControl w:val="0"/>
              <w:jc w:val="center"/>
              <w:rPr>
                <w:rFonts w:ascii="Times New Roman" w:hAnsi="Times New Roman"/>
                <w:b/>
                <w:bCs/>
                <w:sz w:val="28"/>
                <w:szCs w:val="28"/>
                <w:lang w:val="en-GB"/>
              </w:rPr>
            </w:pPr>
          </w:p>
          <w:p w14:paraId="29B71BDD" w14:textId="77777777" w:rsidR="008C61F2" w:rsidRPr="004D6C23" w:rsidRDefault="008C61F2" w:rsidP="004D6C23">
            <w:pPr>
              <w:widowControl w:val="0"/>
              <w:jc w:val="center"/>
              <w:rPr>
                <w:rFonts w:ascii="Times New Roman" w:hAnsi="Times New Roman"/>
                <w:b/>
                <w:bCs/>
                <w:sz w:val="28"/>
                <w:szCs w:val="28"/>
                <w:lang w:val="en-GB"/>
              </w:rPr>
            </w:pPr>
          </w:p>
          <w:p w14:paraId="70B4C6F9" w14:textId="77777777" w:rsidR="008C61F2" w:rsidRPr="004D6C23" w:rsidRDefault="008C61F2" w:rsidP="004D6C23">
            <w:pPr>
              <w:widowControl w:val="0"/>
              <w:jc w:val="center"/>
              <w:rPr>
                <w:rFonts w:ascii="Times New Roman" w:hAnsi="Times New Roman"/>
                <w:bCs/>
                <w:i/>
                <w:sz w:val="28"/>
                <w:szCs w:val="28"/>
                <w:lang w:val="en-GB"/>
              </w:rPr>
            </w:pPr>
          </w:p>
          <w:p w14:paraId="6242288E" w14:textId="77777777" w:rsidR="008C61F2" w:rsidRPr="004D6C23" w:rsidRDefault="008C61F2" w:rsidP="004D6C23">
            <w:pPr>
              <w:widowControl w:val="0"/>
              <w:jc w:val="center"/>
              <w:rPr>
                <w:rFonts w:ascii="Times New Roman" w:hAnsi="Times New Roman"/>
                <w:b/>
                <w:bCs/>
                <w:sz w:val="28"/>
                <w:szCs w:val="28"/>
                <w:lang w:val="en-GB"/>
              </w:rPr>
            </w:pPr>
          </w:p>
          <w:p w14:paraId="1F1AB138" w14:textId="77777777" w:rsidR="008C61F2" w:rsidRPr="004D6C23" w:rsidRDefault="008C61F2" w:rsidP="004D6C23">
            <w:pPr>
              <w:widowControl w:val="0"/>
              <w:jc w:val="center"/>
              <w:rPr>
                <w:rFonts w:ascii="Times New Roman" w:hAnsi="Times New Roman"/>
                <w:b/>
                <w:bCs/>
                <w:sz w:val="28"/>
                <w:szCs w:val="28"/>
                <w:lang w:val="en-GB"/>
              </w:rPr>
            </w:pPr>
          </w:p>
          <w:p w14:paraId="71B9714B" w14:textId="77777777" w:rsidR="004D6C23" w:rsidRPr="004D6C23" w:rsidRDefault="004D6C23" w:rsidP="004D6C23">
            <w:pPr>
              <w:widowControl w:val="0"/>
              <w:jc w:val="center"/>
              <w:rPr>
                <w:rFonts w:ascii="Times New Roman" w:hAnsi="Times New Roman"/>
                <w:b/>
                <w:bCs/>
                <w:sz w:val="28"/>
                <w:szCs w:val="28"/>
                <w:lang w:val="en-GB"/>
              </w:rPr>
            </w:pPr>
          </w:p>
          <w:p w14:paraId="0986030E" w14:textId="77777777" w:rsidR="004D6C23" w:rsidRPr="004D6C23" w:rsidRDefault="004D6C23" w:rsidP="004D6C23">
            <w:pPr>
              <w:widowControl w:val="0"/>
              <w:jc w:val="center"/>
              <w:rPr>
                <w:rFonts w:ascii="Times New Roman" w:hAnsi="Times New Roman"/>
                <w:b/>
                <w:bCs/>
                <w:sz w:val="28"/>
                <w:szCs w:val="28"/>
                <w:lang w:val="en-GB"/>
              </w:rPr>
            </w:pPr>
          </w:p>
          <w:p w14:paraId="485F66D0" w14:textId="77777777" w:rsidR="004D6C23" w:rsidRPr="004D6C23" w:rsidRDefault="004D6C23" w:rsidP="004D6C23">
            <w:pPr>
              <w:widowControl w:val="0"/>
              <w:jc w:val="center"/>
              <w:rPr>
                <w:rFonts w:ascii="Times New Roman" w:hAnsi="Times New Roman"/>
                <w:b/>
                <w:bCs/>
                <w:sz w:val="28"/>
                <w:szCs w:val="28"/>
                <w:lang w:val="en-GB"/>
              </w:rPr>
            </w:pPr>
          </w:p>
          <w:p w14:paraId="46C71116" w14:textId="0EF81966" w:rsidR="008C61F2" w:rsidRPr="004D6C23" w:rsidRDefault="008C61F2" w:rsidP="004D6C23">
            <w:pPr>
              <w:widowControl w:val="0"/>
              <w:jc w:val="center"/>
              <w:rPr>
                <w:rFonts w:ascii="Times New Roman" w:hAnsi="Times New Roman"/>
                <w:b/>
                <w:bCs/>
                <w:sz w:val="28"/>
                <w:szCs w:val="28"/>
              </w:rPr>
            </w:pPr>
            <w:r w:rsidRPr="004D6C23">
              <w:rPr>
                <w:rFonts w:ascii="Times New Roman" w:hAnsi="Times New Roman"/>
                <w:b/>
                <w:bCs/>
                <w:sz w:val="28"/>
                <w:szCs w:val="28"/>
                <w:lang w:val="en-GB"/>
              </w:rPr>
              <w:t>Nguyễn Long Biên</w:t>
            </w:r>
          </w:p>
        </w:tc>
      </w:tr>
    </w:tbl>
    <w:p w14:paraId="0CBAFA11" w14:textId="77777777" w:rsidR="008C61F2" w:rsidRPr="004D6C23" w:rsidRDefault="008C61F2"/>
    <w:sectPr w:rsidR="008C61F2" w:rsidRPr="004D6C23" w:rsidSect="005419C8">
      <w:headerReference w:type="default" r:id="rId6"/>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B7E6" w14:textId="77777777" w:rsidR="00F36578" w:rsidRDefault="00F36578" w:rsidP="005419C8">
      <w:r>
        <w:separator/>
      </w:r>
    </w:p>
  </w:endnote>
  <w:endnote w:type="continuationSeparator" w:id="0">
    <w:p w14:paraId="75026744" w14:textId="77777777" w:rsidR="00F36578" w:rsidRDefault="00F36578" w:rsidP="0054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9AB7" w14:textId="77777777" w:rsidR="00F36578" w:rsidRDefault="00F36578" w:rsidP="005419C8">
      <w:r>
        <w:separator/>
      </w:r>
    </w:p>
  </w:footnote>
  <w:footnote w:type="continuationSeparator" w:id="0">
    <w:p w14:paraId="04131322" w14:textId="77777777" w:rsidR="00F36578" w:rsidRDefault="00F36578" w:rsidP="0054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88150"/>
      <w:docPartObj>
        <w:docPartGallery w:val="Page Numbers (Top of Page)"/>
        <w:docPartUnique/>
      </w:docPartObj>
    </w:sdtPr>
    <w:sdtEndPr>
      <w:rPr>
        <w:noProof/>
      </w:rPr>
    </w:sdtEndPr>
    <w:sdtContent>
      <w:p w14:paraId="18731988" w14:textId="77777777" w:rsidR="005419C8" w:rsidRDefault="005419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A72DA2" w14:textId="77777777" w:rsidR="005419C8" w:rsidRDefault="0054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F2"/>
    <w:rsid w:val="001D0BC2"/>
    <w:rsid w:val="00237192"/>
    <w:rsid w:val="002B7063"/>
    <w:rsid w:val="00370CD1"/>
    <w:rsid w:val="004D6C23"/>
    <w:rsid w:val="005419C8"/>
    <w:rsid w:val="00551494"/>
    <w:rsid w:val="00640B01"/>
    <w:rsid w:val="0070212D"/>
    <w:rsid w:val="008C61F2"/>
    <w:rsid w:val="00AC6A18"/>
    <w:rsid w:val="00AF1F50"/>
    <w:rsid w:val="00BC501B"/>
    <w:rsid w:val="00C268A9"/>
    <w:rsid w:val="00C527EF"/>
    <w:rsid w:val="00C84AE5"/>
    <w:rsid w:val="00D20893"/>
    <w:rsid w:val="00E53979"/>
    <w:rsid w:val="00F075CA"/>
    <w:rsid w:val="00F365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7EA8"/>
  <w15:chartTrackingRefBased/>
  <w15:docId w15:val="{997DF4AB-2D8F-42F5-AF61-895143E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F2"/>
    <w:pPr>
      <w:spacing w:after="0" w:line="240" w:lineRule="auto"/>
      <w:jc w:val="both"/>
    </w:pPr>
    <w:rPr>
      <w:rFonts w:ascii="VNtimes new roman" w:eastAsia="Times New Roman" w:hAnsi="VNtimes new roman" w:cs="Times New Roman"/>
      <w:kern w:val="0"/>
      <w:sz w:val="25"/>
      <w:szCs w:val="20"/>
      <w:lang w:val="en-US"/>
      <w14:ligatures w14:val="none"/>
    </w:rPr>
  </w:style>
  <w:style w:type="paragraph" w:styleId="Heading1">
    <w:name w:val="heading 1"/>
    <w:basedOn w:val="Normal"/>
    <w:next w:val="Normal"/>
    <w:link w:val="Heading1Char"/>
    <w:qFormat/>
    <w:rsid w:val="008C61F2"/>
    <w:pPr>
      <w:keepNext/>
      <w:ind w:left="4320" w:firstLine="720"/>
      <w:outlineLvl w:val="0"/>
    </w:pPr>
    <w:rPr>
      <w:i/>
      <w:color w:val="000000"/>
    </w:rPr>
  </w:style>
  <w:style w:type="paragraph" w:styleId="Heading2">
    <w:name w:val="heading 2"/>
    <w:basedOn w:val="Normal"/>
    <w:next w:val="Normal"/>
    <w:link w:val="Heading2Char"/>
    <w:qFormat/>
    <w:rsid w:val="008C61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61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1F2"/>
    <w:rPr>
      <w:rFonts w:ascii="VNtimes new roman" w:eastAsia="Times New Roman" w:hAnsi="VNtimes new roman" w:cs="Times New Roman"/>
      <w:i/>
      <w:color w:val="000000"/>
      <w:kern w:val="0"/>
      <w:sz w:val="25"/>
      <w:szCs w:val="20"/>
      <w:lang w:val="en-US"/>
      <w14:ligatures w14:val="none"/>
    </w:rPr>
  </w:style>
  <w:style w:type="character" w:customStyle="1" w:styleId="Heading2Char">
    <w:name w:val="Heading 2 Char"/>
    <w:basedOn w:val="DefaultParagraphFont"/>
    <w:link w:val="Heading2"/>
    <w:rsid w:val="008C61F2"/>
    <w:rPr>
      <w:rFonts w:ascii="Arial" w:eastAsia="Times New Roman" w:hAnsi="Arial" w:cs="Arial"/>
      <w:b/>
      <w:bCs/>
      <w:i/>
      <w:iCs/>
      <w:kern w:val="0"/>
      <w:sz w:val="28"/>
      <w:szCs w:val="28"/>
      <w:lang w:val="en-US"/>
      <w14:ligatures w14:val="none"/>
    </w:rPr>
  </w:style>
  <w:style w:type="character" w:customStyle="1" w:styleId="Heading3Char">
    <w:name w:val="Heading 3 Char"/>
    <w:basedOn w:val="DefaultParagraphFont"/>
    <w:link w:val="Heading3"/>
    <w:rsid w:val="008C61F2"/>
    <w:rPr>
      <w:rFonts w:ascii="Arial" w:eastAsia="Times New Roman" w:hAnsi="Arial" w:cs="Arial"/>
      <w:b/>
      <w:bCs/>
      <w:kern w:val="0"/>
      <w:sz w:val="26"/>
      <w:szCs w:val="26"/>
      <w:lang w:val="en-US"/>
      <w14:ligatures w14:val="none"/>
    </w:rPr>
  </w:style>
  <w:style w:type="paragraph" w:customStyle="1" w:styleId="CharChar1">
    <w:name w:val="Char Char1"/>
    <w:basedOn w:val="Normal"/>
    <w:rsid w:val="008C61F2"/>
    <w:pPr>
      <w:pageBreakBefore/>
      <w:spacing w:before="100" w:beforeAutospacing="1" w:after="100" w:afterAutospacing="1"/>
      <w:jc w:val="left"/>
    </w:pPr>
    <w:rPr>
      <w:rFonts w:ascii="Tahoma" w:hAnsi="Tahoma" w:cs="Tahoma"/>
      <w:sz w:val="20"/>
    </w:rPr>
  </w:style>
  <w:style w:type="paragraph" w:styleId="Header">
    <w:name w:val="header"/>
    <w:basedOn w:val="Normal"/>
    <w:link w:val="HeaderChar"/>
    <w:uiPriority w:val="99"/>
    <w:unhideWhenUsed/>
    <w:rsid w:val="005419C8"/>
    <w:pPr>
      <w:tabs>
        <w:tab w:val="center" w:pos="4513"/>
        <w:tab w:val="right" w:pos="9026"/>
      </w:tabs>
    </w:pPr>
  </w:style>
  <w:style w:type="character" w:customStyle="1" w:styleId="HeaderChar">
    <w:name w:val="Header Char"/>
    <w:basedOn w:val="DefaultParagraphFont"/>
    <w:link w:val="Header"/>
    <w:uiPriority w:val="99"/>
    <w:rsid w:val="005419C8"/>
    <w:rPr>
      <w:rFonts w:ascii="VNtimes new roman" w:eastAsia="Times New Roman" w:hAnsi="VNtimes new roman" w:cs="Times New Roman"/>
      <w:kern w:val="0"/>
      <w:sz w:val="25"/>
      <w:szCs w:val="20"/>
      <w:lang w:val="en-US"/>
      <w14:ligatures w14:val="none"/>
    </w:rPr>
  </w:style>
  <w:style w:type="paragraph" w:styleId="Footer">
    <w:name w:val="footer"/>
    <w:basedOn w:val="Normal"/>
    <w:link w:val="FooterChar"/>
    <w:uiPriority w:val="99"/>
    <w:unhideWhenUsed/>
    <w:rsid w:val="005419C8"/>
    <w:pPr>
      <w:tabs>
        <w:tab w:val="center" w:pos="4513"/>
        <w:tab w:val="right" w:pos="9026"/>
      </w:tabs>
    </w:pPr>
  </w:style>
  <w:style w:type="character" w:customStyle="1" w:styleId="FooterChar">
    <w:name w:val="Footer Char"/>
    <w:basedOn w:val="DefaultParagraphFont"/>
    <w:link w:val="Footer"/>
    <w:uiPriority w:val="99"/>
    <w:rsid w:val="005419C8"/>
    <w:rPr>
      <w:rFonts w:ascii="VNtimes new roman" w:eastAsia="Times New Roman" w:hAnsi="VNtimes new roman" w:cs="Times New Roman"/>
      <w:kern w:val="0"/>
      <w:sz w:val="25"/>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5</cp:revision>
  <dcterms:created xsi:type="dcterms:W3CDTF">2023-04-30T08:41:00Z</dcterms:created>
  <dcterms:modified xsi:type="dcterms:W3CDTF">2023-05-01T05:23:00Z</dcterms:modified>
</cp:coreProperties>
</file>