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3119"/>
        <w:gridCol w:w="5953"/>
      </w:tblGrid>
      <w:tr w:rsidR="00BB0AF8" w:rsidRPr="00BB0AF8" w:rsidTr="00C97AA9">
        <w:tc>
          <w:tcPr>
            <w:tcW w:w="3119" w:type="dxa"/>
            <w:shd w:val="clear" w:color="auto" w:fill="auto"/>
          </w:tcPr>
          <w:p w:rsidR="007831A4" w:rsidRPr="00C97AA9" w:rsidRDefault="007831A4" w:rsidP="007831A4">
            <w:pPr>
              <w:spacing w:after="0" w:line="240" w:lineRule="auto"/>
              <w:jc w:val="center"/>
              <w:rPr>
                <w:b/>
                <w:sz w:val="26"/>
                <w:szCs w:val="26"/>
              </w:rPr>
            </w:pPr>
            <w:r w:rsidRPr="00C97AA9">
              <w:rPr>
                <w:b/>
                <w:sz w:val="26"/>
                <w:szCs w:val="26"/>
              </w:rPr>
              <w:t xml:space="preserve">ỦY BAN NHÂN DÂN </w:t>
            </w:r>
          </w:p>
        </w:tc>
        <w:tc>
          <w:tcPr>
            <w:tcW w:w="5953" w:type="dxa"/>
            <w:shd w:val="clear" w:color="auto" w:fill="auto"/>
          </w:tcPr>
          <w:p w:rsidR="007831A4" w:rsidRPr="00C97AA9" w:rsidRDefault="007831A4" w:rsidP="006B557B">
            <w:pPr>
              <w:spacing w:after="0" w:line="240" w:lineRule="auto"/>
              <w:ind w:left="-82" w:right="-66"/>
              <w:jc w:val="center"/>
              <w:rPr>
                <w:b/>
                <w:sz w:val="26"/>
                <w:szCs w:val="26"/>
              </w:rPr>
            </w:pPr>
            <w:r w:rsidRPr="00C97AA9">
              <w:rPr>
                <w:b/>
                <w:sz w:val="26"/>
                <w:szCs w:val="26"/>
              </w:rPr>
              <w:t>CỘNG HOÀ XÃ HỘI CHỦ NGHĨA VIỆT NAM</w:t>
            </w:r>
          </w:p>
        </w:tc>
      </w:tr>
      <w:tr w:rsidR="00BB0AF8" w:rsidRPr="00BB0AF8" w:rsidTr="00C97AA9">
        <w:tc>
          <w:tcPr>
            <w:tcW w:w="3119" w:type="dxa"/>
            <w:shd w:val="clear" w:color="auto" w:fill="auto"/>
          </w:tcPr>
          <w:p w:rsidR="007831A4" w:rsidRPr="00C97AA9" w:rsidRDefault="007831A4" w:rsidP="006B557B">
            <w:pPr>
              <w:spacing w:after="0" w:line="240" w:lineRule="auto"/>
              <w:jc w:val="center"/>
              <w:rPr>
                <w:b/>
                <w:sz w:val="26"/>
                <w:szCs w:val="26"/>
              </w:rPr>
            </w:pPr>
            <w:r w:rsidRPr="00C97AA9">
              <w:rPr>
                <w:b/>
                <w:sz w:val="26"/>
                <w:szCs w:val="26"/>
              </w:rPr>
              <w:t>TỈNH NINH THUẬN</w:t>
            </w:r>
          </w:p>
        </w:tc>
        <w:tc>
          <w:tcPr>
            <w:tcW w:w="5953" w:type="dxa"/>
            <w:shd w:val="clear" w:color="auto" w:fill="auto"/>
          </w:tcPr>
          <w:p w:rsidR="007831A4" w:rsidRPr="00C97AA9" w:rsidRDefault="007831A4" w:rsidP="006B557B">
            <w:pPr>
              <w:spacing w:after="0" w:line="240" w:lineRule="auto"/>
              <w:jc w:val="center"/>
              <w:rPr>
                <w:b/>
                <w:sz w:val="26"/>
                <w:szCs w:val="26"/>
              </w:rPr>
            </w:pPr>
            <w:r w:rsidRPr="00C97AA9">
              <w:rPr>
                <w:b/>
                <w:sz w:val="28"/>
                <w:szCs w:val="26"/>
              </w:rPr>
              <w:t>Độc lập – Tự do – Hạnh phúc</w:t>
            </w:r>
          </w:p>
        </w:tc>
      </w:tr>
      <w:tr w:rsidR="00BB0AF8" w:rsidRPr="00BB0AF8" w:rsidTr="005D7800">
        <w:tc>
          <w:tcPr>
            <w:tcW w:w="3119" w:type="dxa"/>
            <w:shd w:val="clear" w:color="auto" w:fill="auto"/>
          </w:tcPr>
          <w:p w:rsidR="007831A4" w:rsidRPr="002D111A" w:rsidRDefault="002D111A" w:rsidP="006B557B">
            <w:pPr>
              <w:spacing w:after="0" w:line="240" w:lineRule="auto"/>
              <w:jc w:val="center"/>
              <w:rPr>
                <w:sz w:val="26"/>
                <w:szCs w:val="26"/>
              </w:rPr>
            </w:pPr>
            <w:bookmarkStart w:id="0" w:name="_GoBack"/>
            <w:r>
              <w:rPr>
                <w:noProof/>
                <w:lang w:val="vi-VN" w:eastAsia="vi-VN"/>
              </w:rPr>
              <mc:AlternateContent>
                <mc:Choice Requires="wps">
                  <w:drawing>
                    <wp:anchor distT="0" distB="0" distL="114300" distR="114300" simplePos="0" relativeHeight="251658240" behindDoc="0" locked="0" layoutInCell="1" allowOverlap="1" wp14:anchorId="330553CC" wp14:editId="6E6C9498">
                      <wp:simplePos x="0" y="0"/>
                      <wp:positionH relativeFrom="column">
                        <wp:posOffset>696265</wp:posOffset>
                      </wp:positionH>
                      <wp:positionV relativeFrom="paragraph">
                        <wp:posOffset>71120</wp:posOffset>
                      </wp:positionV>
                      <wp:extent cx="457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F56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5.6pt" to="90.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55HAIAADUEAAAOAAAAZHJzL2Uyb0RvYy54bWysU8tu2zAQvBfoPxC8O5IcJXEEy0Eh2b2k&#10;jYGkH0CTlEWU4hIkY9ko+u9d0o827aUo6gPNx3I0OzOcP+wHTXbSeQWmpsVVTok0HIQy25p+eVlN&#10;ZpT4wIxgGoys6UF6+rB4/24+2kpOoQctpCMIYnw12pr2Idgqyzzv5cD8FVhp8LADN7CAS7fNhGMj&#10;og86m+b5bTaCE9YBl97jbns8pIuE33WSh6eu8zIQXVPkFtLo0riJY7aYs2rrmO0VP9Fg/8BiYMrg&#10;Ry9QLQuMvDr1B9SguAMPXbjiMGTQdYrL1AN2U+S/dfPcMytTLyiOtxeZ/P+D5Z93a0eUQO8oMWxA&#10;i56DY2rbB9KAMSggOFJEnUbrKyxvzNrFTvnePNtH4F89MdD0zGxl4vtysAiSbmRvrsSFt/i1zfgJ&#10;BNaw1wBJtH3nhgiJcpB98uZw8UbuA+G4Wd7cod+U8PNRxqrzPet8+ChhIHFSU61MVI1VbPfoAzLH&#10;0nNJ3DawUlon57UhY02vi7ubdMGDViIexjLvtptGO7JjMTvpF2VAsDdlDl6NSGC9ZGJ5mgem9HGO&#10;9dpEPOwE6Zxmx3B8u8/vl7PlrJyU09vlpMzbdvJh1ZST2xVSaq/bpmmL75FaUVa9EkKayO4c1KL8&#10;uyCcnswxYpeoXmTI3qKnFpHs+T+RTlZG94452IA4rF1UI7qK2UzFp3cUw//rOlX9fO2LHwAAAP//&#10;AwBQSwMEFAAGAAgAAAAhAIEQoundAAAACQEAAA8AAABkcnMvZG93bnJldi54bWxMjzFPwzAQhXck&#10;/oN1ldiokw5RCXEqEsHQASRapJbNjY8kanwOsdOGf89VDGW79+7p3XfZarKdOOHgW0cK4nkEAqly&#10;pqVawcf25X4JwgdNRneOUMEPeljltzeZTo070zueNqEWXEI+1QqaEPpUSl81aLWfux6Jd19usDqw&#10;HGppBn3mctvJRRQl0uqW+EKjeywbrI6b0SoIfrd/C+P6u0iK1xK3xWf5LNdK3c2mp0cQAadwDcMF&#10;n9EhZ6aDG8l40bGOHhKO8hAvQFwCy5iNw58h80z+/yD/BQAA//8DAFBLAQItABQABgAIAAAAIQC2&#10;gziS/gAAAOEBAAATAAAAAAAAAAAAAAAAAAAAAABbQ29udGVudF9UeXBlc10ueG1sUEsBAi0AFAAG&#10;AAgAAAAhADj9If/WAAAAlAEAAAsAAAAAAAAAAAAAAAAALwEAAF9yZWxzLy5yZWxzUEsBAi0AFAAG&#10;AAgAAAAhAK52rnkcAgAANQQAAA4AAAAAAAAAAAAAAAAALgIAAGRycy9lMm9Eb2MueG1sUEsBAi0A&#10;FAAGAAgAAAAhAIEQoundAAAACQEAAA8AAAAAAAAAAAAAAAAAdgQAAGRycy9kb3ducmV2LnhtbFBL&#10;BQYAAAAABAAEAPMAAACABQAAAAA=&#10;" strokeweight=".25pt"/>
                  </w:pict>
                </mc:Fallback>
              </mc:AlternateContent>
            </w:r>
            <w:bookmarkEnd w:id="0"/>
          </w:p>
        </w:tc>
        <w:tc>
          <w:tcPr>
            <w:tcW w:w="5953" w:type="dxa"/>
            <w:shd w:val="clear" w:color="auto" w:fill="auto"/>
          </w:tcPr>
          <w:p w:rsidR="007831A4" w:rsidRPr="00BB0AF8" w:rsidRDefault="002D111A" w:rsidP="007831A4">
            <w:pPr>
              <w:spacing w:after="0" w:line="240" w:lineRule="auto"/>
              <w:jc w:val="center"/>
              <w:rPr>
                <w:sz w:val="28"/>
                <w:szCs w:val="28"/>
              </w:rPr>
            </w:pPr>
            <w:r>
              <w:rPr>
                <w:noProof/>
                <w:sz w:val="28"/>
                <w:szCs w:val="28"/>
                <w:lang w:val="vi-VN" w:eastAsia="vi-VN"/>
              </w:rPr>
              <mc:AlternateContent>
                <mc:Choice Requires="wps">
                  <w:drawing>
                    <wp:anchor distT="0" distB="0" distL="114300" distR="114300" simplePos="0" relativeHeight="251659264" behindDoc="0" locked="0" layoutInCell="1" allowOverlap="1" wp14:anchorId="49EB9F30" wp14:editId="6F46BFE3">
                      <wp:simplePos x="0" y="0"/>
                      <wp:positionH relativeFrom="column">
                        <wp:posOffset>705312</wp:posOffset>
                      </wp:positionH>
                      <wp:positionV relativeFrom="paragraph">
                        <wp:posOffset>80234</wp:posOffset>
                      </wp:positionV>
                      <wp:extent cx="225693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2569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4F9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5pt,6.3pt" to="23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KF1gEAAAwEAAAOAAAAZHJzL2Uyb0RvYy54bWysU02P0zAQvSPxHyzfaZqsdoGo6R66Wi4I&#10;KhZ+gNcZN5b8pbFp0n/P2GnTFSAhEBcnY897M+95vLmfrGFHwKi963i9WnMGTvpeu0PHv319fPOO&#10;s5iE64XxDjp+gsjvt69fbcbQQuMHb3pARiQutmPo+JBSaKsqygGsiCsfwNGh8mhFohAPVY9iJHZr&#10;qma9vqtGj31ALyFG2n2YD/m28CsFMn1WKkJipuPUWyorlvU5r9V2I9oDijBoeW5D/EMXVmhHRReq&#10;B5EE+476FyqrJfroVVpJbyuvlJZQNJCaev2TmqdBBChayJwYFpvi/6OVn457ZLrveMOZE5au6Cmh&#10;0IchsZ13jgz0yJrs0xhiS+k7t8dzFMMes+hJoc1fksOm4u1p8RamxCRtNs3t3fsbugJ5OauuwIAx&#10;fQBvWf7puNEuyxatOH6MiYpR6iUlbxvHxo7f1G9vS1b0RveP2ph8ViYHdgbZUdCdp6nOvRPBiyyK&#10;jKPNrGjWUP7SycBM/wUUeUJd13OBPI1XTiEluHThNY6yM0xRBwtw/WfgOT9DoUzq34AXRKnsXVrA&#10;VjuPv6t+tULN+RcHZt3Zgmffn8rtFmto5Ipz5+eRZ/plXODXR7z9AQAA//8DAFBLAwQUAAYACAAA&#10;ACEAMJynbdsAAAAJAQAADwAAAGRycy9kb3ducmV2LnhtbEyPQU/DMAyF70j8h8hI3Fi6ikWoNJ0Q&#10;ggNwYqAJblniNdWapErSLfx7jDiAT3720/Pndl3cyI4Y0xC8hOWiAoZeBzP4XsL72+PVDbCUlTdq&#10;DB4lfGGCdXd+1qrGhJN/xeMm94xCfGqUBJvz1HCetEWn0iJM6Gm3D9GpTDL23ER1onA38rqqBHdq&#10;8HTBqgnvLerDZnYSnsrny7ytt6rYaqnjSouP/uFZysuLcncLLGPJf2b4wSd06IhpF2ZvEhtJU5GV&#10;mloAI8O1ECtgu98B71r+/4PuGwAA//8DAFBLAQItABQABgAIAAAAIQC2gziS/gAAAOEBAAATAAAA&#10;AAAAAAAAAAAAAAAAAABbQ29udGVudF9UeXBlc10ueG1sUEsBAi0AFAAGAAgAAAAhADj9If/WAAAA&#10;lAEAAAsAAAAAAAAAAAAAAAAALwEAAF9yZWxzLy5yZWxzUEsBAi0AFAAGAAgAAAAhAGy+8oXWAQAA&#10;DAQAAA4AAAAAAAAAAAAAAAAALgIAAGRycy9lMm9Eb2MueG1sUEsBAi0AFAAGAAgAAAAhADCcp23b&#10;AAAACQEAAA8AAAAAAAAAAAAAAAAAMAQAAGRycy9kb3ducmV2LnhtbFBLBQYAAAAABAAEAPMAAAA4&#10;BQAAAAA=&#10;" strokecolor="black [3213]" strokeweight=".25pt"/>
                  </w:pict>
                </mc:Fallback>
              </mc:AlternateContent>
            </w:r>
          </w:p>
        </w:tc>
      </w:tr>
      <w:tr w:rsidR="00BB0AF8" w:rsidRPr="00BB0AF8" w:rsidTr="005D7800">
        <w:tc>
          <w:tcPr>
            <w:tcW w:w="3119" w:type="dxa"/>
            <w:shd w:val="clear" w:color="auto" w:fill="auto"/>
          </w:tcPr>
          <w:p w:rsidR="007831A4" w:rsidRPr="00BB0AF8" w:rsidRDefault="007831A4" w:rsidP="006B557B">
            <w:pPr>
              <w:spacing w:after="0" w:line="240" w:lineRule="auto"/>
              <w:jc w:val="center"/>
              <w:rPr>
                <w:sz w:val="26"/>
                <w:szCs w:val="26"/>
              </w:rPr>
            </w:pPr>
            <w:r w:rsidRPr="00BB0AF8">
              <w:rPr>
                <w:sz w:val="26"/>
                <w:szCs w:val="26"/>
              </w:rPr>
              <w:t xml:space="preserve">Số:      </w:t>
            </w:r>
            <w:r w:rsidR="00746108">
              <w:rPr>
                <w:sz w:val="26"/>
                <w:szCs w:val="26"/>
              </w:rPr>
              <w:t xml:space="preserve">  </w:t>
            </w:r>
            <w:r w:rsidRPr="00BB0AF8">
              <w:rPr>
                <w:sz w:val="26"/>
                <w:szCs w:val="26"/>
              </w:rPr>
              <w:t xml:space="preserve">   /QĐ-UBND</w:t>
            </w:r>
          </w:p>
        </w:tc>
        <w:tc>
          <w:tcPr>
            <w:tcW w:w="5953" w:type="dxa"/>
            <w:shd w:val="clear" w:color="auto" w:fill="auto"/>
          </w:tcPr>
          <w:p w:rsidR="007831A4" w:rsidRPr="00BB0AF8" w:rsidRDefault="007831A4" w:rsidP="0045473D">
            <w:pPr>
              <w:spacing w:after="0" w:line="240" w:lineRule="auto"/>
              <w:jc w:val="center"/>
              <w:rPr>
                <w:i/>
                <w:sz w:val="28"/>
                <w:szCs w:val="28"/>
              </w:rPr>
            </w:pPr>
            <w:r w:rsidRPr="00BB0AF8">
              <w:rPr>
                <w:i/>
                <w:sz w:val="28"/>
                <w:szCs w:val="28"/>
              </w:rPr>
              <w:t xml:space="preserve">Ninh Thuận, ngày </w:t>
            </w:r>
            <w:r w:rsidR="0045473D">
              <w:rPr>
                <w:i/>
                <w:sz w:val="28"/>
                <w:szCs w:val="28"/>
              </w:rPr>
              <w:t xml:space="preserve">  </w:t>
            </w:r>
            <w:r w:rsidR="00746108">
              <w:rPr>
                <w:i/>
                <w:sz w:val="28"/>
                <w:szCs w:val="28"/>
              </w:rPr>
              <w:t xml:space="preserve">  </w:t>
            </w:r>
            <w:r w:rsidRPr="00BB0AF8">
              <w:rPr>
                <w:i/>
                <w:sz w:val="28"/>
                <w:szCs w:val="28"/>
              </w:rPr>
              <w:t xml:space="preserve">    tháng </w:t>
            </w:r>
            <w:r w:rsidR="000A090A" w:rsidRPr="00BB0AF8">
              <w:rPr>
                <w:i/>
                <w:sz w:val="28"/>
                <w:szCs w:val="28"/>
              </w:rPr>
              <w:t>4</w:t>
            </w:r>
            <w:r w:rsidRPr="00BB0AF8">
              <w:rPr>
                <w:i/>
                <w:sz w:val="28"/>
                <w:szCs w:val="28"/>
              </w:rPr>
              <w:t xml:space="preserve"> năm 202</w:t>
            </w:r>
            <w:r w:rsidR="0005794C">
              <w:rPr>
                <w:i/>
                <w:sz w:val="28"/>
                <w:szCs w:val="28"/>
              </w:rPr>
              <w:t>3</w:t>
            </w:r>
          </w:p>
        </w:tc>
      </w:tr>
    </w:tbl>
    <w:p w:rsidR="00096487" w:rsidRPr="00BB0AF8" w:rsidRDefault="00096487" w:rsidP="007831A4"/>
    <w:p w:rsidR="007831A4" w:rsidRPr="00BB0AF8" w:rsidRDefault="0052705D" w:rsidP="0052705D">
      <w:pPr>
        <w:spacing w:after="0" w:line="240" w:lineRule="auto"/>
        <w:jc w:val="center"/>
        <w:rPr>
          <w:b/>
          <w:sz w:val="28"/>
          <w:szCs w:val="28"/>
        </w:rPr>
      </w:pPr>
      <w:r w:rsidRPr="00BB0AF8">
        <w:rPr>
          <w:b/>
          <w:sz w:val="28"/>
          <w:szCs w:val="28"/>
        </w:rPr>
        <w:t>QUYẾT ĐỊNH</w:t>
      </w:r>
    </w:p>
    <w:p w:rsidR="0045473D" w:rsidRDefault="000A090A" w:rsidP="000A090A">
      <w:pPr>
        <w:spacing w:after="0" w:line="240" w:lineRule="auto"/>
        <w:jc w:val="center"/>
        <w:rPr>
          <w:b/>
          <w:spacing w:val="-6"/>
          <w:sz w:val="28"/>
          <w:szCs w:val="28"/>
        </w:rPr>
      </w:pPr>
      <w:r w:rsidRPr="00BB0AF8">
        <w:rPr>
          <w:b/>
          <w:spacing w:val="-6"/>
          <w:sz w:val="28"/>
          <w:szCs w:val="28"/>
        </w:rPr>
        <w:t xml:space="preserve">Về việc </w:t>
      </w:r>
      <w:r w:rsidR="00F62A21">
        <w:rPr>
          <w:b/>
          <w:spacing w:val="-6"/>
          <w:sz w:val="28"/>
          <w:szCs w:val="28"/>
        </w:rPr>
        <w:t>công bố</w:t>
      </w:r>
      <w:r w:rsidRPr="00BB0AF8">
        <w:rPr>
          <w:b/>
          <w:spacing w:val="-6"/>
          <w:sz w:val="28"/>
          <w:szCs w:val="28"/>
        </w:rPr>
        <w:t xml:space="preserve"> Danh mục thủ tục hành chính </w:t>
      </w:r>
      <w:r w:rsidR="0045473D">
        <w:rPr>
          <w:b/>
          <w:spacing w:val="-6"/>
          <w:sz w:val="28"/>
          <w:szCs w:val="28"/>
        </w:rPr>
        <w:t xml:space="preserve">được </w:t>
      </w:r>
      <w:r w:rsidR="002D111A">
        <w:rPr>
          <w:b/>
          <w:spacing w:val="-6"/>
          <w:sz w:val="28"/>
          <w:szCs w:val="28"/>
        </w:rPr>
        <w:t>sửa đổ</w:t>
      </w:r>
      <w:r w:rsidR="0045473D">
        <w:rPr>
          <w:b/>
          <w:spacing w:val="-6"/>
          <w:sz w:val="28"/>
          <w:szCs w:val="28"/>
        </w:rPr>
        <w:t xml:space="preserve">i </w:t>
      </w:r>
      <w:r w:rsidRPr="00BB0AF8">
        <w:rPr>
          <w:b/>
          <w:spacing w:val="-6"/>
          <w:sz w:val="28"/>
          <w:szCs w:val="28"/>
        </w:rPr>
        <w:t xml:space="preserve">trong </w:t>
      </w:r>
    </w:p>
    <w:p w:rsidR="0045473D" w:rsidRDefault="000A090A" w:rsidP="000A090A">
      <w:pPr>
        <w:spacing w:after="0" w:line="240" w:lineRule="auto"/>
        <w:jc w:val="center"/>
        <w:rPr>
          <w:b/>
          <w:spacing w:val="-6"/>
          <w:sz w:val="28"/>
          <w:szCs w:val="28"/>
        </w:rPr>
      </w:pPr>
      <w:r w:rsidRPr="00BB0AF8">
        <w:rPr>
          <w:b/>
          <w:spacing w:val="-6"/>
          <w:sz w:val="28"/>
          <w:szCs w:val="28"/>
        </w:rPr>
        <w:t xml:space="preserve">lĩnh vực đường bộ thuộc phạm vi chức năng quản lý của </w:t>
      </w:r>
    </w:p>
    <w:p w:rsidR="000A090A" w:rsidRPr="00BB0AF8" w:rsidRDefault="000A090A" w:rsidP="000A090A">
      <w:pPr>
        <w:spacing w:after="0" w:line="240" w:lineRule="auto"/>
        <w:jc w:val="center"/>
        <w:rPr>
          <w:b/>
          <w:spacing w:val="-6"/>
          <w:sz w:val="28"/>
          <w:szCs w:val="28"/>
        </w:rPr>
      </w:pPr>
      <w:r w:rsidRPr="00BB0AF8">
        <w:rPr>
          <w:b/>
          <w:spacing w:val="-6"/>
          <w:sz w:val="28"/>
          <w:szCs w:val="28"/>
        </w:rPr>
        <w:t>Sở Giao thông vận tải tỉnh Ninh</w:t>
      </w:r>
      <w:r w:rsidR="0045473D">
        <w:rPr>
          <w:b/>
          <w:spacing w:val="-6"/>
          <w:sz w:val="28"/>
          <w:szCs w:val="28"/>
        </w:rPr>
        <w:t xml:space="preserve"> </w:t>
      </w:r>
      <w:r w:rsidRPr="00BB0AF8">
        <w:rPr>
          <w:b/>
          <w:spacing w:val="-6"/>
          <w:sz w:val="28"/>
          <w:szCs w:val="28"/>
        </w:rPr>
        <w:t>Thuận</w:t>
      </w:r>
    </w:p>
    <w:p w:rsidR="007831A4" w:rsidRPr="00BB0AF8" w:rsidRDefault="002D111A" w:rsidP="000D0EA8">
      <w:pPr>
        <w:spacing w:after="0" w:line="240" w:lineRule="auto"/>
        <w:jc w:val="center"/>
        <w:rPr>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2064080</wp:posOffset>
                </wp:positionH>
                <wp:positionV relativeFrom="paragraph">
                  <wp:posOffset>101600</wp:posOffset>
                </wp:positionV>
                <wp:extent cx="1617378" cy="5286"/>
                <wp:effectExtent l="0" t="0" r="20955" b="33020"/>
                <wp:wrapNone/>
                <wp:docPr id="3" name="Straight Connector 3"/>
                <wp:cNvGraphicFramePr/>
                <a:graphic xmlns:a="http://schemas.openxmlformats.org/drawingml/2006/main">
                  <a:graphicData uri="http://schemas.microsoft.com/office/word/2010/wordprocessingShape">
                    <wps:wsp>
                      <wps:cNvCnPr/>
                      <wps:spPr>
                        <a:xfrm flipV="1">
                          <a:off x="0" y="0"/>
                          <a:ext cx="1617378" cy="52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EE3D"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2.55pt,8pt" to="289.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0M4AEAABkEAAAOAAAAZHJzL2Uyb0RvYy54bWysU8GO2yAQvVfqPyDujeNEm6ysOHvIanup&#10;2qjb9s7iIUYCBgGNk7/vgBNn1VaqWvWCgJn3Zt5j2DycrGFHCFGja3k9m3MGTmKn3aHlX788vbvn&#10;LCbhOmHQQcvPEPnD9u2bzeAbWGCPpoPAiMTFZvAt71PyTVVF2YMVcYYeHAUVBisSHcOh6oIYiN2a&#10;ajGfr6oBQ+cDSoiRbh/HIN8WfqVApk9KRUjMtJx6S2UNZX3Ja7XdiOYQhO+1vLQh/qELK7SjohPV&#10;o0iCfQ/6FyqrZcCIKs0k2gqV0hKKBlJTz39S89wLD0ULmRP9ZFP8f7Ty43EfmO5avuTMCUtP9JyC&#10;0Ic+sR06RwZiYMvs0+BjQ+k7tw+XU/T7kEWfVLBMGe2/0QgUG0gYOxWXz5PLcEpM0mW9qtfLNc2F&#10;pNjd4n6VyauRJbP5ENN7QMvypuVGu+yBaMTxQ0xj6jUlXxvHBuq+Xt+VrIhGd0/amBwrYwQ7E9hR&#10;0ACkU32p9SqLKhtHDWR5o6CyS2cDI/1nUGRQbnwskEfzximkBJeuvMZRdoYp6mACzv8MvORnKJSx&#10;/RvwhCiV0aUJbLXD8LvqNyvUmH91YNSdLXjB7lyeulhD81de6fJX8oC/Phf47UdvfwAAAP//AwBQ&#10;SwMEFAAGAAgAAAAhALJMcWrgAAAACQEAAA8AAABkcnMvZG93bnJldi54bWxMj0FLw0AQhe+C/2EZ&#10;wYvYTVsa2zSbIoKICIK1pddtdppEs7Nhd5PGf+/0pMd57+PNe/lmtK0Y0IfGkYLpJAGBVDrTUKVg&#10;9/l8vwQRoiajW0eo4AcDbIrrq1xnxp3pA4dtrASHUMi0gjrGLpMylDVaHSauQ2Lv5LzVkU9fSeP1&#10;mcNtK2dJkkqrG+IPte7wqcbye9tbBeb90A/zu8PrfpWar91L6Zv98KbU7c34uAYRcYx/MFzqc3Uo&#10;uNPR9WSCaBXMZ4spo2ykvImBxcOKtxwvwhJkkcv/C4pfAAAA//8DAFBLAQItABQABgAIAAAAIQC2&#10;gziS/gAAAOEBAAATAAAAAAAAAAAAAAAAAAAAAABbQ29udGVudF9UeXBlc10ueG1sUEsBAi0AFAAG&#10;AAgAAAAhADj9If/WAAAAlAEAAAsAAAAAAAAAAAAAAAAALwEAAF9yZWxzLy5yZWxzUEsBAi0AFAAG&#10;AAgAAAAhAMIbnQzgAQAAGQQAAA4AAAAAAAAAAAAAAAAALgIAAGRycy9lMm9Eb2MueG1sUEsBAi0A&#10;FAAGAAgAAAAhALJMcWrgAAAACQEAAA8AAAAAAAAAAAAAAAAAOgQAAGRycy9kb3ducmV2LnhtbFBL&#10;BQYAAAAABAAEAPMAAABHBQAAAAA=&#10;" strokecolor="black [3213]" strokeweight=".25pt"/>
            </w:pict>
          </mc:Fallback>
        </mc:AlternateContent>
      </w:r>
    </w:p>
    <w:p w:rsidR="000D0EA8" w:rsidRPr="00BB0AF8" w:rsidRDefault="000D0EA8" w:rsidP="000D0EA8">
      <w:pPr>
        <w:spacing w:before="120" w:after="120" w:line="240" w:lineRule="auto"/>
        <w:jc w:val="center"/>
        <w:rPr>
          <w:b/>
          <w:sz w:val="28"/>
          <w:szCs w:val="28"/>
        </w:rPr>
      </w:pPr>
      <w:r w:rsidRPr="00BB0AF8">
        <w:rPr>
          <w:b/>
          <w:sz w:val="28"/>
          <w:szCs w:val="28"/>
        </w:rPr>
        <w:t>CHỦ TỊCH ỦY BAN NHÂN DÂN TỈNH</w:t>
      </w:r>
      <w:r w:rsidR="00F6795D" w:rsidRPr="00BB0AF8">
        <w:rPr>
          <w:b/>
          <w:sz w:val="28"/>
          <w:szCs w:val="28"/>
        </w:rPr>
        <w:t xml:space="preserve"> NINH THUẬN</w:t>
      </w:r>
    </w:p>
    <w:p w:rsidR="000D0EA8" w:rsidRPr="00BB0AF8" w:rsidRDefault="000D0EA8" w:rsidP="000D0EA8">
      <w:pPr>
        <w:spacing w:after="0" w:line="240" w:lineRule="auto"/>
        <w:jc w:val="center"/>
        <w:rPr>
          <w:sz w:val="28"/>
          <w:szCs w:val="28"/>
        </w:rPr>
      </w:pPr>
    </w:p>
    <w:p w:rsidR="002D111A" w:rsidRDefault="00E105BB" w:rsidP="00CE041C">
      <w:pPr>
        <w:pStyle w:val="NormalWeb"/>
        <w:spacing w:before="120" w:beforeAutospacing="0" w:after="0" w:afterAutospacing="0"/>
        <w:ind w:firstLine="720"/>
        <w:jc w:val="both"/>
        <w:rPr>
          <w:i/>
          <w:iCs/>
          <w:sz w:val="28"/>
          <w:szCs w:val="28"/>
        </w:rPr>
      </w:pPr>
      <w:r w:rsidRPr="00BB0AF8">
        <w:rPr>
          <w:i/>
          <w:iCs/>
          <w:sz w:val="28"/>
          <w:szCs w:val="28"/>
        </w:rPr>
        <w:t xml:space="preserve">Căn cứ Luật Tổ chức chính quyền địa phương ngày 19/6/2015; </w:t>
      </w:r>
    </w:p>
    <w:p w:rsidR="00E105BB" w:rsidRPr="00BB0AF8" w:rsidRDefault="002D111A" w:rsidP="00CE041C">
      <w:pPr>
        <w:pStyle w:val="NormalWeb"/>
        <w:spacing w:before="120" w:beforeAutospacing="0" w:after="0" w:afterAutospacing="0"/>
        <w:ind w:firstLine="720"/>
        <w:jc w:val="both"/>
        <w:rPr>
          <w:i/>
          <w:iCs/>
          <w:sz w:val="28"/>
          <w:szCs w:val="28"/>
        </w:rPr>
      </w:pPr>
      <w:r>
        <w:rPr>
          <w:i/>
          <w:iCs/>
          <w:sz w:val="28"/>
          <w:szCs w:val="28"/>
        </w:rPr>
        <w:t xml:space="preserve">Căn cứ </w:t>
      </w:r>
      <w:r w:rsidR="00E105BB" w:rsidRPr="00BB0AF8">
        <w:rPr>
          <w:i/>
          <w:iCs/>
          <w:sz w:val="28"/>
          <w:szCs w:val="28"/>
        </w:rPr>
        <w:t>Luật sửa đổi, bổ sung một số điều của Luật Tổ chức Chính phủ và Luật Tổ chức chính quyền địa phương ngày 22/11/2019;</w:t>
      </w:r>
    </w:p>
    <w:p w:rsidR="00E105BB" w:rsidRPr="00BB0AF8" w:rsidRDefault="00E105BB" w:rsidP="00CE041C">
      <w:pPr>
        <w:spacing w:before="120" w:after="0" w:line="240" w:lineRule="auto"/>
        <w:ind w:firstLine="720"/>
        <w:jc w:val="both"/>
        <w:rPr>
          <w:i/>
          <w:sz w:val="28"/>
          <w:szCs w:val="28"/>
        </w:rPr>
      </w:pPr>
      <w:r w:rsidRPr="00BB0AF8">
        <w:rPr>
          <w:i/>
          <w:sz w:val="28"/>
          <w:szCs w:val="28"/>
        </w:rPr>
        <w:t>Căn cứ Nghị định số 63/2010/NĐ-CP ngày 08/6/2010 của Chính phủ về kiểm soát thủ tục hành chính;</w:t>
      </w:r>
      <w:bookmarkStart w:id="1" w:name="OLE_LINK2"/>
      <w:bookmarkStart w:id="2" w:name="OLE_LINK1"/>
      <w:r w:rsidRPr="00BB0AF8">
        <w:rPr>
          <w:i/>
          <w:sz w:val="28"/>
          <w:szCs w:val="28"/>
        </w:rPr>
        <w:t xml:space="preserve"> </w:t>
      </w:r>
    </w:p>
    <w:p w:rsidR="00E105BB" w:rsidRPr="00BB0AF8" w:rsidRDefault="00E105BB" w:rsidP="00CE041C">
      <w:pPr>
        <w:spacing w:before="120" w:after="0" w:line="240" w:lineRule="auto"/>
        <w:ind w:firstLine="720"/>
        <w:jc w:val="both"/>
        <w:rPr>
          <w:i/>
          <w:sz w:val="28"/>
          <w:szCs w:val="28"/>
        </w:rPr>
      </w:pPr>
      <w:r w:rsidRPr="00BB0AF8">
        <w:rPr>
          <w:i/>
          <w:sz w:val="28"/>
          <w:szCs w:val="28"/>
        </w:rPr>
        <w:t xml:space="preserve">Căn cứ Nghị định số 48/2013/NĐ-CP ngày 14/5/2013 của Chính phủ sửa đổi, bổ sung một số điều của các Nghị định liên quan đến kiểm soát thủ tục hành chính; </w:t>
      </w:r>
    </w:p>
    <w:p w:rsidR="00E105BB" w:rsidRPr="00BB0AF8" w:rsidRDefault="00E105BB" w:rsidP="00CE041C">
      <w:pPr>
        <w:spacing w:before="120" w:after="0" w:line="240" w:lineRule="auto"/>
        <w:ind w:firstLine="720"/>
        <w:jc w:val="both"/>
        <w:rPr>
          <w:i/>
          <w:sz w:val="28"/>
          <w:szCs w:val="28"/>
        </w:rPr>
      </w:pPr>
      <w:r w:rsidRPr="00BB0AF8">
        <w:rPr>
          <w:i/>
          <w:sz w:val="28"/>
          <w:szCs w:val="28"/>
        </w:rPr>
        <w:t>Căn cứ Nghị định số 92/2017/NĐ-CP ngày 07/8/2017 của Chính phủ sửa đổi, bổ sung một số điều của các Nghị định liên quan đến kiểm soát thủ tục hành chính;</w:t>
      </w:r>
    </w:p>
    <w:p w:rsidR="00E105BB" w:rsidRPr="00BB0AF8" w:rsidRDefault="00E105BB" w:rsidP="00CE041C">
      <w:pPr>
        <w:spacing w:before="120" w:after="0" w:line="240" w:lineRule="auto"/>
        <w:ind w:firstLine="720"/>
        <w:jc w:val="both"/>
        <w:rPr>
          <w:i/>
          <w:sz w:val="28"/>
          <w:szCs w:val="28"/>
        </w:rPr>
      </w:pPr>
      <w:r w:rsidRPr="00BB0AF8">
        <w:rPr>
          <w:i/>
          <w:sz w:val="28"/>
          <w:szCs w:val="28"/>
        </w:rPr>
        <w:t>Căn cứ Thông tư số 02/2017/TT-VPCP ngày 31/10/2017 của Bộ trưởng, Chủ nhiệm Văn phòng Chính phủ hướng dẫn về nghiệp vụ kiểm soát thủ tục hành chính;</w:t>
      </w:r>
      <w:bookmarkEnd w:id="1"/>
      <w:bookmarkEnd w:id="2"/>
    </w:p>
    <w:p w:rsidR="00E105BB" w:rsidRPr="00BB0AF8" w:rsidRDefault="00F6795D" w:rsidP="00CE041C">
      <w:pPr>
        <w:spacing w:before="120" w:after="0" w:line="240" w:lineRule="auto"/>
        <w:ind w:firstLine="720"/>
        <w:jc w:val="both"/>
        <w:rPr>
          <w:i/>
          <w:sz w:val="28"/>
          <w:szCs w:val="28"/>
        </w:rPr>
      </w:pPr>
      <w:r w:rsidRPr="00BB0AF8">
        <w:rPr>
          <w:i/>
          <w:sz w:val="28"/>
          <w:szCs w:val="28"/>
        </w:rPr>
        <w:t>Theo</w:t>
      </w:r>
      <w:r w:rsidR="00E105BB" w:rsidRPr="00BB0AF8">
        <w:rPr>
          <w:i/>
          <w:sz w:val="28"/>
          <w:szCs w:val="28"/>
        </w:rPr>
        <w:t xml:space="preserve"> đề nghị của Giám đốc Sở Giao thông vận tải tại Tờ trình số </w:t>
      </w:r>
      <w:r w:rsidR="002D111A">
        <w:rPr>
          <w:i/>
          <w:sz w:val="28"/>
          <w:szCs w:val="28"/>
        </w:rPr>
        <w:t>970</w:t>
      </w:r>
      <w:r w:rsidR="00E70D80" w:rsidRPr="00BB0AF8">
        <w:rPr>
          <w:i/>
          <w:sz w:val="28"/>
          <w:szCs w:val="28"/>
        </w:rPr>
        <w:t xml:space="preserve">/TTr-SGTVT ngày </w:t>
      </w:r>
      <w:r w:rsidR="002D111A">
        <w:rPr>
          <w:i/>
          <w:sz w:val="28"/>
          <w:szCs w:val="28"/>
        </w:rPr>
        <w:t>21</w:t>
      </w:r>
      <w:r w:rsidR="00E70D80" w:rsidRPr="00BB0AF8">
        <w:rPr>
          <w:i/>
          <w:sz w:val="28"/>
          <w:szCs w:val="28"/>
        </w:rPr>
        <w:t>/</w:t>
      </w:r>
      <w:r w:rsidR="000A090A" w:rsidRPr="00BB0AF8">
        <w:rPr>
          <w:i/>
          <w:sz w:val="28"/>
          <w:szCs w:val="28"/>
        </w:rPr>
        <w:t>4</w:t>
      </w:r>
      <w:r w:rsidR="00E70D80" w:rsidRPr="00BB0AF8">
        <w:rPr>
          <w:i/>
          <w:sz w:val="28"/>
          <w:szCs w:val="28"/>
        </w:rPr>
        <w:t>/202</w:t>
      </w:r>
      <w:r w:rsidR="000012F5">
        <w:rPr>
          <w:i/>
          <w:sz w:val="28"/>
          <w:szCs w:val="28"/>
        </w:rPr>
        <w:t>3</w:t>
      </w:r>
      <w:r w:rsidRPr="00BB0AF8">
        <w:rPr>
          <w:i/>
          <w:sz w:val="28"/>
          <w:szCs w:val="28"/>
        </w:rPr>
        <w:t xml:space="preserve"> và ý kiến của Chánh Văn phòng Ủy ban nhân dân tỉnh tại </w:t>
      </w:r>
      <w:r w:rsidR="00D35226" w:rsidRPr="00BB0AF8">
        <w:rPr>
          <w:i/>
          <w:sz w:val="28"/>
          <w:szCs w:val="28"/>
        </w:rPr>
        <w:t>B</w:t>
      </w:r>
      <w:r w:rsidRPr="00BB0AF8">
        <w:rPr>
          <w:i/>
          <w:sz w:val="28"/>
          <w:szCs w:val="28"/>
        </w:rPr>
        <w:t xml:space="preserve">áo cáo số </w:t>
      </w:r>
      <w:r w:rsidR="00CE041C">
        <w:rPr>
          <w:i/>
          <w:sz w:val="28"/>
          <w:szCs w:val="28"/>
        </w:rPr>
        <w:t>36</w:t>
      </w:r>
      <w:r w:rsidRPr="00BB0AF8">
        <w:rPr>
          <w:i/>
          <w:sz w:val="28"/>
          <w:szCs w:val="28"/>
        </w:rPr>
        <w:t xml:space="preserve">/BC-VPUB ngày </w:t>
      </w:r>
      <w:r w:rsidR="00CE041C">
        <w:rPr>
          <w:i/>
          <w:sz w:val="28"/>
          <w:szCs w:val="28"/>
        </w:rPr>
        <w:t>26</w:t>
      </w:r>
      <w:r w:rsidRPr="00BB0AF8">
        <w:rPr>
          <w:i/>
          <w:sz w:val="28"/>
          <w:szCs w:val="28"/>
        </w:rPr>
        <w:t>/</w:t>
      </w:r>
      <w:r w:rsidR="000A090A" w:rsidRPr="00BB0AF8">
        <w:rPr>
          <w:i/>
          <w:sz w:val="28"/>
          <w:szCs w:val="28"/>
        </w:rPr>
        <w:t>4</w:t>
      </w:r>
      <w:r w:rsidRPr="00BB0AF8">
        <w:rPr>
          <w:i/>
          <w:sz w:val="28"/>
          <w:szCs w:val="28"/>
        </w:rPr>
        <w:t>/202</w:t>
      </w:r>
      <w:r w:rsidR="000012F5">
        <w:rPr>
          <w:i/>
          <w:sz w:val="28"/>
          <w:szCs w:val="28"/>
        </w:rPr>
        <w:t>3</w:t>
      </w:r>
      <w:r w:rsidR="002D111A">
        <w:rPr>
          <w:i/>
          <w:sz w:val="28"/>
          <w:szCs w:val="28"/>
        </w:rPr>
        <w:t>.</w:t>
      </w:r>
    </w:p>
    <w:p w:rsidR="00E105BB" w:rsidRPr="00BB0AF8" w:rsidRDefault="000D0EA8" w:rsidP="00CE041C">
      <w:pPr>
        <w:spacing w:before="360" w:after="240" w:line="240" w:lineRule="auto"/>
        <w:jc w:val="center"/>
        <w:rPr>
          <w:b/>
          <w:sz w:val="28"/>
          <w:szCs w:val="28"/>
        </w:rPr>
      </w:pPr>
      <w:r w:rsidRPr="00BB0AF8">
        <w:rPr>
          <w:b/>
          <w:sz w:val="28"/>
          <w:szCs w:val="28"/>
        </w:rPr>
        <w:t>QUYẾT ĐỊNH:</w:t>
      </w:r>
    </w:p>
    <w:p w:rsidR="00600487" w:rsidRPr="00BB0AF8" w:rsidRDefault="000D0EA8" w:rsidP="00CE041C">
      <w:pPr>
        <w:spacing w:before="120" w:after="0" w:line="240" w:lineRule="auto"/>
        <w:ind w:firstLine="720"/>
        <w:jc w:val="both"/>
        <w:rPr>
          <w:rFonts w:cs="Times New Roman"/>
          <w:sz w:val="28"/>
          <w:szCs w:val="28"/>
        </w:rPr>
      </w:pPr>
      <w:r w:rsidRPr="00BB0AF8">
        <w:rPr>
          <w:rFonts w:cs="Times New Roman"/>
          <w:b/>
          <w:sz w:val="28"/>
          <w:szCs w:val="28"/>
        </w:rPr>
        <w:t>Điều 1.</w:t>
      </w:r>
      <w:r w:rsidRPr="00BB0AF8">
        <w:rPr>
          <w:rFonts w:cs="Times New Roman"/>
          <w:sz w:val="28"/>
          <w:szCs w:val="28"/>
        </w:rPr>
        <w:t xml:space="preserve"> </w:t>
      </w:r>
      <w:r w:rsidR="003A53FB">
        <w:rPr>
          <w:rFonts w:cs="Times New Roman"/>
          <w:sz w:val="28"/>
          <w:szCs w:val="28"/>
        </w:rPr>
        <w:t xml:space="preserve">Ban hành </w:t>
      </w:r>
      <w:r w:rsidRPr="00BB0AF8">
        <w:rPr>
          <w:rFonts w:cs="Times New Roman"/>
          <w:sz w:val="28"/>
          <w:szCs w:val="28"/>
        </w:rPr>
        <w:t>kèm theo</w:t>
      </w:r>
      <w:r w:rsidR="00600487" w:rsidRPr="00BB0AF8">
        <w:rPr>
          <w:rFonts w:cs="Times New Roman"/>
          <w:sz w:val="28"/>
          <w:szCs w:val="28"/>
        </w:rPr>
        <w:t xml:space="preserve"> </w:t>
      </w:r>
      <w:r w:rsidR="00600487" w:rsidRPr="00BB0AF8">
        <w:rPr>
          <w:rFonts w:cs="Times New Roman"/>
          <w:sz w:val="28"/>
          <w:szCs w:val="28"/>
          <w:lang w:val="vi-VN"/>
        </w:rPr>
        <w:t xml:space="preserve">Quyết định này </w:t>
      </w:r>
      <w:r w:rsidR="000A090A" w:rsidRPr="00BB0AF8">
        <w:rPr>
          <w:rFonts w:cs="Times New Roman"/>
          <w:sz w:val="28"/>
          <w:szCs w:val="28"/>
        </w:rPr>
        <w:t xml:space="preserve">Danh mục </w:t>
      </w:r>
      <w:r w:rsidR="0072758D" w:rsidRPr="00BB0AF8">
        <w:rPr>
          <w:rFonts w:cs="Times New Roman"/>
          <w:sz w:val="28"/>
          <w:szCs w:val="28"/>
        </w:rPr>
        <w:t>t</w:t>
      </w:r>
      <w:r w:rsidR="00600487" w:rsidRPr="00BB0AF8">
        <w:rPr>
          <w:rFonts w:cs="Times New Roman"/>
          <w:sz w:val="28"/>
          <w:szCs w:val="28"/>
          <w:lang w:val="vi-VN"/>
        </w:rPr>
        <w:t xml:space="preserve">hủ tục hành chính </w:t>
      </w:r>
      <w:r w:rsidR="002D111A">
        <w:rPr>
          <w:rStyle w:val="Vnbnnidung"/>
          <w:bCs/>
          <w:sz w:val="28"/>
          <w:szCs w:val="28"/>
          <w:lang w:eastAsia="vi-VN"/>
        </w:rPr>
        <w:t>sửa đổi, bổ sung</w:t>
      </w:r>
      <w:r w:rsidR="009D69B1" w:rsidRPr="00BB0AF8">
        <w:rPr>
          <w:rStyle w:val="Vnbnnidung"/>
          <w:bCs/>
          <w:sz w:val="28"/>
          <w:szCs w:val="28"/>
          <w:lang w:eastAsia="vi-VN"/>
        </w:rPr>
        <w:t xml:space="preserve"> </w:t>
      </w:r>
      <w:r w:rsidR="003D0135" w:rsidRPr="00BB0AF8">
        <w:rPr>
          <w:rStyle w:val="Vnbnnidung"/>
          <w:bCs/>
          <w:sz w:val="28"/>
          <w:szCs w:val="28"/>
          <w:lang w:eastAsia="vi-VN"/>
        </w:rPr>
        <w:t>trong</w:t>
      </w:r>
      <w:r w:rsidR="00C0297B" w:rsidRPr="00BB0AF8">
        <w:rPr>
          <w:rStyle w:val="Vnbnnidung"/>
          <w:bCs/>
          <w:sz w:val="28"/>
          <w:szCs w:val="28"/>
          <w:lang w:eastAsia="vi-VN"/>
        </w:rPr>
        <w:t xml:space="preserve"> lĩnh vực đường </w:t>
      </w:r>
      <w:r w:rsidR="000A090A" w:rsidRPr="00BB0AF8">
        <w:rPr>
          <w:rStyle w:val="Vnbnnidung"/>
          <w:bCs/>
          <w:sz w:val="28"/>
          <w:szCs w:val="28"/>
          <w:lang w:eastAsia="vi-VN"/>
        </w:rPr>
        <w:t>bộ</w:t>
      </w:r>
      <w:r w:rsidR="00C0297B" w:rsidRPr="00BB0AF8">
        <w:rPr>
          <w:rStyle w:val="Vnbnnidung"/>
          <w:bCs/>
          <w:sz w:val="28"/>
          <w:szCs w:val="28"/>
          <w:lang w:eastAsia="vi-VN"/>
        </w:rPr>
        <w:t xml:space="preserve"> </w:t>
      </w:r>
      <w:r w:rsidR="00600487" w:rsidRPr="00BB0AF8">
        <w:rPr>
          <w:rFonts w:cs="Times New Roman"/>
          <w:sz w:val="28"/>
          <w:szCs w:val="28"/>
          <w:lang w:val="vi-VN"/>
        </w:rPr>
        <w:t xml:space="preserve">thuộc </w:t>
      </w:r>
      <w:r w:rsidR="00F6795D" w:rsidRPr="00BB0AF8">
        <w:rPr>
          <w:rFonts w:cs="Times New Roman"/>
          <w:sz w:val="28"/>
          <w:szCs w:val="28"/>
        </w:rPr>
        <w:t>phạm vi chức năng quản lý</w:t>
      </w:r>
      <w:r w:rsidR="00600487" w:rsidRPr="00BB0AF8">
        <w:rPr>
          <w:rFonts w:cs="Times New Roman"/>
          <w:sz w:val="28"/>
          <w:szCs w:val="28"/>
          <w:lang w:val="vi-VN"/>
        </w:rPr>
        <w:t xml:space="preserve"> </w:t>
      </w:r>
      <w:r w:rsidR="002D111A">
        <w:rPr>
          <w:rFonts w:cs="Times New Roman"/>
          <w:sz w:val="28"/>
          <w:szCs w:val="28"/>
        </w:rPr>
        <w:t xml:space="preserve">Nhà nước </w:t>
      </w:r>
      <w:r w:rsidR="00600487" w:rsidRPr="00BB0AF8">
        <w:rPr>
          <w:rFonts w:cs="Times New Roman"/>
          <w:sz w:val="28"/>
          <w:szCs w:val="28"/>
          <w:lang w:val="vi-VN"/>
        </w:rPr>
        <w:t>của Sở Giao thông vận tả</w:t>
      </w:r>
      <w:r w:rsidR="00600487" w:rsidRPr="00BB0AF8">
        <w:rPr>
          <w:rFonts w:cs="Times New Roman"/>
          <w:sz w:val="28"/>
          <w:szCs w:val="28"/>
        </w:rPr>
        <w:t>i</w:t>
      </w:r>
      <w:r w:rsidR="00F6795D" w:rsidRPr="00BB0AF8">
        <w:rPr>
          <w:rFonts w:cs="Times New Roman"/>
          <w:sz w:val="28"/>
          <w:szCs w:val="28"/>
        </w:rPr>
        <w:t xml:space="preserve"> tỉnh Ninh Thuận.</w:t>
      </w:r>
    </w:p>
    <w:p w:rsidR="007F0135" w:rsidRPr="00BB0AF8" w:rsidRDefault="000D0EA8" w:rsidP="00CE041C">
      <w:pPr>
        <w:spacing w:before="120" w:after="0" w:line="240" w:lineRule="auto"/>
        <w:ind w:firstLine="720"/>
        <w:jc w:val="both"/>
        <w:rPr>
          <w:sz w:val="28"/>
          <w:szCs w:val="28"/>
        </w:rPr>
      </w:pPr>
      <w:r w:rsidRPr="00BB0AF8">
        <w:rPr>
          <w:b/>
          <w:sz w:val="28"/>
          <w:szCs w:val="28"/>
        </w:rPr>
        <w:t xml:space="preserve">Điều 2. </w:t>
      </w:r>
      <w:r w:rsidR="007F0135" w:rsidRPr="00BB0AF8">
        <w:rPr>
          <w:sz w:val="28"/>
          <w:szCs w:val="28"/>
        </w:rPr>
        <w:t xml:space="preserve">Giao Sở Giao thông vận tải căn cứ Danh mục thủ tục hành chính được </w:t>
      </w:r>
      <w:r w:rsidR="00F62A21">
        <w:rPr>
          <w:sz w:val="28"/>
          <w:szCs w:val="28"/>
        </w:rPr>
        <w:t>công bố</w:t>
      </w:r>
      <w:r w:rsidR="007F0135" w:rsidRPr="00BB0AF8">
        <w:rPr>
          <w:sz w:val="28"/>
          <w:szCs w:val="28"/>
        </w:rPr>
        <w:t xml:space="preserve"> tại Điều 1 Quyết định này có trách nhiệm:</w:t>
      </w:r>
    </w:p>
    <w:p w:rsidR="007F0135" w:rsidRPr="00BB0AF8" w:rsidRDefault="00697BEF" w:rsidP="00CE041C">
      <w:pPr>
        <w:spacing w:before="120" w:after="0" w:line="240" w:lineRule="auto"/>
        <w:ind w:firstLine="720"/>
        <w:jc w:val="both"/>
        <w:rPr>
          <w:sz w:val="28"/>
          <w:szCs w:val="28"/>
        </w:rPr>
      </w:pPr>
      <w:r>
        <w:rPr>
          <w:sz w:val="28"/>
          <w:szCs w:val="28"/>
        </w:rPr>
        <w:t>1.</w:t>
      </w:r>
      <w:r w:rsidR="007F0135" w:rsidRPr="00BB0AF8">
        <w:rPr>
          <w:sz w:val="28"/>
          <w:szCs w:val="28"/>
        </w:rPr>
        <w:t xml:space="preserve"> Cung cấp đúng, đầy đủ nội dung, quy trình giải quyết các thủ tục hành chính để Trung tâm Phục vụ hành chính công tỉnh niêm yết, công khai thực hiện;</w:t>
      </w:r>
    </w:p>
    <w:p w:rsidR="007F0135" w:rsidRPr="00BB0AF8" w:rsidRDefault="00697BEF" w:rsidP="00CE041C">
      <w:pPr>
        <w:spacing w:before="120" w:after="0" w:line="240" w:lineRule="auto"/>
        <w:ind w:firstLine="720"/>
        <w:jc w:val="both"/>
        <w:rPr>
          <w:sz w:val="28"/>
          <w:szCs w:val="28"/>
        </w:rPr>
      </w:pPr>
      <w:r>
        <w:rPr>
          <w:sz w:val="28"/>
          <w:szCs w:val="28"/>
        </w:rPr>
        <w:lastRenderedPageBreak/>
        <w:t>2.</w:t>
      </w:r>
      <w:r w:rsidR="00AC1FA9">
        <w:rPr>
          <w:sz w:val="28"/>
          <w:szCs w:val="28"/>
        </w:rPr>
        <w:t xml:space="preserve"> Xây dựng </w:t>
      </w:r>
      <w:r w:rsidR="007F0135" w:rsidRPr="00BB0AF8">
        <w:rPr>
          <w:sz w:val="28"/>
          <w:szCs w:val="28"/>
        </w:rPr>
        <w:t>quy trình nội bộ giải quyết thủ tục hành chính</w:t>
      </w:r>
      <w:r w:rsidR="000A090A" w:rsidRPr="00BB0AF8">
        <w:rPr>
          <w:sz w:val="28"/>
          <w:szCs w:val="28"/>
        </w:rPr>
        <w:t xml:space="preserve"> đã được Chủ tịch Ủy ban nhân dân tỉnh phê duyệt </w:t>
      </w:r>
      <w:r w:rsidR="00E7063A" w:rsidRPr="00BB0AF8">
        <w:rPr>
          <w:sz w:val="28"/>
          <w:szCs w:val="28"/>
        </w:rPr>
        <w:t>để sửa đổi</w:t>
      </w:r>
      <w:r w:rsidR="002D111A">
        <w:rPr>
          <w:sz w:val="28"/>
          <w:szCs w:val="28"/>
        </w:rPr>
        <w:t xml:space="preserve">, bổ sung </w:t>
      </w:r>
      <w:r w:rsidR="007F0135" w:rsidRPr="00BB0AF8">
        <w:rPr>
          <w:sz w:val="28"/>
          <w:szCs w:val="28"/>
        </w:rPr>
        <w:t>đảm bảo theo quy định.</w:t>
      </w:r>
    </w:p>
    <w:p w:rsidR="000B48E0" w:rsidRDefault="007F0135" w:rsidP="00CE041C">
      <w:pPr>
        <w:tabs>
          <w:tab w:val="left" w:pos="540"/>
          <w:tab w:val="left" w:pos="10350"/>
        </w:tabs>
        <w:spacing w:before="120" w:after="0" w:line="240" w:lineRule="auto"/>
        <w:ind w:firstLine="720"/>
        <w:jc w:val="both"/>
        <w:rPr>
          <w:rFonts w:eastAsia="Times New Roman"/>
          <w:color w:val="000000"/>
          <w:sz w:val="28"/>
          <w:szCs w:val="28"/>
        </w:rPr>
      </w:pPr>
      <w:r w:rsidRPr="00BB0AF8">
        <w:rPr>
          <w:b/>
          <w:sz w:val="28"/>
          <w:szCs w:val="28"/>
        </w:rPr>
        <w:t xml:space="preserve">Điều 3. </w:t>
      </w:r>
      <w:r w:rsidR="00D35226" w:rsidRPr="00BB0AF8">
        <w:rPr>
          <w:sz w:val="28"/>
          <w:szCs w:val="28"/>
        </w:rPr>
        <w:t>Quyết định này có hiệu lực thi hành kể từ ngày ký</w:t>
      </w:r>
      <w:r w:rsidR="007A1EFF">
        <w:rPr>
          <w:sz w:val="28"/>
          <w:szCs w:val="28"/>
        </w:rPr>
        <w:t xml:space="preserve"> </w:t>
      </w:r>
      <w:r w:rsidR="007A1EFF" w:rsidRPr="00CF70ED">
        <w:rPr>
          <w:rFonts w:eastAsia="Times New Roman"/>
          <w:color w:val="000000"/>
          <w:sz w:val="28"/>
          <w:szCs w:val="28"/>
        </w:rPr>
        <w:t>và thay thế</w:t>
      </w:r>
      <w:r w:rsidR="000B48E0">
        <w:rPr>
          <w:rFonts w:eastAsia="Times New Roman"/>
          <w:color w:val="000000"/>
          <w:sz w:val="28"/>
          <w:szCs w:val="28"/>
        </w:rPr>
        <w:t>:</w:t>
      </w:r>
    </w:p>
    <w:p w:rsidR="007A1EFF" w:rsidRDefault="00697BEF" w:rsidP="00CE041C">
      <w:pPr>
        <w:tabs>
          <w:tab w:val="left" w:pos="540"/>
          <w:tab w:val="left" w:pos="10350"/>
        </w:tabs>
        <w:spacing w:before="120" w:after="0" w:line="240" w:lineRule="auto"/>
        <w:ind w:firstLine="720"/>
        <w:jc w:val="both"/>
        <w:rPr>
          <w:rFonts w:eastAsia="Times New Roman"/>
          <w:color w:val="000000"/>
          <w:sz w:val="28"/>
          <w:szCs w:val="28"/>
        </w:rPr>
      </w:pPr>
      <w:r>
        <w:rPr>
          <w:rFonts w:eastAsia="Times New Roman"/>
          <w:color w:val="000000"/>
          <w:sz w:val="28"/>
          <w:szCs w:val="28"/>
        </w:rPr>
        <w:t>1.</w:t>
      </w:r>
      <w:r w:rsidR="007A1EFF" w:rsidRPr="00CF70ED">
        <w:rPr>
          <w:rFonts w:eastAsia="Times New Roman"/>
          <w:color w:val="000000"/>
          <w:sz w:val="28"/>
          <w:szCs w:val="28"/>
        </w:rPr>
        <w:t xml:space="preserve"> </w:t>
      </w:r>
      <w:r w:rsidR="000B48E0">
        <w:rPr>
          <w:rFonts w:eastAsia="Times New Roman"/>
          <w:color w:val="000000"/>
          <w:sz w:val="28"/>
          <w:szCs w:val="28"/>
        </w:rPr>
        <w:t>T</w:t>
      </w:r>
      <w:r w:rsidR="007A1EFF" w:rsidRPr="00CF70ED">
        <w:rPr>
          <w:rFonts w:eastAsia="Times New Roman"/>
          <w:color w:val="000000"/>
          <w:sz w:val="28"/>
          <w:szCs w:val="28"/>
        </w:rPr>
        <w:t xml:space="preserve">hủ tục hành chính số </w:t>
      </w:r>
      <w:r w:rsidR="007A1EFF">
        <w:rPr>
          <w:rFonts w:eastAsia="Times New Roman"/>
          <w:color w:val="000000"/>
          <w:sz w:val="28"/>
          <w:szCs w:val="28"/>
        </w:rPr>
        <w:t>4, 5, 6</w:t>
      </w:r>
      <w:r w:rsidR="007A1EFF" w:rsidRPr="00CF70ED">
        <w:rPr>
          <w:rFonts w:eastAsia="Times New Roman"/>
          <w:color w:val="000000"/>
          <w:sz w:val="28"/>
          <w:szCs w:val="28"/>
        </w:rPr>
        <w:t xml:space="preserve"> tại Danh mục thủ tục hành chính </w:t>
      </w:r>
      <w:r w:rsidR="007A1EFF">
        <w:rPr>
          <w:rFonts w:eastAsia="Times New Roman"/>
          <w:color w:val="000000"/>
          <w:sz w:val="28"/>
          <w:szCs w:val="28"/>
        </w:rPr>
        <w:t xml:space="preserve">được sửa đổi trong </w:t>
      </w:r>
      <w:r w:rsidR="007A1EFF" w:rsidRPr="00CF70ED">
        <w:rPr>
          <w:rFonts w:eastAsia="Times New Roman"/>
          <w:color w:val="000000"/>
          <w:sz w:val="28"/>
          <w:szCs w:val="28"/>
        </w:rPr>
        <w:t xml:space="preserve">lĩnh vực </w:t>
      </w:r>
      <w:r w:rsidR="007A1EFF">
        <w:rPr>
          <w:rFonts w:eastAsia="Times New Roman"/>
          <w:color w:val="000000"/>
          <w:sz w:val="28"/>
          <w:szCs w:val="28"/>
        </w:rPr>
        <w:t xml:space="preserve">đường bộ </w:t>
      </w:r>
      <w:r w:rsidR="007A1EFF" w:rsidRPr="00BB0AF8">
        <w:rPr>
          <w:rFonts w:cs="Times New Roman"/>
          <w:sz w:val="28"/>
          <w:szCs w:val="28"/>
          <w:lang w:val="vi-VN"/>
        </w:rPr>
        <w:t xml:space="preserve">thuộc </w:t>
      </w:r>
      <w:r w:rsidR="007A1EFF" w:rsidRPr="00BB0AF8">
        <w:rPr>
          <w:rFonts w:cs="Times New Roman"/>
          <w:sz w:val="28"/>
          <w:szCs w:val="28"/>
        </w:rPr>
        <w:t>phạm vi chức năng quản lý</w:t>
      </w:r>
      <w:r w:rsidR="007A1EFF" w:rsidRPr="00BB0AF8">
        <w:rPr>
          <w:rFonts w:cs="Times New Roman"/>
          <w:sz w:val="28"/>
          <w:szCs w:val="28"/>
          <w:lang w:val="vi-VN"/>
        </w:rPr>
        <w:t xml:space="preserve"> của Sở Giao thông vận tả</w:t>
      </w:r>
      <w:r w:rsidR="007A1EFF" w:rsidRPr="00BB0AF8">
        <w:rPr>
          <w:rFonts w:cs="Times New Roman"/>
          <w:sz w:val="28"/>
          <w:szCs w:val="28"/>
        </w:rPr>
        <w:t>i tỉnh Ninh Thuận</w:t>
      </w:r>
      <w:r w:rsidR="007A1EFF" w:rsidRPr="00CF70ED">
        <w:rPr>
          <w:rFonts w:eastAsia="Times New Roman"/>
          <w:color w:val="000000"/>
          <w:sz w:val="28"/>
          <w:szCs w:val="28"/>
        </w:rPr>
        <w:t xml:space="preserve"> ban hành kèm theo Quyết định số </w:t>
      </w:r>
      <w:r w:rsidR="007A1EFF">
        <w:rPr>
          <w:rFonts w:eastAsia="Times New Roman"/>
          <w:color w:val="000000"/>
          <w:sz w:val="28"/>
          <w:szCs w:val="28"/>
        </w:rPr>
        <w:t>598</w:t>
      </w:r>
      <w:r w:rsidR="007A1EFF" w:rsidRPr="00CF70ED">
        <w:rPr>
          <w:rFonts w:eastAsia="Times New Roman"/>
          <w:color w:val="000000"/>
          <w:sz w:val="28"/>
          <w:szCs w:val="28"/>
        </w:rPr>
        <w:t xml:space="preserve">/QĐ-UBND ngày </w:t>
      </w:r>
      <w:r w:rsidR="007A1EFF">
        <w:rPr>
          <w:rFonts w:eastAsia="Times New Roman"/>
          <w:color w:val="000000"/>
          <w:sz w:val="28"/>
          <w:szCs w:val="28"/>
        </w:rPr>
        <w:t>08</w:t>
      </w:r>
      <w:r w:rsidR="007A1EFF" w:rsidRPr="00CF70ED">
        <w:rPr>
          <w:rFonts w:eastAsia="Times New Roman"/>
          <w:color w:val="000000"/>
          <w:sz w:val="28"/>
          <w:szCs w:val="28"/>
        </w:rPr>
        <w:t>/</w:t>
      </w:r>
      <w:r w:rsidR="007A1EFF">
        <w:rPr>
          <w:rFonts w:eastAsia="Times New Roman"/>
          <w:color w:val="000000"/>
          <w:sz w:val="28"/>
          <w:szCs w:val="28"/>
        </w:rPr>
        <w:t>4</w:t>
      </w:r>
      <w:r w:rsidR="007A1EFF" w:rsidRPr="00CF70ED">
        <w:rPr>
          <w:rFonts w:eastAsia="Times New Roman"/>
          <w:color w:val="000000"/>
          <w:sz w:val="28"/>
          <w:szCs w:val="28"/>
        </w:rPr>
        <w:t>/20</w:t>
      </w:r>
      <w:r w:rsidR="007A1EFF">
        <w:rPr>
          <w:rFonts w:eastAsia="Times New Roman"/>
          <w:color w:val="000000"/>
          <w:sz w:val="28"/>
          <w:szCs w:val="28"/>
        </w:rPr>
        <w:t xml:space="preserve">21 </w:t>
      </w:r>
      <w:r w:rsidR="007A1EFF" w:rsidRPr="00CF70ED">
        <w:rPr>
          <w:rFonts w:eastAsia="Times New Roman"/>
          <w:color w:val="000000"/>
          <w:sz w:val="28"/>
          <w:szCs w:val="28"/>
        </w:rPr>
        <w:t xml:space="preserve">của </w:t>
      </w:r>
      <w:r w:rsidR="007A1EFF">
        <w:rPr>
          <w:rFonts w:eastAsia="Times New Roman"/>
          <w:color w:val="000000"/>
          <w:sz w:val="28"/>
          <w:szCs w:val="28"/>
        </w:rPr>
        <w:t>Chủ tịch Ủy ban nhân dân tỉnh</w:t>
      </w:r>
      <w:r w:rsidR="007A1EFF" w:rsidRPr="00CF70ED">
        <w:rPr>
          <w:rFonts w:eastAsia="Times New Roman"/>
          <w:color w:val="000000"/>
          <w:sz w:val="28"/>
          <w:szCs w:val="28"/>
        </w:rPr>
        <w:t>.</w:t>
      </w:r>
    </w:p>
    <w:p w:rsidR="000B48E0" w:rsidRPr="00CF70ED" w:rsidRDefault="00697BEF" w:rsidP="00CE041C">
      <w:pPr>
        <w:tabs>
          <w:tab w:val="left" w:pos="540"/>
          <w:tab w:val="left" w:pos="10350"/>
        </w:tabs>
        <w:spacing w:before="120" w:after="0" w:line="240" w:lineRule="auto"/>
        <w:ind w:firstLine="720"/>
        <w:jc w:val="both"/>
        <w:rPr>
          <w:rFonts w:eastAsia="Times New Roman"/>
          <w:color w:val="000000"/>
          <w:sz w:val="28"/>
          <w:szCs w:val="28"/>
        </w:rPr>
      </w:pPr>
      <w:r>
        <w:rPr>
          <w:rFonts w:eastAsia="Times New Roman"/>
          <w:color w:val="000000"/>
          <w:sz w:val="28"/>
          <w:szCs w:val="28"/>
        </w:rPr>
        <w:t>2.</w:t>
      </w:r>
      <w:r w:rsidR="000B48E0" w:rsidRPr="00CF70ED">
        <w:rPr>
          <w:rFonts w:eastAsia="Times New Roman"/>
          <w:color w:val="000000"/>
          <w:sz w:val="28"/>
          <w:szCs w:val="28"/>
        </w:rPr>
        <w:t xml:space="preserve"> </w:t>
      </w:r>
      <w:r w:rsidR="000B48E0">
        <w:rPr>
          <w:rFonts w:eastAsia="Times New Roman"/>
          <w:color w:val="000000"/>
          <w:sz w:val="28"/>
          <w:szCs w:val="28"/>
        </w:rPr>
        <w:t>T</w:t>
      </w:r>
      <w:r w:rsidR="000B48E0" w:rsidRPr="00CF70ED">
        <w:rPr>
          <w:rFonts w:eastAsia="Times New Roman"/>
          <w:color w:val="000000"/>
          <w:sz w:val="28"/>
          <w:szCs w:val="28"/>
        </w:rPr>
        <w:t xml:space="preserve">hủ tục hành chính số </w:t>
      </w:r>
      <w:r w:rsidR="000B48E0">
        <w:rPr>
          <w:rFonts w:eastAsia="Times New Roman"/>
          <w:color w:val="000000"/>
          <w:sz w:val="28"/>
          <w:szCs w:val="28"/>
        </w:rPr>
        <w:t>5</w:t>
      </w:r>
      <w:r w:rsidR="000B48E0" w:rsidRPr="00CF70ED">
        <w:rPr>
          <w:rFonts w:eastAsia="Times New Roman"/>
          <w:color w:val="000000"/>
          <w:sz w:val="28"/>
          <w:szCs w:val="28"/>
        </w:rPr>
        <w:t xml:space="preserve"> tại Danh mục thủ tục hành chính </w:t>
      </w:r>
      <w:r w:rsidR="000B48E0">
        <w:rPr>
          <w:rFonts w:eastAsia="Times New Roman"/>
          <w:color w:val="000000"/>
          <w:sz w:val="28"/>
          <w:szCs w:val="28"/>
        </w:rPr>
        <w:t xml:space="preserve">được sửa đổi trong </w:t>
      </w:r>
      <w:r w:rsidR="000B48E0" w:rsidRPr="00CF70ED">
        <w:rPr>
          <w:rFonts w:eastAsia="Times New Roman"/>
          <w:color w:val="000000"/>
          <w:sz w:val="28"/>
          <w:szCs w:val="28"/>
        </w:rPr>
        <w:t xml:space="preserve">lĩnh vực </w:t>
      </w:r>
      <w:r w:rsidR="000B48E0">
        <w:rPr>
          <w:rFonts w:eastAsia="Times New Roman"/>
          <w:color w:val="000000"/>
          <w:sz w:val="28"/>
          <w:szCs w:val="28"/>
        </w:rPr>
        <w:t xml:space="preserve">đường bộ </w:t>
      </w:r>
      <w:r w:rsidR="000B48E0" w:rsidRPr="00BB0AF8">
        <w:rPr>
          <w:rFonts w:cs="Times New Roman"/>
          <w:sz w:val="28"/>
          <w:szCs w:val="28"/>
          <w:lang w:val="vi-VN"/>
        </w:rPr>
        <w:t xml:space="preserve">thuộc </w:t>
      </w:r>
      <w:r w:rsidR="0045473D">
        <w:rPr>
          <w:rFonts w:cs="Times New Roman"/>
          <w:sz w:val="28"/>
          <w:szCs w:val="28"/>
        </w:rPr>
        <w:t>thẩm quyền giải quyết</w:t>
      </w:r>
      <w:r w:rsidR="000B48E0" w:rsidRPr="00BB0AF8">
        <w:rPr>
          <w:rFonts w:cs="Times New Roman"/>
          <w:sz w:val="28"/>
          <w:szCs w:val="28"/>
          <w:lang w:val="vi-VN"/>
        </w:rPr>
        <w:t xml:space="preserve"> của Sở Giao thông vận tả</w:t>
      </w:r>
      <w:r w:rsidR="000B48E0" w:rsidRPr="00BB0AF8">
        <w:rPr>
          <w:rFonts w:cs="Times New Roman"/>
          <w:sz w:val="28"/>
          <w:szCs w:val="28"/>
        </w:rPr>
        <w:t>i tỉnh Ninh Thuận</w:t>
      </w:r>
      <w:r w:rsidR="000B48E0" w:rsidRPr="00CF70ED">
        <w:rPr>
          <w:rFonts w:eastAsia="Times New Roman"/>
          <w:color w:val="000000"/>
          <w:sz w:val="28"/>
          <w:szCs w:val="28"/>
        </w:rPr>
        <w:t xml:space="preserve"> ban hành kèm theo Quyết định số </w:t>
      </w:r>
      <w:r w:rsidR="0045473D">
        <w:rPr>
          <w:rFonts w:eastAsia="Times New Roman"/>
          <w:color w:val="000000"/>
          <w:sz w:val="28"/>
          <w:szCs w:val="28"/>
        </w:rPr>
        <w:t>1139</w:t>
      </w:r>
      <w:r w:rsidR="000B48E0" w:rsidRPr="00CF70ED">
        <w:rPr>
          <w:rFonts w:eastAsia="Times New Roman"/>
          <w:color w:val="000000"/>
          <w:sz w:val="28"/>
          <w:szCs w:val="28"/>
        </w:rPr>
        <w:t xml:space="preserve">/QĐ-UBND ngày </w:t>
      </w:r>
      <w:r w:rsidR="0045473D">
        <w:rPr>
          <w:rFonts w:eastAsia="Times New Roman"/>
          <w:color w:val="000000"/>
          <w:sz w:val="28"/>
          <w:szCs w:val="28"/>
        </w:rPr>
        <w:t>14</w:t>
      </w:r>
      <w:r w:rsidR="000B48E0" w:rsidRPr="00CF70ED">
        <w:rPr>
          <w:rFonts w:eastAsia="Times New Roman"/>
          <w:color w:val="000000"/>
          <w:sz w:val="28"/>
          <w:szCs w:val="28"/>
        </w:rPr>
        <w:t>/</w:t>
      </w:r>
      <w:r w:rsidR="0045473D">
        <w:rPr>
          <w:rFonts w:eastAsia="Times New Roman"/>
          <w:color w:val="000000"/>
          <w:sz w:val="28"/>
          <w:szCs w:val="28"/>
        </w:rPr>
        <w:t>7</w:t>
      </w:r>
      <w:r w:rsidR="000B48E0" w:rsidRPr="00CF70ED">
        <w:rPr>
          <w:rFonts w:eastAsia="Times New Roman"/>
          <w:color w:val="000000"/>
          <w:sz w:val="28"/>
          <w:szCs w:val="28"/>
        </w:rPr>
        <w:t>/20</w:t>
      </w:r>
      <w:r w:rsidR="000B48E0">
        <w:rPr>
          <w:rFonts w:eastAsia="Times New Roman"/>
          <w:color w:val="000000"/>
          <w:sz w:val="28"/>
          <w:szCs w:val="28"/>
        </w:rPr>
        <w:t>2</w:t>
      </w:r>
      <w:r w:rsidR="0045473D">
        <w:rPr>
          <w:rFonts w:eastAsia="Times New Roman"/>
          <w:color w:val="000000"/>
          <w:sz w:val="28"/>
          <w:szCs w:val="28"/>
        </w:rPr>
        <w:t>0</w:t>
      </w:r>
      <w:r w:rsidR="000B48E0">
        <w:rPr>
          <w:rFonts w:eastAsia="Times New Roman"/>
          <w:color w:val="000000"/>
          <w:sz w:val="28"/>
          <w:szCs w:val="28"/>
        </w:rPr>
        <w:t xml:space="preserve"> </w:t>
      </w:r>
      <w:r w:rsidR="000B48E0" w:rsidRPr="00CF70ED">
        <w:rPr>
          <w:rFonts w:eastAsia="Times New Roman"/>
          <w:color w:val="000000"/>
          <w:sz w:val="28"/>
          <w:szCs w:val="28"/>
        </w:rPr>
        <w:t xml:space="preserve">của </w:t>
      </w:r>
      <w:r w:rsidR="000B48E0">
        <w:rPr>
          <w:rFonts w:eastAsia="Times New Roman"/>
          <w:color w:val="000000"/>
          <w:sz w:val="28"/>
          <w:szCs w:val="28"/>
        </w:rPr>
        <w:t>Chủ tịch Ủy ban nhân dân tỉnh</w:t>
      </w:r>
      <w:r w:rsidR="000B48E0" w:rsidRPr="00CF70ED">
        <w:rPr>
          <w:rFonts w:eastAsia="Times New Roman"/>
          <w:color w:val="000000"/>
          <w:sz w:val="28"/>
          <w:szCs w:val="28"/>
        </w:rPr>
        <w:t>.</w:t>
      </w:r>
    </w:p>
    <w:p w:rsidR="000D0EA8" w:rsidRPr="00BB0AF8" w:rsidRDefault="000D0EA8" w:rsidP="00CE041C">
      <w:pPr>
        <w:spacing w:before="120" w:after="0" w:line="240" w:lineRule="auto"/>
        <w:ind w:firstLine="720"/>
        <w:jc w:val="both"/>
        <w:rPr>
          <w:sz w:val="28"/>
          <w:szCs w:val="28"/>
        </w:rPr>
      </w:pPr>
      <w:r w:rsidRPr="00BB0AF8">
        <w:rPr>
          <w:sz w:val="28"/>
          <w:szCs w:val="28"/>
        </w:rPr>
        <w:t>Chánh Văn phòng Ủy ban nhân dân tỉnh</w:t>
      </w:r>
      <w:r w:rsidR="00E7063A" w:rsidRPr="00BB0AF8">
        <w:rPr>
          <w:sz w:val="28"/>
          <w:szCs w:val="28"/>
        </w:rPr>
        <w:t>;</w:t>
      </w:r>
      <w:r w:rsidRPr="00BB0AF8">
        <w:rPr>
          <w:sz w:val="28"/>
          <w:szCs w:val="28"/>
        </w:rPr>
        <w:t xml:space="preserve"> Giám đốc Sở Giao thông vận tải</w:t>
      </w:r>
      <w:r w:rsidR="00E7063A" w:rsidRPr="00BB0AF8">
        <w:rPr>
          <w:sz w:val="28"/>
          <w:szCs w:val="28"/>
        </w:rPr>
        <w:t>;</w:t>
      </w:r>
      <w:r w:rsidRPr="00BB0AF8">
        <w:rPr>
          <w:sz w:val="28"/>
          <w:szCs w:val="28"/>
        </w:rPr>
        <w:t xml:space="preserve"> Giám đốc Trung tâm Phục vụ hành chính công tỉnh</w:t>
      </w:r>
      <w:r w:rsidR="00D35226" w:rsidRPr="00BB0AF8">
        <w:rPr>
          <w:sz w:val="28"/>
          <w:szCs w:val="28"/>
        </w:rPr>
        <w:t xml:space="preserve">; Thủ trưởng các Sở, Ban, ngành </w:t>
      </w:r>
      <w:r w:rsidR="00BD3BD9">
        <w:rPr>
          <w:sz w:val="28"/>
          <w:szCs w:val="28"/>
        </w:rPr>
        <w:t>cấp</w:t>
      </w:r>
      <w:r w:rsidR="00D35226" w:rsidRPr="00BB0AF8">
        <w:rPr>
          <w:sz w:val="28"/>
          <w:szCs w:val="28"/>
        </w:rPr>
        <w:t xml:space="preserve"> tỉnh; Chủ tịch Ủy ban nhân dân các huyện, thành phố</w:t>
      </w:r>
      <w:r w:rsidR="00FA495D" w:rsidRPr="00BB0AF8">
        <w:rPr>
          <w:sz w:val="28"/>
          <w:szCs w:val="28"/>
        </w:rPr>
        <w:t xml:space="preserve"> và</w:t>
      </w:r>
      <w:r w:rsidRPr="00BB0AF8">
        <w:rPr>
          <w:sz w:val="28"/>
          <w:szCs w:val="28"/>
        </w:rPr>
        <w:t xml:space="preserve"> các tổ chức, cá nhân có liên quan chịu trách nhiệm thi hành Quyết định này./.</w:t>
      </w:r>
    </w:p>
    <w:p w:rsidR="000D0EA8" w:rsidRDefault="000D0EA8" w:rsidP="001B3327">
      <w:pPr>
        <w:spacing w:before="120" w:after="0" w:line="240" w:lineRule="auto"/>
        <w:ind w:firstLine="709"/>
        <w:jc w:val="both"/>
        <w:rPr>
          <w:sz w:val="28"/>
          <w:szCs w:val="28"/>
        </w:rPr>
      </w:pPr>
    </w:p>
    <w:p w:rsidR="002D111A" w:rsidRPr="00BB0AF8" w:rsidRDefault="002D111A" w:rsidP="001B3327">
      <w:pPr>
        <w:spacing w:before="120" w:after="0" w:line="240" w:lineRule="auto"/>
        <w:ind w:firstLine="709"/>
        <w:jc w:val="both"/>
        <w:rPr>
          <w:sz w:val="28"/>
          <w:szCs w:val="28"/>
        </w:rPr>
      </w:pPr>
    </w:p>
    <w:tbl>
      <w:tblPr>
        <w:tblW w:w="0" w:type="auto"/>
        <w:tblCellMar>
          <w:left w:w="0" w:type="dxa"/>
          <w:right w:w="0" w:type="dxa"/>
        </w:tblCellMar>
        <w:tblLook w:val="04A0" w:firstRow="1" w:lastRow="0" w:firstColumn="1" w:lastColumn="0" w:noHBand="0" w:noVBand="1"/>
      </w:tblPr>
      <w:tblGrid>
        <w:gridCol w:w="4593"/>
        <w:gridCol w:w="4479"/>
      </w:tblGrid>
      <w:tr w:rsidR="00BB0AF8" w:rsidRPr="00BB0AF8" w:rsidTr="00FA495D">
        <w:tc>
          <w:tcPr>
            <w:tcW w:w="4644" w:type="dxa"/>
            <w:tcMar>
              <w:top w:w="0" w:type="dxa"/>
              <w:left w:w="108" w:type="dxa"/>
              <w:bottom w:w="0" w:type="dxa"/>
              <w:right w:w="108" w:type="dxa"/>
            </w:tcMar>
            <w:hideMark/>
          </w:tcPr>
          <w:p w:rsidR="000D0EA8" w:rsidRPr="00BB0AF8" w:rsidRDefault="000D0EA8" w:rsidP="000D0EA8">
            <w:pPr>
              <w:spacing w:after="0" w:line="240" w:lineRule="auto"/>
              <w:jc w:val="both"/>
              <w:rPr>
                <w:b/>
                <w:szCs w:val="24"/>
              </w:rPr>
            </w:pPr>
            <w:r w:rsidRPr="00BB0AF8">
              <w:t> </w:t>
            </w:r>
            <w:r w:rsidRPr="00BB0AF8">
              <w:rPr>
                <w:b/>
                <w:bCs/>
                <w:i/>
                <w:iCs/>
              </w:rPr>
              <w:t>Nơi nhận</w:t>
            </w:r>
            <w:r w:rsidRPr="00BB0AF8">
              <w:rPr>
                <w:b/>
                <w:i/>
                <w:iCs/>
              </w:rPr>
              <w:t>:</w:t>
            </w:r>
            <w:r w:rsidRPr="00BB0AF8">
              <w:rPr>
                <w:b/>
              </w:rPr>
              <w:t xml:space="preserve"> </w:t>
            </w:r>
          </w:p>
          <w:p w:rsidR="000D0EA8" w:rsidRPr="00BB0AF8" w:rsidRDefault="000D0EA8" w:rsidP="00BD3BD9">
            <w:pPr>
              <w:spacing w:after="0" w:line="240" w:lineRule="auto"/>
              <w:jc w:val="both"/>
              <w:rPr>
                <w:sz w:val="22"/>
              </w:rPr>
            </w:pPr>
            <w:r w:rsidRPr="00BB0AF8">
              <w:rPr>
                <w:sz w:val="22"/>
              </w:rPr>
              <w:t xml:space="preserve">- Như Điều </w:t>
            </w:r>
            <w:r w:rsidR="007F0135" w:rsidRPr="00BB0AF8">
              <w:rPr>
                <w:sz w:val="22"/>
              </w:rPr>
              <w:t>3</w:t>
            </w:r>
            <w:r w:rsidRPr="00BB0AF8">
              <w:rPr>
                <w:sz w:val="22"/>
              </w:rPr>
              <w:t>;</w:t>
            </w:r>
          </w:p>
          <w:p w:rsidR="000D0EA8" w:rsidRPr="00BB0AF8" w:rsidRDefault="000D0EA8" w:rsidP="00BD3BD9">
            <w:pPr>
              <w:spacing w:after="0" w:line="240" w:lineRule="auto"/>
              <w:jc w:val="both"/>
              <w:rPr>
                <w:sz w:val="22"/>
              </w:rPr>
            </w:pPr>
            <w:r w:rsidRPr="00BB0AF8">
              <w:rPr>
                <w:sz w:val="22"/>
              </w:rPr>
              <w:t>- Bộ Giao thông vận tải;</w:t>
            </w:r>
            <w:r w:rsidR="00FA5FAB" w:rsidRPr="00BB0AF8">
              <w:rPr>
                <w:sz w:val="22"/>
              </w:rPr>
              <w:t xml:space="preserve"> </w:t>
            </w:r>
          </w:p>
          <w:p w:rsidR="000D0EA8" w:rsidRPr="00BB0AF8" w:rsidRDefault="000D0EA8" w:rsidP="00BD3BD9">
            <w:pPr>
              <w:pStyle w:val="NormalWeb"/>
              <w:spacing w:before="0" w:beforeAutospacing="0" w:after="0" w:afterAutospacing="0"/>
              <w:rPr>
                <w:sz w:val="22"/>
                <w:szCs w:val="22"/>
              </w:rPr>
            </w:pPr>
            <w:r w:rsidRPr="00BB0AF8">
              <w:rPr>
                <w:sz w:val="22"/>
                <w:szCs w:val="22"/>
              </w:rPr>
              <w:t>- Cục Kiểm soát TTHC (VPCP);</w:t>
            </w:r>
            <w:r w:rsidRPr="00BB0AF8">
              <w:rPr>
                <w:sz w:val="22"/>
                <w:szCs w:val="22"/>
              </w:rPr>
              <w:br/>
              <w:t>- C</w:t>
            </w:r>
            <w:r w:rsidR="007F0135" w:rsidRPr="00BB0AF8">
              <w:rPr>
                <w:sz w:val="22"/>
                <w:szCs w:val="22"/>
              </w:rPr>
              <w:t>hủ tịch</w:t>
            </w:r>
            <w:r w:rsidR="00FA495D" w:rsidRPr="00BB0AF8">
              <w:rPr>
                <w:sz w:val="22"/>
                <w:szCs w:val="22"/>
              </w:rPr>
              <w:t xml:space="preserve">, </w:t>
            </w:r>
            <w:r w:rsidR="00BD3BD9">
              <w:rPr>
                <w:sz w:val="22"/>
                <w:szCs w:val="22"/>
              </w:rPr>
              <w:t>PCT Phan Tấn Cảnh</w:t>
            </w:r>
            <w:r w:rsidRPr="00BB0AF8">
              <w:rPr>
                <w:sz w:val="22"/>
                <w:szCs w:val="22"/>
              </w:rPr>
              <w:t>;</w:t>
            </w:r>
          </w:p>
          <w:p w:rsidR="00FA5FAB" w:rsidRPr="00BB0AF8" w:rsidRDefault="00FA5FAB" w:rsidP="00BD3BD9">
            <w:pPr>
              <w:pStyle w:val="NormalWeb"/>
              <w:spacing w:before="0" w:beforeAutospacing="0" w:after="0" w:afterAutospacing="0"/>
              <w:rPr>
                <w:sz w:val="22"/>
                <w:szCs w:val="22"/>
              </w:rPr>
            </w:pPr>
            <w:r w:rsidRPr="00BB0AF8">
              <w:rPr>
                <w:sz w:val="22"/>
                <w:szCs w:val="22"/>
              </w:rPr>
              <w:t>- Cổng TTĐT tỉnh;</w:t>
            </w:r>
          </w:p>
          <w:p w:rsidR="000D0EA8" w:rsidRPr="00BB0AF8" w:rsidRDefault="000D0EA8" w:rsidP="00BD3BD9">
            <w:pPr>
              <w:pStyle w:val="NormalWeb"/>
              <w:spacing w:before="0" w:beforeAutospacing="0" w:after="0" w:afterAutospacing="0"/>
              <w:rPr>
                <w:sz w:val="22"/>
                <w:szCs w:val="22"/>
              </w:rPr>
            </w:pPr>
            <w:r w:rsidRPr="00BB0AF8">
              <w:rPr>
                <w:sz w:val="22"/>
                <w:szCs w:val="22"/>
              </w:rPr>
              <w:t>- TT.CNTTTT (Sở TTTT);</w:t>
            </w:r>
          </w:p>
          <w:p w:rsidR="000D0EA8" w:rsidRPr="00BB0AF8" w:rsidRDefault="000D0EA8" w:rsidP="00BD3BD9">
            <w:pPr>
              <w:pStyle w:val="NormalWeb"/>
              <w:spacing w:before="0" w:beforeAutospacing="0" w:after="0" w:afterAutospacing="0"/>
              <w:rPr>
                <w:sz w:val="22"/>
                <w:szCs w:val="22"/>
              </w:rPr>
            </w:pPr>
            <w:r w:rsidRPr="00BB0AF8">
              <w:rPr>
                <w:sz w:val="22"/>
                <w:szCs w:val="22"/>
              </w:rPr>
              <w:t>- VPUB: LĐ</w:t>
            </w:r>
            <w:r w:rsidR="00E7063A" w:rsidRPr="00BB0AF8">
              <w:rPr>
                <w:sz w:val="22"/>
                <w:szCs w:val="22"/>
              </w:rPr>
              <w:t xml:space="preserve">, </w:t>
            </w:r>
            <w:r w:rsidR="00BD3BD9">
              <w:rPr>
                <w:sz w:val="22"/>
                <w:szCs w:val="22"/>
              </w:rPr>
              <w:t>KTTH;</w:t>
            </w:r>
            <w:r w:rsidR="00BD3BD9">
              <w:rPr>
                <w:sz w:val="22"/>
                <w:szCs w:val="22"/>
              </w:rPr>
              <w:br/>
              <w:t xml:space="preserve">- Lưu: VT, </w:t>
            </w:r>
            <w:r w:rsidRPr="00BB0AF8">
              <w:rPr>
                <w:sz w:val="22"/>
                <w:szCs w:val="22"/>
              </w:rPr>
              <w:t>PVHCC.</w:t>
            </w:r>
            <w:r w:rsidR="00BD3BD9">
              <w:rPr>
                <w:sz w:val="22"/>
                <w:szCs w:val="22"/>
              </w:rPr>
              <w:t xml:space="preserve"> CT</w:t>
            </w:r>
          </w:p>
        </w:tc>
        <w:tc>
          <w:tcPr>
            <w:tcW w:w="4536" w:type="dxa"/>
            <w:tcMar>
              <w:top w:w="0" w:type="dxa"/>
              <w:left w:w="108" w:type="dxa"/>
              <w:bottom w:w="0" w:type="dxa"/>
              <w:right w:w="108" w:type="dxa"/>
            </w:tcMar>
          </w:tcPr>
          <w:p w:rsidR="00FA495D" w:rsidRPr="00BB0AF8" w:rsidRDefault="00FA495D" w:rsidP="00FA495D">
            <w:pPr>
              <w:pStyle w:val="NormalWeb"/>
              <w:spacing w:before="0" w:beforeAutospacing="0" w:after="0" w:afterAutospacing="0"/>
              <w:jc w:val="center"/>
              <w:rPr>
                <w:b/>
                <w:bCs/>
                <w:sz w:val="28"/>
                <w:szCs w:val="28"/>
              </w:rPr>
            </w:pPr>
            <w:r w:rsidRPr="00BB0AF8">
              <w:rPr>
                <w:b/>
                <w:bCs/>
                <w:sz w:val="28"/>
                <w:szCs w:val="28"/>
              </w:rPr>
              <w:t xml:space="preserve">KT. </w:t>
            </w:r>
            <w:r w:rsidR="000D0EA8" w:rsidRPr="00BB0AF8">
              <w:rPr>
                <w:b/>
                <w:bCs/>
                <w:sz w:val="28"/>
                <w:szCs w:val="28"/>
              </w:rPr>
              <w:t>CHỦ TỊCH</w:t>
            </w:r>
          </w:p>
          <w:p w:rsidR="000D0EA8" w:rsidRPr="00BB0AF8" w:rsidRDefault="00FA495D" w:rsidP="00FA495D">
            <w:pPr>
              <w:pStyle w:val="NormalWeb"/>
              <w:spacing w:before="0" w:beforeAutospacing="0" w:after="0" w:afterAutospacing="0"/>
              <w:jc w:val="center"/>
              <w:rPr>
                <w:b/>
                <w:bCs/>
                <w:sz w:val="28"/>
                <w:szCs w:val="28"/>
              </w:rPr>
            </w:pPr>
            <w:r w:rsidRPr="00BB0AF8">
              <w:rPr>
                <w:b/>
                <w:bCs/>
                <w:sz w:val="28"/>
                <w:szCs w:val="28"/>
              </w:rPr>
              <w:t>PHÓ CHỦ TỊCH</w:t>
            </w:r>
            <w:r w:rsidR="000D0EA8" w:rsidRPr="00BB0AF8">
              <w:rPr>
                <w:b/>
                <w:bCs/>
                <w:sz w:val="28"/>
                <w:szCs w:val="28"/>
              </w:rPr>
              <w:br/>
            </w:r>
            <w:r w:rsidR="000D0EA8" w:rsidRPr="00BB0AF8">
              <w:rPr>
                <w:b/>
                <w:bCs/>
                <w:sz w:val="28"/>
                <w:szCs w:val="28"/>
              </w:rPr>
              <w:br/>
            </w:r>
          </w:p>
          <w:p w:rsidR="00FA495D" w:rsidRPr="00BB0AF8" w:rsidRDefault="00FA495D" w:rsidP="00FA495D">
            <w:pPr>
              <w:pStyle w:val="NormalWeb"/>
              <w:spacing w:before="0" w:beforeAutospacing="0" w:after="0" w:afterAutospacing="0"/>
              <w:jc w:val="center"/>
              <w:rPr>
                <w:b/>
                <w:bCs/>
                <w:sz w:val="28"/>
                <w:szCs w:val="28"/>
              </w:rPr>
            </w:pPr>
          </w:p>
          <w:p w:rsidR="000D0EA8" w:rsidRPr="00BB0AF8" w:rsidRDefault="000D0EA8" w:rsidP="00FA495D">
            <w:pPr>
              <w:pStyle w:val="NormalWeb"/>
              <w:spacing w:after="120" w:afterAutospacing="0"/>
              <w:jc w:val="center"/>
              <w:rPr>
                <w:b/>
                <w:bCs/>
                <w:sz w:val="28"/>
                <w:szCs w:val="28"/>
              </w:rPr>
            </w:pPr>
            <w:r w:rsidRPr="00BB0AF8">
              <w:rPr>
                <w:b/>
                <w:bCs/>
                <w:sz w:val="28"/>
                <w:szCs w:val="28"/>
              </w:rPr>
              <w:br/>
            </w:r>
            <w:r w:rsidR="00FA495D" w:rsidRPr="00BB0AF8">
              <w:rPr>
                <w:b/>
                <w:bCs/>
                <w:sz w:val="28"/>
                <w:szCs w:val="28"/>
              </w:rPr>
              <w:t>Phan Tấn Cảnh</w:t>
            </w:r>
          </w:p>
        </w:tc>
      </w:tr>
    </w:tbl>
    <w:p w:rsidR="000D0EA8" w:rsidRPr="00BB0AF8" w:rsidRDefault="000D0EA8" w:rsidP="000D0EA8">
      <w:pPr>
        <w:spacing w:after="0" w:line="240" w:lineRule="auto"/>
        <w:jc w:val="both"/>
        <w:rPr>
          <w:sz w:val="28"/>
          <w:szCs w:val="28"/>
        </w:rPr>
      </w:pPr>
    </w:p>
    <w:p w:rsidR="00DC0370" w:rsidRPr="00BB0AF8" w:rsidRDefault="00DC0370"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275D04" w:rsidRPr="00BB0AF8" w:rsidRDefault="00275D04" w:rsidP="000D0EA8">
      <w:pPr>
        <w:spacing w:after="0" w:line="240" w:lineRule="auto"/>
        <w:jc w:val="both"/>
        <w:rPr>
          <w:sz w:val="28"/>
          <w:szCs w:val="28"/>
        </w:rPr>
      </w:pPr>
    </w:p>
    <w:p w:rsidR="00BC23CE" w:rsidRPr="00BB0AF8" w:rsidRDefault="00BC23CE" w:rsidP="000D0EA8">
      <w:pPr>
        <w:spacing w:after="0" w:line="240" w:lineRule="auto"/>
        <w:jc w:val="both"/>
        <w:rPr>
          <w:sz w:val="28"/>
          <w:szCs w:val="28"/>
        </w:rPr>
      </w:pPr>
    </w:p>
    <w:p w:rsidR="00275D04" w:rsidRPr="00BB0AF8" w:rsidRDefault="00275D04" w:rsidP="000D0EA8">
      <w:pPr>
        <w:spacing w:after="0" w:line="240" w:lineRule="auto"/>
        <w:jc w:val="both"/>
        <w:rPr>
          <w:sz w:val="28"/>
          <w:szCs w:val="28"/>
        </w:rPr>
      </w:pPr>
    </w:p>
    <w:p w:rsidR="00275D04" w:rsidRPr="00BB0AF8" w:rsidRDefault="00275D04" w:rsidP="000D0EA8">
      <w:pPr>
        <w:spacing w:after="0" w:line="240" w:lineRule="auto"/>
        <w:jc w:val="both"/>
        <w:rPr>
          <w:sz w:val="28"/>
          <w:szCs w:val="28"/>
        </w:rPr>
      </w:pPr>
    </w:p>
    <w:p w:rsidR="00275D04" w:rsidRPr="00BB0AF8" w:rsidRDefault="00275D04" w:rsidP="007B122D">
      <w:pPr>
        <w:jc w:val="center"/>
        <w:rPr>
          <w:rFonts w:ascii="Arial" w:hAnsi="Arial" w:cs="Arial"/>
          <w:b/>
          <w:bCs/>
          <w:sz w:val="20"/>
          <w:szCs w:val="20"/>
          <w:lang w:val="vi-VN"/>
        </w:rPr>
        <w:sectPr w:rsidR="00275D04" w:rsidRPr="00BB0AF8" w:rsidSect="00BD3BD9">
          <w:headerReference w:type="default" r:id="rId8"/>
          <w:pgSz w:w="11907" w:h="16840" w:code="9"/>
          <w:pgMar w:top="1134" w:right="1134" w:bottom="1134" w:left="1701" w:header="567" w:footer="567" w:gutter="0"/>
          <w:cols w:space="708"/>
          <w:titlePg/>
          <w:docGrid w:linePitch="360"/>
        </w:sectPr>
      </w:pPr>
    </w:p>
    <w:tbl>
      <w:tblPr>
        <w:tblW w:w="14459" w:type="dxa"/>
        <w:tblLook w:val="04A0" w:firstRow="1" w:lastRow="0" w:firstColumn="1" w:lastColumn="0" w:noHBand="0" w:noVBand="1"/>
      </w:tblPr>
      <w:tblGrid>
        <w:gridCol w:w="4253"/>
        <w:gridCol w:w="1701"/>
        <w:gridCol w:w="8505"/>
      </w:tblGrid>
      <w:tr w:rsidR="007F469F" w:rsidRPr="00BB0AF8" w:rsidTr="00B376E0">
        <w:tc>
          <w:tcPr>
            <w:tcW w:w="4253" w:type="dxa"/>
            <w:shd w:val="clear" w:color="auto" w:fill="auto"/>
          </w:tcPr>
          <w:p w:rsidR="007F469F" w:rsidRPr="00C97AA9" w:rsidRDefault="007F469F" w:rsidP="00B30173">
            <w:pPr>
              <w:spacing w:after="0" w:line="240" w:lineRule="auto"/>
              <w:jc w:val="center"/>
              <w:rPr>
                <w:b/>
                <w:sz w:val="26"/>
                <w:szCs w:val="26"/>
              </w:rPr>
            </w:pPr>
            <w:r w:rsidRPr="00C97AA9">
              <w:rPr>
                <w:b/>
                <w:sz w:val="26"/>
                <w:szCs w:val="26"/>
              </w:rPr>
              <w:lastRenderedPageBreak/>
              <w:t xml:space="preserve">ỦY BAN NHÂN DÂN </w:t>
            </w:r>
          </w:p>
        </w:tc>
        <w:tc>
          <w:tcPr>
            <w:tcW w:w="1701" w:type="dxa"/>
          </w:tcPr>
          <w:p w:rsidR="007F469F" w:rsidRPr="00C97AA9" w:rsidRDefault="007F469F" w:rsidP="00B30173">
            <w:pPr>
              <w:spacing w:after="0" w:line="240" w:lineRule="auto"/>
              <w:ind w:left="-82" w:right="-66"/>
              <w:jc w:val="center"/>
              <w:rPr>
                <w:b/>
                <w:sz w:val="26"/>
                <w:szCs w:val="26"/>
              </w:rPr>
            </w:pPr>
          </w:p>
        </w:tc>
        <w:tc>
          <w:tcPr>
            <w:tcW w:w="8505" w:type="dxa"/>
            <w:shd w:val="clear" w:color="auto" w:fill="auto"/>
          </w:tcPr>
          <w:p w:rsidR="007F469F" w:rsidRPr="00C97AA9" w:rsidRDefault="007F469F" w:rsidP="00B30173">
            <w:pPr>
              <w:spacing w:after="0" w:line="240" w:lineRule="auto"/>
              <w:ind w:left="-82" w:right="-66"/>
              <w:jc w:val="center"/>
              <w:rPr>
                <w:b/>
                <w:sz w:val="26"/>
                <w:szCs w:val="26"/>
              </w:rPr>
            </w:pPr>
            <w:r w:rsidRPr="00C97AA9">
              <w:rPr>
                <w:b/>
                <w:sz w:val="26"/>
                <w:szCs w:val="26"/>
              </w:rPr>
              <w:t>CỘNG HOÀ XÃ HỘI CHỦ NGHĨA VIỆT NAM</w:t>
            </w:r>
          </w:p>
        </w:tc>
      </w:tr>
      <w:tr w:rsidR="007F469F" w:rsidRPr="00BB0AF8" w:rsidTr="00B376E0">
        <w:tc>
          <w:tcPr>
            <w:tcW w:w="4253" w:type="dxa"/>
            <w:shd w:val="clear" w:color="auto" w:fill="auto"/>
          </w:tcPr>
          <w:p w:rsidR="007F469F" w:rsidRPr="00C97AA9" w:rsidRDefault="007F469F" w:rsidP="00B30173">
            <w:pPr>
              <w:spacing w:after="0" w:line="240" w:lineRule="auto"/>
              <w:jc w:val="center"/>
              <w:rPr>
                <w:b/>
                <w:sz w:val="26"/>
                <w:szCs w:val="26"/>
              </w:rPr>
            </w:pPr>
            <w:r w:rsidRPr="00C97AA9">
              <w:rPr>
                <w:b/>
                <w:sz w:val="26"/>
                <w:szCs w:val="26"/>
              </w:rPr>
              <w:t>TỈNH NINH THUẬN</w:t>
            </w:r>
          </w:p>
        </w:tc>
        <w:tc>
          <w:tcPr>
            <w:tcW w:w="1701" w:type="dxa"/>
          </w:tcPr>
          <w:p w:rsidR="007F469F" w:rsidRPr="00C97AA9" w:rsidRDefault="007F469F" w:rsidP="00B30173">
            <w:pPr>
              <w:spacing w:after="0" w:line="240" w:lineRule="auto"/>
              <w:jc w:val="center"/>
              <w:rPr>
                <w:b/>
                <w:sz w:val="28"/>
                <w:szCs w:val="26"/>
              </w:rPr>
            </w:pPr>
          </w:p>
        </w:tc>
        <w:tc>
          <w:tcPr>
            <w:tcW w:w="8505" w:type="dxa"/>
            <w:shd w:val="clear" w:color="auto" w:fill="auto"/>
          </w:tcPr>
          <w:p w:rsidR="007F469F" w:rsidRPr="00C97AA9" w:rsidRDefault="007F469F" w:rsidP="00B30173">
            <w:pPr>
              <w:spacing w:after="0" w:line="240" w:lineRule="auto"/>
              <w:jc w:val="center"/>
              <w:rPr>
                <w:b/>
                <w:sz w:val="26"/>
                <w:szCs w:val="26"/>
              </w:rPr>
            </w:pPr>
            <w:r w:rsidRPr="00C97AA9">
              <w:rPr>
                <w:b/>
                <w:sz w:val="28"/>
                <w:szCs w:val="26"/>
              </w:rPr>
              <w:t>Độc lập – Tự do – Hạnh phúc</w:t>
            </w:r>
          </w:p>
        </w:tc>
      </w:tr>
      <w:tr w:rsidR="007F469F" w:rsidRPr="00BB0AF8" w:rsidTr="00B376E0">
        <w:tc>
          <w:tcPr>
            <w:tcW w:w="4253" w:type="dxa"/>
            <w:shd w:val="clear" w:color="auto" w:fill="auto"/>
          </w:tcPr>
          <w:p w:rsidR="007F469F" w:rsidRPr="002D111A" w:rsidRDefault="007F469F" w:rsidP="00B30173">
            <w:pPr>
              <w:spacing w:after="0" w:line="240" w:lineRule="auto"/>
              <w:jc w:val="center"/>
              <w:rPr>
                <w:sz w:val="26"/>
                <w:szCs w:val="26"/>
              </w:rPr>
            </w:pPr>
            <w:r>
              <w:rPr>
                <w:noProof/>
                <w:lang w:val="vi-VN" w:eastAsia="vi-VN"/>
              </w:rPr>
              <mc:AlternateContent>
                <mc:Choice Requires="wps">
                  <w:drawing>
                    <wp:anchor distT="0" distB="0" distL="114300" distR="114300" simplePos="0" relativeHeight="251665408" behindDoc="0" locked="0" layoutInCell="1" allowOverlap="1" wp14:anchorId="5216DEA6" wp14:editId="52686131">
                      <wp:simplePos x="0" y="0"/>
                      <wp:positionH relativeFrom="column">
                        <wp:posOffset>958454</wp:posOffset>
                      </wp:positionH>
                      <wp:positionV relativeFrom="paragraph">
                        <wp:posOffset>58833</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4EF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4.65pt" to="111.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dGwIAADUEAAAOAAAAZHJzL2Uyb0RvYy54bWysU8GO2yAQvVfqPyDuie2sdzdrxVlVdtLL&#10;thsp2w8ggG1UDAhInKjqv3cgcZRtL1VVH/DAzDzevBkWz8deogO3TmhV4myaYsQV1UyotsTf3taT&#10;OUbOE8WI1IqX+MQdfl5+/LAYTMFnutOScYsARLliMCXuvDdFkjja8Z64qTZcgbPRticetrZNmCUD&#10;oPcymaXpQzJoy4zVlDsHp/XZiZcRv2k49a9N47hHssTAzcfVxnUX1mS5IEVriekEvdAg/8CiJ0LB&#10;pVeomniC9lb8AdULarXTjZ9S3Se6aQTlsQaoJkt/q2bbEcNjLSCOM1eZ3P+DpV8PG4sEK3GOkSI9&#10;tGjrLRFt51GllQIBtUV50GkwroDwSm1sqJQe1da8aPrdIaWrjqiWR75vJwMgWchI3qWEjTNw2274&#10;ohnEkL3XUbRjY/sACXKgY+zN6dobfvSIwmF+/wj9xoiOroQUY56xzn/mukfBKLEUKqhGCnJ4cT7w&#10;IMUYEo6VXgspY+elQkOJ77LH+5jgtBQsOEOYs+2ukhYdSJid+MWiwHMbZvVesQjWccJWF9sTIc82&#10;XC5VwINKgM7FOg/Hj6f0aTVfzfNJPntYTfK0rief1lU+eVgDpfqurqo6+xmoZXnRCca4CuzGQc3y&#10;vxuEy5M5j9h1VK8yJO/Ro15AdvxH0rGVoXvnOdhpdtrYscUwmzH48o7C8N/uwb597ctfAAAA//8D&#10;AFBLAwQUAAYACAAAACEA5E/EgdsAAAAHAQAADwAAAGRycy9kb3ducmV2LnhtbEyOwU7DMBBE75X6&#10;D9ZW4tY6BFHREKciERx6AKktUsvNjZckIl6H2GnD37NwgePTjGZeuh5tK87Y+8aRgutFBAKpdKah&#10;SsHr/ml+B8IHTUa3jlDBF3pYZ9NJqhPjLrTF8y5UgkfIJ1pBHUKXSOnLGq32C9chcfbueqsDY19J&#10;0+sLj9tWxlG0lFY3xA+17rCosfzYDVZB8IfjSxg2n/kyfy5wn78Vj3Kj1NVsfLgHEXAMf2X40Wd1&#10;yNjp5AYyXrTMt9GKqwpWNyA4j+OY+fTLMkvlf//sGwAA//8DAFBLAQItABQABgAIAAAAIQC2gziS&#10;/gAAAOEBAAATAAAAAAAAAAAAAAAAAAAAAABbQ29udGVudF9UeXBlc10ueG1sUEsBAi0AFAAGAAgA&#10;AAAhADj9If/WAAAAlAEAAAsAAAAAAAAAAAAAAAAALwEAAF9yZWxzLy5yZWxzUEsBAi0AFAAGAAgA&#10;AAAhAGvf+x0bAgAANQQAAA4AAAAAAAAAAAAAAAAALgIAAGRycy9lMm9Eb2MueG1sUEsBAi0AFAAG&#10;AAgAAAAhAORPxIHbAAAABwEAAA8AAAAAAAAAAAAAAAAAdQQAAGRycy9kb3ducmV2LnhtbFBLBQYA&#10;AAAABAAEAPMAAAB9BQAAAAA=&#10;" strokeweight=".25pt"/>
                  </w:pict>
                </mc:Fallback>
              </mc:AlternateContent>
            </w:r>
          </w:p>
        </w:tc>
        <w:tc>
          <w:tcPr>
            <w:tcW w:w="1701" w:type="dxa"/>
          </w:tcPr>
          <w:p w:rsidR="007F469F" w:rsidRDefault="007F469F" w:rsidP="00B30173">
            <w:pPr>
              <w:spacing w:after="0" w:line="240" w:lineRule="auto"/>
              <w:jc w:val="center"/>
              <w:rPr>
                <w:noProof/>
                <w:sz w:val="28"/>
                <w:szCs w:val="28"/>
                <w:lang w:val="vi-VN" w:eastAsia="vi-VN"/>
              </w:rPr>
            </w:pPr>
          </w:p>
        </w:tc>
        <w:tc>
          <w:tcPr>
            <w:tcW w:w="8505" w:type="dxa"/>
            <w:shd w:val="clear" w:color="auto" w:fill="auto"/>
          </w:tcPr>
          <w:p w:rsidR="007F469F" w:rsidRPr="00BB0AF8" w:rsidRDefault="007F469F" w:rsidP="00B30173">
            <w:pPr>
              <w:spacing w:after="0" w:line="240" w:lineRule="auto"/>
              <w:jc w:val="center"/>
              <w:rPr>
                <w:sz w:val="28"/>
                <w:szCs w:val="28"/>
              </w:rPr>
            </w:pPr>
            <w:r>
              <w:rPr>
                <w:noProof/>
                <w:sz w:val="28"/>
                <w:szCs w:val="28"/>
                <w:lang w:val="vi-VN" w:eastAsia="vi-VN"/>
              </w:rPr>
              <mc:AlternateContent>
                <mc:Choice Requires="wps">
                  <w:drawing>
                    <wp:anchor distT="0" distB="0" distL="114300" distR="114300" simplePos="0" relativeHeight="251666432" behindDoc="0" locked="0" layoutInCell="1" allowOverlap="1" wp14:anchorId="09657B4E" wp14:editId="15382566">
                      <wp:simplePos x="0" y="0"/>
                      <wp:positionH relativeFrom="column">
                        <wp:posOffset>1505997</wp:posOffset>
                      </wp:positionH>
                      <wp:positionV relativeFrom="paragraph">
                        <wp:posOffset>61595</wp:posOffset>
                      </wp:positionV>
                      <wp:extent cx="225693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22569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B7EB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6pt,4.85pt" to="296.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LQ1wEAAAwEAAAOAAAAZHJzL2Uyb0RvYy54bWysU8GO2yAQvVfqPyDuG8dZZdtacfaQ1fZS&#10;tVG3/QAWQ4wEDBpo7Px9B5w4q7ZS1Wov2APz3sx7DJv70Vl2VBgN+JbXiyVnykvojD+0/Pu3x5v3&#10;nMUkfCcseNXyk4r8fvv2zWYIjVpBD7ZTyIjEx2YILe9TCk1VRdkrJ+ICgvJ0qAGdSBTioepQDMTu&#10;bLVaLu+qAbALCFLFSLsP0yHfFn6tlUxftI4qMdty6i2VFcv6nNdquxHNAUXojTy3If6jCyeMp6Iz&#10;1YNIgv1A8xuVMxIhgk4LCa4CrY1URQOpqZe/qHnqRVBFC5kTw2xTfD1a+fm4R2a6lq8588LRFT0l&#10;FObQJ7YD78lAQLbOPg0hNpS+83s8RzHsMYseNbr8JTlsLN6eZm/VmJikzdVqfffhlq5AXs6qKzBg&#10;TB8VOJZ/Wm6Nz7JFI46fYqJilHpJydvWs6Hlt/W7dcmKYE33aKzNZ2Vy1M4iOwq68zTWuXcieJFF&#10;kfW0mRVNGspfOlk10X9VmjyhruupQJ7GK6eQUvl04bWesjNMUwczcPl34Dk/Q1WZ1H8Bz4hSGXya&#10;wc54wD9Vv1qhp/yLA5PubMEzdKdyu8UaGrni3Pl55Jl+GRf49RFvfwIAAP//AwBQSwMEFAAGAAgA&#10;AAAhAAj/2xDcAAAABwEAAA8AAABkcnMvZG93bnJldi54bWxMjsFOwzAQRO9I/IO1SNyoU6OmNMSp&#10;EIIDcKKgqr1tbRNHxOvIdtrw9xgucBzN6M2r15Pr2dGE2HmSMJ8VwAwprztqJby/PV7dAIsJSWPv&#10;yUj4MhHWzflZjZX2J3o1x01qWYZQrFCCTWmoOI/KGodx5gdDufvwwWHKMbRcBzxluOu5KIqSO+wo&#10;P1gczL016nMzOglP0/5l3IotTraYq7BQ5a59eJby8mK6uwWWzJT+xvCjn9WhyU4HP5KOrJcgrpci&#10;TyWslsByv1iJEtjhN/Om5v/9m28AAAD//wMAUEsBAi0AFAAGAAgAAAAhALaDOJL+AAAA4QEAABMA&#10;AAAAAAAAAAAAAAAAAAAAAFtDb250ZW50X1R5cGVzXS54bWxQSwECLQAUAAYACAAAACEAOP0h/9YA&#10;AACUAQAACwAAAAAAAAAAAAAAAAAvAQAAX3JlbHMvLnJlbHNQSwECLQAUAAYACAAAACEAvKLC0NcB&#10;AAAMBAAADgAAAAAAAAAAAAAAAAAuAgAAZHJzL2Uyb0RvYy54bWxQSwECLQAUAAYACAAAACEACP/b&#10;ENwAAAAHAQAADwAAAAAAAAAAAAAAAAAxBAAAZHJzL2Rvd25yZXYueG1sUEsFBgAAAAAEAAQA8wAA&#10;ADoFAAAAAA==&#10;" strokecolor="black [3213]" strokeweight=".25pt"/>
                  </w:pict>
                </mc:Fallback>
              </mc:AlternateContent>
            </w:r>
          </w:p>
        </w:tc>
      </w:tr>
    </w:tbl>
    <w:p w:rsidR="007F469F" w:rsidRDefault="007F469F" w:rsidP="00B84746">
      <w:pPr>
        <w:spacing w:after="0" w:line="240" w:lineRule="auto"/>
        <w:jc w:val="center"/>
        <w:rPr>
          <w:rFonts w:cs="Times New Roman"/>
          <w:b/>
          <w:sz w:val="26"/>
          <w:szCs w:val="26"/>
        </w:rPr>
      </w:pPr>
    </w:p>
    <w:p w:rsidR="00B376E0" w:rsidRDefault="00FC76F8" w:rsidP="00B84746">
      <w:pPr>
        <w:spacing w:after="0" w:line="240" w:lineRule="auto"/>
        <w:jc w:val="center"/>
        <w:rPr>
          <w:rFonts w:cs="Times New Roman"/>
          <w:b/>
          <w:sz w:val="26"/>
          <w:szCs w:val="26"/>
        </w:rPr>
      </w:pPr>
      <w:r w:rsidRPr="00BB0AF8">
        <w:rPr>
          <w:rFonts w:cs="Times New Roman"/>
          <w:b/>
          <w:sz w:val="26"/>
          <w:szCs w:val="26"/>
        </w:rPr>
        <w:t>DANH MỤC</w:t>
      </w:r>
      <w:r w:rsidRPr="00BB0AF8">
        <w:rPr>
          <w:rFonts w:cs="Times New Roman"/>
          <w:szCs w:val="24"/>
        </w:rPr>
        <w:t xml:space="preserve"> </w:t>
      </w:r>
      <w:r w:rsidR="007B122D" w:rsidRPr="00BB0AF8">
        <w:rPr>
          <w:rFonts w:cs="Times New Roman"/>
          <w:b/>
          <w:sz w:val="26"/>
          <w:szCs w:val="26"/>
          <w:lang w:val="vi-VN"/>
        </w:rPr>
        <w:t>THỦ TỤC HÀNH CHÍNH</w:t>
      </w:r>
      <w:r w:rsidRPr="00BB0AF8">
        <w:rPr>
          <w:rFonts w:cs="Times New Roman"/>
          <w:b/>
          <w:sz w:val="26"/>
          <w:szCs w:val="26"/>
        </w:rPr>
        <w:t xml:space="preserve"> </w:t>
      </w:r>
      <w:r w:rsidR="007F469F">
        <w:rPr>
          <w:rFonts w:cs="Times New Roman"/>
          <w:b/>
          <w:sz w:val="26"/>
          <w:szCs w:val="26"/>
        </w:rPr>
        <w:t xml:space="preserve">ĐƯỢC SỬA ĐỔI TRONG LĨNH VỰC ĐƯỜNG BỘ </w:t>
      </w:r>
      <w:r w:rsidR="007B122D" w:rsidRPr="00BB0AF8">
        <w:rPr>
          <w:rFonts w:cs="Times New Roman"/>
          <w:b/>
          <w:sz w:val="26"/>
          <w:szCs w:val="26"/>
          <w:lang w:val="vi-VN"/>
        </w:rPr>
        <w:t xml:space="preserve">THUỘC </w:t>
      </w:r>
      <w:r w:rsidR="00B84746" w:rsidRPr="00BB0AF8">
        <w:rPr>
          <w:rFonts w:cs="Times New Roman"/>
          <w:b/>
          <w:sz w:val="26"/>
          <w:szCs w:val="26"/>
        </w:rPr>
        <w:t xml:space="preserve">PHẠM VI </w:t>
      </w:r>
    </w:p>
    <w:p w:rsidR="007B122D" w:rsidRPr="00BB0AF8" w:rsidRDefault="00B84746" w:rsidP="00B84746">
      <w:pPr>
        <w:spacing w:after="0" w:line="240" w:lineRule="auto"/>
        <w:jc w:val="center"/>
        <w:rPr>
          <w:rFonts w:cs="Times New Roman"/>
          <w:i/>
          <w:iCs/>
          <w:sz w:val="26"/>
          <w:szCs w:val="26"/>
          <w:lang w:val="vi-VN"/>
        </w:rPr>
      </w:pPr>
      <w:r w:rsidRPr="00BB0AF8">
        <w:rPr>
          <w:rFonts w:cs="Times New Roman"/>
          <w:b/>
          <w:sz w:val="26"/>
          <w:szCs w:val="26"/>
        </w:rPr>
        <w:t>CHỨC NĂNG QUẢN LÝ</w:t>
      </w:r>
      <w:r w:rsidR="007B122D" w:rsidRPr="00BB0AF8">
        <w:rPr>
          <w:rFonts w:cs="Times New Roman"/>
          <w:b/>
          <w:sz w:val="26"/>
          <w:szCs w:val="26"/>
          <w:lang w:val="vi-VN"/>
        </w:rPr>
        <w:t xml:space="preserve"> CỦA SỞ GIAO THÔNG VẬN TẢI </w:t>
      </w:r>
      <w:r w:rsidR="007F469F">
        <w:rPr>
          <w:rFonts w:cs="Times New Roman"/>
          <w:b/>
          <w:sz w:val="26"/>
          <w:szCs w:val="26"/>
        </w:rPr>
        <w:t xml:space="preserve">TỈNH </w:t>
      </w:r>
      <w:r w:rsidR="005C21A6" w:rsidRPr="00BB0AF8">
        <w:rPr>
          <w:rFonts w:cs="Times New Roman"/>
          <w:b/>
          <w:sz w:val="26"/>
          <w:szCs w:val="26"/>
        </w:rPr>
        <w:t>NINH THUẬN</w:t>
      </w:r>
      <w:r w:rsidR="007B122D" w:rsidRPr="00BB0AF8">
        <w:rPr>
          <w:rFonts w:cs="Times New Roman"/>
          <w:b/>
          <w:sz w:val="26"/>
          <w:szCs w:val="26"/>
        </w:rPr>
        <w:br/>
      </w:r>
      <w:r w:rsidR="007B122D" w:rsidRPr="00BB0AF8">
        <w:rPr>
          <w:rFonts w:cs="Times New Roman"/>
          <w:i/>
          <w:iCs/>
          <w:sz w:val="26"/>
          <w:szCs w:val="26"/>
          <w:lang w:val="vi-VN"/>
        </w:rPr>
        <w:t xml:space="preserve">(Ban hành kèm theo Quyết định số </w:t>
      </w:r>
      <w:r w:rsidR="005C21A6" w:rsidRPr="00BB0AF8">
        <w:rPr>
          <w:rFonts w:cs="Times New Roman"/>
          <w:i/>
          <w:iCs/>
          <w:sz w:val="26"/>
          <w:szCs w:val="26"/>
        </w:rPr>
        <w:t xml:space="preserve">  </w:t>
      </w:r>
      <w:r w:rsidR="00697BEF">
        <w:rPr>
          <w:rFonts w:cs="Times New Roman"/>
          <w:i/>
          <w:iCs/>
          <w:sz w:val="26"/>
          <w:szCs w:val="26"/>
        </w:rPr>
        <w:t xml:space="preserve">  </w:t>
      </w:r>
      <w:r w:rsidR="001A2607" w:rsidRPr="00BB0AF8">
        <w:rPr>
          <w:rFonts w:cs="Times New Roman"/>
          <w:i/>
          <w:iCs/>
          <w:sz w:val="26"/>
          <w:szCs w:val="26"/>
        </w:rPr>
        <w:t xml:space="preserve"> </w:t>
      </w:r>
      <w:r w:rsidR="005C21A6" w:rsidRPr="00BB0AF8">
        <w:rPr>
          <w:rFonts w:cs="Times New Roman"/>
          <w:i/>
          <w:iCs/>
          <w:sz w:val="26"/>
          <w:szCs w:val="26"/>
        </w:rPr>
        <w:t xml:space="preserve">    </w:t>
      </w:r>
      <w:r w:rsidR="007B122D" w:rsidRPr="00BB0AF8">
        <w:rPr>
          <w:rFonts w:cs="Times New Roman"/>
          <w:i/>
          <w:iCs/>
          <w:sz w:val="26"/>
          <w:szCs w:val="26"/>
          <w:lang w:val="vi-VN"/>
        </w:rPr>
        <w:t xml:space="preserve">/QĐ-UBND ngày </w:t>
      </w:r>
      <w:r w:rsidR="00477E73">
        <w:rPr>
          <w:rFonts w:cs="Times New Roman"/>
          <w:i/>
          <w:iCs/>
          <w:sz w:val="26"/>
          <w:szCs w:val="26"/>
        </w:rPr>
        <w:t xml:space="preserve">  </w:t>
      </w:r>
      <w:r w:rsidR="005C21A6" w:rsidRPr="00BB0AF8">
        <w:rPr>
          <w:rFonts w:cs="Times New Roman"/>
          <w:i/>
          <w:iCs/>
          <w:sz w:val="26"/>
          <w:szCs w:val="26"/>
        </w:rPr>
        <w:t xml:space="preserve">     </w:t>
      </w:r>
      <w:r w:rsidRPr="00BB0AF8">
        <w:rPr>
          <w:rFonts w:cs="Times New Roman"/>
          <w:i/>
          <w:iCs/>
          <w:sz w:val="26"/>
          <w:szCs w:val="26"/>
        </w:rPr>
        <w:t>/</w:t>
      </w:r>
      <w:r w:rsidR="00E7063A" w:rsidRPr="00BB0AF8">
        <w:rPr>
          <w:rFonts w:cs="Times New Roman"/>
          <w:i/>
          <w:iCs/>
          <w:sz w:val="26"/>
          <w:szCs w:val="26"/>
        </w:rPr>
        <w:t>4</w:t>
      </w:r>
      <w:r w:rsidRPr="00BB0AF8">
        <w:rPr>
          <w:rFonts w:cs="Times New Roman"/>
          <w:i/>
          <w:iCs/>
          <w:sz w:val="26"/>
          <w:szCs w:val="26"/>
        </w:rPr>
        <w:t>/</w:t>
      </w:r>
      <w:r w:rsidR="007B122D" w:rsidRPr="00BB0AF8">
        <w:rPr>
          <w:rFonts w:cs="Times New Roman"/>
          <w:i/>
          <w:iCs/>
          <w:sz w:val="26"/>
          <w:szCs w:val="26"/>
          <w:lang w:val="vi-VN"/>
        </w:rPr>
        <w:t>202</w:t>
      </w:r>
      <w:r w:rsidR="007C42A6">
        <w:rPr>
          <w:rFonts w:cs="Times New Roman"/>
          <w:i/>
          <w:iCs/>
          <w:sz w:val="26"/>
          <w:szCs w:val="26"/>
        </w:rPr>
        <w:t>3</w:t>
      </w:r>
      <w:r w:rsidR="007B122D" w:rsidRPr="00BB0AF8">
        <w:rPr>
          <w:rFonts w:cs="Times New Roman"/>
          <w:i/>
          <w:iCs/>
          <w:sz w:val="26"/>
          <w:szCs w:val="26"/>
          <w:lang w:val="vi-VN"/>
        </w:rPr>
        <w:t xml:space="preserve"> của Chủ tịch UBND </w:t>
      </w:r>
      <w:r w:rsidR="005C21A6" w:rsidRPr="00BB0AF8">
        <w:rPr>
          <w:rFonts w:cs="Times New Roman"/>
          <w:i/>
          <w:iCs/>
          <w:sz w:val="26"/>
          <w:szCs w:val="26"/>
        </w:rPr>
        <w:t>tỉnh Ninh Thuận</w:t>
      </w:r>
      <w:r w:rsidR="007B122D" w:rsidRPr="00BB0AF8">
        <w:rPr>
          <w:rFonts w:cs="Times New Roman"/>
          <w:i/>
          <w:iCs/>
          <w:sz w:val="26"/>
          <w:szCs w:val="26"/>
          <w:lang w:val="vi-VN"/>
        </w:rPr>
        <w:t>)</w:t>
      </w:r>
    </w:p>
    <w:p w:rsidR="007B122D" w:rsidRPr="00BB0AF8" w:rsidRDefault="007B122D" w:rsidP="00FC76F8">
      <w:pPr>
        <w:jc w:val="both"/>
        <w:rPr>
          <w:rFonts w:cs="Times New Roman"/>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6"/>
        <w:gridCol w:w="4399"/>
        <w:gridCol w:w="2412"/>
        <w:gridCol w:w="2552"/>
        <w:gridCol w:w="1990"/>
        <w:gridCol w:w="2657"/>
      </w:tblGrid>
      <w:tr w:rsidR="00B376E0" w:rsidRPr="00BB0AF8" w:rsidTr="00CE041C">
        <w:trPr>
          <w:trHeight w:val="441"/>
        </w:trPr>
        <w:tc>
          <w:tcPr>
            <w:tcW w:w="191" w:type="pct"/>
            <w:shd w:val="solid" w:color="FFFFFF" w:fill="auto"/>
            <w:vAlign w:val="center"/>
            <w:hideMark/>
          </w:tcPr>
          <w:p w:rsidR="00B376E0" w:rsidRPr="00BB0AF8" w:rsidRDefault="00B376E0" w:rsidP="00CE041C">
            <w:pPr>
              <w:pStyle w:val="NormalWeb"/>
              <w:spacing w:before="60" w:beforeAutospacing="0" w:after="60" w:afterAutospacing="0"/>
              <w:jc w:val="center"/>
              <w:rPr>
                <w:sz w:val="26"/>
                <w:szCs w:val="26"/>
              </w:rPr>
            </w:pPr>
            <w:r w:rsidRPr="00BB0AF8">
              <w:rPr>
                <w:b/>
                <w:bCs/>
                <w:sz w:val="26"/>
                <w:szCs w:val="26"/>
                <w:lang w:val="vi-VN"/>
              </w:rPr>
              <w:t>TT</w:t>
            </w:r>
          </w:p>
        </w:tc>
        <w:tc>
          <w:tcPr>
            <w:tcW w:w="1510" w:type="pct"/>
            <w:shd w:val="solid" w:color="FFFFFF" w:fill="auto"/>
            <w:vAlign w:val="center"/>
            <w:hideMark/>
          </w:tcPr>
          <w:p w:rsidR="00B376E0" w:rsidRPr="00BB0AF8" w:rsidRDefault="00B376E0" w:rsidP="00CE041C">
            <w:pPr>
              <w:pStyle w:val="NormalWeb"/>
              <w:spacing w:before="60" w:beforeAutospacing="0" w:after="60" w:afterAutospacing="0"/>
              <w:jc w:val="center"/>
              <w:rPr>
                <w:sz w:val="26"/>
                <w:szCs w:val="26"/>
              </w:rPr>
            </w:pPr>
            <w:r w:rsidRPr="00BB0AF8">
              <w:rPr>
                <w:b/>
                <w:bCs/>
                <w:sz w:val="26"/>
                <w:szCs w:val="26"/>
                <w:lang w:val="vi-VN"/>
              </w:rPr>
              <w:t>Tên thủ tục hành chính</w:t>
            </w:r>
          </w:p>
        </w:tc>
        <w:tc>
          <w:tcPr>
            <w:tcW w:w="828"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BB0AF8">
              <w:rPr>
                <w:rStyle w:val="Khc"/>
                <w:b/>
                <w:bCs/>
                <w:lang w:eastAsia="vi-VN"/>
              </w:rPr>
              <w:t>Thời hạn giải quyết</w:t>
            </w:r>
          </w:p>
        </w:tc>
        <w:tc>
          <w:tcPr>
            <w:tcW w:w="876" w:type="pct"/>
            <w:shd w:val="solid" w:color="FFFFFF" w:fill="auto"/>
            <w:vAlign w:val="center"/>
          </w:tcPr>
          <w:p w:rsidR="00B376E0" w:rsidRPr="00BB0AF8" w:rsidRDefault="00B376E0" w:rsidP="00CE041C">
            <w:pPr>
              <w:pStyle w:val="NormalWeb"/>
              <w:spacing w:before="60" w:beforeAutospacing="0" w:after="60" w:afterAutospacing="0"/>
              <w:jc w:val="center"/>
              <w:rPr>
                <w:rStyle w:val="Khc"/>
                <w:b/>
                <w:bCs/>
                <w:lang w:eastAsia="vi-VN"/>
              </w:rPr>
            </w:pPr>
            <w:r>
              <w:rPr>
                <w:rStyle w:val="Khc"/>
                <w:b/>
                <w:bCs/>
                <w:lang w:eastAsia="vi-VN"/>
              </w:rPr>
              <w:t>Địa điểm thực hiện</w:t>
            </w:r>
          </w:p>
        </w:tc>
        <w:tc>
          <w:tcPr>
            <w:tcW w:w="683" w:type="pct"/>
            <w:shd w:val="solid" w:color="FFFFFF" w:fill="auto"/>
            <w:vAlign w:val="center"/>
          </w:tcPr>
          <w:p w:rsidR="00B376E0" w:rsidRPr="00BB0AF8" w:rsidRDefault="00B376E0" w:rsidP="00CE041C">
            <w:pPr>
              <w:pStyle w:val="NormalWeb"/>
              <w:spacing w:before="60" w:beforeAutospacing="0" w:after="60" w:afterAutospacing="0"/>
              <w:jc w:val="center"/>
              <w:rPr>
                <w:rStyle w:val="Khc"/>
                <w:b/>
                <w:bCs/>
                <w:lang w:eastAsia="vi-VN"/>
              </w:rPr>
            </w:pPr>
            <w:r>
              <w:rPr>
                <w:rStyle w:val="Khc"/>
                <w:b/>
                <w:bCs/>
                <w:lang w:eastAsia="vi-VN"/>
              </w:rPr>
              <w:t>Phí, lệ phí</w:t>
            </w:r>
          </w:p>
        </w:tc>
        <w:tc>
          <w:tcPr>
            <w:tcW w:w="912" w:type="pct"/>
            <w:shd w:val="solid" w:color="FFFFFF" w:fill="auto"/>
            <w:vAlign w:val="center"/>
            <w:hideMark/>
          </w:tcPr>
          <w:p w:rsidR="00B376E0" w:rsidRPr="00BB0AF8" w:rsidRDefault="00B376E0" w:rsidP="00CE041C">
            <w:pPr>
              <w:pStyle w:val="NormalWeb"/>
              <w:spacing w:before="60" w:beforeAutospacing="0" w:after="60" w:afterAutospacing="0"/>
              <w:jc w:val="center"/>
              <w:rPr>
                <w:sz w:val="26"/>
                <w:szCs w:val="26"/>
              </w:rPr>
            </w:pPr>
            <w:r w:rsidRPr="00BB0AF8">
              <w:rPr>
                <w:b/>
                <w:bCs/>
                <w:sz w:val="26"/>
                <w:szCs w:val="26"/>
              </w:rPr>
              <w:t>Căn cứ pháp lý</w:t>
            </w:r>
          </w:p>
        </w:tc>
      </w:tr>
      <w:tr w:rsidR="00B376E0" w:rsidRPr="00477E73" w:rsidTr="00CE041C">
        <w:trPr>
          <w:trHeight w:val="720"/>
        </w:trPr>
        <w:tc>
          <w:tcPr>
            <w:tcW w:w="191"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477E73">
              <w:rPr>
                <w:sz w:val="26"/>
                <w:szCs w:val="26"/>
                <w:lang w:val="vi-VN"/>
              </w:rPr>
              <w:t>1</w:t>
            </w:r>
          </w:p>
        </w:tc>
        <w:tc>
          <w:tcPr>
            <w:tcW w:w="1510" w:type="pct"/>
            <w:shd w:val="solid" w:color="FFFFFF" w:fill="auto"/>
            <w:vAlign w:val="center"/>
          </w:tcPr>
          <w:p w:rsidR="00B376E0" w:rsidRPr="00477E73" w:rsidRDefault="00B376E0" w:rsidP="00CE041C">
            <w:pPr>
              <w:spacing w:before="60" w:after="60" w:line="240" w:lineRule="auto"/>
              <w:ind w:left="113" w:right="113"/>
              <w:jc w:val="both"/>
              <w:rPr>
                <w:sz w:val="26"/>
                <w:szCs w:val="26"/>
              </w:rPr>
            </w:pPr>
            <w:r w:rsidRPr="00477E73">
              <w:rPr>
                <w:sz w:val="26"/>
                <w:szCs w:val="26"/>
              </w:rPr>
              <w:t>Đổi Giấy phép lái xe hoặc bằng lái xe của nước ngoài.</w:t>
            </w:r>
          </w:p>
        </w:tc>
        <w:tc>
          <w:tcPr>
            <w:tcW w:w="828"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477E73">
              <w:rPr>
                <w:sz w:val="26"/>
                <w:szCs w:val="26"/>
              </w:rPr>
              <w:t>2,5 ngày làm việc</w:t>
            </w:r>
          </w:p>
        </w:tc>
        <w:tc>
          <w:tcPr>
            <w:tcW w:w="876" w:type="pct"/>
            <w:vMerge w:val="restart"/>
            <w:shd w:val="solid" w:color="FFFFFF" w:fill="auto"/>
            <w:vAlign w:val="center"/>
          </w:tcPr>
          <w:p w:rsidR="00B376E0" w:rsidRPr="00477E73" w:rsidRDefault="00B376E0" w:rsidP="00CE041C">
            <w:pPr>
              <w:pStyle w:val="NormalWeb"/>
              <w:spacing w:before="60" w:beforeAutospacing="0" w:after="60" w:afterAutospacing="0"/>
              <w:ind w:left="113" w:right="113"/>
              <w:jc w:val="both"/>
              <w:rPr>
                <w:sz w:val="26"/>
                <w:szCs w:val="26"/>
              </w:rPr>
            </w:pPr>
            <w:r>
              <w:rPr>
                <w:sz w:val="26"/>
                <w:szCs w:val="26"/>
              </w:rPr>
              <w:t>Trung tâm phục vụ hành chính công tỉnh (Số 44, đường 16 tháng 4, Tấn Tài, Phan Rang-Tháp Chàm, Ninh Thuận)</w:t>
            </w:r>
          </w:p>
        </w:tc>
        <w:tc>
          <w:tcPr>
            <w:tcW w:w="683" w:type="pct"/>
            <w:shd w:val="solid" w:color="FFFFFF" w:fill="auto"/>
          </w:tcPr>
          <w:p w:rsidR="00B376E0" w:rsidRPr="00477E73" w:rsidRDefault="00B376E0" w:rsidP="00CE041C">
            <w:pPr>
              <w:pStyle w:val="NormalWeb"/>
              <w:spacing w:before="60" w:beforeAutospacing="0" w:after="60" w:afterAutospacing="0"/>
              <w:ind w:left="113" w:right="113"/>
              <w:jc w:val="center"/>
              <w:rPr>
                <w:sz w:val="26"/>
                <w:szCs w:val="26"/>
              </w:rPr>
            </w:pPr>
            <w:r>
              <w:rPr>
                <w:sz w:val="26"/>
                <w:szCs w:val="26"/>
              </w:rPr>
              <w:t>135.000 đồng/ lần</w:t>
            </w:r>
          </w:p>
        </w:tc>
        <w:tc>
          <w:tcPr>
            <w:tcW w:w="912" w:type="pct"/>
            <w:shd w:val="solid" w:color="FFFFFF" w:fill="auto"/>
            <w:vAlign w:val="center"/>
          </w:tcPr>
          <w:p w:rsidR="00B376E0" w:rsidRPr="00477E73" w:rsidRDefault="00B376E0" w:rsidP="00CE041C">
            <w:pPr>
              <w:pStyle w:val="NormalWeb"/>
              <w:spacing w:before="60" w:beforeAutospacing="0" w:after="60" w:afterAutospacing="0"/>
              <w:ind w:left="113" w:right="113"/>
              <w:jc w:val="both"/>
              <w:rPr>
                <w:sz w:val="26"/>
                <w:szCs w:val="26"/>
              </w:rPr>
            </w:pPr>
            <w:r w:rsidRPr="00477E73">
              <w:rPr>
                <w:sz w:val="26"/>
                <w:szCs w:val="26"/>
              </w:rPr>
              <w:t>Quyết định số 1139/QĐ-UBND ngày 14/7/2020.</w:t>
            </w:r>
          </w:p>
        </w:tc>
      </w:tr>
      <w:tr w:rsidR="00B376E0" w:rsidRPr="00477E73" w:rsidTr="00B376E0">
        <w:trPr>
          <w:trHeight w:val="720"/>
        </w:trPr>
        <w:tc>
          <w:tcPr>
            <w:tcW w:w="191"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477E73">
              <w:rPr>
                <w:sz w:val="26"/>
                <w:szCs w:val="26"/>
              </w:rPr>
              <w:t>2</w:t>
            </w:r>
          </w:p>
        </w:tc>
        <w:tc>
          <w:tcPr>
            <w:tcW w:w="1510" w:type="pct"/>
            <w:shd w:val="solid" w:color="FFFFFF" w:fill="auto"/>
            <w:vAlign w:val="center"/>
          </w:tcPr>
          <w:p w:rsidR="00B376E0" w:rsidRPr="00477E73" w:rsidRDefault="00B376E0" w:rsidP="00CE041C">
            <w:pPr>
              <w:spacing w:before="60" w:after="60" w:line="240" w:lineRule="auto"/>
              <w:ind w:left="113" w:right="113"/>
              <w:jc w:val="both"/>
              <w:rPr>
                <w:rStyle w:val="Khc"/>
              </w:rPr>
            </w:pPr>
            <w:r w:rsidRPr="00477E73">
              <w:rPr>
                <w:sz w:val="26"/>
                <w:szCs w:val="26"/>
              </w:rPr>
              <w:t>Đổi Giấy phép lái xe quân sự do Bộ Quốc phòng cấp.</w:t>
            </w:r>
          </w:p>
        </w:tc>
        <w:tc>
          <w:tcPr>
            <w:tcW w:w="828" w:type="pct"/>
            <w:shd w:val="solid" w:color="FFFFFF" w:fill="auto"/>
            <w:vAlign w:val="center"/>
          </w:tcPr>
          <w:p w:rsidR="00B376E0" w:rsidRPr="00477E73" w:rsidRDefault="00B376E0" w:rsidP="00CE041C">
            <w:pPr>
              <w:spacing w:before="60" w:after="60" w:line="240" w:lineRule="auto"/>
              <w:jc w:val="center"/>
              <w:rPr>
                <w:sz w:val="26"/>
                <w:szCs w:val="26"/>
              </w:rPr>
            </w:pPr>
            <w:r w:rsidRPr="00477E73">
              <w:rPr>
                <w:sz w:val="26"/>
                <w:szCs w:val="26"/>
              </w:rPr>
              <w:t>2,5 ngày làm việc</w:t>
            </w:r>
          </w:p>
        </w:tc>
        <w:tc>
          <w:tcPr>
            <w:tcW w:w="876" w:type="pct"/>
            <w:vMerge/>
            <w:shd w:val="solid" w:color="FFFFFF" w:fill="auto"/>
          </w:tcPr>
          <w:p w:rsidR="00B376E0" w:rsidRPr="00477E73" w:rsidRDefault="00B376E0" w:rsidP="00CE041C">
            <w:pPr>
              <w:spacing w:before="60" w:after="60" w:line="240" w:lineRule="auto"/>
              <w:ind w:left="113" w:right="113"/>
              <w:jc w:val="center"/>
              <w:rPr>
                <w:sz w:val="26"/>
                <w:szCs w:val="26"/>
              </w:rPr>
            </w:pPr>
          </w:p>
        </w:tc>
        <w:tc>
          <w:tcPr>
            <w:tcW w:w="683" w:type="pct"/>
            <w:shd w:val="solid" w:color="FFFFFF" w:fill="auto"/>
          </w:tcPr>
          <w:p w:rsidR="00B376E0" w:rsidRPr="00477E73" w:rsidRDefault="00B376E0" w:rsidP="00CE041C">
            <w:pPr>
              <w:spacing w:before="60" w:after="60" w:line="240" w:lineRule="auto"/>
              <w:ind w:left="113" w:right="113"/>
              <w:jc w:val="center"/>
              <w:rPr>
                <w:sz w:val="26"/>
                <w:szCs w:val="26"/>
              </w:rPr>
            </w:pPr>
            <w:r>
              <w:rPr>
                <w:sz w:val="26"/>
                <w:szCs w:val="26"/>
              </w:rPr>
              <w:t>135.000 đồng/ lần</w:t>
            </w:r>
          </w:p>
        </w:tc>
        <w:tc>
          <w:tcPr>
            <w:tcW w:w="912" w:type="pct"/>
            <w:vMerge w:val="restart"/>
            <w:shd w:val="solid" w:color="FFFFFF" w:fill="auto"/>
            <w:vAlign w:val="center"/>
          </w:tcPr>
          <w:p w:rsidR="00B376E0" w:rsidRPr="00477E73" w:rsidRDefault="00B376E0" w:rsidP="00CE041C">
            <w:pPr>
              <w:spacing w:before="60" w:after="60" w:line="240" w:lineRule="auto"/>
              <w:ind w:left="113" w:right="113"/>
              <w:jc w:val="both"/>
              <w:rPr>
                <w:rFonts w:cs="Times New Roman"/>
                <w:sz w:val="26"/>
                <w:szCs w:val="26"/>
              </w:rPr>
            </w:pPr>
            <w:r w:rsidRPr="00477E73">
              <w:rPr>
                <w:sz w:val="26"/>
                <w:szCs w:val="26"/>
              </w:rPr>
              <w:t xml:space="preserve">Quyết định số </w:t>
            </w:r>
            <w:r w:rsidRPr="00477E73">
              <w:rPr>
                <w:sz w:val="26"/>
                <w:szCs w:val="26"/>
                <w:lang w:val="vi-VN"/>
              </w:rPr>
              <w:t>598</w:t>
            </w:r>
            <w:r w:rsidRPr="00477E73">
              <w:rPr>
                <w:sz w:val="26"/>
                <w:szCs w:val="26"/>
              </w:rPr>
              <w:t xml:space="preserve">/QĐ-UBND ngày </w:t>
            </w:r>
            <w:r w:rsidRPr="00477E73">
              <w:rPr>
                <w:sz w:val="26"/>
                <w:szCs w:val="26"/>
                <w:lang w:val="vi-VN"/>
              </w:rPr>
              <w:t>08</w:t>
            </w:r>
            <w:r w:rsidRPr="00477E73">
              <w:rPr>
                <w:sz w:val="26"/>
                <w:szCs w:val="26"/>
              </w:rPr>
              <w:t>/</w:t>
            </w:r>
            <w:r w:rsidRPr="00477E73">
              <w:rPr>
                <w:sz w:val="26"/>
                <w:szCs w:val="26"/>
                <w:lang w:val="vi-VN"/>
              </w:rPr>
              <w:t>4</w:t>
            </w:r>
            <w:r w:rsidRPr="00477E73">
              <w:rPr>
                <w:sz w:val="26"/>
                <w:szCs w:val="26"/>
              </w:rPr>
              <w:t>/202</w:t>
            </w:r>
            <w:r w:rsidRPr="00477E73">
              <w:rPr>
                <w:sz w:val="26"/>
                <w:szCs w:val="26"/>
                <w:lang w:val="vi-VN"/>
              </w:rPr>
              <w:t>1</w:t>
            </w:r>
          </w:p>
        </w:tc>
      </w:tr>
      <w:tr w:rsidR="00B376E0" w:rsidRPr="00477E73" w:rsidTr="00B376E0">
        <w:trPr>
          <w:trHeight w:val="647"/>
        </w:trPr>
        <w:tc>
          <w:tcPr>
            <w:tcW w:w="191"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477E73">
              <w:rPr>
                <w:sz w:val="26"/>
                <w:szCs w:val="26"/>
              </w:rPr>
              <w:t>3</w:t>
            </w:r>
          </w:p>
        </w:tc>
        <w:tc>
          <w:tcPr>
            <w:tcW w:w="1510" w:type="pct"/>
            <w:shd w:val="solid" w:color="FFFFFF" w:fill="auto"/>
            <w:vAlign w:val="center"/>
          </w:tcPr>
          <w:p w:rsidR="00B376E0" w:rsidRPr="00477E73" w:rsidRDefault="00B376E0" w:rsidP="00CE041C">
            <w:pPr>
              <w:pStyle w:val="Tiu10"/>
              <w:keepNext/>
              <w:keepLines/>
              <w:tabs>
                <w:tab w:val="left" w:pos="1093"/>
              </w:tabs>
              <w:adjustRightInd w:val="0"/>
              <w:snapToGrid w:val="0"/>
              <w:spacing w:before="60" w:after="60" w:line="240" w:lineRule="auto"/>
              <w:ind w:left="113" w:right="113"/>
              <w:jc w:val="both"/>
              <w:outlineLvl w:val="9"/>
              <w:rPr>
                <w:rStyle w:val="Khc"/>
                <w:rFonts w:cs="Times New Roman"/>
                <w:b w:val="0"/>
                <w:lang w:eastAsia="vi-VN"/>
              </w:rPr>
            </w:pPr>
            <w:r w:rsidRPr="00477E73">
              <w:rPr>
                <w:b w:val="0"/>
              </w:rPr>
              <w:t>Đổi giấy phép lái xe do ngành Công an cấp.</w:t>
            </w:r>
          </w:p>
        </w:tc>
        <w:tc>
          <w:tcPr>
            <w:tcW w:w="828" w:type="pct"/>
            <w:shd w:val="solid" w:color="FFFFFF" w:fill="auto"/>
            <w:vAlign w:val="center"/>
          </w:tcPr>
          <w:p w:rsidR="00B376E0" w:rsidRPr="00477E73" w:rsidRDefault="00B376E0" w:rsidP="00CE041C">
            <w:pPr>
              <w:spacing w:before="60" w:after="60" w:line="240" w:lineRule="auto"/>
              <w:jc w:val="center"/>
              <w:rPr>
                <w:sz w:val="26"/>
                <w:szCs w:val="26"/>
              </w:rPr>
            </w:pPr>
            <w:r w:rsidRPr="00477E73">
              <w:rPr>
                <w:sz w:val="26"/>
                <w:szCs w:val="26"/>
              </w:rPr>
              <w:t>2,5 ngày làm việc</w:t>
            </w:r>
          </w:p>
        </w:tc>
        <w:tc>
          <w:tcPr>
            <w:tcW w:w="876" w:type="pct"/>
            <w:vMerge/>
            <w:shd w:val="solid" w:color="FFFFFF" w:fill="auto"/>
          </w:tcPr>
          <w:p w:rsidR="00B376E0" w:rsidRPr="00477E73" w:rsidRDefault="00B376E0" w:rsidP="00CE041C">
            <w:pPr>
              <w:spacing w:before="60" w:after="60" w:line="240" w:lineRule="auto"/>
              <w:ind w:left="113" w:right="113"/>
              <w:jc w:val="center"/>
              <w:rPr>
                <w:sz w:val="26"/>
                <w:szCs w:val="26"/>
              </w:rPr>
            </w:pPr>
          </w:p>
        </w:tc>
        <w:tc>
          <w:tcPr>
            <w:tcW w:w="683" w:type="pct"/>
            <w:shd w:val="solid" w:color="FFFFFF" w:fill="auto"/>
          </w:tcPr>
          <w:p w:rsidR="00B376E0" w:rsidRDefault="00B376E0" w:rsidP="00CE041C">
            <w:pPr>
              <w:spacing w:before="60" w:after="60" w:line="240" w:lineRule="auto"/>
              <w:ind w:left="113" w:right="113"/>
            </w:pPr>
            <w:r w:rsidRPr="0056193E">
              <w:rPr>
                <w:sz w:val="26"/>
                <w:szCs w:val="26"/>
              </w:rPr>
              <w:t>135.000 đồng/ lần</w:t>
            </w:r>
          </w:p>
        </w:tc>
        <w:tc>
          <w:tcPr>
            <w:tcW w:w="912" w:type="pct"/>
            <w:vMerge/>
            <w:shd w:val="solid" w:color="FFFFFF" w:fill="auto"/>
            <w:vAlign w:val="center"/>
          </w:tcPr>
          <w:p w:rsidR="00B376E0" w:rsidRPr="00477E73" w:rsidRDefault="00B376E0" w:rsidP="00CE041C">
            <w:pPr>
              <w:spacing w:before="60" w:after="60" w:line="240" w:lineRule="auto"/>
              <w:jc w:val="both"/>
              <w:rPr>
                <w:rFonts w:cs="Times New Roman"/>
                <w:sz w:val="26"/>
                <w:szCs w:val="26"/>
              </w:rPr>
            </w:pPr>
          </w:p>
        </w:tc>
      </w:tr>
      <w:tr w:rsidR="00B376E0" w:rsidRPr="00477E73" w:rsidTr="00B376E0">
        <w:trPr>
          <w:trHeight w:val="720"/>
        </w:trPr>
        <w:tc>
          <w:tcPr>
            <w:tcW w:w="191" w:type="pct"/>
            <w:shd w:val="solid" w:color="FFFFFF" w:fill="auto"/>
            <w:vAlign w:val="center"/>
          </w:tcPr>
          <w:p w:rsidR="00B376E0" w:rsidRPr="00477E73" w:rsidRDefault="00B376E0" w:rsidP="00CE041C">
            <w:pPr>
              <w:pStyle w:val="NormalWeb"/>
              <w:spacing w:before="60" w:beforeAutospacing="0" w:after="60" w:afterAutospacing="0"/>
              <w:jc w:val="center"/>
              <w:rPr>
                <w:sz w:val="26"/>
                <w:szCs w:val="26"/>
              </w:rPr>
            </w:pPr>
            <w:r w:rsidRPr="00477E73">
              <w:rPr>
                <w:sz w:val="26"/>
                <w:szCs w:val="26"/>
              </w:rPr>
              <w:t>4</w:t>
            </w:r>
          </w:p>
        </w:tc>
        <w:tc>
          <w:tcPr>
            <w:tcW w:w="1510" w:type="pct"/>
            <w:shd w:val="solid" w:color="FFFFFF" w:fill="auto"/>
            <w:vAlign w:val="center"/>
          </w:tcPr>
          <w:p w:rsidR="00B376E0" w:rsidRPr="00477E73" w:rsidRDefault="00B376E0" w:rsidP="00CE041C">
            <w:pPr>
              <w:spacing w:before="60" w:after="60" w:line="240" w:lineRule="auto"/>
              <w:ind w:left="113" w:right="113"/>
              <w:jc w:val="both"/>
              <w:rPr>
                <w:rStyle w:val="Khc"/>
                <w:bCs/>
                <w:shd w:val="clear" w:color="auto" w:fill="FFFFFF"/>
              </w:rPr>
            </w:pPr>
            <w:r w:rsidRPr="00477E73">
              <w:rPr>
                <w:sz w:val="26"/>
                <w:szCs w:val="26"/>
              </w:rPr>
              <w:t>Đổi Giấy phép lái xe do ngành Giao thông vận tải cấp.</w:t>
            </w:r>
          </w:p>
        </w:tc>
        <w:tc>
          <w:tcPr>
            <w:tcW w:w="828" w:type="pct"/>
            <w:shd w:val="solid" w:color="FFFFFF" w:fill="auto"/>
            <w:vAlign w:val="center"/>
          </w:tcPr>
          <w:p w:rsidR="00B376E0" w:rsidRPr="00477E73" w:rsidRDefault="00B376E0" w:rsidP="00CE041C">
            <w:pPr>
              <w:spacing w:before="60" w:after="60" w:line="240" w:lineRule="auto"/>
              <w:jc w:val="center"/>
              <w:rPr>
                <w:sz w:val="26"/>
                <w:szCs w:val="26"/>
              </w:rPr>
            </w:pPr>
            <w:r w:rsidRPr="00477E73">
              <w:rPr>
                <w:sz w:val="26"/>
                <w:szCs w:val="26"/>
              </w:rPr>
              <w:t>2,5 ngày làm việc</w:t>
            </w:r>
          </w:p>
        </w:tc>
        <w:tc>
          <w:tcPr>
            <w:tcW w:w="876" w:type="pct"/>
            <w:vMerge/>
            <w:shd w:val="solid" w:color="FFFFFF" w:fill="auto"/>
          </w:tcPr>
          <w:p w:rsidR="00B376E0" w:rsidRPr="00477E73" w:rsidRDefault="00B376E0" w:rsidP="00CE041C">
            <w:pPr>
              <w:spacing w:before="60" w:after="60" w:line="240" w:lineRule="auto"/>
              <w:ind w:left="113" w:right="113"/>
              <w:jc w:val="center"/>
              <w:rPr>
                <w:sz w:val="26"/>
                <w:szCs w:val="26"/>
              </w:rPr>
            </w:pPr>
          </w:p>
        </w:tc>
        <w:tc>
          <w:tcPr>
            <w:tcW w:w="683" w:type="pct"/>
            <w:shd w:val="solid" w:color="FFFFFF" w:fill="auto"/>
          </w:tcPr>
          <w:p w:rsidR="00B376E0" w:rsidRDefault="00B376E0" w:rsidP="00CE041C">
            <w:pPr>
              <w:spacing w:before="60" w:after="60" w:line="240" w:lineRule="auto"/>
              <w:ind w:left="113" w:right="113"/>
            </w:pPr>
            <w:r w:rsidRPr="0056193E">
              <w:rPr>
                <w:sz w:val="26"/>
                <w:szCs w:val="26"/>
              </w:rPr>
              <w:t>135.000 đồng/ lần</w:t>
            </w:r>
          </w:p>
        </w:tc>
        <w:tc>
          <w:tcPr>
            <w:tcW w:w="912" w:type="pct"/>
            <w:vMerge/>
            <w:shd w:val="solid" w:color="FFFFFF" w:fill="auto"/>
            <w:vAlign w:val="center"/>
          </w:tcPr>
          <w:p w:rsidR="00B376E0" w:rsidRPr="00477E73" w:rsidRDefault="00B376E0" w:rsidP="00CE041C">
            <w:pPr>
              <w:spacing w:before="60" w:after="60" w:line="240" w:lineRule="auto"/>
              <w:jc w:val="both"/>
              <w:rPr>
                <w:rFonts w:cs="Times New Roman"/>
                <w:sz w:val="26"/>
                <w:szCs w:val="26"/>
              </w:rPr>
            </w:pPr>
          </w:p>
        </w:tc>
      </w:tr>
    </w:tbl>
    <w:p w:rsidR="00F6273D" w:rsidRPr="00BB0AF8" w:rsidRDefault="00F6273D" w:rsidP="00846122">
      <w:pPr>
        <w:spacing w:after="120"/>
        <w:ind w:firstLine="720"/>
        <w:jc w:val="both"/>
        <w:rPr>
          <w:rFonts w:cs="Times New Roman"/>
          <w:b/>
          <w:bCs/>
          <w:szCs w:val="24"/>
        </w:rPr>
      </w:pPr>
    </w:p>
    <w:sectPr w:rsidR="00F6273D" w:rsidRPr="00BB0AF8" w:rsidSect="007F469F">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64" w:rsidRDefault="00EE4964" w:rsidP="00BD3BD9">
      <w:pPr>
        <w:spacing w:after="0" w:line="240" w:lineRule="auto"/>
      </w:pPr>
      <w:r>
        <w:separator/>
      </w:r>
    </w:p>
  </w:endnote>
  <w:endnote w:type="continuationSeparator" w:id="0">
    <w:p w:rsidR="00EE4964" w:rsidRDefault="00EE4964" w:rsidP="00BD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V Bol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64" w:rsidRDefault="00EE4964" w:rsidP="00BD3BD9">
      <w:pPr>
        <w:spacing w:after="0" w:line="240" w:lineRule="auto"/>
      </w:pPr>
      <w:r>
        <w:separator/>
      </w:r>
    </w:p>
  </w:footnote>
  <w:footnote w:type="continuationSeparator" w:id="0">
    <w:p w:rsidR="00EE4964" w:rsidRDefault="00EE4964" w:rsidP="00BD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D9" w:rsidRPr="00BD3BD9" w:rsidRDefault="00BD3BD9">
    <w:pPr>
      <w:pStyle w:val="Header"/>
      <w:jc w:val="center"/>
      <w:rPr>
        <w:color w:val="000000" w:themeColor="text1"/>
        <w:sz w:val="28"/>
        <w:szCs w:val="28"/>
      </w:rPr>
    </w:pPr>
  </w:p>
  <w:p w:rsidR="00BD3BD9" w:rsidRDefault="00BD3B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9ED"/>
    <w:multiLevelType w:val="hybridMultilevel"/>
    <w:tmpl w:val="DF3A30F4"/>
    <w:lvl w:ilvl="0" w:tplc="DCB6E0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B77EB1"/>
    <w:multiLevelType w:val="hybridMultilevel"/>
    <w:tmpl w:val="03ECF1C0"/>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B7399"/>
    <w:multiLevelType w:val="hybridMultilevel"/>
    <w:tmpl w:val="DF3A30F4"/>
    <w:lvl w:ilvl="0" w:tplc="DCB6E0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F27D2F"/>
    <w:multiLevelType w:val="hybridMultilevel"/>
    <w:tmpl w:val="03ECF1C0"/>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7B2A"/>
    <w:multiLevelType w:val="hybridMultilevel"/>
    <w:tmpl w:val="03ECF1C0"/>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E6F6B"/>
    <w:multiLevelType w:val="hybridMultilevel"/>
    <w:tmpl w:val="03C03268"/>
    <w:lvl w:ilvl="0" w:tplc="23A4B1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2143C"/>
    <w:multiLevelType w:val="hybridMultilevel"/>
    <w:tmpl w:val="03ECF1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E51CA"/>
    <w:multiLevelType w:val="hybridMultilevel"/>
    <w:tmpl w:val="03ECF1C0"/>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A4"/>
    <w:rsid w:val="000012F5"/>
    <w:rsid w:val="000356DB"/>
    <w:rsid w:val="00050309"/>
    <w:rsid w:val="00054775"/>
    <w:rsid w:val="000558E9"/>
    <w:rsid w:val="0005794C"/>
    <w:rsid w:val="00076179"/>
    <w:rsid w:val="000824F8"/>
    <w:rsid w:val="00090215"/>
    <w:rsid w:val="00096487"/>
    <w:rsid w:val="000A090A"/>
    <w:rsid w:val="000A0B46"/>
    <w:rsid w:val="000B48E0"/>
    <w:rsid w:val="000D0EA8"/>
    <w:rsid w:val="000E4A40"/>
    <w:rsid w:val="000F6208"/>
    <w:rsid w:val="00103E0E"/>
    <w:rsid w:val="0010631A"/>
    <w:rsid w:val="00154CC2"/>
    <w:rsid w:val="00181137"/>
    <w:rsid w:val="001828A4"/>
    <w:rsid w:val="00184492"/>
    <w:rsid w:val="001A022A"/>
    <w:rsid w:val="001A2607"/>
    <w:rsid w:val="001B26F4"/>
    <w:rsid w:val="001B3327"/>
    <w:rsid w:val="001D1A84"/>
    <w:rsid w:val="001F3A73"/>
    <w:rsid w:val="001F4079"/>
    <w:rsid w:val="001F6D47"/>
    <w:rsid w:val="00213785"/>
    <w:rsid w:val="00214FFA"/>
    <w:rsid w:val="00225C89"/>
    <w:rsid w:val="00230C6B"/>
    <w:rsid w:val="00242B1E"/>
    <w:rsid w:val="00266897"/>
    <w:rsid w:val="00275D04"/>
    <w:rsid w:val="00284D79"/>
    <w:rsid w:val="002A07C0"/>
    <w:rsid w:val="002D111A"/>
    <w:rsid w:val="002D2093"/>
    <w:rsid w:val="002E27CB"/>
    <w:rsid w:val="002E68EC"/>
    <w:rsid w:val="002F731F"/>
    <w:rsid w:val="00300A13"/>
    <w:rsid w:val="00305564"/>
    <w:rsid w:val="003074B7"/>
    <w:rsid w:val="0031738C"/>
    <w:rsid w:val="00355D2F"/>
    <w:rsid w:val="003611A3"/>
    <w:rsid w:val="00361F54"/>
    <w:rsid w:val="003967AE"/>
    <w:rsid w:val="003A444B"/>
    <w:rsid w:val="003A53FB"/>
    <w:rsid w:val="003B5F2E"/>
    <w:rsid w:val="003D0135"/>
    <w:rsid w:val="003F4B9C"/>
    <w:rsid w:val="00453067"/>
    <w:rsid w:val="0045473D"/>
    <w:rsid w:val="00457298"/>
    <w:rsid w:val="00467FF0"/>
    <w:rsid w:val="00477E73"/>
    <w:rsid w:val="00497B71"/>
    <w:rsid w:val="004A1A18"/>
    <w:rsid w:val="004B16E7"/>
    <w:rsid w:val="004B5729"/>
    <w:rsid w:val="004C40A1"/>
    <w:rsid w:val="004D5317"/>
    <w:rsid w:val="004E15E6"/>
    <w:rsid w:val="004E5192"/>
    <w:rsid w:val="004E5356"/>
    <w:rsid w:val="00521547"/>
    <w:rsid w:val="00522065"/>
    <w:rsid w:val="00522112"/>
    <w:rsid w:val="0052705D"/>
    <w:rsid w:val="00546FBC"/>
    <w:rsid w:val="005A3822"/>
    <w:rsid w:val="005C21A6"/>
    <w:rsid w:val="005D7800"/>
    <w:rsid w:val="005F68C7"/>
    <w:rsid w:val="00600487"/>
    <w:rsid w:val="00636E8A"/>
    <w:rsid w:val="0064012A"/>
    <w:rsid w:val="006432F2"/>
    <w:rsid w:val="006565A5"/>
    <w:rsid w:val="00666C9C"/>
    <w:rsid w:val="006713B8"/>
    <w:rsid w:val="00693177"/>
    <w:rsid w:val="00695380"/>
    <w:rsid w:val="00696BD1"/>
    <w:rsid w:val="00697BEF"/>
    <w:rsid w:val="006A4A76"/>
    <w:rsid w:val="006B557B"/>
    <w:rsid w:val="006D09C3"/>
    <w:rsid w:val="007110CD"/>
    <w:rsid w:val="0072758D"/>
    <w:rsid w:val="00742327"/>
    <w:rsid w:val="00746108"/>
    <w:rsid w:val="0077027E"/>
    <w:rsid w:val="007831A4"/>
    <w:rsid w:val="00787D7C"/>
    <w:rsid w:val="007A1EFF"/>
    <w:rsid w:val="007B122D"/>
    <w:rsid w:val="007C42A6"/>
    <w:rsid w:val="007D07CF"/>
    <w:rsid w:val="007F0135"/>
    <w:rsid w:val="007F469F"/>
    <w:rsid w:val="00831BE7"/>
    <w:rsid w:val="0083424C"/>
    <w:rsid w:val="0083431A"/>
    <w:rsid w:val="008419C9"/>
    <w:rsid w:val="00846122"/>
    <w:rsid w:val="00852961"/>
    <w:rsid w:val="00855EEF"/>
    <w:rsid w:val="0086676A"/>
    <w:rsid w:val="008B1A03"/>
    <w:rsid w:val="008D5C7C"/>
    <w:rsid w:val="008E103E"/>
    <w:rsid w:val="008F4805"/>
    <w:rsid w:val="008F562E"/>
    <w:rsid w:val="00915202"/>
    <w:rsid w:val="009458ED"/>
    <w:rsid w:val="00952336"/>
    <w:rsid w:val="00965096"/>
    <w:rsid w:val="00974276"/>
    <w:rsid w:val="00982EDC"/>
    <w:rsid w:val="009961B6"/>
    <w:rsid w:val="009A5A79"/>
    <w:rsid w:val="009B0868"/>
    <w:rsid w:val="009C645D"/>
    <w:rsid w:val="009D69B1"/>
    <w:rsid w:val="00A17793"/>
    <w:rsid w:val="00A2710C"/>
    <w:rsid w:val="00A413A1"/>
    <w:rsid w:val="00A42FAA"/>
    <w:rsid w:val="00A45A32"/>
    <w:rsid w:val="00A7284B"/>
    <w:rsid w:val="00A76BFD"/>
    <w:rsid w:val="00A92734"/>
    <w:rsid w:val="00A949CA"/>
    <w:rsid w:val="00AC1FA9"/>
    <w:rsid w:val="00AC5980"/>
    <w:rsid w:val="00AC6E28"/>
    <w:rsid w:val="00B13BD5"/>
    <w:rsid w:val="00B2435B"/>
    <w:rsid w:val="00B34BEF"/>
    <w:rsid w:val="00B356B2"/>
    <w:rsid w:val="00B376E0"/>
    <w:rsid w:val="00B53B2A"/>
    <w:rsid w:val="00B64163"/>
    <w:rsid w:val="00B84746"/>
    <w:rsid w:val="00B85DFC"/>
    <w:rsid w:val="00B93A94"/>
    <w:rsid w:val="00BA3BF9"/>
    <w:rsid w:val="00BB0AF8"/>
    <w:rsid w:val="00BC23CE"/>
    <w:rsid w:val="00BC5134"/>
    <w:rsid w:val="00BC79FF"/>
    <w:rsid w:val="00BD2DAF"/>
    <w:rsid w:val="00BD3BD9"/>
    <w:rsid w:val="00BF00C6"/>
    <w:rsid w:val="00BF0859"/>
    <w:rsid w:val="00C0297B"/>
    <w:rsid w:val="00C03341"/>
    <w:rsid w:val="00C0543E"/>
    <w:rsid w:val="00C11258"/>
    <w:rsid w:val="00C42E6C"/>
    <w:rsid w:val="00C64651"/>
    <w:rsid w:val="00C6610F"/>
    <w:rsid w:val="00C74534"/>
    <w:rsid w:val="00C959FB"/>
    <w:rsid w:val="00C97AA9"/>
    <w:rsid w:val="00CC28E6"/>
    <w:rsid w:val="00CE041C"/>
    <w:rsid w:val="00D22EB9"/>
    <w:rsid w:val="00D27764"/>
    <w:rsid w:val="00D35226"/>
    <w:rsid w:val="00D61D83"/>
    <w:rsid w:val="00DC0370"/>
    <w:rsid w:val="00DC3A26"/>
    <w:rsid w:val="00DC6640"/>
    <w:rsid w:val="00DF1D54"/>
    <w:rsid w:val="00E105BB"/>
    <w:rsid w:val="00E7063A"/>
    <w:rsid w:val="00E70D80"/>
    <w:rsid w:val="00E7250B"/>
    <w:rsid w:val="00E8292F"/>
    <w:rsid w:val="00E84B4F"/>
    <w:rsid w:val="00ED7E60"/>
    <w:rsid w:val="00EE4964"/>
    <w:rsid w:val="00EE6242"/>
    <w:rsid w:val="00F62369"/>
    <w:rsid w:val="00F6273D"/>
    <w:rsid w:val="00F62A21"/>
    <w:rsid w:val="00F6795D"/>
    <w:rsid w:val="00F7346A"/>
    <w:rsid w:val="00F805DC"/>
    <w:rsid w:val="00F841CC"/>
    <w:rsid w:val="00F868AB"/>
    <w:rsid w:val="00FA495D"/>
    <w:rsid w:val="00FA5B89"/>
    <w:rsid w:val="00FA5FAB"/>
    <w:rsid w:val="00FC086C"/>
    <w:rsid w:val="00F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63226-713E-4A46-994F-9660B04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105BB"/>
    <w:pPr>
      <w:spacing w:before="100" w:beforeAutospacing="1" w:after="100" w:afterAutospacing="1" w:line="240" w:lineRule="auto"/>
    </w:pPr>
    <w:rPr>
      <w:rFonts w:eastAsia="Times New Roman" w:cs="Times New Roman"/>
      <w:szCs w:val="24"/>
    </w:rPr>
  </w:style>
  <w:style w:type="character" w:customStyle="1" w:styleId="Vnbnnidung">
    <w:name w:val="Văn bản nội dung_"/>
    <w:link w:val="Vnbnnidung0"/>
    <w:uiPriority w:val="99"/>
    <w:locked/>
    <w:rsid w:val="00C0297B"/>
    <w:rPr>
      <w:rFonts w:cs="Times New Roman"/>
      <w:sz w:val="26"/>
      <w:szCs w:val="26"/>
    </w:rPr>
  </w:style>
  <w:style w:type="paragraph" w:customStyle="1" w:styleId="Vnbnnidung0">
    <w:name w:val="Văn bản nội dung"/>
    <w:basedOn w:val="Normal"/>
    <w:link w:val="Vnbnnidung"/>
    <w:uiPriority w:val="99"/>
    <w:rsid w:val="00C0297B"/>
    <w:pPr>
      <w:widowControl w:val="0"/>
      <w:spacing w:after="60"/>
    </w:pPr>
    <w:rPr>
      <w:rFonts w:cs="Times New Roman"/>
      <w:sz w:val="26"/>
      <w:szCs w:val="26"/>
    </w:rPr>
  </w:style>
  <w:style w:type="character" w:customStyle="1" w:styleId="Khc">
    <w:name w:val="Khác_"/>
    <w:link w:val="Khc0"/>
    <w:uiPriority w:val="99"/>
    <w:locked/>
    <w:rsid w:val="002F731F"/>
    <w:rPr>
      <w:sz w:val="26"/>
      <w:szCs w:val="26"/>
    </w:rPr>
  </w:style>
  <w:style w:type="paragraph" w:customStyle="1" w:styleId="Khc0">
    <w:name w:val="Khác"/>
    <w:basedOn w:val="Normal"/>
    <w:link w:val="Khc"/>
    <w:uiPriority w:val="99"/>
    <w:rsid w:val="002F731F"/>
    <w:pPr>
      <w:widowControl w:val="0"/>
      <w:spacing w:after="0"/>
    </w:pPr>
    <w:rPr>
      <w:sz w:val="26"/>
      <w:szCs w:val="26"/>
    </w:rPr>
  </w:style>
  <w:style w:type="character" w:customStyle="1" w:styleId="Tiu1">
    <w:name w:val="Tiêu đề #1_"/>
    <w:link w:val="Tiu10"/>
    <w:uiPriority w:val="99"/>
    <w:locked/>
    <w:rsid w:val="00054775"/>
    <w:rPr>
      <w:b/>
      <w:bCs/>
      <w:sz w:val="26"/>
      <w:szCs w:val="26"/>
    </w:rPr>
  </w:style>
  <w:style w:type="paragraph" w:customStyle="1" w:styleId="Tiu10">
    <w:name w:val="Tiêu đề #1"/>
    <w:basedOn w:val="Normal"/>
    <w:link w:val="Tiu1"/>
    <w:uiPriority w:val="99"/>
    <w:rsid w:val="00054775"/>
    <w:pPr>
      <w:widowControl w:val="0"/>
      <w:spacing w:after="20"/>
      <w:outlineLvl w:val="0"/>
    </w:pPr>
    <w:rPr>
      <w:b/>
      <w:bCs/>
      <w:sz w:val="26"/>
      <w:szCs w:val="26"/>
    </w:rPr>
  </w:style>
  <w:style w:type="character" w:customStyle="1" w:styleId="fontstyle01">
    <w:name w:val="fontstyle01"/>
    <w:rsid w:val="00F868AB"/>
    <w:rPr>
      <w:rFonts w:ascii="TimesNewRomanPSMT" w:hAnsi="TimesNewRomanPSMT"/>
      <w:color w:val="000000"/>
      <w:sz w:val="26"/>
    </w:rPr>
  </w:style>
  <w:style w:type="character" w:customStyle="1" w:styleId="vn7">
    <w:name w:val="vn_7"/>
    <w:rsid w:val="00E7063A"/>
  </w:style>
  <w:style w:type="paragraph" w:styleId="ListParagraph">
    <w:name w:val="List Paragraph"/>
    <w:basedOn w:val="Normal"/>
    <w:uiPriority w:val="34"/>
    <w:qFormat/>
    <w:rsid w:val="00A17793"/>
    <w:pPr>
      <w:ind w:left="720"/>
      <w:contextualSpacing/>
    </w:pPr>
  </w:style>
  <w:style w:type="paragraph" w:styleId="Header">
    <w:name w:val="header"/>
    <w:basedOn w:val="Normal"/>
    <w:link w:val="HeaderChar"/>
    <w:uiPriority w:val="99"/>
    <w:unhideWhenUsed/>
    <w:rsid w:val="00BD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D9"/>
  </w:style>
  <w:style w:type="paragraph" w:styleId="Footer">
    <w:name w:val="footer"/>
    <w:basedOn w:val="Normal"/>
    <w:link w:val="FooterChar"/>
    <w:uiPriority w:val="99"/>
    <w:unhideWhenUsed/>
    <w:rsid w:val="00BD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649">
      <w:bodyDiv w:val="1"/>
      <w:marLeft w:val="0"/>
      <w:marRight w:val="0"/>
      <w:marTop w:val="0"/>
      <w:marBottom w:val="0"/>
      <w:divBdr>
        <w:top w:val="none" w:sz="0" w:space="0" w:color="auto"/>
        <w:left w:val="none" w:sz="0" w:space="0" w:color="auto"/>
        <w:bottom w:val="none" w:sz="0" w:space="0" w:color="auto"/>
        <w:right w:val="none" w:sz="0" w:space="0" w:color="auto"/>
      </w:divBdr>
    </w:div>
    <w:div w:id="367874920">
      <w:bodyDiv w:val="1"/>
      <w:marLeft w:val="0"/>
      <w:marRight w:val="0"/>
      <w:marTop w:val="0"/>
      <w:marBottom w:val="0"/>
      <w:divBdr>
        <w:top w:val="none" w:sz="0" w:space="0" w:color="auto"/>
        <w:left w:val="none" w:sz="0" w:space="0" w:color="auto"/>
        <w:bottom w:val="none" w:sz="0" w:space="0" w:color="auto"/>
        <w:right w:val="none" w:sz="0" w:space="0" w:color="auto"/>
      </w:divBdr>
    </w:div>
    <w:div w:id="403381429">
      <w:bodyDiv w:val="1"/>
      <w:marLeft w:val="0"/>
      <w:marRight w:val="0"/>
      <w:marTop w:val="0"/>
      <w:marBottom w:val="0"/>
      <w:divBdr>
        <w:top w:val="none" w:sz="0" w:space="0" w:color="auto"/>
        <w:left w:val="none" w:sz="0" w:space="0" w:color="auto"/>
        <w:bottom w:val="none" w:sz="0" w:space="0" w:color="auto"/>
        <w:right w:val="none" w:sz="0" w:space="0" w:color="auto"/>
      </w:divBdr>
    </w:div>
    <w:div w:id="917596814">
      <w:bodyDiv w:val="1"/>
      <w:marLeft w:val="0"/>
      <w:marRight w:val="0"/>
      <w:marTop w:val="0"/>
      <w:marBottom w:val="0"/>
      <w:divBdr>
        <w:top w:val="none" w:sz="0" w:space="0" w:color="auto"/>
        <w:left w:val="none" w:sz="0" w:space="0" w:color="auto"/>
        <w:bottom w:val="none" w:sz="0" w:space="0" w:color="auto"/>
        <w:right w:val="none" w:sz="0" w:space="0" w:color="auto"/>
      </w:divBdr>
    </w:div>
    <w:div w:id="1109815218">
      <w:bodyDiv w:val="1"/>
      <w:marLeft w:val="0"/>
      <w:marRight w:val="0"/>
      <w:marTop w:val="0"/>
      <w:marBottom w:val="0"/>
      <w:divBdr>
        <w:top w:val="none" w:sz="0" w:space="0" w:color="auto"/>
        <w:left w:val="none" w:sz="0" w:space="0" w:color="auto"/>
        <w:bottom w:val="none" w:sz="0" w:space="0" w:color="auto"/>
        <w:right w:val="none" w:sz="0" w:space="0" w:color="auto"/>
      </w:divBdr>
    </w:div>
    <w:div w:id="1561205546">
      <w:bodyDiv w:val="1"/>
      <w:marLeft w:val="0"/>
      <w:marRight w:val="0"/>
      <w:marTop w:val="0"/>
      <w:marBottom w:val="0"/>
      <w:divBdr>
        <w:top w:val="none" w:sz="0" w:space="0" w:color="auto"/>
        <w:left w:val="none" w:sz="0" w:space="0" w:color="auto"/>
        <w:bottom w:val="none" w:sz="0" w:space="0" w:color="auto"/>
        <w:right w:val="none" w:sz="0" w:space="0" w:color="auto"/>
      </w:divBdr>
    </w:div>
    <w:div w:id="21459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A43E-1B6B-4622-B953-27C27DA2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Văn phòng - Sở Giao Thông Vận Tải</vt:lpstr>
    </vt:vector>
  </TitlesOfParts>
  <Company>Truong</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 Sở Giao Thông Vận Tải</dc:title>
  <dc:creator>Nguyen</dc:creator>
  <cp:lastModifiedBy>Admin</cp:lastModifiedBy>
  <cp:revision>12</cp:revision>
  <dcterms:created xsi:type="dcterms:W3CDTF">2023-04-25T01:28:00Z</dcterms:created>
  <dcterms:modified xsi:type="dcterms:W3CDTF">2023-04-26T07:28:00Z</dcterms:modified>
</cp:coreProperties>
</file>