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6" w:type="dxa"/>
        <w:tblInd w:w="98" w:type="dxa"/>
        <w:tblCellMar>
          <w:left w:w="10" w:type="dxa"/>
          <w:right w:w="10" w:type="dxa"/>
        </w:tblCellMar>
        <w:tblLook w:val="0000" w:firstRow="0" w:lastRow="0" w:firstColumn="0" w:lastColumn="0" w:noHBand="0" w:noVBand="0"/>
      </w:tblPr>
      <w:tblGrid>
        <w:gridCol w:w="3271"/>
        <w:gridCol w:w="6095"/>
      </w:tblGrid>
      <w:tr w:rsidR="00A46909" w:rsidRPr="00041E05" w:rsidTr="00FE3D52">
        <w:trPr>
          <w:trHeight w:val="1"/>
        </w:trPr>
        <w:tc>
          <w:tcPr>
            <w:tcW w:w="3271" w:type="dxa"/>
            <w:shd w:val="clear" w:color="000000" w:fill="FFFFFF"/>
            <w:tcMar>
              <w:left w:w="108" w:type="dxa"/>
              <w:right w:w="108" w:type="dxa"/>
            </w:tcMar>
          </w:tcPr>
          <w:p w:rsidR="00A46909" w:rsidRPr="00041E05" w:rsidRDefault="00F00ABD" w:rsidP="00A96ACC">
            <w:pPr>
              <w:spacing w:after="0" w:line="240" w:lineRule="auto"/>
              <w:jc w:val="center"/>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ỦY</w:t>
            </w:r>
            <w:r w:rsidR="00A46909" w:rsidRPr="00041E05">
              <w:rPr>
                <w:rFonts w:ascii="Times New Roman" w:eastAsia="Times New Roman" w:hAnsi="Times New Roman" w:cs="Times New Roman"/>
                <w:b/>
                <w:color w:val="000000" w:themeColor="text1"/>
                <w:sz w:val="28"/>
              </w:rPr>
              <w:t xml:space="preserve"> BAN NHÂN DÂN</w:t>
            </w:r>
          </w:p>
          <w:p w:rsidR="00A46909" w:rsidRPr="00041E05" w:rsidRDefault="00070FDE" w:rsidP="00AA76B8">
            <w:pPr>
              <w:spacing w:after="0" w:line="240" w:lineRule="auto"/>
              <w:jc w:val="center"/>
              <w:rPr>
                <w:color w:val="000000" w:themeColor="text1"/>
              </w:rPr>
            </w:pPr>
            <w:r>
              <w:rPr>
                <w:rFonts w:ascii="Times New Roman" w:eastAsia="Times New Roman" w:hAnsi="Times New Roman" w:cs="Times New Roman"/>
                <w:b/>
                <w:noProof/>
                <w:color w:val="000000" w:themeColor="text1"/>
                <w:sz w:val="28"/>
              </w:rPr>
              <mc:AlternateContent>
                <mc:Choice Requires="wps">
                  <w:drawing>
                    <wp:anchor distT="0" distB="0" distL="114300" distR="114300" simplePos="0" relativeHeight="251656704" behindDoc="0" locked="0" layoutInCell="1" allowOverlap="1" wp14:anchorId="5DE71D26" wp14:editId="06561ACB">
                      <wp:simplePos x="0" y="0"/>
                      <wp:positionH relativeFrom="column">
                        <wp:posOffset>554516</wp:posOffset>
                      </wp:positionH>
                      <wp:positionV relativeFrom="paragraph">
                        <wp:posOffset>208915</wp:posOffset>
                      </wp:positionV>
                      <wp:extent cx="7334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65pt;margin-top:16.45pt;width:5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"/>
                  </w:pict>
                </mc:Fallback>
              </mc:AlternateContent>
            </w:r>
            <w:r w:rsidR="00A46909" w:rsidRPr="00041E05">
              <w:rPr>
                <w:rFonts w:ascii="Times New Roman" w:eastAsia="Times New Roman" w:hAnsi="Times New Roman" w:cs="Times New Roman"/>
                <w:b/>
                <w:color w:val="000000" w:themeColor="text1"/>
                <w:sz w:val="28"/>
              </w:rPr>
              <w:t xml:space="preserve">TỈNH </w:t>
            </w:r>
            <w:r w:rsidR="00AA76B8">
              <w:rPr>
                <w:rFonts w:ascii="Times New Roman" w:eastAsia="Times New Roman" w:hAnsi="Times New Roman" w:cs="Times New Roman"/>
                <w:b/>
                <w:color w:val="000000" w:themeColor="text1"/>
                <w:sz w:val="28"/>
              </w:rPr>
              <w:t>NINH THUẬN</w:t>
            </w:r>
          </w:p>
        </w:tc>
        <w:tc>
          <w:tcPr>
            <w:tcW w:w="6095" w:type="dxa"/>
            <w:shd w:val="clear" w:color="000000" w:fill="FFFFFF"/>
            <w:tcMar>
              <w:left w:w="108" w:type="dxa"/>
              <w:right w:w="108" w:type="dxa"/>
            </w:tcMar>
          </w:tcPr>
          <w:p w:rsidR="00A46909" w:rsidRPr="00041E05" w:rsidRDefault="00A46909" w:rsidP="00A96ACC">
            <w:pPr>
              <w:spacing w:after="0" w:line="240" w:lineRule="auto"/>
              <w:jc w:val="center"/>
              <w:rPr>
                <w:rFonts w:ascii="Times New Roman" w:eastAsia="Times New Roman" w:hAnsi="Times New Roman" w:cs="Times New Roman"/>
                <w:b/>
                <w:color w:val="000000" w:themeColor="text1"/>
                <w:sz w:val="28"/>
              </w:rPr>
            </w:pPr>
            <w:r w:rsidRPr="00041E05">
              <w:rPr>
                <w:rFonts w:ascii="Times New Roman" w:eastAsia="Times New Roman" w:hAnsi="Times New Roman" w:cs="Times New Roman"/>
                <w:b/>
                <w:color w:val="000000" w:themeColor="text1"/>
                <w:sz w:val="28"/>
              </w:rPr>
              <w:t>CỘNG HOÀ XÃ HỘI CHỦ NGHĨA VIỆT NAM</w:t>
            </w:r>
          </w:p>
          <w:p w:rsidR="00A46909" w:rsidRPr="00041E05" w:rsidRDefault="00A46909" w:rsidP="00A96ACC">
            <w:pPr>
              <w:spacing w:after="0" w:line="240" w:lineRule="auto"/>
              <w:jc w:val="center"/>
              <w:rPr>
                <w:rFonts w:ascii="Times New Roman" w:eastAsia="Times New Roman" w:hAnsi="Times New Roman" w:cs="Times New Roman"/>
                <w:b/>
                <w:color w:val="000000" w:themeColor="text1"/>
                <w:sz w:val="28"/>
              </w:rPr>
            </w:pPr>
            <w:r w:rsidRPr="00041E05">
              <w:rPr>
                <w:rFonts w:ascii="Times New Roman" w:eastAsia="Times New Roman" w:hAnsi="Times New Roman" w:cs="Times New Roman"/>
                <w:b/>
                <w:color w:val="000000" w:themeColor="text1"/>
                <w:sz w:val="28"/>
              </w:rPr>
              <w:t>Độc lập - Tự do - Hạnh phúc</w:t>
            </w:r>
          </w:p>
          <w:p w:rsidR="00A46909" w:rsidRPr="00041E05" w:rsidRDefault="00070FDE" w:rsidP="00A96ACC">
            <w:pPr>
              <w:spacing w:after="0" w:line="240" w:lineRule="auto"/>
              <w:jc w:val="center"/>
              <w:rPr>
                <w:color w:val="000000" w:themeColor="text1"/>
              </w:rPr>
            </w:pPr>
            <w:r>
              <w:rPr>
                <w:noProof/>
                <w:color w:val="000000" w:themeColor="text1"/>
              </w:rPr>
              <mc:AlternateContent>
                <mc:Choice Requires="wps">
                  <w:drawing>
                    <wp:anchor distT="0" distB="0" distL="114300" distR="114300" simplePos="0" relativeHeight="251657728" behindDoc="0" locked="0" layoutInCell="1" allowOverlap="1" wp14:anchorId="304E8503" wp14:editId="4F517E75">
                      <wp:simplePos x="0" y="0"/>
                      <wp:positionH relativeFrom="column">
                        <wp:posOffset>751205</wp:posOffset>
                      </wp:positionH>
                      <wp:positionV relativeFrom="paragraph">
                        <wp:posOffset>4445</wp:posOffset>
                      </wp:positionV>
                      <wp:extent cx="2228850" cy="0"/>
                      <wp:effectExtent l="11430" t="9525" r="762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9.15pt;margin-top:.35pt;width:17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KA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qmi8UM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"/>
                  </w:pict>
                </mc:Fallback>
              </mc:AlternateContent>
            </w:r>
          </w:p>
        </w:tc>
      </w:tr>
      <w:tr w:rsidR="00A46909" w:rsidRPr="00041E05" w:rsidTr="00FE3D52">
        <w:trPr>
          <w:trHeight w:val="352"/>
        </w:trPr>
        <w:tc>
          <w:tcPr>
            <w:tcW w:w="3271" w:type="dxa"/>
            <w:shd w:val="clear" w:color="000000" w:fill="FFFFFF"/>
            <w:tcMar>
              <w:left w:w="108" w:type="dxa"/>
              <w:right w:w="108" w:type="dxa"/>
            </w:tcMar>
          </w:tcPr>
          <w:p w:rsidR="00A46909" w:rsidRPr="00041E05" w:rsidRDefault="00A46909" w:rsidP="00A46909">
            <w:pPr>
              <w:spacing w:after="0" w:line="240" w:lineRule="auto"/>
              <w:jc w:val="center"/>
              <w:rPr>
                <w:color w:val="000000" w:themeColor="text1"/>
              </w:rPr>
            </w:pPr>
            <w:r w:rsidRPr="00041E05">
              <w:rPr>
                <w:rFonts w:ascii="Times New Roman" w:eastAsia="Times New Roman" w:hAnsi="Times New Roman" w:cs="Times New Roman"/>
                <w:color w:val="000000" w:themeColor="text1"/>
                <w:sz w:val="28"/>
              </w:rPr>
              <w:t>Số:         /KH-UBND</w:t>
            </w:r>
          </w:p>
        </w:tc>
        <w:tc>
          <w:tcPr>
            <w:tcW w:w="6095" w:type="dxa"/>
            <w:shd w:val="clear" w:color="000000" w:fill="FFFFFF"/>
            <w:tcMar>
              <w:left w:w="108" w:type="dxa"/>
              <w:right w:w="108" w:type="dxa"/>
            </w:tcMar>
          </w:tcPr>
          <w:p w:rsidR="00A46909" w:rsidRPr="00041E05" w:rsidRDefault="0052762D" w:rsidP="00982C5E">
            <w:pPr>
              <w:spacing w:after="0" w:line="240" w:lineRule="auto"/>
              <w:jc w:val="center"/>
              <w:rPr>
                <w:color w:val="000000" w:themeColor="text1"/>
              </w:rPr>
            </w:pPr>
            <w:r>
              <w:rPr>
                <w:rFonts w:ascii="Times New Roman" w:eastAsia="Times New Roman" w:hAnsi="Times New Roman" w:cs="Times New Roman"/>
                <w:i/>
                <w:color w:val="000000" w:themeColor="text1"/>
                <w:sz w:val="28"/>
              </w:rPr>
              <w:t xml:space="preserve">      </w:t>
            </w:r>
            <w:r w:rsidR="00A46909" w:rsidRPr="00041E05">
              <w:rPr>
                <w:rFonts w:ascii="Times New Roman" w:eastAsia="Times New Roman" w:hAnsi="Times New Roman" w:cs="Times New Roman"/>
                <w:i/>
                <w:color w:val="000000" w:themeColor="text1"/>
                <w:sz w:val="28"/>
              </w:rPr>
              <w:t xml:space="preserve"> </w:t>
            </w:r>
            <w:r w:rsidR="00AA76B8">
              <w:rPr>
                <w:rFonts w:ascii="Times New Roman" w:eastAsia="Times New Roman" w:hAnsi="Times New Roman" w:cs="Times New Roman"/>
                <w:i/>
                <w:color w:val="000000" w:themeColor="text1"/>
                <w:sz w:val="28"/>
              </w:rPr>
              <w:t>Ninh Thuận</w:t>
            </w:r>
            <w:r w:rsidR="00A46909" w:rsidRPr="00041E05">
              <w:rPr>
                <w:rFonts w:ascii="Times New Roman" w:eastAsia="Times New Roman" w:hAnsi="Times New Roman" w:cs="Times New Roman"/>
                <w:i/>
                <w:color w:val="000000" w:themeColor="text1"/>
                <w:sz w:val="28"/>
              </w:rPr>
              <w:t xml:space="preserve">, ngày       </w:t>
            </w:r>
            <w:r w:rsidR="004F4590">
              <w:rPr>
                <w:rFonts w:ascii="Times New Roman" w:eastAsia="Times New Roman" w:hAnsi="Times New Roman" w:cs="Times New Roman"/>
                <w:i/>
                <w:color w:val="000000" w:themeColor="text1"/>
                <w:sz w:val="28"/>
              </w:rPr>
              <w:t xml:space="preserve">tháng </w:t>
            </w:r>
            <w:r w:rsidR="00054DDB">
              <w:rPr>
                <w:rFonts w:ascii="Times New Roman" w:eastAsia="Times New Roman" w:hAnsi="Times New Roman" w:cs="Times New Roman"/>
                <w:i/>
                <w:color w:val="000000" w:themeColor="text1"/>
                <w:sz w:val="28"/>
              </w:rPr>
              <w:t xml:space="preserve">3 </w:t>
            </w:r>
            <w:r w:rsidR="004F4590">
              <w:rPr>
                <w:rFonts w:ascii="Times New Roman" w:eastAsia="Times New Roman" w:hAnsi="Times New Roman" w:cs="Times New Roman"/>
                <w:i/>
                <w:color w:val="000000" w:themeColor="text1"/>
                <w:sz w:val="28"/>
              </w:rPr>
              <w:t>năm 2023</w:t>
            </w:r>
          </w:p>
        </w:tc>
      </w:tr>
    </w:tbl>
    <w:p w:rsidR="00B9524B" w:rsidRDefault="00B9524B" w:rsidP="006339FD">
      <w:pPr>
        <w:spacing w:after="0" w:line="240" w:lineRule="auto"/>
        <w:jc w:val="both"/>
        <w:rPr>
          <w:rFonts w:ascii="Times New Roman" w:hAnsi="Times New Roman" w:cs="Times New Roman"/>
          <w:color w:val="000000" w:themeColor="text1"/>
          <w:sz w:val="28"/>
          <w:szCs w:val="28"/>
        </w:rPr>
      </w:pPr>
    </w:p>
    <w:p w:rsidR="007D5F62" w:rsidRPr="00673B7E" w:rsidRDefault="007D5F62" w:rsidP="006339FD">
      <w:pPr>
        <w:spacing w:after="0" w:line="240" w:lineRule="auto"/>
        <w:jc w:val="both"/>
        <w:rPr>
          <w:rFonts w:ascii="Times New Roman" w:hAnsi="Times New Roman" w:cs="Times New Roman"/>
          <w:color w:val="000000" w:themeColor="text1"/>
          <w:sz w:val="8"/>
          <w:szCs w:val="28"/>
        </w:rPr>
      </w:pPr>
    </w:p>
    <w:p w:rsidR="00497857" w:rsidRPr="00041E05" w:rsidRDefault="00497857" w:rsidP="0049785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41E05">
        <w:rPr>
          <w:rFonts w:ascii="Times New Roman" w:hAnsi="Times New Roman" w:cs="Times New Roman"/>
          <w:b/>
          <w:bCs/>
          <w:color w:val="000000" w:themeColor="text1"/>
          <w:sz w:val="28"/>
          <w:szCs w:val="28"/>
        </w:rPr>
        <w:t>KẾ HOẠCH</w:t>
      </w:r>
    </w:p>
    <w:p w:rsidR="0022319F" w:rsidRPr="0022319F" w:rsidRDefault="00E65A1A" w:rsidP="0022319F">
      <w:pPr>
        <w:tabs>
          <w:tab w:val="center"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Tổ chức tọa đàm </w:t>
      </w:r>
      <w:r w:rsidR="0022319F" w:rsidRPr="0022319F">
        <w:rPr>
          <w:rFonts w:ascii="Times New Roman" w:eastAsia="Times New Roman" w:hAnsi="Times New Roman" w:cs="Times New Roman"/>
          <w:b/>
          <w:sz w:val="28"/>
          <w:szCs w:val="28"/>
        </w:rPr>
        <w:t xml:space="preserve">kỷ niệm 80 năm ra đời </w:t>
      </w:r>
    </w:p>
    <w:p w:rsidR="00497857" w:rsidRPr="00041E05" w:rsidRDefault="0022319F" w:rsidP="0022319F">
      <w:pPr>
        <w:tabs>
          <w:tab w:val="center" w:pos="0"/>
        </w:tabs>
        <w:spacing w:after="0" w:line="240" w:lineRule="auto"/>
        <w:jc w:val="center"/>
        <w:rPr>
          <w:rFonts w:ascii="Times New Roman" w:hAnsi="Times New Roman" w:cs="Times New Roman"/>
          <w:b/>
          <w:bCs/>
          <w:color w:val="000000" w:themeColor="text1"/>
          <w:sz w:val="28"/>
          <w:szCs w:val="28"/>
        </w:rPr>
      </w:pPr>
      <w:r w:rsidRPr="0022319F">
        <w:rPr>
          <w:rFonts w:ascii="Times New Roman" w:eastAsia="Times New Roman" w:hAnsi="Times New Roman" w:cs="Times New Roman"/>
          <w:b/>
          <w:sz w:val="28"/>
          <w:szCs w:val="28"/>
        </w:rPr>
        <w:t>“Đề cương về văn hóa Việt Nam” (1943 - 2023) trên địa bàn tỉnh</w:t>
      </w:r>
      <w:r w:rsidRPr="0022319F">
        <w:rPr>
          <w:rFonts w:ascii="Times New Roman" w:eastAsia="Times New Roman" w:hAnsi="Times New Roman" w:cs="Times New Roman"/>
          <w:b/>
          <w:noProof/>
          <w:color w:val="000000" w:themeColor="text1"/>
          <w:sz w:val="28"/>
          <w:szCs w:val="28"/>
        </w:rPr>
        <w:t xml:space="preserve"> </w:t>
      </w:r>
    </w:p>
    <w:p w:rsidR="0042575F" w:rsidRDefault="0022319F" w:rsidP="00C63099">
      <w:pPr>
        <w:autoSpaceDE w:val="0"/>
        <w:autoSpaceDN w:val="0"/>
        <w:adjustRightInd w:val="0"/>
        <w:spacing w:before="60" w:after="60" w:line="240" w:lineRule="auto"/>
        <w:ind w:firstLine="720"/>
        <w:jc w:val="both"/>
        <w:rPr>
          <w:rFonts w:ascii="Times New Roman" w:hAnsi="Times New Roman" w:cs="Times New Roman"/>
          <w:color w:val="000000" w:themeColor="text1"/>
          <w:sz w:val="14"/>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58752" behindDoc="0" locked="0" layoutInCell="1" allowOverlap="1" wp14:anchorId="3A9F5E4B" wp14:editId="0EF141A9">
                <wp:simplePos x="0" y="0"/>
                <wp:positionH relativeFrom="column">
                  <wp:posOffset>2215515</wp:posOffset>
                </wp:positionH>
                <wp:positionV relativeFrom="paragraph">
                  <wp:posOffset>88265</wp:posOffset>
                </wp:positionV>
                <wp:extent cx="12287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6.95pt" to="27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" strokecolor="black [3040]">
                <o:lock v:ext="edit" shapetype="f"/>
              </v:line>
            </w:pict>
          </mc:Fallback>
        </mc:AlternateContent>
      </w:r>
    </w:p>
    <w:p w:rsidR="007D5F62" w:rsidRPr="000E4014" w:rsidRDefault="007D5F62" w:rsidP="00C63099">
      <w:pPr>
        <w:autoSpaceDE w:val="0"/>
        <w:autoSpaceDN w:val="0"/>
        <w:adjustRightInd w:val="0"/>
        <w:spacing w:before="60" w:after="60" w:line="240" w:lineRule="auto"/>
        <w:ind w:firstLine="720"/>
        <w:jc w:val="both"/>
        <w:rPr>
          <w:rFonts w:ascii="Times New Roman" w:hAnsi="Times New Roman" w:cs="Times New Roman"/>
          <w:color w:val="000000" w:themeColor="text1"/>
          <w:sz w:val="24"/>
          <w:szCs w:val="28"/>
        </w:rPr>
      </w:pPr>
    </w:p>
    <w:p w:rsidR="00665173" w:rsidRPr="00C14C51" w:rsidRDefault="00497857" w:rsidP="00C14C51">
      <w:pPr>
        <w:tabs>
          <w:tab w:val="center" w:pos="0"/>
        </w:tabs>
        <w:spacing w:before="80" w:after="80" w:line="240" w:lineRule="auto"/>
        <w:ind w:firstLine="720"/>
        <w:jc w:val="both"/>
        <w:rPr>
          <w:rFonts w:ascii="Times New Roman" w:eastAsia="Times New Roman" w:hAnsi="Times New Roman" w:cs="Times New Roman"/>
          <w:sz w:val="28"/>
          <w:szCs w:val="28"/>
        </w:rPr>
      </w:pPr>
      <w:r w:rsidRPr="00C14C51">
        <w:rPr>
          <w:rFonts w:ascii="Times New Roman" w:hAnsi="Times New Roman" w:cs="Times New Roman"/>
          <w:color w:val="000000" w:themeColor="text1"/>
          <w:sz w:val="28"/>
          <w:szCs w:val="28"/>
        </w:rPr>
        <w:t>Thực hiện</w:t>
      </w:r>
      <w:r w:rsidR="00E54249" w:rsidRPr="00C14C51">
        <w:rPr>
          <w:rFonts w:ascii="Times New Roman" w:hAnsi="Times New Roman" w:cs="Times New Roman"/>
          <w:color w:val="000000" w:themeColor="text1"/>
          <w:sz w:val="28"/>
          <w:szCs w:val="28"/>
        </w:rPr>
        <w:t xml:space="preserve"> </w:t>
      </w:r>
      <w:r w:rsidR="00355FF6" w:rsidRPr="00C14C51">
        <w:rPr>
          <w:rFonts w:ascii="Times New Roman" w:hAnsi="Times New Roman" w:cs="Times New Roman"/>
          <w:color w:val="000000" w:themeColor="text1"/>
          <w:sz w:val="28"/>
          <w:szCs w:val="28"/>
        </w:rPr>
        <w:t xml:space="preserve">Kế hoạch số 189-KH/TU ngày 13/02/2023 của </w:t>
      </w:r>
      <w:r w:rsidR="0000276C" w:rsidRPr="00C14C51">
        <w:rPr>
          <w:rFonts w:ascii="Times New Roman" w:hAnsi="Times New Roman" w:cs="Times New Roman"/>
          <w:color w:val="000000" w:themeColor="text1"/>
          <w:sz w:val="28"/>
          <w:szCs w:val="28"/>
        </w:rPr>
        <w:t xml:space="preserve">Ban Thường vụ </w:t>
      </w:r>
      <w:r w:rsidR="00355FF6" w:rsidRPr="00C14C51">
        <w:rPr>
          <w:rFonts w:ascii="Times New Roman" w:hAnsi="Times New Roman" w:cs="Times New Roman"/>
          <w:color w:val="000000" w:themeColor="text1"/>
          <w:sz w:val="28"/>
          <w:szCs w:val="28"/>
        </w:rPr>
        <w:t xml:space="preserve">Tỉnh ủy về Kế hoạch tổ chức các hoạt động kỷ niệm 80 năm ra đời “Đề cương về văn hóa Việt Nam” (1943 </w:t>
      </w:r>
      <w:r w:rsidR="00751E37" w:rsidRPr="00C14C51">
        <w:rPr>
          <w:rFonts w:ascii="Times New Roman" w:hAnsi="Times New Roman" w:cs="Times New Roman"/>
          <w:color w:val="000000" w:themeColor="text1"/>
          <w:sz w:val="28"/>
          <w:szCs w:val="28"/>
        </w:rPr>
        <w:t>-</w:t>
      </w:r>
      <w:r w:rsidR="00355FF6" w:rsidRPr="00C14C51">
        <w:rPr>
          <w:rFonts w:ascii="Times New Roman" w:hAnsi="Times New Roman" w:cs="Times New Roman"/>
          <w:color w:val="000000" w:themeColor="text1"/>
          <w:sz w:val="28"/>
          <w:szCs w:val="28"/>
        </w:rPr>
        <w:t xml:space="preserve"> 2023); </w:t>
      </w:r>
    </w:p>
    <w:p w:rsidR="00497857" w:rsidRPr="00C14C51" w:rsidRDefault="00A67669" w:rsidP="00C14C51">
      <w:pPr>
        <w:autoSpaceDE w:val="0"/>
        <w:autoSpaceDN w:val="0"/>
        <w:adjustRightInd w:val="0"/>
        <w:spacing w:before="80" w:after="80" w:line="240" w:lineRule="auto"/>
        <w:ind w:firstLine="720"/>
        <w:jc w:val="both"/>
        <w:rPr>
          <w:rFonts w:ascii="Times New Roman" w:hAnsi="Times New Roman" w:cs="Times New Roman"/>
          <w:color w:val="000000" w:themeColor="text1"/>
          <w:sz w:val="28"/>
          <w:szCs w:val="28"/>
        </w:rPr>
      </w:pPr>
      <w:r w:rsidRPr="00C14C51">
        <w:rPr>
          <w:rFonts w:ascii="Times New Roman" w:hAnsi="Times New Roman" w:cs="Times New Roman"/>
          <w:color w:val="000000" w:themeColor="text1"/>
          <w:sz w:val="28"/>
          <w:szCs w:val="28"/>
        </w:rPr>
        <w:t>Ủy ban nhân dân</w:t>
      </w:r>
      <w:r w:rsidR="00497857" w:rsidRPr="00C14C51">
        <w:rPr>
          <w:rFonts w:ascii="Times New Roman" w:hAnsi="Times New Roman" w:cs="Times New Roman"/>
          <w:color w:val="000000" w:themeColor="text1"/>
          <w:sz w:val="28"/>
          <w:szCs w:val="28"/>
        </w:rPr>
        <w:t xml:space="preserve"> tỉ</w:t>
      </w:r>
      <w:r w:rsidR="00B11C02" w:rsidRPr="00C14C51">
        <w:rPr>
          <w:rFonts w:ascii="Times New Roman" w:hAnsi="Times New Roman" w:cs="Times New Roman"/>
          <w:color w:val="000000" w:themeColor="text1"/>
          <w:sz w:val="28"/>
          <w:szCs w:val="28"/>
        </w:rPr>
        <w:t xml:space="preserve">nh ban hành </w:t>
      </w:r>
      <w:r w:rsidR="003E747A" w:rsidRPr="00C14C51">
        <w:rPr>
          <w:rFonts w:ascii="Times New Roman" w:hAnsi="Times New Roman" w:cs="Times New Roman"/>
          <w:color w:val="000000" w:themeColor="text1"/>
          <w:sz w:val="28"/>
          <w:szCs w:val="28"/>
        </w:rPr>
        <w:t>K</w:t>
      </w:r>
      <w:r w:rsidR="00497857" w:rsidRPr="00C14C51">
        <w:rPr>
          <w:rFonts w:ascii="Times New Roman" w:hAnsi="Times New Roman" w:cs="Times New Roman"/>
          <w:color w:val="000000" w:themeColor="text1"/>
          <w:sz w:val="28"/>
          <w:szCs w:val="28"/>
        </w:rPr>
        <w:t xml:space="preserve">ế hoạch </w:t>
      </w:r>
      <w:r w:rsidR="004F4590" w:rsidRPr="00C14C51">
        <w:rPr>
          <w:rFonts w:ascii="Times New Roman" w:eastAsia="Times New Roman" w:hAnsi="Times New Roman" w:cs="Times New Roman"/>
          <w:sz w:val="28"/>
          <w:szCs w:val="28"/>
        </w:rPr>
        <w:t xml:space="preserve">tổ chức </w:t>
      </w:r>
      <w:r w:rsidR="00FD58E4" w:rsidRPr="00C14C51">
        <w:rPr>
          <w:rFonts w:ascii="Times New Roman" w:eastAsia="Times New Roman" w:hAnsi="Times New Roman" w:cs="Times New Roman"/>
          <w:sz w:val="28"/>
          <w:szCs w:val="28"/>
        </w:rPr>
        <w:t>t</w:t>
      </w:r>
      <w:r w:rsidR="00B11C02" w:rsidRPr="00C14C51">
        <w:rPr>
          <w:rFonts w:ascii="Times New Roman" w:eastAsia="Times New Roman" w:hAnsi="Times New Roman" w:cs="Times New Roman"/>
          <w:sz w:val="28"/>
          <w:szCs w:val="28"/>
        </w:rPr>
        <w:t xml:space="preserve">ọa đàm </w:t>
      </w:r>
      <w:r w:rsidR="0022319F" w:rsidRPr="00C14C51">
        <w:rPr>
          <w:rFonts w:ascii="Times New Roman" w:eastAsia="Times New Roman" w:hAnsi="Times New Roman" w:cs="Times New Roman"/>
          <w:sz w:val="28"/>
          <w:szCs w:val="28"/>
        </w:rPr>
        <w:t xml:space="preserve">kỷ niệm </w:t>
      </w:r>
      <w:r w:rsidR="00011BE9" w:rsidRPr="00C14C51">
        <w:rPr>
          <w:rFonts w:ascii="Times New Roman" w:eastAsia="Times New Roman" w:hAnsi="Times New Roman" w:cs="Times New Roman"/>
          <w:sz w:val="28"/>
          <w:szCs w:val="28"/>
        </w:rPr>
        <w:t>80 năm</w:t>
      </w:r>
      <w:r w:rsidR="0022319F" w:rsidRPr="00C14C51">
        <w:rPr>
          <w:rFonts w:ascii="Times New Roman" w:eastAsia="Times New Roman" w:hAnsi="Times New Roman" w:cs="Times New Roman"/>
          <w:sz w:val="28"/>
          <w:szCs w:val="28"/>
        </w:rPr>
        <w:t xml:space="preserve"> ra đời</w:t>
      </w:r>
      <w:r w:rsidR="00011BE9" w:rsidRPr="00C14C51">
        <w:rPr>
          <w:rFonts w:ascii="Times New Roman" w:eastAsia="Times New Roman" w:hAnsi="Times New Roman" w:cs="Times New Roman"/>
          <w:sz w:val="28"/>
          <w:szCs w:val="28"/>
        </w:rPr>
        <w:t xml:space="preserve"> </w:t>
      </w:r>
      <w:r w:rsidR="00AD5A8B" w:rsidRPr="00C14C51">
        <w:rPr>
          <w:rFonts w:ascii="Times New Roman" w:eastAsia="Times New Roman" w:hAnsi="Times New Roman" w:cs="Times New Roman"/>
          <w:sz w:val="28"/>
          <w:szCs w:val="28"/>
        </w:rPr>
        <w:t>“</w:t>
      </w:r>
      <w:r w:rsidR="00011BE9" w:rsidRPr="00C14C51">
        <w:rPr>
          <w:rFonts w:ascii="Times New Roman" w:eastAsia="Times New Roman" w:hAnsi="Times New Roman" w:cs="Times New Roman"/>
          <w:sz w:val="28"/>
          <w:szCs w:val="28"/>
        </w:rPr>
        <w:t>Đề cương về văn hóa Việt Nam</w:t>
      </w:r>
      <w:r w:rsidR="00AD5A8B" w:rsidRPr="00C14C51">
        <w:rPr>
          <w:rFonts w:ascii="Times New Roman" w:eastAsia="Times New Roman" w:hAnsi="Times New Roman" w:cs="Times New Roman"/>
          <w:sz w:val="28"/>
          <w:szCs w:val="28"/>
        </w:rPr>
        <w:t>”</w:t>
      </w:r>
      <w:r w:rsidR="00011BE9" w:rsidRPr="00C14C51">
        <w:rPr>
          <w:rFonts w:ascii="Times New Roman" w:eastAsia="Times New Roman" w:hAnsi="Times New Roman" w:cs="Times New Roman"/>
          <w:sz w:val="28"/>
          <w:szCs w:val="28"/>
        </w:rPr>
        <w:t xml:space="preserve"> (1943 </w:t>
      </w:r>
      <w:r w:rsidR="00D4156E" w:rsidRPr="00C14C51">
        <w:rPr>
          <w:rFonts w:ascii="Times New Roman" w:eastAsia="Times New Roman" w:hAnsi="Times New Roman" w:cs="Times New Roman"/>
          <w:sz w:val="28"/>
          <w:szCs w:val="28"/>
        </w:rPr>
        <w:t>-</w:t>
      </w:r>
      <w:r w:rsidR="00011BE9" w:rsidRPr="00C14C51">
        <w:rPr>
          <w:rFonts w:ascii="Times New Roman" w:eastAsia="Times New Roman" w:hAnsi="Times New Roman" w:cs="Times New Roman"/>
          <w:sz w:val="28"/>
          <w:szCs w:val="28"/>
        </w:rPr>
        <w:t xml:space="preserve"> 2023)</w:t>
      </w:r>
      <w:r w:rsidR="00B11C02" w:rsidRPr="00C14C51">
        <w:rPr>
          <w:rFonts w:ascii="Times New Roman" w:eastAsia="Times New Roman" w:hAnsi="Times New Roman" w:cs="Times New Roman"/>
          <w:sz w:val="28"/>
          <w:szCs w:val="28"/>
        </w:rPr>
        <w:t xml:space="preserve">, với các nội dung cụ thể </w:t>
      </w:r>
      <w:r w:rsidR="00497857" w:rsidRPr="00C14C51">
        <w:rPr>
          <w:rFonts w:ascii="Times New Roman" w:hAnsi="Times New Roman" w:cs="Times New Roman"/>
          <w:color w:val="000000" w:themeColor="text1"/>
          <w:sz w:val="28"/>
          <w:szCs w:val="28"/>
        </w:rPr>
        <w:t>như sau:</w:t>
      </w:r>
    </w:p>
    <w:p w:rsidR="00142C1C" w:rsidRPr="00C14C51" w:rsidRDefault="00497857" w:rsidP="00C14C51">
      <w:pPr>
        <w:autoSpaceDE w:val="0"/>
        <w:autoSpaceDN w:val="0"/>
        <w:adjustRightInd w:val="0"/>
        <w:spacing w:before="80" w:after="80" w:line="240" w:lineRule="auto"/>
        <w:ind w:firstLine="720"/>
        <w:jc w:val="both"/>
        <w:rPr>
          <w:rFonts w:ascii="Times New Roman" w:hAnsi="Times New Roman" w:cs="Times New Roman"/>
          <w:b/>
          <w:color w:val="000000" w:themeColor="text1"/>
          <w:sz w:val="28"/>
          <w:szCs w:val="28"/>
        </w:rPr>
      </w:pPr>
      <w:r w:rsidRPr="00C14C51">
        <w:rPr>
          <w:rFonts w:ascii="Times New Roman" w:hAnsi="Times New Roman" w:cs="Times New Roman"/>
          <w:b/>
          <w:color w:val="000000" w:themeColor="text1"/>
          <w:sz w:val="28"/>
          <w:szCs w:val="28"/>
        </w:rPr>
        <w:t xml:space="preserve">I. MỤC ĐÍCH, YÊU CẦU </w:t>
      </w:r>
    </w:p>
    <w:p w:rsidR="00142C1C" w:rsidRPr="00C14C51" w:rsidRDefault="00E30B8C" w:rsidP="00C14C51">
      <w:pPr>
        <w:autoSpaceDE w:val="0"/>
        <w:autoSpaceDN w:val="0"/>
        <w:adjustRightInd w:val="0"/>
        <w:spacing w:before="80" w:after="80" w:line="240" w:lineRule="auto"/>
        <w:ind w:firstLine="720"/>
        <w:jc w:val="both"/>
        <w:rPr>
          <w:rFonts w:ascii="Times New Roman" w:hAnsi="Times New Roman" w:cs="Times New Roman"/>
          <w:b/>
          <w:color w:val="000000" w:themeColor="text1"/>
          <w:sz w:val="28"/>
          <w:szCs w:val="28"/>
        </w:rPr>
      </w:pPr>
      <w:r w:rsidRPr="00C14C51">
        <w:rPr>
          <w:rFonts w:ascii="Times New Roman" w:eastAsia="Times New Roman" w:hAnsi="Times New Roman" w:cs="Times New Roman"/>
          <w:b/>
          <w:sz w:val="28"/>
          <w:szCs w:val="28"/>
        </w:rPr>
        <w:t>1. Mục đích</w:t>
      </w:r>
      <w:r w:rsidR="00DC5BDF" w:rsidRPr="00C14C51">
        <w:rPr>
          <w:rFonts w:ascii="Times New Roman" w:eastAsia="Times New Roman" w:hAnsi="Times New Roman" w:cs="Times New Roman"/>
          <w:b/>
          <w:sz w:val="28"/>
          <w:szCs w:val="28"/>
        </w:rPr>
        <w:t>:</w:t>
      </w:r>
    </w:p>
    <w:p w:rsidR="00142C1C" w:rsidRPr="00C14C51" w:rsidRDefault="00E30B8C" w:rsidP="00C14C51">
      <w:pPr>
        <w:autoSpaceDE w:val="0"/>
        <w:autoSpaceDN w:val="0"/>
        <w:adjustRightInd w:val="0"/>
        <w:spacing w:before="80" w:after="80" w:line="240" w:lineRule="auto"/>
        <w:ind w:firstLine="720"/>
        <w:jc w:val="both"/>
        <w:rPr>
          <w:rFonts w:ascii="Times New Roman" w:hAnsi="Times New Roman" w:cs="Times New Roman"/>
          <w:b/>
          <w:color w:val="000000" w:themeColor="text1"/>
          <w:sz w:val="28"/>
          <w:szCs w:val="28"/>
        </w:rPr>
      </w:pPr>
      <w:r w:rsidRPr="00C14C51">
        <w:rPr>
          <w:rFonts w:ascii="Times New Roman" w:eastAsia="Times New Roman" w:hAnsi="Times New Roman" w:cs="Times New Roman"/>
          <w:color w:val="121212"/>
          <w:sz w:val="28"/>
          <w:szCs w:val="28"/>
        </w:rPr>
        <w:t xml:space="preserve">- Nhằm tuyên truyền, giáo dục cho cán bộ, đảng viên và các tầng lớp Nhân dân, nhất là thế hệ trẻ trên địa bàn tỉnh hiểu rõ hơn về ý nghĩa lịch sử, giá trị lý luận và thực tiễn sâu sắc, lâu bền của </w:t>
      </w:r>
      <w:r w:rsidRPr="00C14C51">
        <w:rPr>
          <w:rFonts w:ascii="Times New Roman" w:eastAsia="Times New Roman" w:hAnsi="Times New Roman" w:cs="Times New Roman"/>
          <w:sz w:val="28"/>
          <w:szCs w:val="28"/>
          <w:lang w:val="nl-NL"/>
        </w:rPr>
        <w:t>“Đề cương về văn hóa Việt Nam” (1943 - 2023).</w:t>
      </w:r>
    </w:p>
    <w:p w:rsidR="00142C1C" w:rsidRPr="00C14C51" w:rsidRDefault="00E30B8C" w:rsidP="00C14C51">
      <w:pPr>
        <w:autoSpaceDE w:val="0"/>
        <w:autoSpaceDN w:val="0"/>
        <w:adjustRightInd w:val="0"/>
        <w:spacing w:before="80" w:after="80" w:line="240" w:lineRule="auto"/>
        <w:ind w:firstLine="720"/>
        <w:jc w:val="both"/>
        <w:rPr>
          <w:rFonts w:ascii="Times New Roman" w:hAnsi="Times New Roman" w:cs="Times New Roman"/>
          <w:b/>
          <w:color w:val="000000" w:themeColor="text1"/>
          <w:sz w:val="28"/>
          <w:szCs w:val="28"/>
        </w:rPr>
      </w:pPr>
      <w:r w:rsidRPr="00C14C51">
        <w:rPr>
          <w:rFonts w:ascii="Times New Roman" w:eastAsia="Times New Roman" w:hAnsi="Times New Roman" w:cs="Times New Roman"/>
          <w:sz w:val="28"/>
          <w:szCs w:val="28"/>
          <w:lang w:val="nl-NL"/>
        </w:rPr>
        <w:t>- G</w:t>
      </w:r>
      <w:r w:rsidRPr="00C14C51">
        <w:rPr>
          <w:rFonts w:ascii="Times New Roman" w:eastAsia="Times New Roman" w:hAnsi="Times New Roman" w:cs="Times New Roman"/>
          <w:color w:val="121212"/>
          <w:sz w:val="28"/>
          <w:szCs w:val="28"/>
        </w:rPr>
        <w:t>óp phần nâng cao nhận thức trong việc giữ gìn và phát huy các giá trị truyền thống lịch sử và văn hoá của quê hương, đất nước; nâng cao hơn nữa niềm tin và lòng tự hào về truyền thống vẻ vang của đất nước trong 80 năm qua của cách mạng Việt Nam; cổ vũ quyết tâm chính trị cho cán bộ, đảng viên, đội ngũ trí thức, văn nghệ sĩ quán triệt sâu sắc, toàn diện về tư tưởng Hồ Chí Minh và đường lối, chủ trương, quan điểm của Đảng về văn hóa, văn nghệ.</w:t>
      </w:r>
    </w:p>
    <w:p w:rsidR="00F61288" w:rsidRPr="00C14C51" w:rsidRDefault="00F61288" w:rsidP="00C14C51">
      <w:pPr>
        <w:autoSpaceDE w:val="0"/>
        <w:autoSpaceDN w:val="0"/>
        <w:adjustRightInd w:val="0"/>
        <w:spacing w:before="80" w:after="80" w:line="240" w:lineRule="auto"/>
        <w:ind w:firstLine="720"/>
        <w:jc w:val="both"/>
        <w:rPr>
          <w:rFonts w:ascii="Times New Roman" w:eastAsia="Times New Roman" w:hAnsi="Times New Roman" w:cs="Times New Roman"/>
          <w:sz w:val="28"/>
          <w:szCs w:val="28"/>
        </w:rPr>
      </w:pPr>
      <w:r w:rsidRPr="00C14C51">
        <w:rPr>
          <w:rFonts w:ascii="Times New Roman" w:eastAsia="Times New Roman" w:hAnsi="Times New Roman" w:cs="Times New Roman"/>
          <w:sz w:val="28"/>
          <w:szCs w:val="28"/>
        </w:rPr>
        <w:t>- Thông qua tọa đàm, góp phần tuyên truyền, khẳng định và lan tỏa giá trị của Đề cương về văn hóa Việt Nam; phát huy cao độ những giá trị văn hóa cốt lõi, sức mạnh và sự sáng tạo của mỗi cán bộ, đảng viên, công chức, viên chức, nhất là đội ngũ văn nghệ sỹ, khơi dậy nguồn lực và tạo nên động lực mạnh mẽ để góp phần xây dựng văn hóa, con người Ninh Thuận phát triển toàn diện, đáp ứng yêu cầu phát triển bền vững quê hương, đất nước.</w:t>
      </w:r>
    </w:p>
    <w:p w:rsidR="00142C1C" w:rsidRPr="00C14C51" w:rsidRDefault="00F61288" w:rsidP="00C14C51">
      <w:pPr>
        <w:autoSpaceDE w:val="0"/>
        <w:autoSpaceDN w:val="0"/>
        <w:adjustRightInd w:val="0"/>
        <w:spacing w:before="80" w:after="80" w:line="240" w:lineRule="auto"/>
        <w:ind w:firstLine="720"/>
        <w:jc w:val="both"/>
        <w:rPr>
          <w:rFonts w:ascii="Times New Roman" w:eastAsia="Times New Roman" w:hAnsi="Times New Roman" w:cs="Times New Roman"/>
          <w:b/>
          <w:sz w:val="28"/>
          <w:szCs w:val="28"/>
        </w:rPr>
      </w:pPr>
      <w:r w:rsidRPr="00C14C51">
        <w:rPr>
          <w:rFonts w:ascii="Times New Roman" w:eastAsia="Times New Roman" w:hAnsi="Times New Roman" w:cs="Times New Roman"/>
          <w:b/>
          <w:sz w:val="28"/>
          <w:szCs w:val="28"/>
        </w:rPr>
        <w:t>2</w:t>
      </w:r>
      <w:r w:rsidR="00E30B8C" w:rsidRPr="00C14C51">
        <w:rPr>
          <w:rFonts w:ascii="Times New Roman" w:eastAsia="Times New Roman" w:hAnsi="Times New Roman" w:cs="Times New Roman"/>
          <w:b/>
          <w:sz w:val="28"/>
          <w:szCs w:val="28"/>
        </w:rPr>
        <w:t>. Yêu cầu</w:t>
      </w:r>
      <w:r w:rsidR="00DC5BDF" w:rsidRPr="00C14C51">
        <w:rPr>
          <w:rFonts w:ascii="Times New Roman" w:eastAsia="Times New Roman" w:hAnsi="Times New Roman" w:cs="Times New Roman"/>
          <w:b/>
          <w:sz w:val="28"/>
          <w:szCs w:val="28"/>
        </w:rPr>
        <w:t>:</w:t>
      </w:r>
    </w:p>
    <w:p w:rsidR="00F61288" w:rsidRPr="00C14C51" w:rsidRDefault="00F61288" w:rsidP="00C14C51">
      <w:pPr>
        <w:spacing w:before="80" w:after="80" w:line="240" w:lineRule="auto"/>
        <w:ind w:firstLine="720"/>
        <w:jc w:val="both"/>
        <w:rPr>
          <w:rFonts w:ascii="Times New Roman" w:eastAsia="Times New Roman" w:hAnsi="Times New Roman" w:cs="Times New Roman"/>
          <w:sz w:val="28"/>
          <w:szCs w:val="28"/>
        </w:rPr>
      </w:pPr>
      <w:r w:rsidRPr="00C14C51">
        <w:rPr>
          <w:rFonts w:ascii="Times New Roman" w:eastAsia="Times New Roman" w:hAnsi="Times New Roman" w:cs="Times New Roman"/>
          <w:sz w:val="28"/>
          <w:szCs w:val="28"/>
        </w:rPr>
        <w:t xml:space="preserve">Việc tổ chức </w:t>
      </w:r>
      <w:r w:rsidR="00E65A1A" w:rsidRPr="00C14C51">
        <w:rPr>
          <w:rFonts w:ascii="Times New Roman" w:eastAsia="Times New Roman" w:hAnsi="Times New Roman" w:cs="Times New Roman"/>
          <w:sz w:val="28"/>
          <w:szCs w:val="28"/>
        </w:rPr>
        <w:t>t</w:t>
      </w:r>
      <w:r w:rsidRPr="00C14C51">
        <w:rPr>
          <w:rFonts w:ascii="Times New Roman" w:eastAsia="Times New Roman" w:hAnsi="Times New Roman" w:cs="Times New Roman"/>
          <w:sz w:val="28"/>
          <w:szCs w:val="28"/>
        </w:rPr>
        <w:t>ọa đàm phù hợp với điều kiện tình hình thực tế của địa phương</w:t>
      </w:r>
      <w:r w:rsidR="00D96862" w:rsidRPr="00C14C51">
        <w:rPr>
          <w:rFonts w:ascii="Times New Roman" w:eastAsia="Times New Roman" w:hAnsi="Times New Roman" w:cs="Times New Roman"/>
          <w:sz w:val="28"/>
          <w:szCs w:val="28"/>
        </w:rPr>
        <w:t>, đơn vị</w:t>
      </w:r>
      <w:r w:rsidRPr="00C14C51">
        <w:rPr>
          <w:rFonts w:ascii="Times New Roman" w:eastAsia="Times New Roman" w:hAnsi="Times New Roman" w:cs="Times New Roman"/>
          <w:sz w:val="28"/>
          <w:szCs w:val="28"/>
        </w:rPr>
        <w:t>; đảm bảo hiệu quả, trên tinh thần tiết kiệm, tránh</w:t>
      </w:r>
      <w:r w:rsidR="00E65A1A" w:rsidRPr="00C14C51">
        <w:rPr>
          <w:rFonts w:ascii="Times New Roman" w:eastAsia="Times New Roman" w:hAnsi="Times New Roman" w:cs="Times New Roman"/>
          <w:sz w:val="28"/>
          <w:szCs w:val="28"/>
        </w:rPr>
        <w:t xml:space="preserve"> phô trương,</w:t>
      </w:r>
      <w:r w:rsidRPr="00C14C51">
        <w:rPr>
          <w:rFonts w:ascii="Times New Roman" w:eastAsia="Times New Roman" w:hAnsi="Times New Roman" w:cs="Times New Roman"/>
          <w:sz w:val="28"/>
          <w:szCs w:val="28"/>
        </w:rPr>
        <w:t xml:space="preserve"> lãng phí.</w:t>
      </w:r>
    </w:p>
    <w:p w:rsidR="00F52A17" w:rsidRPr="00C14C51" w:rsidRDefault="00FC4809" w:rsidP="00C14C51">
      <w:pPr>
        <w:spacing w:before="80" w:after="80" w:line="240" w:lineRule="auto"/>
        <w:ind w:firstLine="720"/>
        <w:jc w:val="both"/>
        <w:rPr>
          <w:rFonts w:ascii="Times New Roman" w:eastAsia="Times New Roman" w:hAnsi="Times New Roman" w:cs="Times New Roman"/>
          <w:b/>
          <w:iCs/>
          <w:sz w:val="28"/>
          <w:szCs w:val="28"/>
        </w:rPr>
      </w:pPr>
      <w:r w:rsidRPr="00C14C51">
        <w:rPr>
          <w:rFonts w:ascii="Times New Roman" w:eastAsia="Times New Roman" w:hAnsi="Times New Roman" w:cs="Times New Roman"/>
          <w:b/>
          <w:iCs/>
          <w:sz w:val="28"/>
          <w:szCs w:val="28"/>
        </w:rPr>
        <w:t>II. NỘI DUNG TỌA ĐÀM</w:t>
      </w:r>
    </w:p>
    <w:p w:rsidR="00E65A1A" w:rsidRPr="00C14C51" w:rsidRDefault="00482F77" w:rsidP="00C14C51">
      <w:pPr>
        <w:shd w:val="clear" w:color="auto" w:fill="FFFFFF"/>
        <w:spacing w:before="80" w:after="80" w:line="240" w:lineRule="auto"/>
        <w:ind w:firstLine="720"/>
        <w:jc w:val="both"/>
        <w:rPr>
          <w:rFonts w:ascii="Times New Roman" w:eastAsia="Calibri" w:hAnsi="Times New Roman" w:cs="Times New Roman"/>
          <w:color w:val="000000"/>
          <w:sz w:val="28"/>
          <w:szCs w:val="28"/>
        </w:rPr>
      </w:pPr>
      <w:r w:rsidRPr="00C14C51">
        <w:rPr>
          <w:rFonts w:ascii="Times New Roman" w:eastAsia="Calibri" w:hAnsi="Times New Roman" w:cs="Times New Roman"/>
          <w:b/>
          <w:color w:val="000000"/>
          <w:sz w:val="28"/>
          <w:szCs w:val="28"/>
        </w:rPr>
        <w:t>1.</w:t>
      </w:r>
      <w:r w:rsidRPr="00C14C51">
        <w:rPr>
          <w:rFonts w:ascii="Times New Roman" w:eastAsia="Calibri" w:hAnsi="Times New Roman" w:cs="Times New Roman"/>
          <w:color w:val="000000"/>
          <w:sz w:val="28"/>
          <w:szCs w:val="28"/>
        </w:rPr>
        <w:t xml:space="preserve"> </w:t>
      </w:r>
      <w:r w:rsidR="00CE3821" w:rsidRPr="00C14C51">
        <w:rPr>
          <w:rFonts w:ascii="Times New Roman" w:eastAsia="Calibri" w:hAnsi="Times New Roman" w:cs="Times New Roman"/>
          <w:color w:val="000000"/>
          <w:sz w:val="28"/>
          <w:szCs w:val="28"/>
        </w:rPr>
        <w:t xml:space="preserve">Tiếp tục thực hiện có hiệu quả Nghị quyết số 33-NQ/TW ngày 09/6/2014 của Ban Chấp hành Trung ương Đảng (Khóa XI) về “Xây dựng và phát triển văn hóa, con người Việt Nam đáp ứng yêu cầu phát triển bền vững đất nước”; Chương trình hành động số 282-CTHĐ/TU ngày 16/9/2014 của Tỉnh ủy Ninh Thuận về “Xây dựng và phát triển văn hóa, con người Việt Nam đáp ứng yêu cầu phát triển </w:t>
      </w:r>
      <w:r w:rsidR="00CE3821" w:rsidRPr="00C14C51">
        <w:rPr>
          <w:rFonts w:ascii="Times New Roman" w:eastAsia="Calibri" w:hAnsi="Times New Roman" w:cs="Times New Roman"/>
          <w:color w:val="000000"/>
          <w:sz w:val="28"/>
          <w:szCs w:val="28"/>
        </w:rPr>
        <w:lastRenderedPageBreak/>
        <w:t xml:space="preserve">bền vững đất nước”; Kết luận số 76-KL/TW ngày 04/6/2020 của Bộ Chính trị khóa XII tiếp tục thực hiện Nghị quyết số 33-NQ/TW ngày 09/6/2014 của Ban chấp hành Trung ương Đảng khóa XI về xây dựng và phát triển văn hóa, con người Việt Nam đáp ứng yêu cầu phát triển bền vững đất nước; chỉ đạo của Tổng Bí thư Nguyễn Phú Trọng tại Hội nghị Văn hóa toàn quốc triển khai thực hiện Nghị quyết Đại hội đại biểu toàn quốc lần thứ XIII của Đảng; Chỉ thị số 34-CT/TU ngày 25/10/2022 của Ban Thường vụ Tỉnh ủy về tăng cường sự lãnh đạo của Đảng trong “Xây dựng và phát triển văn hoá, con người Ninh Thuận đáp ứng yêu cầu phát triển bền vững”. </w:t>
      </w:r>
    </w:p>
    <w:p w:rsidR="00FC4809" w:rsidRPr="00C14C51" w:rsidRDefault="00AD291D" w:rsidP="00C14C51">
      <w:pPr>
        <w:shd w:val="clear" w:color="auto" w:fill="FFFFFF"/>
        <w:spacing w:before="80" w:after="80" w:line="240" w:lineRule="auto"/>
        <w:ind w:firstLine="720"/>
        <w:jc w:val="both"/>
        <w:rPr>
          <w:rFonts w:ascii="Times New Roman" w:eastAsia="Times New Roman" w:hAnsi="Times New Roman" w:cs="Times New Roman"/>
          <w:color w:val="000000"/>
          <w:sz w:val="28"/>
          <w:szCs w:val="28"/>
        </w:rPr>
      </w:pPr>
      <w:r w:rsidRPr="00C14C51">
        <w:rPr>
          <w:rFonts w:ascii="Times New Roman" w:eastAsia="Calibri" w:hAnsi="Times New Roman" w:cs="Times New Roman"/>
          <w:b/>
          <w:color w:val="000000"/>
          <w:sz w:val="28"/>
          <w:szCs w:val="28"/>
        </w:rPr>
        <w:t>2.</w:t>
      </w:r>
      <w:r w:rsidR="00A1545E" w:rsidRPr="00C14C51">
        <w:rPr>
          <w:rFonts w:ascii="Times New Roman" w:hAnsi="Times New Roman" w:cs="Times New Roman"/>
          <w:sz w:val="28"/>
          <w:szCs w:val="28"/>
        </w:rPr>
        <w:t xml:space="preserve"> </w:t>
      </w:r>
      <w:r w:rsidR="00A1545E" w:rsidRPr="00C14C51">
        <w:rPr>
          <w:rFonts w:ascii="Times New Roman" w:eastAsia="Calibri" w:hAnsi="Times New Roman" w:cs="Times New Roman"/>
          <w:color w:val="000000"/>
          <w:sz w:val="28"/>
          <w:szCs w:val="28"/>
        </w:rPr>
        <w:t>Bối cảnh ra đời, nội dung, ý nghĩa lịch sử, giá trị lý luận và thực tiễn sâu sắc, lâu bền của “Đề cương về Văn hóa Việt Nam”; khẳng định Đề cương là văn kiện có tính cương lĩnh đầu tiên của Đảng về văn hóa; quá trình kế thừa vận dụng và phát triển những nội dung cốt lõi của văn kiện, nhất là những vấn đề có tính chất nền tảng xây dựng nền văn hóa Việt Nam xã hội chủ nghĩa. Tư tưởng Hồ Chí Minh, chủ trương, đường lối, quan điểm của Đảng về văn hóa</w:t>
      </w:r>
      <w:r w:rsidR="00B071B0" w:rsidRPr="00C14C51">
        <w:rPr>
          <w:rFonts w:ascii="Times New Roman" w:eastAsia="Calibri" w:hAnsi="Times New Roman" w:cs="Times New Roman"/>
          <w:color w:val="000000"/>
          <w:sz w:val="28"/>
          <w:szCs w:val="28"/>
        </w:rPr>
        <w:t xml:space="preserve">, </w:t>
      </w:r>
      <w:r w:rsidR="00A1545E" w:rsidRPr="00C14C51">
        <w:rPr>
          <w:rFonts w:ascii="Times New Roman" w:eastAsia="Calibri" w:hAnsi="Times New Roman" w:cs="Times New Roman"/>
          <w:color w:val="000000"/>
          <w:sz w:val="28"/>
          <w:szCs w:val="28"/>
        </w:rPr>
        <w:t>văn nghệ, nhất là Nghị quyết Đại hội đại biểu toàn quốc lần thứ XIII của Đảng về xây dựng và phát huy giá trị văn hóa, sức mạnh con người Việt Nam; bài phát biểu của Tổng Bí thư Nguyễn Phú Trọng tại Hội nghị Văn hóa toàn quốc ngày 24/11/2021; Kết luận số 76-KL/TW ngày 04/6/2020 của Bộ Chính trị, làm rõ sự bổ sung, phát triển và ngày càng toàn diện, sâu sắc trong đường lối văn hóa</w:t>
      </w:r>
      <w:r w:rsidR="00B071B0" w:rsidRPr="00C14C51">
        <w:rPr>
          <w:rFonts w:ascii="Times New Roman" w:eastAsia="Calibri" w:hAnsi="Times New Roman" w:cs="Times New Roman"/>
          <w:color w:val="000000"/>
          <w:sz w:val="28"/>
          <w:szCs w:val="28"/>
        </w:rPr>
        <w:t xml:space="preserve">, </w:t>
      </w:r>
      <w:r w:rsidR="00A1545E" w:rsidRPr="00C14C51">
        <w:rPr>
          <w:rFonts w:ascii="Times New Roman" w:eastAsia="Calibri" w:hAnsi="Times New Roman" w:cs="Times New Roman"/>
          <w:color w:val="000000"/>
          <w:sz w:val="28"/>
          <w:szCs w:val="28"/>
        </w:rPr>
        <w:t>văn nghệ của Đảng; vị trí, vai trò, ý nghĩa của văn hóa đối với sự phát triển của đất nước, dân tộc.</w:t>
      </w:r>
      <w:r w:rsidR="00FC4809" w:rsidRPr="00C14C51">
        <w:rPr>
          <w:rFonts w:ascii="Times New Roman" w:eastAsia="Calibri" w:hAnsi="Times New Roman" w:cs="Times New Roman"/>
          <w:color w:val="000000"/>
          <w:sz w:val="28"/>
          <w:szCs w:val="28"/>
        </w:rPr>
        <w:t xml:space="preserve"> </w:t>
      </w:r>
      <w:r w:rsidR="00FC4809" w:rsidRPr="00C14C51">
        <w:rPr>
          <w:rFonts w:ascii="Times New Roman" w:eastAsia="Times New Roman" w:hAnsi="Times New Roman" w:cs="Times New Roman"/>
          <w:color w:val="000000"/>
          <w:sz w:val="28"/>
          <w:szCs w:val="28"/>
        </w:rPr>
        <w:t xml:space="preserve">Việc vận dụng và những vấn đề đặt ra trong triển khai quan điểm, chủ trương của Đảng ta: Văn hóa là nền tảng tinh thần của xã hội, vừa là mục tiêu, vừa là sức mạnh nội sinh, động lực quan trọng để phát triển đất nước; xác định phát triển văn hóa đồng bộ, hài hòa với tăng trưởng kinh tế và tiến bộ xã hội là một định hướng </w:t>
      </w:r>
      <w:r w:rsidR="00285452" w:rsidRPr="00C14C51">
        <w:rPr>
          <w:rFonts w:ascii="Times New Roman" w:eastAsia="Times New Roman" w:hAnsi="Times New Roman" w:cs="Times New Roman"/>
          <w:color w:val="000000"/>
          <w:sz w:val="28"/>
          <w:szCs w:val="28"/>
        </w:rPr>
        <w:t>căn bản của quá trình xây dựng c</w:t>
      </w:r>
      <w:r w:rsidR="00FC4809" w:rsidRPr="00C14C51">
        <w:rPr>
          <w:rFonts w:ascii="Times New Roman" w:eastAsia="Times New Roman" w:hAnsi="Times New Roman" w:cs="Times New Roman"/>
          <w:color w:val="000000"/>
          <w:sz w:val="28"/>
          <w:szCs w:val="28"/>
        </w:rPr>
        <w:t>hủ nghĩa xã hội ở Việt Nam.</w:t>
      </w:r>
    </w:p>
    <w:p w:rsidR="00A1545E" w:rsidRPr="00C14C51" w:rsidRDefault="00A1545E" w:rsidP="00C14C51">
      <w:pPr>
        <w:shd w:val="clear" w:color="auto" w:fill="FFFFFF"/>
        <w:spacing w:before="80" w:after="80" w:line="240" w:lineRule="auto"/>
        <w:ind w:firstLine="720"/>
        <w:jc w:val="both"/>
        <w:rPr>
          <w:rFonts w:ascii="Times New Roman" w:eastAsia="Calibri" w:hAnsi="Times New Roman" w:cs="Times New Roman"/>
          <w:color w:val="000000"/>
          <w:sz w:val="28"/>
          <w:szCs w:val="28"/>
        </w:rPr>
      </w:pPr>
      <w:r w:rsidRPr="00C14C51">
        <w:rPr>
          <w:rFonts w:ascii="Times New Roman" w:eastAsia="Calibri" w:hAnsi="Times New Roman" w:cs="Times New Roman"/>
          <w:b/>
          <w:color w:val="000000"/>
          <w:sz w:val="28"/>
          <w:szCs w:val="28"/>
        </w:rPr>
        <w:t>3.</w:t>
      </w:r>
      <w:r w:rsidRPr="00C14C51">
        <w:rPr>
          <w:rFonts w:ascii="Times New Roman" w:eastAsia="Calibri" w:hAnsi="Times New Roman" w:cs="Times New Roman"/>
          <w:color w:val="000000"/>
          <w:sz w:val="28"/>
          <w:szCs w:val="28"/>
        </w:rPr>
        <w:t xml:space="preserve"> Thành tựu và kết quả nổi bật về xây dựng, phát triển văn hóa, con người Việt Nam trong 80 năm qua, sau hơn 35 năm thực hiện đường lối đổi mới đất nước, của địa phương dưới sự lãnh đạo của Đảng; biểu dương những mô hình hay, cách làm sáng tạo, gương điển hình tiên tiến trong xây dựng, bảo tồn và phát huy những giá trị, bản sắc văn hóa, con người Việt Nam; chú trọng tuyên truyền văn hóa, đạo đức trong Đảng và xã hội.</w:t>
      </w:r>
    </w:p>
    <w:p w:rsidR="00A1545E" w:rsidRPr="00C14C51" w:rsidRDefault="00AD291D" w:rsidP="00C14C51">
      <w:pPr>
        <w:shd w:val="clear" w:color="auto" w:fill="FFFFFF"/>
        <w:spacing w:before="80" w:after="80" w:line="240" w:lineRule="auto"/>
        <w:ind w:firstLine="720"/>
        <w:jc w:val="both"/>
        <w:rPr>
          <w:rFonts w:ascii="Times New Roman" w:eastAsia="Calibri" w:hAnsi="Times New Roman" w:cs="Times New Roman"/>
          <w:color w:val="000000"/>
          <w:sz w:val="28"/>
          <w:szCs w:val="28"/>
        </w:rPr>
      </w:pPr>
      <w:r w:rsidRPr="00C14C51">
        <w:rPr>
          <w:rFonts w:ascii="Times New Roman" w:eastAsia="Calibri" w:hAnsi="Times New Roman" w:cs="Times New Roman"/>
          <w:b/>
          <w:color w:val="000000"/>
          <w:sz w:val="28"/>
          <w:szCs w:val="28"/>
        </w:rPr>
        <w:t>4</w:t>
      </w:r>
      <w:r w:rsidR="00482F77" w:rsidRPr="00C14C51">
        <w:rPr>
          <w:rFonts w:ascii="Times New Roman" w:eastAsia="Calibri" w:hAnsi="Times New Roman" w:cs="Times New Roman"/>
          <w:b/>
          <w:color w:val="000000"/>
          <w:sz w:val="28"/>
          <w:szCs w:val="28"/>
        </w:rPr>
        <w:t>.</w:t>
      </w:r>
      <w:r w:rsidR="00482F77" w:rsidRPr="00C14C51">
        <w:rPr>
          <w:rFonts w:ascii="Times New Roman" w:eastAsia="Calibri" w:hAnsi="Times New Roman" w:cs="Times New Roman"/>
          <w:color w:val="000000"/>
          <w:sz w:val="28"/>
          <w:szCs w:val="28"/>
        </w:rPr>
        <w:t xml:space="preserve"> Từng bước làm thay đổi tư duy, nhận thức của cấp ủy đảng, chính quyền các cấp, các tầng lớp Nhân dân về ý nghĩa và tầm quan trọng của phát triển văn hóa, con người trong đời sống xã hội, từ đó tạo chuyển biến mạnh mẽ trong các hoạt động thực tiễn; chú trọng xây dựng văn hóa và con người Ninh Thuận phát triển toàn diện, với những đặc trưng riêng có, thực sự trở thành nguồn lực quan trọng để thực hiện mục tiêu xây dựng tỉnh Ninh Thuận phát triển bền vững. </w:t>
      </w:r>
    </w:p>
    <w:p w:rsidR="00482F77" w:rsidRPr="00C14C51" w:rsidRDefault="00AD291D" w:rsidP="00C14C51">
      <w:pPr>
        <w:shd w:val="clear" w:color="auto" w:fill="FFFFFF"/>
        <w:spacing w:before="80" w:after="80" w:line="240" w:lineRule="auto"/>
        <w:ind w:firstLine="720"/>
        <w:jc w:val="both"/>
        <w:rPr>
          <w:rFonts w:ascii="Times New Roman" w:eastAsia="Calibri" w:hAnsi="Times New Roman" w:cs="Times New Roman"/>
          <w:color w:val="000000"/>
          <w:sz w:val="28"/>
          <w:szCs w:val="28"/>
        </w:rPr>
      </w:pPr>
      <w:r w:rsidRPr="00C14C51">
        <w:rPr>
          <w:rFonts w:ascii="Times New Roman" w:eastAsia="Calibri" w:hAnsi="Times New Roman" w:cs="Times New Roman"/>
          <w:b/>
          <w:color w:val="000000"/>
          <w:sz w:val="28"/>
          <w:szCs w:val="28"/>
        </w:rPr>
        <w:t>5</w:t>
      </w:r>
      <w:r w:rsidR="00482F77" w:rsidRPr="00C14C51">
        <w:rPr>
          <w:rFonts w:ascii="Times New Roman" w:eastAsia="Calibri" w:hAnsi="Times New Roman" w:cs="Times New Roman"/>
          <w:b/>
          <w:color w:val="000000"/>
          <w:sz w:val="28"/>
          <w:szCs w:val="28"/>
        </w:rPr>
        <w:t>.</w:t>
      </w:r>
      <w:r w:rsidR="00482F77" w:rsidRPr="00C14C51">
        <w:rPr>
          <w:rFonts w:ascii="Times New Roman" w:eastAsia="Calibri" w:hAnsi="Times New Roman" w:cs="Times New Roman"/>
          <w:color w:val="000000"/>
          <w:sz w:val="28"/>
          <w:szCs w:val="28"/>
        </w:rPr>
        <w:t xml:space="preserve"> Tăng cường đổi mới nội dung, hình thức quảng bá hình ảnh, các giá trị văn hoá, vùng đất, con người Ninh Thuận, tiềm năng phát triển du lịch, các giá trị di sản văn hóa tiêu biểu của tỉnh thông qua các chương trình, sự kiện, lễ hội văn hóa, biểu diễn nghệ thuật và các hoạt động xúc tiến thương mại du lịch trong tỉnh, trong nước và quốc tế.</w:t>
      </w:r>
    </w:p>
    <w:p w:rsidR="00C14C51" w:rsidRDefault="00C14C51" w:rsidP="00C14C51">
      <w:pPr>
        <w:spacing w:before="80" w:after="80" w:line="240" w:lineRule="auto"/>
        <w:ind w:firstLine="720"/>
        <w:jc w:val="both"/>
        <w:rPr>
          <w:rFonts w:ascii="Times New Roman" w:eastAsia="Calibri" w:hAnsi="Times New Roman" w:cs="Times New Roman"/>
          <w:b/>
          <w:color w:val="000000"/>
          <w:sz w:val="28"/>
          <w:szCs w:val="28"/>
        </w:rPr>
      </w:pPr>
    </w:p>
    <w:p w:rsidR="00AB75DC" w:rsidRPr="00C14C51" w:rsidRDefault="00482F77" w:rsidP="00C14C51">
      <w:pPr>
        <w:spacing w:before="80" w:after="80" w:line="240" w:lineRule="auto"/>
        <w:ind w:firstLine="720"/>
        <w:jc w:val="both"/>
        <w:rPr>
          <w:rFonts w:ascii="Times New Roman" w:eastAsia="Calibri" w:hAnsi="Times New Roman" w:cs="Times New Roman"/>
          <w:b/>
          <w:color w:val="000000"/>
          <w:sz w:val="28"/>
          <w:szCs w:val="28"/>
        </w:rPr>
      </w:pPr>
      <w:r w:rsidRPr="00C14C51">
        <w:rPr>
          <w:rFonts w:ascii="Times New Roman" w:eastAsia="Calibri" w:hAnsi="Times New Roman" w:cs="Times New Roman"/>
          <w:b/>
          <w:color w:val="000000"/>
          <w:sz w:val="28"/>
          <w:szCs w:val="28"/>
        </w:rPr>
        <w:lastRenderedPageBreak/>
        <w:t>III. CHỦ ĐỀ</w:t>
      </w:r>
      <w:r w:rsidR="003E747A" w:rsidRPr="00C14C51">
        <w:rPr>
          <w:rFonts w:ascii="Times New Roman" w:eastAsia="Calibri" w:hAnsi="Times New Roman" w:cs="Times New Roman"/>
          <w:b/>
          <w:color w:val="000000"/>
          <w:sz w:val="28"/>
          <w:szCs w:val="28"/>
        </w:rPr>
        <w:t>, CHƯƠNG TRÌNH</w:t>
      </w:r>
    </w:p>
    <w:p w:rsidR="00482F77" w:rsidRPr="00C14C51" w:rsidRDefault="00482F77" w:rsidP="00C14C51">
      <w:pPr>
        <w:spacing w:before="80" w:after="80" w:line="240" w:lineRule="auto"/>
        <w:ind w:firstLine="720"/>
        <w:jc w:val="both"/>
        <w:rPr>
          <w:rFonts w:ascii="Times New Roman" w:hAnsi="Times New Roman" w:cs="Times New Roman"/>
          <w:b/>
          <w:sz w:val="28"/>
          <w:szCs w:val="28"/>
        </w:rPr>
      </w:pPr>
      <w:r w:rsidRPr="00C14C51">
        <w:rPr>
          <w:rFonts w:ascii="Times New Roman" w:eastAsia="Calibri" w:hAnsi="Times New Roman" w:cs="Times New Roman"/>
          <w:b/>
          <w:color w:val="000000"/>
          <w:sz w:val="28"/>
          <w:szCs w:val="28"/>
        </w:rPr>
        <w:t>1. Chủ đề:</w:t>
      </w:r>
      <w:r w:rsidRPr="00C14C51">
        <w:rPr>
          <w:rFonts w:ascii="Times New Roman" w:hAnsi="Times New Roman" w:cs="Times New Roman"/>
          <w:b/>
          <w:sz w:val="28"/>
          <w:szCs w:val="28"/>
        </w:rPr>
        <w:t xml:space="preserve"> </w:t>
      </w:r>
    </w:p>
    <w:p w:rsidR="00482F77" w:rsidRPr="00C14C51" w:rsidRDefault="00191CCD" w:rsidP="00C14C51">
      <w:pPr>
        <w:spacing w:before="80" w:after="80" w:line="240" w:lineRule="auto"/>
        <w:ind w:firstLine="720"/>
        <w:jc w:val="both"/>
        <w:rPr>
          <w:rFonts w:ascii="Times New Roman" w:eastAsia="Calibri" w:hAnsi="Times New Roman" w:cs="Times New Roman"/>
          <w:b/>
          <w:i/>
          <w:color w:val="000000"/>
          <w:sz w:val="28"/>
          <w:szCs w:val="28"/>
        </w:rPr>
      </w:pPr>
      <w:r w:rsidRPr="00C14C51">
        <w:rPr>
          <w:rFonts w:ascii="Times New Roman" w:eastAsia="Calibri" w:hAnsi="Times New Roman" w:cs="Times New Roman"/>
          <w:b/>
          <w:i/>
          <w:color w:val="000000"/>
          <w:sz w:val="28"/>
          <w:szCs w:val="28"/>
        </w:rPr>
        <w:t>“</w:t>
      </w:r>
      <w:r w:rsidR="00482F77" w:rsidRPr="00C14C51">
        <w:rPr>
          <w:rFonts w:ascii="Times New Roman" w:eastAsia="Calibri" w:hAnsi="Times New Roman" w:cs="Times New Roman"/>
          <w:b/>
          <w:i/>
          <w:color w:val="000000"/>
          <w:sz w:val="28"/>
          <w:szCs w:val="28"/>
        </w:rPr>
        <w:t>Văn hóa, con người Ninh Thuậ</w:t>
      </w:r>
      <w:r w:rsidR="00A5541D" w:rsidRPr="00C14C51">
        <w:rPr>
          <w:rFonts w:ascii="Times New Roman" w:eastAsia="Calibri" w:hAnsi="Times New Roman" w:cs="Times New Roman"/>
          <w:b/>
          <w:i/>
          <w:color w:val="000000"/>
          <w:sz w:val="28"/>
          <w:szCs w:val="28"/>
        </w:rPr>
        <w:t>n - Đ</w:t>
      </w:r>
      <w:r w:rsidR="00482F77" w:rsidRPr="00C14C51">
        <w:rPr>
          <w:rFonts w:ascii="Times New Roman" w:eastAsia="Calibri" w:hAnsi="Times New Roman" w:cs="Times New Roman"/>
          <w:b/>
          <w:i/>
          <w:color w:val="000000"/>
          <w:sz w:val="28"/>
          <w:szCs w:val="28"/>
        </w:rPr>
        <w:t>ộng lực phát triển trong giai đoạn mớ</w:t>
      </w:r>
      <w:r w:rsidRPr="00C14C51">
        <w:rPr>
          <w:rFonts w:ascii="Times New Roman" w:eastAsia="Calibri" w:hAnsi="Times New Roman" w:cs="Times New Roman"/>
          <w:b/>
          <w:i/>
          <w:color w:val="000000"/>
          <w:sz w:val="28"/>
          <w:szCs w:val="28"/>
        </w:rPr>
        <w:t>i”</w:t>
      </w:r>
      <w:r w:rsidR="00F87DF1" w:rsidRPr="00C14C51">
        <w:rPr>
          <w:rFonts w:ascii="Times New Roman" w:eastAsia="Calibri" w:hAnsi="Times New Roman" w:cs="Times New Roman"/>
          <w:b/>
          <w:i/>
          <w:color w:val="000000"/>
          <w:sz w:val="28"/>
          <w:szCs w:val="28"/>
        </w:rPr>
        <w:t>.</w:t>
      </w:r>
    </w:p>
    <w:p w:rsidR="00482F77" w:rsidRPr="00C14C51" w:rsidRDefault="00482F77" w:rsidP="00C14C51">
      <w:pPr>
        <w:spacing w:before="80" w:after="80" w:line="240" w:lineRule="auto"/>
        <w:ind w:firstLine="720"/>
        <w:jc w:val="both"/>
        <w:rPr>
          <w:rFonts w:ascii="Times New Roman" w:eastAsia="Calibri" w:hAnsi="Times New Roman" w:cs="Times New Roman"/>
          <w:sz w:val="28"/>
          <w:szCs w:val="28"/>
        </w:rPr>
      </w:pPr>
      <w:r w:rsidRPr="00C14C51">
        <w:rPr>
          <w:rFonts w:ascii="Times New Roman" w:eastAsia="Calibri" w:hAnsi="Times New Roman" w:cs="Times New Roman"/>
          <w:b/>
          <w:sz w:val="28"/>
          <w:szCs w:val="28"/>
        </w:rPr>
        <w:t>2. Chương trình:</w:t>
      </w:r>
      <w:r w:rsidR="00982C5E" w:rsidRPr="00C14C51">
        <w:rPr>
          <w:rFonts w:ascii="Times New Roman" w:eastAsia="Calibri" w:hAnsi="Times New Roman" w:cs="Times New Roman"/>
          <w:b/>
          <w:sz w:val="28"/>
          <w:szCs w:val="28"/>
        </w:rPr>
        <w:t xml:space="preserve"> </w:t>
      </w:r>
      <w:r w:rsidR="00982C5E" w:rsidRPr="00C14C51">
        <w:rPr>
          <w:rFonts w:ascii="Times New Roman" w:eastAsia="Calibri" w:hAnsi="Times New Roman" w:cs="Times New Roman"/>
          <w:i/>
          <w:sz w:val="28"/>
          <w:szCs w:val="28"/>
        </w:rPr>
        <w:t>Theo Phụ lục đính kèm Kế hoạch này</w:t>
      </w:r>
      <w:r w:rsidR="00982C5E" w:rsidRPr="00C14C51">
        <w:rPr>
          <w:rFonts w:ascii="Times New Roman" w:eastAsia="Calibri" w:hAnsi="Times New Roman" w:cs="Times New Roman"/>
          <w:sz w:val="28"/>
          <w:szCs w:val="28"/>
        </w:rPr>
        <w:t>.</w:t>
      </w:r>
    </w:p>
    <w:p w:rsidR="00071C84" w:rsidRPr="00C14C51" w:rsidRDefault="00071C84" w:rsidP="00C14C51">
      <w:pPr>
        <w:widowControl w:val="0"/>
        <w:shd w:val="clear" w:color="auto" w:fill="FFFFFF"/>
        <w:spacing w:before="80" w:after="80" w:line="240" w:lineRule="auto"/>
        <w:ind w:firstLine="720"/>
        <w:jc w:val="both"/>
        <w:rPr>
          <w:rFonts w:ascii="Times New Roman" w:eastAsia="Courier New" w:hAnsi="Times New Roman" w:cs="Times New Roman"/>
          <w:b/>
          <w:bCs/>
          <w:color w:val="000000"/>
          <w:spacing w:val="10"/>
          <w:sz w:val="28"/>
          <w:szCs w:val="28"/>
          <w:lang w:val="vi-VN" w:eastAsia="vi-VN"/>
        </w:rPr>
      </w:pPr>
      <w:r w:rsidRPr="00C14C51">
        <w:rPr>
          <w:rFonts w:ascii="Times New Roman" w:eastAsia="Courier New" w:hAnsi="Times New Roman" w:cs="Times New Roman"/>
          <w:b/>
          <w:bCs/>
          <w:color w:val="000000"/>
          <w:spacing w:val="10"/>
          <w:sz w:val="28"/>
          <w:szCs w:val="28"/>
          <w:lang w:val="vi-VN" w:eastAsia="vi-VN"/>
        </w:rPr>
        <w:t xml:space="preserve">III. THÀNH PHẦN THAM DỰ, THỜI GIAN VÀ ĐỊA ĐIỂM </w:t>
      </w:r>
    </w:p>
    <w:p w:rsidR="00071C84" w:rsidRPr="00C14C51" w:rsidRDefault="00071C84" w:rsidP="00C14C51">
      <w:pPr>
        <w:widowControl w:val="0"/>
        <w:shd w:val="clear" w:color="auto" w:fill="FFFFFF"/>
        <w:spacing w:before="80" w:after="80" w:line="240" w:lineRule="auto"/>
        <w:ind w:firstLine="720"/>
        <w:jc w:val="both"/>
        <w:rPr>
          <w:rFonts w:ascii="Times New Roman" w:eastAsia="Courier New" w:hAnsi="Times New Roman" w:cs="Times New Roman"/>
          <w:b/>
          <w:bCs/>
          <w:color w:val="000000"/>
          <w:spacing w:val="10"/>
          <w:sz w:val="28"/>
          <w:szCs w:val="28"/>
          <w:lang w:eastAsia="vi-VN"/>
        </w:rPr>
      </w:pPr>
      <w:r w:rsidRPr="00C14C51">
        <w:rPr>
          <w:rFonts w:ascii="Times New Roman" w:eastAsia="Courier New" w:hAnsi="Times New Roman" w:cs="Times New Roman"/>
          <w:b/>
          <w:bCs/>
          <w:color w:val="000000"/>
          <w:spacing w:val="10"/>
          <w:sz w:val="28"/>
          <w:szCs w:val="28"/>
          <w:lang w:val="vi-VN" w:eastAsia="vi-VN"/>
        </w:rPr>
        <w:t xml:space="preserve">1. Thành phần tham dự: </w:t>
      </w:r>
      <w:r w:rsidRPr="00C14C51">
        <w:rPr>
          <w:rFonts w:ascii="Times New Roman" w:eastAsia="Courier New" w:hAnsi="Times New Roman" w:cs="Times New Roman"/>
          <w:bCs/>
          <w:color w:val="000000"/>
          <w:spacing w:val="10"/>
          <w:sz w:val="28"/>
          <w:szCs w:val="28"/>
          <w:lang w:val="vi-VN" w:eastAsia="vi-VN"/>
        </w:rPr>
        <w:t xml:space="preserve">Dự kiến </w:t>
      </w:r>
      <w:r w:rsidR="00EF6241" w:rsidRPr="00C14C51">
        <w:rPr>
          <w:rFonts w:ascii="Times New Roman" w:eastAsia="Courier New" w:hAnsi="Times New Roman" w:cs="Times New Roman"/>
          <w:bCs/>
          <w:color w:val="000000"/>
          <w:spacing w:val="10"/>
          <w:sz w:val="28"/>
          <w:szCs w:val="28"/>
          <w:lang w:eastAsia="vi-VN"/>
        </w:rPr>
        <w:t xml:space="preserve">khoảng </w:t>
      </w:r>
      <w:r w:rsidRPr="00C14C51">
        <w:rPr>
          <w:rFonts w:ascii="Times New Roman" w:eastAsia="Courier New" w:hAnsi="Times New Roman" w:cs="Times New Roman"/>
          <w:bCs/>
          <w:color w:val="000000"/>
          <w:spacing w:val="10"/>
          <w:sz w:val="28"/>
          <w:szCs w:val="28"/>
          <w:lang w:val="vi-VN" w:eastAsia="vi-VN"/>
        </w:rPr>
        <w:t>100 đại biểu.</w:t>
      </w:r>
    </w:p>
    <w:p w:rsidR="00071C84" w:rsidRPr="00C14C51" w:rsidRDefault="00071C84"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color w:val="000000"/>
          <w:sz w:val="28"/>
          <w:szCs w:val="28"/>
          <w:lang w:val="vi-VN" w:eastAsia="vi-VN"/>
        </w:rPr>
        <w:t xml:space="preserve">Chủ trì: Lãnh đạo </w:t>
      </w:r>
      <w:r w:rsidR="00BA4381" w:rsidRPr="00C14C51">
        <w:rPr>
          <w:rFonts w:ascii="Times New Roman" w:eastAsia="Courier New" w:hAnsi="Times New Roman" w:cs="Times New Roman"/>
          <w:color w:val="000000"/>
          <w:sz w:val="28"/>
          <w:szCs w:val="28"/>
          <w:lang w:eastAsia="vi-VN"/>
        </w:rPr>
        <w:t>Ủy ban nhân dân</w:t>
      </w:r>
      <w:r w:rsidRPr="00C14C51">
        <w:rPr>
          <w:rFonts w:ascii="Times New Roman" w:eastAsia="Courier New" w:hAnsi="Times New Roman" w:cs="Times New Roman"/>
          <w:color w:val="000000"/>
          <w:sz w:val="28"/>
          <w:szCs w:val="28"/>
          <w:lang w:val="vi-VN" w:eastAsia="vi-VN"/>
        </w:rPr>
        <w:t xml:space="preserve"> tỉnh</w:t>
      </w:r>
      <w:r w:rsidRPr="00C14C51">
        <w:rPr>
          <w:rFonts w:ascii="Times New Roman" w:eastAsia="Courier New" w:hAnsi="Times New Roman" w:cs="Times New Roman"/>
          <w:color w:val="000000"/>
          <w:sz w:val="28"/>
          <w:szCs w:val="28"/>
          <w:lang w:eastAsia="vi-VN"/>
        </w:rPr>
        <w:t>, Ban Tuyên giáo Tỉnh ủ</w:t>
      </w:r>
      <w:r w:rsidR="0048255E" w:rsidRPr="00C14C51">
        <w:rPr>
          <w:rFonts w:ascii="Times New Roman" w:eastAsia="Courier New" w:hAnsi="Times New Roman" w:cs="Times New Roman"/>
          <w:color w:val="000000"/>
          <w:sz w:val="28"/>
          <w:szCs w:val="28"/>
          <w:lang w:eastAsia="vi-VN"/>
        </w:rPr>
        <w:t xml:space="preserve">y, Sở </w:t>
      </w:r>
      <w:r w:rsidR="00BA4381" w:rsidRPr="00C14C51">
        <w:rPr>
          <w:rFonts w:ascii="Times New Roman" w:eastAsia="Courier New" w:hAnsi="Times New Roman" w:cs="Times New Roman"/>
          <w:color w:val="000000"/>
          <w:sz w:val="28"/>
          <w:szCs w:val="28"/>
          <w:lang w:eastAsia="vi-VN"/>
        </w:rPr>
        <w:t>Văn hóa, Thể thao và Du lịch</w:t>
      </w:r>
      <w:r w:rsidR="0048255E" w:rsidRPr="00C14C51">
        <w:rPr>
          <w:rFonts w:ascii="Times New Roman" w:eastAsia="Courier New" w:hAnsi="Times New Roman" w:cs="Times New Roman"/>
          <w:color w:val="000000"/>
          <w:sz w:val="28"/>
          <w:szCs w:val="28"/>
          <w:lang w:eastAsia="vi-VN"/>
        </w:rPr>
        <w:t>.</w:t>
      </w:r>
    </w:p>
    <w:p w:rsidR="007C2E27" w:rsidRPr="00C14C51" w:rsidRDefault="00071C84"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val="vi-VN" w:eastAsia="vi-VN"/>
        </w:rPr>
        <w:t xml:space="preserve">a) Đại biểu mời: </w:t>
      </w:r>
      <w:r w:rsidR="00FD58E4" w:rsidRPr="00C14C51">
        <w:rPr>
          <w:rFonts w:ascii="Times New Roman" w:eastAsia="Courier New" w:hAnsi="Times New Roman" w:cs="Times New Roman"/>
          <w:color w:val="000000"/>
          <w:sz w:val="28"/>
          <w:szCs w:val="28"/>
          <w:lang w:eastAsia="vi-VN"/>
        </w:rPr>
        <w:t xml:space="preserve">PGS.TS </w:t>
      </w:r>
      <w:r w:rsidR="00CE3821" w:rsidRPr="00C14C51">
        <w:rPr>
          <w:rFonts w:ascii="Times New Roman" w:eastAsia="Courier New" w:hAnsi="Times New Roman" w:cs="Times New Roman"/>
          <w:color w:val="000000"/>
          <w:sz w:val="28"/>
          <w:szCs w:val="28"/>
          <w:lang w:eastAsia="vi-VN"/>
        </w:rPr>
        <w:t>Phan Quốc Anh, n</w:t>
      </w:r>
      <w:r w:rsidRPr="00C14C51">
        <w:rPr>
          <w:rFonts w:ascii="Times New Roman" w:eastAsia="Courier New" w:hAnsi="Times New Roman" w:cs="Times New Roman"/>
          <w:color w:val="000000"/>
          <w:sz w:val="28"/>
          <w:szCs w:val="28"/>
          <w:lang w:val="vi-VN" w:eastAsia="vi-VN"/>
        </w:rPr>
        <w:t>hà nghiên cứu văn hóa</w:t>
      </w:r>
      <w:r w:rsidR="00FD58E4" w:rsidRPr="00C14C51">
        <w:rPr>
          <w:rFonts w:ascii="Times New Roman" w:eastAsia="Courier New" w:hAnsi="Times New Roman" w:cs="Times New Roman"/>
          <w:color w:val="000000"/>
          <w:sz w:val="28"/>
          <w:szCs w:val="28"/>
          <w:lang w:eastAsia="vi-VN"/>
        </w:rPr>
        <w:t>.</w:t>
      </w:r>
    </w:p>
    <w:p w:rsidR="00071C84" w:rsidRPr="00C14C51" w:rsidRDefault="00071C84" w:rsidP="00C14C51">
      <w:pPr>
        <w:widowControl w:val="0"/>
        <w:spacing w:before="80" w:after="80" w:line="240" w:lineRule="auto"/>
        <w:ind w:firstLine="720"/>
        <w:jc w:val="both"/>
        <w:rPr>
          <w:rFonts w:ascii="Times New Roman" w:eastAsia="Courier New" w:hAnsi="Times New Roman" w:cs="Times New Roman"/>
          <w:b/>
          <w:color w:val="000000"/>
          <w:sz w:val="28"/>
          <w:szCs w:val="28"/>
          <w:lang w:val="vi-VN" w:eastAsia="vi-VN"/>
        </w:rPr>
      </w:pPr>
      <w:r w:rsidRPr="00C14C51">
        <w:rPr>
          <w:rFonts w:ascii="Times New Roman" w:eastAsia="Courier New" w:hAnsi="Times New Roman" w:cs="Times New Roman"/>
          <w:b/>
          <w:color w:val="000000"/>
          <w:sz w:val="28"/>
          <w:szCs w:val="28"/>
          <w:lang w:val="vi-VN" w:eastAsia="vi-VN"/>
        </w:rPr>
        <w:t>b) Cấp tỉnh:</w:t>
      </w:r>
    </w:p>
    <w:p w:rsidR="005C6CC1" w:rsidRPr="00C14C51" w:rsidRDefault="00071C84"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color w:val="000000"/>
          <w:sz w:val="28"/>
          <w:szCs w:val="28"/>
          <w:lang w:val="vi-VN" w:eastAsia="vi-VN"/>
        </w:rPr>
        <w:t xml:space="preserve">- </w:t>
      </w:r>
      <w:r w:rsidR="005C6CC1" w:rsidRPr="00C14C51">
        <w:rPr>
          <w:rFonts w:ascii="Times New Roman" w:eastAsia="Courier New" w:hAnsi="Times New Roman" w:cs="Times New Roman"/>
          <w:color w:val="000000"/>
          <w:sz w:val="28"/>
          <w:szCs w:val="28"/>
          <w:lang w:eastAsia="vi-VN"/>
        </w:rPr>
        <w:t xml:space="preserve">Lãnh đạo Tỉnh ủy, </w:t>
      </w:r>
      <w:r w:rsidR="00B41745" w:rsidRPr="00C14C51">
        <w:rPr>
          <w:rFonts w:ascii="Times New Roman" w:eastAsia="Courier New" w:hAnsi="Times New Roman" w:cs="Times New Roman"/>
          <w:color w:val="000000"/>
          <w:sz w:val="28"/>
          <w:szCs w:val="28"/>
          <w:lang w:eastAsia="vi-VN"/>
        </w:rPr>
        <w:t>Hội đồng nhân dân</w:t>
      </w:r>
      <w:r w:rsidR="005C6CC1" w:rsidRPr="00C14C51">
        <w:rPr>
          <w:rFonts w:ascii="Times New Roman" w:eastAsia="Courier New" w:hAnsi="Times New Roman" w:cs="Times New Roman"/>
          <w:color w:val="000000"/>
          <w:sz w:val="28"/>
          <w:szCs w:val="28"/>
          <w:lang w:eastAsia="vi-VN"/>
        </w:rPr>
        <w:t xml:space="preserve"> tỉnh, </w:t>
      </w:r>
      <w:r w:rsidR="00B41745" w:rsidRPr="00C14C51">
        <w:rPr>
          <w:rFonts w:ascii="Times New Roman" w:eastAsia="Courier New" w:hAnsi="Times New Roman" w:cs="Times New Roman"/>
          <w:color w:val="000000"/>
          <w:sz w:val="28"/>
          <w:szCs w:val="28"/>
          <w:lang w:eastAsia="vi-VN"/>
        </w:rPr>
        <w:t>Ủy ban nhân dân</w:t>
      </w:r>
      <w:r w:rsidR="005C6CC1" w:rsidRPr="00C14C51">
        <w:rPr>
          <w:rFonts w:ascii="Times New Roman" w:eastAsia="Courier New" w:hAnsi="Times New Roman" w:cs="Times New Roman"/>
          <w:color w:val="000000"/>
          <w:sz w:val="28"/>
          <w:szCs w:val="28"/>
          <w:lang w:eastAsia="vi-VN"/>
        </w:rPr>
        <w:t xml:space="preserve"> tỉ</w:t>
      </w:r>
      <w:r w:rsidR="00945121" w:rsidRPr="00C14C51">
        <w:rPr>
          <w:rFonts w:ascii="Times New Roman" w:eastAsia="Courier New" w:hAnsi="Times New Roman" w:cs="Times New Roman"/>
          <w:color w:val="000000"/>
          <w:sz w:val="28"/>
          <w:szCs w:val="28"/>
          <w:lang w:eastAsia="vi-VN"/>
        </w:rPr>
        <w:t xml:space="preserve">nh, </w:t>
      </w:r>
      <w:r w:rsidR="005C6CC1" w:rsidRPr="00C14C51">
        <w:rPr>
          <w:rFonts w:ascii="Times New Roman" w:eastAsia="Courier New" w:hAnsi="Times New Roman" w:cs="Times New Roman"/>
          <w:color w:val="000000"/>
          <w:sz w:val="28"/>
          <w:szCs w:val="28"/>
          <w:lang w:eastAsia="vi-VN"/>
        </w:rPr>
        <w:t xml:space="preserve">Ủy ban </w:t>
      </w:r>
      <w:r w:rsidR="00B41745" w:rsidRPr="00C14C51">
        <w:rPr>
          <w:rFonts w:ascii="Times New Roman" w:eastAsia="Courier New" w:hAnsi="Times New Roman" w:cs="Times New Roman"/>
          <w:color w:val="000000"/>
          <w:sz w:val="28"/>
          <w:szCs w:val="28"/>
          <w:lang w:eastAsia="vi-VN"/>
        </w:rPr>
        <w:t>Mặt trận Tổ quốc</w:t>
      </w:r>
      <w:r w:rsidR="005C6CC1" w:rsidRPr="00C14C51">
        <w:rPr>
          <w:rFonts w:ascii="Times New Roman" w:eastAsia="Courier New" w:hAnsi="Times New Roman" w:cs="Times New Roman"/>
          <w:color w:val="000000"/>
          <w:sz w:val="28"/>
          <w:szCs w:val="28"/>
          <w:lang w:eastAsia="vi-VN"/>
        </w:rPr>
        <w:t xml:space="preserve"> Việt Nam tỉnh;</w:t>
      </w:r>
    </w:p>
    <w:p w:rsidR="00071C84" w:rsidRPr="00C14C51" w:rsidRDefault="005C6CC1"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color w:val="000000"/>
          <w:sz w:val="28"/>
          <w:szCs w:val="28"/>
          <w:lang w:eastAsia="vi-VN"/>
        </w:rPr>
        <w:t xml:space="preserve">- </w:t>
      </w:r>
      <w:r w:rsidR="00071C84" w:rsidRPr="00C14C51">
        <w:rPr>
          <w:rFonts w:ascii="Times New Roman" w:eastAsia="Courier New" w:hAnsi="Times New Roman" w:cs="Times New Roman"/>
          <w:color w:val="000000"/>
          <w:sz w:val="28"/>
          <w:szCs w:val="28"/>
          <w:lang w:val="vi-VN" w:eastAsia="vi-VN"/>
        </w:rPr>
        <w:t xml:space="preserve">Ban Tuyên giáo </w:t>
      </w:r>
      <w:r w:rsidR="00C84A13" w:rsidRPr="00C14C51">
        <w:rPr>
          <w:rFonts w:ascii="Times New Roman" w:eastAsia="Courier New" w:hAnsi="Times New Roman" w:cs="Times New Roman"/>
          <w:color w:val="000000"/>
          <w:sz w:val="28"/>
          <w:szCs w:val="28"/>
          <w:lang w:eastAsia="vi-VN"/>
        </w:rPr>
        <w:t>T</w:t>
      </w:r>
      <w:r w:rsidR="00071C84" w:rsidRPr="00C14C51">
        <w:rPr>
          <w:rFonts w:ascii="Times New Roman" w:eastAsia="Courier New" w:hAnsi="Times New Roman" w:cs="Times New Roman"/>
          <w:color w:val="000000"/>
          <w:sz w:val="28"/>
          <w:szCs w:val="28"/>
          <w:lang w:val="vi-VN" w:eastAsia="vi-VN"/>
        </w:rPr>
        <w:t xml:space="preserve">ỉnh ủy, Ban Dân vận </w:t>
      </w:r>
      <w:r w:rsidR="00C84A13" w:rsidRPr="00C14C51">
        <w:rPr>
          <w:rFonts w:ascii="Times New Roman" w:eastAsia="Courier New" w:hAnsi="Times New Roman" w:cs="Times New Roman"/>
          <w:color w:val="000000"/>
          <w:sz w:val="28"/>
          <w:szCs w:val="28"/>
          <w:lang w:eastAsia="vi-VN"/>
        </w:rPr>
        <w:t>T</w:t>
      </w:r>
      <w:r w:rsidR="00071C84" w:rsidRPr="00C14C51">
        <w:rPr>
          <w:rFonts w:ascii="Times New Roman" w:eastAsia="Courier New" w:hAnsi="Times New Roman" w:cs="Times New Roman"/>
          <w:color w:val="000000"/>
          <w:sz w:val="28"/>
          <w:szCs w:val="28"/>
          <w:lang w:val="vi-VN" w:eastAsia="vi-VN"/>
        </w:rPr>
        <w:t>ỉnh ủy</w:t>
      </w:r>
      <w:r w:rsidR="00CE3821" w:rsidRPr="00C14C51">
        <w:rPr>
          <w:rFonts w:ascii="Times New Roman" w:eastAsia="Courier New" w:hAnsi="Times New Roman" w:cs="Times New Roman"/>
          <w:color w:val="000000"/>
          <w:sz w:val="28"/>
          <w:szCs w:val="28"/>
          <w:lang w:eastAsia="vi-VN"/>
        </w:rPr>
        <w:t>;</w:t>
      </w:r>
    </w:p>
    <w:p w:rsidR="00071C84" w:rsidRPr="00C14C51" w:rsidRDefault="00071C84"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color w:val="000000"/>
          <w:sz w:val="28"/>
          <w:szCs w:val="28"/>
          <w:lang w:val="vi-VN" w:eastAsia="vi-VN"/>
        </w:rPr>
        <w:t>- Hội Liên hiệp Văn học nghệ thuậ</w:t>
      </w:r>
      <w:r w:rsidR="00CE3821" w:rsidRPr="00C14C51">
        <w:rPr>
          <w:rFonts w:ascii="Times New Roman" w:eastAsia="Courier New" w:hAnsi="Times New Roman" w:cs="Times New Roman"/>
          <w:color w:val="000000"/>
          <w:sz w:val="28"/>
          <w:szCs w:val="28"/>
          <w:lang w:val="vi-VN" w:eastAsia="vi-VN"/>
        </w:rPr>
        <w:t>t</w:t>
      </w:r>
      <w:r w:rsidR="004407F5" w:rsidRPr="00C14C51">
        <w:rPr>
          <w:rFonts w:ascii="Times New Roman" w:eastAsia="Courier New" w:hAnsi="Times New Roman" w:cs="Times New Roman"/>
          <w:color w:val="000000"/>
          <w:sz w:val="28"/>
          <w:szCs w:val="28"/>
          <w:lang w:eastAsia="vi-VN"/>
        </w:rPr>
        <w:t xml:space="preserve"> tỉnh</w:t>
      </w:r>
      <w:r w:rsidR="00CE3821" w:rsidRPr="00C14C51">
        <w:rPr>
          <w:rFonts w:ascii="Times New Roman" w:eastAsia="Courier New" w:hAnsi="Times New Roman" w:cs="Times New Roman"/>
          <w:color w:val="000000"/>
          <w:sz w:val="28"/>
          <w:szCs w:val="28"/>
          <w:lang w:eastAsia="vi-VN"/>
        </w:rPr>
        <w:t>;</w:t>
      </w:r>
    </w:p>
    <w:p w:rsidR="00071C84" w:rsidRPr="00C14C51" w:rsidRDefault="00071C84"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color w:val="000000"/>
          <w:sz w:val="28"/>
          <w:szCs w:val="28"/>
          <w:lang w:val="vi-VN" w:eastAsia="vi-VN"/>
        </w:rPr>
        <w:t xml:space="preserve">- </w:t>
      </w:r>
      <w:r w:rsidR="00945121" w:rsidRPr="00C14C51">
        <w:rPr>
          <w:rFonts w:ascii="Times New Roman" w:eastAsia="Courier New" w:hAnsi="Times New Roman" w:cs="Times New Roman"/>
          <w:color w:val="000000"/>
          <w:sz w:val="28"/>
          <w:szCs w:val="28"/>
          <w:lang w:eastAsia="vi-VN"/>
        </w:rPr>
        <w:t>C</w:t>
      </w:r>
      <w:r w:rsidRPr="00C14C51">
        <w:rPr>
          <w:rFonts w:ascii="Times New Roman" w:eastAsia="Courier New" w:hAnsi="Times New Roman" w:cs="Times New Roman"/>
          <w:color w:val="000000"/>
          <w:sz w:val="28"/>
          <w:szCs w:val="28"/>
          <w:lang w:val="vi-VN" w:eastAsia="vi-VN"/>
        </w:rPr>
        <w:t xml:space="preserve">ác </w:t>
      </w:r>
      <w:r w:rsidR="004407F5" w:rsidRPr="00C14C51">
        <w:rPr>
          <w:rFonts w:ascii="Times New Roman" w:eastAsia="Courier New" w:hAnsi="Times New Roman" w:cs="Times New Roman"/>
          <w:color w:val="000000"/>
          <w:sz w:val="28"/>
          <w:szCs w:val="28"/>
          <w:lang w:eastAsia="vi-VN"/>
        </w:rPr>
        <w:t>S</w:t>
      </w:r>
      <w:r w:rsidRPr="00C14C51">
        <w:rPr>
          <w:rFonts w:ascii="Times New Roman" w:eastAsia="Courier New" w:hAnsi="Times New Roman" w:cs="Times New Roman"/>
          <w:color w:val="000000"/>
          <w:sz w:val="28"/>
          <w:szCs w:val="28"/>
          <w:lang w:val="vi-VN" w:eastAsia="vi-VN"/>
        </w:rPr>
        <w:t>ở, ban, ngành, đoàn thể</w:t>
      </w:r>
      <w:r w:rsidR="00CE3821" w:rsidRPr="00C14C51">
        <w:rPr>
          <w:rFonts w:ascii="Times New Roman" w:eastAsia="Courier New" w:hAnsi="Times New Roman" w:cs="Times New Roman"/>
          <w:color w:val="000000"/>
          <w:sz w:val="28"/>
          <w:szCs w:val="28"/>
          <w:lang w:eastAsia="vi-VN"/>
        </w:rPr>
        <w:t>;</w:t>
      </w:r>
    </w:p>
    <w:p w:rsidR="00071C84" w:rsidRPr="00C14C51" w:rsidRDefault="00071C84" w:rsidP="00C14C51">
      <w:pPr>
        <w:widowControl w:val="0"/>
        <w:spacing w:before="80" w:after="80" w:line="240" w:lineRule="auto"/>
        <w:ind w:firstLine="720"/>
        <w:jc w:val="both"/>
        <w:rPr>
          <w:rFonts w:ascii="Times New Roman" w:eastAsia="Courier New" w:hAnsi="Times New Roman" w:cs="Times New Roman"/>
          <w:color w:val="000000"/>
          <w:sz w:val="28"/>
          <w:szCs w:val="28"/>
          <w:lang w:val="vi-VN" w:eastAsia="vi-VN"/>
        </w:rPr>
      </w:pPr>
      <w:r w:rsidRPr="00C14C51">
        <w:rPr>
          <w:rFonts w:ascii="Times New Roman" w:eastAsia="Courier New" w:hAnsi="Times New Roman" w:cs="Times New Roman"/>
          <w:color w:val="000000"/>
          <w:sz w:val="28"/>
          <w:szCs w:val="28"/>
          <w:lang w:val="vi-VN" w:eastAsia="vi-VN"/>
        </w:rPr>
        <w:t>- Lãnh đạo các phòng, đơn vị trực thuộc Sở Văn hóa, Thể thao và Du lịch.</w:t>
      </w:r>
    </w:p>
    <w:p w:rsidR="00071C84" w:rsidRPr="00C14C51" w:rsidRDefault="00071C84" w:rsidP="00C14C51">
      <w:pPr>
        <w:widowControl w:val="0"/>
        <w:spacing w:before="80" w:after="80" w:line="240" w:lineRule="auto"/>
        <w:ind w:firstLine="720"/>
        <w:jc w:val="both"/>
        <w:rPr>
          <w:rFonts w:ascii="Times New Roman" w:eastAsia="Courier New" w:hAnsi="Times New Roman" w:cs="Times New Roman"/>
          <w:b/>
          <w:color w:val="000000"/>
          <w:sz w:val="28"/>
          <w:szCs w:val="28"/>
          <w:lang w:val="vi-VN" w:eastAsia="vi-VN"/>
        </w:rPr>
      </w:pPr>
      <w:r w:rsidRPr="00C14C51">
        <w:rPr>
          <w:rFonts w:ascii="Times New Roman" w:eastAsia="Courier New" w:hAnsi="Times New Roman" w:cs="Times New Roman"/>
          <w:b/>
          <w:color w:val="000000"/>
          <w:sz w:val="28"/>
          <w:szCs w:val="28"/>
          <w:lang w:val="vi-VN" w:eastAsia="vi-VN"/>
        </w:rPr>
        <w:t>c) Cấp huyện:</w:t>
      </w:r>
    </w:p>
    <w:p w:rsidR="00071C84" w:rsidRPr="00C14C51" w:rsidRDefault="00071C84"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color w:val="000000"/>
          <w:sz w:val="28"/>
          <w:szCs w:val="28"/>
          <w:lang w:val="vi-VN" w:eastAsia="vi-VN"/>
        </w:rPr>
        <w:t>- Lãnh đạo huyện ủy, Ủy ban nhân dân các huyện, thành phố</w:t>
      </w:r>
      <w:r w:rsidR="00CE3821" w:rsidRPr="00C14C51">
        <w:rPr>
          <w:rFonts w:ascii="Times New Roman" w:eastAsia="Courier New" w:hAnsi="Times New Roman" w:cs="Times New Roman"/>
          <w:color w:val="000000"/>
          <w:sz w:val="28"/>
          <w:szCs w:val="28"/>
          <w:lang w:eastAsia="vi-VN"/>
        </w:rPr>
        <w:t>;</w:t>
      </w:r>
    </w:p>
    <w:p w:rsidR="007D5F62" w:rsidRPr="00C14C51" w:rsidRDefault="007D5F62"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color w:val="000000"/>
          <w:sz w:val="28"/>
          <w:szCs w:val="28"/>
          <w:lang w:eastAsia="vi-VN"/>
        </w:rPr>
        <w:t>- Ban Tuyên giáo các huyện, thành phố;</w:t>
      </w:r>
    </w:p>
    <w:p w:rsidR="005023FC" w:rsidRPr="00C14C51" w:rsidRDefault="005023FC"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color w:val="000000"/>
          <w:sz w:val="28"/>
          <w:szCs w:val="28"/>
          <w:lang w:eastAsia="vi-VN"/>
        </w:rPr>
        <w:t>- Ủy ban Mặt trận Tổ quốc Việt Nam các huyện, thành phố;</w:t>
      </w:r>
    </w:p>
    <w:p w:rsidR="00071C84" w:rsidRPr="00C14C51" w:rsidRDefault="00071C84"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color w:val="000000"/>
          <w:sz w:val="28"/>
          <w:szCs w:val="28"/>
          <w:lang w:val="vi-VN" w:eastAsia="vi-VN"/>
        </w:rPr>
        <w:t>- Phòng Văn hóa và Thông tin các huyện, thành phố</w:t>
      </w:r>
      <w:r w:rsidR="005C6CC1" w:rsidRPr="00C14C51">
        <w:rPr>
          <w:rFonts w:ascii="Times New Roman" w:eastAsia="Courier New" w:hAnsi="Times New Roman" w:cs="Times New Roman"/>
          <w:color w:val="000000"/>
          <w:sz w:val="28"/>
          <w:szCs w:val="28"/>
          <w:lang w:eastAsia="vi-VN"/>
        </w:rPr>
        <w:t>;</w:t>
      </w:r>
    </w:p>
    <w:p w:rsidR="005C6CC1" w:rsidRPr="00C14C51" w:rsidRDefault="005C6CC1"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color w:val="000000"/>
          <w:sz w:val="28"/>
          <w:szCs w:val="28"/>
          <w:lang w:eastAsia="vi-VN"/>
        </w:rPr>
        <w:t xml:space="preserve">- Trung tâm Văn hóa </w:t>
      </w:r>
      <w:r w:rsidR="00B41745" w:rsidRPr="00C14C51">
        <w:rPr>
          <w:rFonts w:ascii="Times New Roman" w:eastAsia="Courier New" w:hAnsi="Times New Roman" w:cs="Times New Roman"/>
          <w:color w:val="000000"/>
          <w:sz w:val="28"/>
          <w:szCs w:val="28"/>
          <w:lang w:eastAsia="vi-VN"/>
        </w:rPr>
        <w:t>-</w:t>
      </w:r>
      <w:r w:rsidRPr="00C14C51">
        <w:rPr>
          <w:rFonts w:ascii="Times New Roman" w:eastAsia="Courier New" w:hAnsi="Times New Roman" w:cs="Times New Roman"/>
          <w:color w:val="000000"/>
          <w:sz w:val="28"/>
          <w:szCs w:val="28"/>
          <w:lang w:eastAsia="vi-VN"/>
        </w:rPr>
        <w:t xml:space="preserve"> Thể thao và Truyền thanh các huyện, thành phố.</w:t>
      </w:r>
    </w:p>
    <w:p w:rsidR="00071C84" w:rsidRPr="00C14C51" w:rsidRDefault="00071C84" w:rsidP="00C14C51">
      <w:pPr>
        <w:widowControl w:val="0"/>
        <w:shd w:val="clear" w:color="auto" w:fill="FFFFFF"/>
        <w:spacing w:before="80" w:after="80" w:line="240" w:lineRule="auto"/>
        <w:ind w:firstLine="720"/>
        <w:jc w:val="both"/>
        <w:rPr>
          <w:rFonts w:ascii="Times New Roman" w:eastAsia="Courier New" w:hAnsi="Times New Roman" w:cs="Times New Roman"/>
          <w:bCs/>
          <w:color w:val="000000"/>
          <w:spacing w:val="10"/>
          <w:sz w:val="28"/>
          <w:szCs w:val="28"/>
          <w:lang w:val="vi-VN" w:eastAsia="vi-VN"/>
        </w:rPr>
      </w:pPr>
      <w:r w:rsidRPr="00C14C51">
        <w:rPr>
          <w:rFonts w:ascii="Times New Roman" w:eastAsia="Courier New" w:hAnsi="Times New Roman" w:cs="Times New Roman"/>
          <w:b/>
          <w:bCs/>
          <w:color w:val="000000"/>
          <w:spacing w:val="10"/>
          <w:sz w:val="28"/>
          <w:szCs w:val="28"/>
          <w:lang w:val="vi-VN" w:eastAsia="vi-VN"/>
        </w:rPr>
        <w:t>2. Thời gian và địa điểm:</w:t>
      </w:r>
      <w:r w:rsidRPr="00C14C51">
        <w:rPr>
          <w:rFonts w:ascii="Times New Roman" w:eastAsia="Courier New" w:hAnsi="Times New Roman" w:cs="Times New Roman"/>
          <w:bCs/>
          <w:color w:val="000000"/>
          <w:spacing w:val="10"/>
          <w:sz w:val="28"/>
          <w:szCs w:val="28"/>
          <w:lang w:val="vi-VN" w:eastAsia="vi-VN"/>
        </w:rPr>
        <w:t xml:space="preserve"> </w:t>
      </w:r>
    </w:p>
    <w:p w:rsidR="00B41745" w:rsidRPr="00C14C51" w:rsidRDefault="00071C84" w:rsidP="00C14C51">
      <w:pPr>
        <w:spacing w:before="80" w:after="80" w:line="240" w:lineRule="auto"/>
        <w:ind w:firstLine="709"/>
        <w:jc w:val="both"/>
        <w:rPr>
          <w:rFonts w:ascii="Times New Roman" w:hAnsi="Times New Roman" w:cs="Times New Roman"/>
          <w:sz w:val="28"/>
          <w:szCs w:val="28"/>
        </w:rPr>
      </w:pPr>
      <w:r w:rsidRPr="00C14C51">
        <w:rPr>
          <w:rFonts w:ascii="Times New Roman" w:hAnsi="Times New Roman" w:cs="Times New Roman"/>
          <w:b/>
          <w:sz w:val="28"/>
          <w:szCs w:val="28"/>
        </w:rPr>
        <w:t>a) Thời gian:</w:t>
      </w:r>
      <w:r w:rsidRPr="00C14C51">
        <w:rPr>
          <w:rFonts w:ascii="Times New Roman" w:hAnsi="Times New Roman" w:cs="Times New Roman"/>
          <w:sz w:val="28"/>
          <w:szCs w:val="28"/>
        </w:rPr>
        <w:t xml:space="preserve"> </w:t>
      </w:r>
      <w:r w:rsidR="00A1545E" w:rsidRPr="00C14C51">
        <w:rPr>
          <w:rFonts w:ascii="Times New Roman" w:hAnsi="Times New Roman" w:cs="Times New Roman"/>
          <w:sz w:val="28"/>
          <w:szCs w:val="28"/>
        </w:rPr>
        <w:t>01 buổi, d</w:t>
      </w:r>
      <w:r w:rsidRPr="00C14C51">
        <w:rPr>
          <w:rFonts w:ascii="Times New Roman" w:hAnsi="Times New Roman" w:cs="Times New Roman"/>
          <w:sz w:val="28"/>
          <w:szCs w:val="28"/>
        </w:rPr>
        <w:t xml:space="preserve">ự kiến </w:t>
      </w:r>
      <w:r w:rsidR="00CE3821" w:rsidRPr="00C14C51">
        <w:rPr>
          <w:rFonts w:ascii="Times New Roman" w:hAnsi="Times New Roman" w:cs="Times New Roman"/>
          <w:sz w:val="28"/>
          <w:szCs w:val="28"/>
        </w:rPr>
        <w:t xml:space="preserve">trong </w:t>
      </w:r>
      <w:r w:rsidRPr="00C14C51">
        <w:rPr>
          <w:rFonts w:ascii="Times New Roman" w:hAnsi="Times New Roman" w:cs="Times New Roman"/>
          <w:sz w:val="28"/>
          <w:szCs w:val="28"/>
        </w:rPr>
        <w:t xml:space="preserve">tháng </w:t>
      </w:r>
      <w:r w:rsidR="00CE3821" w:rsidRPr="00C14C51">
        <w:rPr>
          <w:rFonts w:ascii="Times New Roman" w:hAnsi="Times New Roman" w:cs="Times New Roman"/>
          <w:sz w:val="28"/>
          <w:szCs w:val="28"/>
        </w:rPr>
        <w:t>4</w:t>
      </w:r>
      <w:r w:rsidR="00945121" w:rsidRPr="00C14C51">
        <w:rPr>
          <w:rFonts w:ascii="Times New Roman" w:hAnsi="Times New Roman" w:cs="Times New Roman"/>
          <w:sz w:val="28"/>
          <w:szCs w:val="28"/>
        </w:rPr>
        <w:t>/</w:t>
      </w:r>
      <w:r w:rsidR="00CE3821" w:rsidRPr="00C14C51">
        <w:rPr>
          <w:rFonts w:ascii="Times New Roman" w:hAnsi="Times New Roman" w:cs="Times New Roman"/>
          <w:sz w:val="28"/>
          <w:szCs w:val="28"/>
        </w:rPr>
        <w:t>2023</w:t>
      </w:r>
      <w:r w:rsidR="00B41745" w:rsidRPr="00C14C51">
        <w:rPr>
          <w:rFonts w:ascii="Times New Roman" w:hAnsi="Times New Roman" w:cs="Times New Roman"/>
          <w:sz w:val="28"/>
          <w:szCs w:val="28"/>
        </w:rPr>
        <w:t>.</w:t>
      </w:r>
    </w:p>
    <w:p w:rsidR="00071C84" w:rsidRPr="00C14C51" w:rsidRDefault="00071C84" w:rsidP="00C14C51">
      <w:pPr>
        <w:spacing w:before="80" w:after="80" w:line="240" w:lineRule="auto"/>
        <w:ind w:firstLine="709"/>
        <w:jc w:val="both"/>
        <w:rPr>
          <w:rFonts w:ascii="Times New Roman" w:hAnsi="Times New Roman" w:cs="Times New Roman"/>
          <w:sz w:val="28"/>
          <w:szCs w:val="28"/>
        </w:rPr>
      </w:pPr>
      <w:r w:rsidRPr="00C14C51">
        <w:rPr>
          <w:rFonts w:ascii="Times New Roman" w:hAnsi="Times New Roman" w:cs="Times New Roman"/>
          <w:b/>
          <w:sz w:val="28"/>
          <w:szCs w:val="28"/>
        </w:rPr>
        <w:t>b) Địa điểm:</w:t>
      </w:r>
      <w:r w:rsidRPr="00C14C51">
        <w:rPr>
          <w:rFonts w:ascii="Times New Roman" w:hAnsi="Times New Roman" w:cs="Times New Roman"/>
          <w:sz w:val="28"/>
          <w:szCs w:val="28"/>
        </w:rPr>
        <w:t xml:space="preserve"> </w:t>
      </w:r>
      <w:r w:rsidR="00CE3821" w:rsidRPr="00C14C51">
        <w:rPr>
          <w:rFonts w:ascii="Times New Roman" w:hAnsi="Times New Roman" w:cs="Times New Roman"/>
          <w:sz w:val="28"/>
          <w:szCs w:val="28"/>
        </w:rPr>
        <w:t xml:space="preserve">Hội trường </w:t>
      </w:r>
      <w:r w:rsidRPr="00C14C51">
        <w:rPr>
          <w:rFonts w:ascii="Times New Roman" w:hAnsi="Times New Roman" w:cs="Times New Roman"/>
          <w:sz w:val="28"/>
          <w:szCs w:val="28"/>
        </w:rPr>
        <w:t>Trung tâm Văn hóa tỉnh</w:t>
      </w:r>
      <w:r w:rsidR="00CE3821" w:rsidRPr="00C14C51">
        <w:rPr>
          <w:rFonts w:ascii="Times New Roman" w:hAnsi="Times New Roman" w:cs="Times New Roman"/>
          <w:sz w:val="28"/>
          <w:szCs w:val="28"/>
        </w:rPr>
        <w:t>.</w:t>
      </w:r>
    </w:p>
    <w:p w:rsidR="00071C84" w:rsidRPr="00C14C51" w:rsidRDefault="00071C84" w:rsidP="00C14C51">
      <w:pPr>
        <w:widowControl w:val="0"/>
        <w:shd w:val="clear" w:color="auto" w:fill="FFFFFF"/>
        <w:spacing w:before="80" w:after="80" w:line="240" w:lineRule="auto"/>
        <w:ind w:firstLine="720"/>
        <w:jc w:val="both"/>
        <w:rPr>
          <w:rFonts w:ascii="Times New Roman" w:eastAsia="Courier New" w:hAnsi="Times New Roman" w:cs="Times New Roman"/>
          <w:b/>
          <w:bCs/>
          <w:color w:val="000000"/>
          <w:spacing w:val="10"/>
          <w:sz w:val="28"/>
          <w:szCs w:val="28"/>
          <w:lang w:eastAsia="vi-VN"/>
        </w:rPr>
      </w:pPr>
      <w:r w:rsidRPr="00C14C51">
        <w:rPr>
          <w:rFonts w:ascii="Times New Roman" w:eastAsia="Courier New" w:hAnsi="Times New Roman" w:cs="Times New Roman"/>
          <w:b/>
          <w:bCs/>
          <w:color w:val="000000"/>
          <w:spacing w:val="10"/>
          <w:sz w:val="28"/>
          <w:szCs w:val="28"/>
          <w:lang w:val="vi-VN" w:eastAsia="vi-VN"/>
        </w:rPr>
        <w:t>IV. KINH PHÍ TỔ CHỨC</w:t>
      </w:r>
    </w:p>
    <w:p w:rsidR="00071C84" w:rsidRPr="00C14C51" w:rsidRDefault="00071C84" w:rsidP="00C14C51">
      <w:pPr>
        <w:spacing w:before="80" w:after="80" w:line="240" w:lineRule="auto"/>
        <w:ind w:firstLine="709"/>
        <w:jc w:val="both"/>
        <w:rPr>
          <w:rFonts w:ascii="Times New Roman" w:hAnsi="Times New Roman" w:cs="Times New Roman"/>
          <w:sz w:val="28"/>
          <w:szCs w:val="28"/>
        </w:rPr>
      </w:pPr>
      <w:r w:rsidRPr="00C14C51">
        <w:rPr>
          <w:rFonts w:ascii="Times New Roman" w:hAnsi="Times New Roman" w:cs="Times New Roman"/>
          <w:sz w:val="28"/>
          <w:szCs w:val="28"/>
        </w:rPr>
        <w:t>Nguồn kinh phí sự nghiệp văn hóa</w:t>
      </w:r>
      <w:r w:rsidR="00CE3821" w:rsidRPr="00C14C51">
        <w:rPr>
          <w:rFonts w:ascii="Times New Roman" w:hAnsi="Times New Roman" w:cs="Times New Roman"/>
          <w:sz w:val="28"/>
          <w:szCs w:val="28"/>
        </w:rPr>
        <w:t xml:space="preserve"> năm 2023</w:t>
      </w:r>
      <w:r w:rsidRPr="00C14C51">
        <w:rPr>
          <w:rFonts w:ascii="Times New Roman" w:hAnsi="Times New Roman" w:cs="Times New Roman"/>
          <w:sz w:val="28"/>
          <w:szCs w:val="28"/>
        </w:rPr>
        <w:t xml:space="preserve"> của Sở Văn hóa, Thể thao và Du lịch.</w:t>
      </w:r>
    </w:p>
    <w:p w:rsidR="00CE3821" w:rsidRPr="00C14C51" w:rsidRDefault="00CE3821" w:rsidP="00C14C51">
      <w:pPr>
        <w:widowControl w:val="0"/>
        <w:shd w:val="clear" w:color="auto" w:fill="FFFFFF"/>
        <w:spacing w:before="80" w:after="80" w:line="240" w:lineRule="auto"/>
        <w:ind w:firstLine="720"/>
        <w:jc w:val="both"/>
        <w:rPr>
          <w:rFonts w:ascii="Times New Roman" w:eastAsia="Courier New" w:hAnsi="Times New Roman" w:cs="Times New Roman"/>
          <w:b/>
          <w:bCs/>
          <w:color w:val="000000"/>
          <w:spacing w:val="10"/>
          <w:sz w:val="28"/>
          <w:szCs w:val="28"/>
          <w:lang w:val="vi-VN" w:eastAsia="vi-VN"/>
        </w:rPr>
      </w:pPr>
      <w:r w:rsidRPr="00C14C51">
        <w:rPr>
          <w:rFonts w:ascii="Times New Roman" w:eastAsia="Courier New" w:hAnsi="Times New Roman" w:cs="Times New Roman"/>
          <w:b/>
          <w:bCs/>
          <w:color w:val="000000"/>
          <w:spacing w:val="10"/>
          <w:sz w:val="28"/>
          <w:szCs w:val="28"/>
          <w:lang w:val="vi-VN" w:eastAsia="vi-VN"/>
        </w:rPr>
        <w:t>V. TỔ CHỨC THỰC HIỆN</w:t>
      </w:r>
    </w:p>
    <w:p w:rsidR="00CE3821" w:rsidRPr="00C14C51" w:rsidRDefault="00CE3821" w:rsidP="00C14C51">
      <w:pPr>
        <w:widowControl w:val="0"/>
        <w:spacing w:before="80" w:after="80" w:line="240" w:lineRule="auto"/>
        <w:ind w:firstLine="720"/>
        <w:jc w:val="both"/>
        <w:rPr>
          <w:rFonts w:ascii="Times New Roman" w:eastAsia="Courier New" w:hAnsi="Times New Roman" w:cs="Times New Roman"/>
          <w:sz w:val="28"/>
          <w:szCs w:val="28"/>
          <w:lang w:eastAsia="vi-VN"/>
        </w:rPr>
      </w:pPr>
      <w:r w:rsidRPr="00C14C51">
        <w:rPr>
          <w:rFonts w:ascii="Times New Roman" w:eastAsia="Courier New" w:hAnsi="Times New Roman" w:cs="Times New Roman"/>
          <w:b/>
          <w:sz w:val="28"/>
          <w:szCs w:val="28"/>
          <w:lang w:val="vi-VN" w:eastAsia="vi-VN"/>
        </w:rPr>
        <w:t>1. Sở Văn hóa, Thể thao và Du lịch</w:t>
      </w:r>
      <w:r w:rsidR="00B41745" w:rsidRPr="00C14C51">
        <w:rPr>
          <w:rFonts w:ascii="Times New Roman" w:eastAsia="Courier New" w:hAnsi="Times New Roman" w:cs="Times New Roman"/>
          <w:b/>
          <w:sz w:val="28"/>
          <w:szCs w:val="28"/>
          <w:lang w:eastAsia="vi-VN"/>
        </w:rPr>
        <w:t>:</w:t>
      </w:r>
    </w:p>
    <w:p w:rsidR="00D96862" w:rsidRPr="00C14C51" w:rsidRDefault="00B41745" w:rsidP="00C14C51">
      <w:pPr>
        <w:shd w:val="clear" w:color="auto" w:fill="FFFFFF"/>
        <w:spacing w:before="80" w:after="80" w:line="240" w:lineRule="auto"/>
        <w:ind w:firstLine="720"/>
        <w:jc w:val="both"/>
        <w:rPr>
          <w:rFonts w:ascii="Times New Roman" w:eastAsia="Courier New" w:hAnsi="Times New Roman" w:cs="Times New Roman"/>
          <w:sz w:val="28"/>
          <w:szCs w:val="28"/>
          <w:lang w:eastAsia="vi-VN"/>
        </w:rPr>
      </w:pPr>
      <w:r w:rsidRPr="00C14C51">
        <w:rPr>
          <w:rFonts w:ascii="Times New Roman" w:eastAsia="Courier New" w:hAnsi="Times New Roman" w:cs="Times New Roman"/>
          <w:sz w:val="28"/>
          <w:szCs w:val="28"/>
          <w:lang w:eastAsia="vi-VN"/>
        </w:rPr>
        <w:t>a)</w:t>
      </w:r>
      <w:r w:rsidR="00E65A1A" w:rsidRPr="00C14C51">
        <w:rPr>
          <w:rFonts w:ascii="Times New Roman" w:eastAsia="Courier New" w:hAnsi="Times New Roman" w:cs="Times New Roman"/>
          <w:sz w:val="28"/>
          <w:szCs w:val="28"/>
          <w:lang w:eastAsia="vi-VN"/>
        </w:rPr>
        <w:t xml:space="preserve"> </w:t>
      </w:r>
      <w:r w:rsidR="00CE3821" w:rsidRPr="00C14C51">
        <w:rPr>
          <w:rFonts w:ascii="Times New Roman" w:eastAsia="Courier New" w:hAnsi="Times New Roman" w:cs="Times New Roman"/>
          <w:sz w:val="28"/>
          <w:szCs w:val="28"/>
          <w:lang w:val="vi-VN" w:eastAsia="vi-VN"/>
        </w:rPr>
        <w:t xml:space="preserve">Tổng hợp, xây dựng báo cáo </w:t>
      </w:r>
      <w:r w:rsidR="00D96862" w:rsidRPr="00C14C51">
        <w:rPr>
          <w:rFonts w:ascii="Times New Roman" w:eastAsia="Courier New" w:hAnsi="Times New Roman" w:cs="Times New Roman"/>
          <w:sz w:val="28"/>
          <w:szCs w:val="28"/>
          <w:lang w:val="vi-VN" w:eastAsia="vi-VN"/>
        </w:rPr>
        <w:t xml:space="preserve">kết quả xây dựng </w:t>
      </w:r>
      <w:r w:rsidR="004A7E3F" w:rsidRPr="00C14C51">
        <w:rPr>
          <w:rFonts w:ascii="Times New Roman" w:eastAsia="Courier New" w:hAnsi="Times New Roman" w:cs="Times New Roman"/>
          <w:sz w:val="28"/>
          <w:szCs w:val="28"/>
          <w:lang w:eastAsia="vi-VN"/>
        </w:rPr>
        <w:t xml:space="preserve">và phát triển </w:t>
      </w:r>
      <w:r w:rsidR="00D96862" w:rsidRPr="00C14C51">
        <w:rPr>
          <w:rFonts w:ascii="Times New Roman" w:eastAsia="Courier New" w:hAnsi="Times New Roman" w:cs="Times New Roman"/>
          <w:sz w:val="28"/>
          <w:szCs w:val="28"/>
          <w:lang w:val="vi-VN" w:eastAsia="vi-VN"/>
        </w:rPr>
        <w:t>văn hoá, con người Ninh Thuận trong thời gian qua</w:t>
      </w:r>
      <w:r w:rsidR="00D96862" w:rsidRPr="00C14C51">
        <w:rPr>
          <w:rFonts w:ascii="Times New Roman" w:eastAsia="Courier New" w:hAnsi="Times New Roman" w:cs="Times New Roman"/>
          <w:sz w:val="28"/>
          <w:szCs w:val="28"/>
          <w:lang w:eastAsia="vi-VN"/>
        </w:rPr>
        <w:t>; xây dựng</w:t>
      </w:r>
      <w:r w:rsidR="00CE3821" w:rsidRPr="00C14C51">
        <w:rPr>
          <w:rFonts w:ascii="Times New Roman" w:eastAsia="Courier New" w:hAnsi="Times New Roman" w:cs="Times New Roman"/>
          <w:sz w:val="28"/>
          <w:szCs w:val="28"/>
          <w:lang w:val="vi-VN" w:eastAsia="vi-VN"/>
        </w:rPr>
        <w:t xml:space="preserve"> </w:t>
      </w:r>
      <w:r w:rsidR="00D96862" w:rsidRPr="00C14C51">
        <w:rPr>
          <w:rFonts w:ascii="Times New Roman" w:eastAsia="Courier New" w:hAnsi="Times New Roman" w:cs="Times New Roman"/>
          <w:sz w:val="28"/>
          <w:szCs w:val="28"/>
          <w:lang w:eastAsia="vi-VN"/>
        </w:rPr>
        <w:t>chương trình</w:t>
      </w:r>
      <w:r w:rsidR="004A7E3F" w:rsidRPr="00C14C51">
        <w:rPr>
          <w:rFonts w:ascii="Times New Roman" w:eastAsia="Courier New" w:hAnsi="Times New Roman" w:cs="Times New Roman"/>
          <w:sz w:val="28"/>
          <w:szCs w:val="28"/>
          <w:lang w:eastAsia="vi-VN"/>
        </w:rPr>
        <w:t>, kịch bản</w:t>
      </w:r>
      <w:r w:rsidR="00D96862" w:rsidRPr="00C14C51">
        <w:rPr>
          <w:rFonts w:ascii="Times New Roman" w:eastAsia="Courier New" w:hAnsi="Times New Roman" w:cs="Times New Roman"/>
          <w:sz w:val="28"/>
          <w:szCs w:val="28"/>
          <w:lang w:eastAsia="vi-VN"/>
        </w:rPr>
        <w:t xml:space="preserve"> chi tiết </w:t>
      </w:r>
      <w:r w:rsidR="00BB4494" w:rsidRPr="00C14C51">
        <w:rPr>
          <w:rFonts w:ascii="Times New Roman" w:eastAsia="Courier New" w:hAnsi="Times New Roman" w:cs="Times New Roman"/>
          <w:sz w:val="28"/>
          <w:szCs w:val="28"/>
          <w:lang w:eastAsia="vi-VN"/>
        </w:rPr>
        <w:t>t</w:t>
      </w:r>
      <w:r w:rsidR="00C50BAD" w:rsidRPr="00C14C51">
        <w:rPr>
          <w:rFonts w:ascii="Times New Roman" w:eastAsia="Courier New" w:hAnsi="Times New Roman" w:cs="Times New Roman"/>
          <w:sz w:val="28"/>
          <w:szCs w:val="28"/>
          <w:lang w:val="vi-VN" w:eastAsia="vi-VN"/>
        </w:rPr>
        <w:t>ọ</w:t>
      </w:r>
      <w:r w:rsidR="00AC10F8" w:rsidRPr="00C14C51">
        <w:rPr>
          <w:rFonts w:ascii="Times New Roman" w:eastAsia="Courier New" w:hAnsi="Times New Roman" w:cs="Times New Roman"/>
          <w:sz w:val="28"/>
          <w:szCs w:val="28"/>
          <w:lang w:val="vi-VN" w:eastAsia="vi-VN"/>
        </w:rPr>
        <w:t>a đàm</w:t>
      </w:r>
      <w:r w:rsidR="00766575" w:rsidRPr="00C14C51">
        <w:rPr>
          <w:rFonts w:ascii="Times New Roman" w:eastAsia="Courier New" w:hAnsi="Times New Roman" w:cs="Times New Roman"/>
          <w:sz w:val="28"/>
          <w:szCs w:val="28"/>
          <w:lang w:eastAsia="vi-VN"/>
        </w:rPr>
        <w:t>; nội dung phát biểu của lãnh đạo Ủy ban nhân dân tỉnh;</w:t>
      </w:r>
      <w:r w:rsidR="00354D20" w:rsidRPr="00C14C51">
        <w:rPr>
          <w:rFonts w:ascii="Times New Roman" w:eastAsia="Courier New" w:hAnsi="Times New Roman" w:cs="Times New Roman"/>
          <w:sz w:val="28"/>
          <w:szCs w:val="28"/>
          <w:lang w:eastAsia="vi-VN"/>
        </w:rPr>
        <w:t xml:space="preserve"> </w:t>
      </w:r>
      <w:r w:rsidR="00CE3821" w:rsidRPr="00C14C51">
        <w:rPr>
          <w:rFonts w:ascii="Times New Roman" w:eastAsia="Courier New" w:hAnsi="Times New Roman" w:cs="Times New Roman"/>
          <w:sz w:val="28"/>
          <w:szCs w:val="28"/>
          <w:lang w:val="vi-VN" w:eastAsia="vi-VN"/>
        </w:rPr>
        <w:t>chuẩn bị các điều kiện liên quan để tổ chức đảm bảo hiệu quả</w:t>
      </w:r>
      <w:r w:rsidR="004A7E3F" w:rsidRPr="00C14C51">
        <w:rPr>
          <w:rFonts w:ascii="Times New Roman" w:eastAsia="Courier New" w:hAnsi="Times New Roman" w:cs="Times New Roman"/>
          <w:sz w:val="28"/>
          <w:szCs w:val="28"/>
          <w:lang w:eastAsia="vi-VN"/>
        </w:rPr>
        <w:t xml:space="preserve"> theo kế hoạch</w:t>
      </w:r>
      <w:r w:rsidR="00CE3821" w:rsidRPr="00C14C51">
        <w:rPr>
          <w:rFonts w:ascii="Times New Roman" w:eastAsia="Courier New" w:hAnsi="Times New Roman" w:cs="Times New Roman"/>
          <w:sz w:val="28"/>
          <w:szCs w:val="28"/>
          <w:lang w:val="vi-VN" w:eastAsia="vi-VN"/>
        </w:rPr>
        <w:t xml:space="preserve">; </w:t>
      </w:r>
      <w:r w:rsidR="00BC08C2" w:rsidRPr="00C14C51">
        <w:rPr>
          <w:rFonts w:ascii="Times New Roman" w:eastAsia="Courier New" w:hAnsi="Times New Roman" w:cs="Times New Roman"/>
          <w:sz w:val="28"/>
          <w:szCs w:val="28"/>
          <w:lang w:eastAsia="vi-VN"/>
        </w:rPr>
        <w:t xml:space="preserve">trình Ủy ban nhân dân tỉnh </w:t>
      </w:r>
      <w:r w:rsidR="001B1CBA" w:rsidRPr="00C14C51">
        <w:rPr>
          <w:rFonts w:ascii="Times New Roman" w:eastAsia="Courier New" w:hAnsi="Times New Roman" w:cs="Times New Roman"/>
          <w:b/>
          <w:i/>
          <w:sz w:val="28"/>
          <w:szCs w:val="28"/>
          <w:lang w:eastAsia="vi-VN"/>
        </w:rPr>
        <w:t>trước ngày 05/4</w:t>
      </w:r>
      <w:r w:rsidR="00BC08C2" w:rsidRPr="00C14C51">
        <w:rPr>
          <w:rFonts w:ascii="Times New Roman" w:eastAsia="Courier New" w:hAnsi="Times New Roman" w:cs="Times New Roman"/>
          <w:b/>
          <w:i/>
          <w:sz w:val="28"/>
          <w:szCs w:val="28"/>
          <w:lang w:eastAsia="vi-VN"/>
        </w:rPr>
        <w:t>/2023</w:t>
      </w:r>
      <w:r w:rsidR="00BC08C2" w:rsidRPr="00C14C51">
        <w:rPr>
          <w:rFonts w:ascii="Times New Roman" w:eastAsia="Courier New" w:hAnsi="Times New Roman" w:cs="Times New Roman"/>
          <w:sz w:val="28"/>
          <w:szCs w:val="28"/>
          <w:lang w:eastAsia="vi-VN"/>
        </w:rPr>
        <w:t xml:space="preserve"> để cho ý kiến.</w:t>
      </w:r>
    </w:p>
    <w:p w:rsidR="00CE3821" w:rsidRPr="00C14C51" w:rsidRDefault="00B41745" w:rsidP="00C14C51">
      <w:pPr>
        <w:shd w:val="clear" w:color="auto" w:fill="FFFFFF"/>
        <w:spacing w:before="80" w:after="80" w:line="240" w:lineRule="auto"/>
        <w:ind w:firstLine="720"/>
        <w:jc w:val="both"/>
        <w:rPr>
          <w:rFonts w:ascii="Times New Roman" w:eastAsia="Courier New" w:hAnsi="Times New Roman" w:cs="Times New Roman"/>
          <w:sz w:val="28"/>
          <w:szCs w:val="28"/>
          <w:lang w:eastAsia="vi-VN"/>
        </w:rPr>
      </w:pPr>
      <w:r w:rsidRPr="00C14C51">
        <w:rPr>
          <w:rFonts w:ascii="Times New Roman" w:eastAsia="Courier New" w:hAnsi="Times New Roman" w:cs="Times New Roman"/>
          <w:sz w:val="28"/>
          <w:szCs w:val="28"/>
          <w:lang w:eastAsia="vi-VN"/>
        </w:rPr>
        <w:t>b)</w:t>
      </w:r>
      <w:r w:rsidR="00D96862" w:rsidRPr="00C14C51">
        <w:rPr>
          <w:rFonts w:ascii="Times New Roman" w:eastAsia="Courier New" w:hAnsi="Times New Roman" w:cs="Times New Roman"/>
          <w:sz w:val="28"/>
          <w:szCs w:val="28"/>
          <w:lang w:eastAsia="vi-VN"/>
        </w:rPr>
        <w:t xml:space="preserve"> H</w:t>
      </w:r>
      <w:r w:rsidR="00CE3821" w:rsidRPr="00C14C51">
        <w:rPr>
          <w:rFonts w:ascii="Times New Roman" w:eastAsia="Courier New" w:hAnsi="Times New Roman" w:cs="Times New Roman"/>
          <w:sz w:val="28"/>
          <w:szCs w:val="28"/>
          <w:lang w:val="vi-VN" w:eastAsia="vi-VN"/>
        </w:rPr>
        <w:t xml:space="preserve">ướng dẫn, đôn đốc việc thực hiện </w:t>
      </w:r>
      <w:r w:rsidR="00A24C7C" w:rsidRPr="00C14C51">
        <w:rPr>
          <w:rFonts w:ascii="Times New Roman" w:eastAsia="Courier New" w:hAnsi="Times New Roman" w:cs="Times New Roman"/>
          <w:sz w:val="28"/>
          <w:szCs w:val="28"/>
          <w:lang w:eastAsia="vi-VN"/>
        </w:rPr>
        <w:t xml:space="preserve">các </w:t>
      </w:r>
      <w:r w:rsidR="00CE3821" w:rsidRPr="00C14C51">
        <w:rPr>
          <w:rFonts w:ascii="Times New Roman" w:eastAsia="Courier New" w:hAnsi="Times New Roman" w:cs="Times New Roman"/>
          <w:sz w:val="28"/>
          <w:szCs w:val="28"/>
          <w:lang w:val="vi-VN" w:eastAsia="vi-VN"/>
        </w:rPr>
        <w:t xml:space="preserve">nội dung </w:t>
      </w:r>
      <w:r w:rsidR="00A24C7C" w:rsidRPr="00C14C51">
        <w:rPr>
          <w:rFonts w:ascii="Times New Roman" w:eastAsia="Courier New" w:hAnsi="Times New Roman" w:cs="Times New Roman"/>
          <w:sz w:val="28"/>
          <w:szCs w:val="28"/>
          <w:lang w:eastAsia="vi-VN"/>
        </w:rPr>
        <w:t xml:space="preserve">tại </w:t>
      </w:r>
      <w:r w:rsidR="00CE3821" w:rsidRPr="00C14C51">
        <w:rPr>
          <w:rFonts w:ascii="Times New Roman" w:eastAsia="Courier New" w:hAnsi="Times New Roman" w:cs="Times New Roman"/>
          <w:sz w:val="28"/>
          <w:szCs w:val="28"/>
          <w:lang w:val="vi-VN" w:eastAsia="vi-VN"/>
        </w:rPr>
        <w:t xml:space="preserve">Kế hoạch này và </w:t>
      </w:r>
      <w:r w:rsidR="00864F05" w:rsidRPr="00C14C51">
        <w:rPr>
          <w:rFonts w:ascii="Times New Roman" w:eastAsia="Courier New" w:hAnsi="Times New Roman" w:cs="Times New Roman"/>
          <w:sz w:val="28"/>
          <w:szCs w:val="28"/>
          <w:lang w:eastAsia="vi-VN"/>
        </w:rPr>
        <w:t xml:space="preserve">tổng hợp </w:t>
      </w:r>
      <w:r w:rsidR="00CE3821" w:rsidRPr="00C14C51">
        <w:rPr>
          <w:rFonts w:ascii="Times New Roman" w:eastAsia="Courier New" w:hAnsi="Times New Roman" w:cs="Times New Roman"/>
          <w:sz w:val="28"/>
          <w:szCs w:val="28"/>
          <w:lang w:val="vi-VN" w:eastAsia="vi-VN"/>
        </w:rPr>
        <w:t>báo cáo kết quả đúng quy định.</w:t>
      </w:r>
    </w:p>
    <w:p w:rsidR="004F2A04" w:rsidRPr="00C14C51" w:rsidRDefault="00B41745" w:rsidP="00C14C51">
      <w:pPr>
        <w:shd w:val="clear" w:color="auto" w:fill="FFFFFF"/>
        <w:spacing w:before="80" w:after="80" w:line="240" w:lineRule="auto"/>
        <w:ind w:firstLine="720"/>
        <w:jc w:val="both"/>
        <w:rPr>
          <w:rFonts w:ascii="Times New Roman" w:eastAsia="Courier New" w:hAnsi="Times New Roman" w:cs="Times New Roman"/>
          <w:sz w:val="28"/>
          <w:szCs w:val="28"/>
          <w:lang w:eastAsia="vi-VN"/>
        </w:rPr>
      </w:pPr>
      <w:r w:rsidRPr="00C14C51">
        <w:rPr>
          <w:rFonts w:ascii="Times New Roman" w:eastAsia="Courier New" w:hAnsi="Times New Roman" w:cs="Times New Roman"/>
          <w:sz w:val="28"/>
          <w:szCs w:val="28"/>
          <w:lang w:eastAsia="vi-VN"/>
        </w:rPr>
        <w:lastRenderedPageBreak/>
        <w:t>c)</w:t>
      </w:r>
      <w:r w:rsidR="00E65A1A" w:rsidRPr="00C14C51">
        <w:rPr>
          <w:rFonts w:ascii="Times New Roman" w:eastAsia="Courier New" w:hAnsi="Times New Roman" w:cs="Times New Roman"/>
          <w:sz w:val="28"/>
          <w:szCs w:val="28"/>
          <w:lang w:eastAsia="vi-VN"/>
        </w:rPr>
        <w:t xml:space="preserve"> </w:t>
      </w:r>
      <w:r w:rsidR="00F80A03" w:rsidRPr="00C14C51">
        <w:rPr>
          <w:rFonts w:ascii="Times New Roman" w:eastAsia="Courier New" w:hAnsi="Times New Roman" w:cs="Times New Roman"/>
          <w:sz w:val="28"/>
          <w:szCs w:val="28"/>
          <w:lang w:eastAsia="vi-VN"/>
        </w:rPr>
        <w:t xml:space="preserve">Dẫn chương trình tại buổi Tọa đàm. </w:t>
      </w:r>
      <w:r w:rsidR="00864F05" w:rsidRPr="00C14C51">
        <w:rPr>
          <w:rFonts w:ascii="Times New Roman" w:eastAsia="Courier New" w:hAnsi="Times New Roman" w:cs="Times New Roman"/>
          <w:sz w:val="28"/>
          <w:szCs w:val="28"/>
          <w:lang w:eastAsia="vi-VN"/>
        </w:rPr>
        <w:t>Xây dựng</w:t>
      </w:r>
      <w:r w:rsidR="000A5404" w:rsidRPr="00C14C51">
        <w:rPr>
          <w:rFonts w:ascii="Times New Roman" w:eastAsia="Courier New" w:hAnsi="Times New Roman" w:cs="Times New Roman"/>
          <w:sz w:val="28"/>
          <w:szCs w:val="28"/>
          <w:lang w:eastAsia="vi-VN"/>
        </w:rPr>
        <w:t xml:space="preserve"> phân công</w:t>
      </w:r>
      <w:r w:rsidR="004F2A04" w:rsidRPr="00C14C51">
        <w:rPr>
          <w:rFonts w:ascii="Times New Roman" w:eastAsia="Courier New" w:hAnsi="Times New Roman" w:cs="Times New Roman"/>
          <w:sz w:val="28"/>
          <w:szCs w:val="28"/>
          <w:lang w:eastAsia="vi-VN"/>
        </w:rPr>
        <w:t xml:space="preserve"> </w:t>
      </w:r>
      <w:r w:rsidR="00ED0011" w:rsidRPr="00C14C51">
        <w:rPr>
          <w:rFonts w:ascii="Times New Roman" w:eastAsia="Courier New" w:hAnsi="Times New Roman" w:cs="Times New Roman"/>
          <w:sz w:val="28"/>
          <w:szCs w:val="28"/>
          <w:lang w:eastAsia="vi-VN"/>
        </w:rPr>
        <w:t xml:space="preserve">tổ chức thực hiện </w:t>
      </w:r>
      <w:r w:rsidR="00864F05" w:rsidRPr="00C14C51">
        <w:rPr>
          <w:rFonts w:ascii="Times New Roman" w:eastAsia="Courier New" w:hAnsi="Times New Roman" w:cs="Times New Roman"/>
          <w:sz w:val="28"/>
          <w:szCs w:val="28"/>
          <w:lang w:eastAsia="vi-VN"/>
        </w:rPr>
        <w:t xml:space="preserve">công tác khánh tiết, lễ tân, hậu cần phục vụ tọa đàm đảm bảo trang trọng. </w:t>
      </w:r>
    </w:p>
    <w:p w:rsidR="002B3FE7" w:rsidRPr="00C14C51" w:rsidRDefault="002B3FE7" w:rsidP="00C14C51">
      <w:pPr>
        <w:spacing w:before="80" w:after="80" w:line="240" w:lineRule="auto"/>
        <w:ind w:firstLine="709"/>
        <w:jc w:val="both"/>
        <w:rPr>
          <w:rFonts w:ascii="Times New Roman" w:hAnsi="Times New Roman" w:cs="Times New Roman"/>
          <w:sz w:val="28"/>
          <w:szCs w:val="28"/>
        </w:rPr>
      </w:pPr>
      <w:r w:rsidRPr="00C14C51">
        <w:rPr>
          <w:rFonts w:ascii="Times New Roman" w:hAnsi="Times New Roman" w:cs="Times New Roman"/>
          <w:sz w:val="28"/>
          <w:szCs w:val="28"/>
        </w:rPr>
        <w:t xml:space="preserve">d) Chỉ đạo, phân công các đơn vị trực thuộc báo cáo tham luận tại buổi tọa đàm, cụ thể: </w:t>
      </w:r>
    </w:p>
    <w:p w:rsidR="002B3FE7" w:rsidRPr="00C14C51" w:rsidRDefault="002B3FE7" w:rsidP="00C14C51">
      <w:pPr>
        <w:spacing w:before="80" w:after="80" w:line="240" w:lineRule="auto"/>
        <w:ind w:firstLine="709"/>
        <w:jc w:val="both"/>
        <w:rPr>
          <w:rFonts w:ascii="Times New Roman" w:hAnsi="Times New Roman" w:cs="Times New Roman"/>
          <w:sz w:val="28"/>
          <w:szCs w:val="28"/>
        </w:rPr>
      </w:pPr>
      <w:r w:rsidRPr="00C14C51">
        <w:rPr>
          <w:rFonts w:ascii="Times New Roman" w:hAnsi="Times New Roman" w:cs="Times New Roman"/>
          <w:sz w:val="28"/>
          <w:szCs w:val="28"/>
        </w:rPr>
        <w:t xml:space="preserve">- Trung tâm Nghiên cứu Văn hóa Chăm: “Bảo tồn và phát huy giá trị di sản văn hóa trên địa bàn tỉnh Ninh Thuận, tạo động lực phát triển nền văn hóa bền vững”. </w:t>
      </w:r>
    </w:p>
    <w:p w:rsidR="002B3FE7" w:rsidRPr="00C14C51" w:rsidRDefault="002B3FE7" w:rsidP="00C14C51">
      <w:pPr>
        <w:spacing w:before="80" w:after="80" w:line="240" w:lineRule="auto"/>
        <w:ind w:firstLine="709"/>
        <w:jc w:val="both"/>
        <w:rPr>
          <w:rFonts w:ascii="Times New Roman" w:hAnsi="Times New Roman" w:cs="Times New Roman"/>
          <w:sz w:val="28"/>
          <w:szCs w:val="28"/>
        </w:rPr>
      </w:pPr>
      <w:r w:rsidRPr="00C14C51">
        <w:rPr>
          <w:rFonts w:ascii="Times New Roman" w:hAnsi="Times New Roman" w:cs="Times New Roman"/>
          <w:sz w:val="28"/>
          <w:szCs w:val="28"/>
        </w:rPr>
        <w:t>- Thư viện tỉnh: “Đẩy mạnh ứng dụng khoa học công nghệ trong hoạt động thư viện ở Ninh Thuận hiện nay”.</w:t>
      </w:r>
    </w:p>
    <w:p w:rsidR="000970B3" w:rsidRPr="00C14C51" w:rsidRDefault="000970B3" w:rsidP="00C14C51">
      <w:pPr>
        <w:spacing w:before="80" w:after="80" w:line="240" w:lineRule="auto"/>
        <w:ind w:firstLine="709"/>
        <w:jc w:val="both"/>
        <w:rPr>
          <w:rFonts w:ascii="Times New Roman" w:hAnsi="Times New Roman" w:cs="Times New Roman"/>
          <w:sz w:val="28"/>
          <w:szCs w:val="28"/>
        </w:rPr>
      </w:pPr>
      <w:r w:rsidRPr="00C14C51">
        <w:rPr>
          <w:rFonts w:ascii="Times New Roman" w:hAnsi="Times New Roman" w:cs="Times New Roman"/>
          <w:sz w:val="28"/>
          <w:szCs w:val="28"/>
        </w:rPr>
        <w:t>- Đoàn Ca múa nhạc dân tộc: “Giải pháp tăng cường hoạt động biểu diễn nghệ thuật tạo động lực phát triển văn hóa bền vững”.</w:t>
      </w:r>
    </w:p>
    <w:p w:rsidR="00CE3821" w:rsidRPr="00C14C51" w:rsidRDefault="00CE3821" w:rsidP="00C14C51">
      <w:pPr>
        <w:widowControl w:val="0"/>
        <w:shd w:val="clear" w:color="auto" w:fill="FFFFFF"/>
        <w:spacing w:before="80" w:after="80" w:line="240" w:lineRule="auto"/>
        <w:ind w:firstLine="720"/>
        <w:jc w:val="both"/>
        <w:rPr>
          <w:rFonts w:ascii="Times New Roman" w:eastAsia="Courier New" w:hAnsi="Times New Roman" w:cs="Times New Roman"/>
          <w:b/>
          <w:bCs/>
          <w:color w:val="000000"/>
          <w:sz w:val="28"/>
          <w:szCs w:val="28"/>
          <w:shd w:val="clear" w:color="auto" w:fill="FFFFFF"/>
          <w:lang w:val="vi-VN"/>
        </w:rPr>
      </w:pPr>
      <w:r w:rsidRPr="00C14C51">
        <w:rPr>
          <w:rFonts w:ascii="Times New Roman" w:eastAsia="Courier New" w:hAnsi="Times New Roman" w:cs="Times New Roman"/>
          <w:b/>
          <w:color w:val="000000"/>
          <w:sz w:val="28"/>
          <w:szCs w:val="28"/>
          <w:shd w:val="clear" w:color="auto" w:fill="FFFFFF"/>
        </w:rPr>
        <w:t>2.</w:t>
      </w:r>
      <w:r w:rsidRPr="00C14C51">
        <w:rPr>
          <w:rFonts w:ascii="Times New Roman" w:eastAsia="Courier New" w:hAnsi="Times New Roman" w:cs="Times New Roman"/>
          <w:color w:val="000000"/>
          <w:sz w:val="28"/>
          <w:szCs w:val="28"/>
          <w:shd w:val="clear" w:color="auto" w:fill="FFFFFF"/>
        </w:rPr>
        <w:t xml:space="preserve"> </w:t>
      </w:r>
      <w:r w:rsidRPr="00C14C51">
        <w:rPr>
          <w:rFonts w:ascii="Times New Roman" w:eastAsia="Courier New" w:hAnsi="Times New Roman" w:cs="Times New Roman"/>
          <w:b/>
          <w:color w:val="000000"/>
          <w:sz w:val="28"/>
          <w:szCs w:val="28"/>
          <w:shd w:val="clear" w:color="auto" w:fill="FFFFFF"/>
        </w:rPr>
        <w:t>Mời</w:t>
      </w:r>
      <w:r w:rsidR="003E747A" w:rsidRPr="00C14C51">
        <w:rPr>
          <w:rFonts w:ascii="Times New Roman" w:eastAsia="Courier New" w:hAnsi="Times New Roman" w:cs="Times New Roman"/>
          <w:b/>
          <w:color w:val="000000"/>
          <w:sz w:val="28"/>
          <w:szCs w:val="28"/>
          <w:shd w:val="clear" w:color="auto" w:fill="FFFFFF"/>
        </w:rPr>
        <w:t xml:space="preserve"> PGS.</w:t>
      </w:r>
      <w:r w:rsidR="00C50BAD" w:rsidRPr="00C14C51">
        <w:rPr>
          <w:rFonts w:ascii="Times New Roman" w:eastAsia="Courier New" w:hAnsi="Times New Roman" w:cs="Times New Roman"/>
          <w:b/>
          <w:color w:val="000000"/>
          <w:sz w:val="28"/>
          <w:szCs w:val="28"/>
          <w:shd w:val="clear" w:color="auto" w:fill="FFFFFF"/>
        </w:rPr>
        <w:t>TS Phan Quố</w:t>
      </w:r>
      <w:r w:rsidR="003E747A" w:rsidRPr="00C14C51">
        <w:rPr>
          <w:rFonts w:ascii="Times New Roman" w:eastAsia="Courier New" w:hAnsi="Times New Roman" w:cs="Times New Roman"/>
          <w:b/>
          <w:color w:val="000000"/>
          <w:sz w:val="28"/>
          <w:szCs w:val="28"/>
          <w:shd w:val="clear" w:color="auto" w:fill="FFFFFF"/>
        </w:rPr>
        <w:t>c Anh</w:t>
      </w:r>
      <w:r w:rsidR="000A5404" w:rsidRPr="00C14C51">
        <w:rPr>
          <w:rFonts w:ascii="Times New Roman" w:eastAsia="Courier New" w:hAnsi="Times New Roman" w:cs="Times New Roman"/>
          <w:b/>
          <w:color w:val="000000"/>
          <w:sz w:val="28"/>
          <w:szCs w:val="28"/>
          <w:shd w:val="clear" w:color="auto" w:fill="FFFFFF"/>
        </w:rPr>
        <w:t xml:space="preserve"> </w:t>
      </w:r>
      <w:r w:rsidR="003E747A" w:rsidRPr="00C14C51">
        <w:rPr>
          <w:rFonts w:ascii="Times New Roman" w:eastAsia="Courier New" w:hAnsi="Times New Roman" w:cs="Times New Roman"/>
          <w:b/>
          <w:color w:val="000000"/>
          <w:sz w:val="28"/>
          <w:szCs w:val="28"/>
          <w:shd w:val="clear" w:color="auto" w:fill="FFFFFF"/>
        </w:rPr>
        <w:t>-</w:t>
      </w:r>
      <w:r w:rsidR="000A5404" w:rsidRPr="00C14C51">
        <w:rPr>
          <w:rFonts w:ascii="Times New Roman" w:eastAsia="Courier New" w:hAnsi="Times New Roman" w:cs="Times New Roman"/>
          <w:b/>
          <w:color w:val="000000"/>
          <w:sz w:val="28"/>
          <w:szCs w:val="28"/>
          <w:shd w:val="clear" w:color="auto" w:fill="FFFFFF"/>
        </w:rPr>
        <w:t xml:space="preserve"> </w:t>
      </w:r>
      <w:r w:rsidR="00C50BAD" w:rsidRPr="00C14C51">
        <w:rPr>
          <w:rFonts w:ascii="Times New Roman" w:eastAsia="Courier New" w:hAnsi="Times New Roman" w:cs="Times New Roman"/>
          <w:b/>
          <w:color w:val="000000"/>
          <w:sz w:val="28"/>
          <w:szCs w:val="28"/>
          <w:shd w:val="clear" w:color="auto" w:fill="FFFFFF"/>
        </w:rPr>
        <w:t>nhà nghiên cứu văn hóa</w:t>
      </w:r>
      <w:r w:rsidRPr="00C14C51">
        <w:rPr>
          <w:rFonts w:ascii="Times New Roman" w:eastAsia="Courier New" w:hAnsi="Times New Roman" w:cs="Times New Roman"/>
          <w:b/>
          <w:color w:val="000000"/>
          <w:sz w:val="28"/>
          <w:szCs w:val="28"/>
          <w:shd w:val="clear" w:color="auto" w:fill="FFFFFF"/>
        </w:rPr>
        <w:t>:</w:t>
      </w:r>
      <w:r w:rsidRPr="00C14C51">
        <w:rPr>
          <w:rFonts w:ascii="Times New Roman" w:eastAsia="Courier New" w:hAnsi="Times New Roman" w:cs="Times New Roman"/>
          <w:color w:val="000000"/>
          <w:sz w:val="28"/>
          <w:szCs w:val="28"/>
          <w:shd w:val="clear" w:color="auto" w:fill="FFFFFF"/>
        </w:rPr>
        <w:t xml:space="preserve"> Tham </w:t>
      </w:r>
      <w:r w:rsidR="00F87DF1" w:rsidRPr="00C14C51">
        <w:rPr>
          <w:rFonts w:ascii="Times New Roman" w:eastAsia="Courier New" w:hAnsi="Times New Roman" w:cs="Times New Roman"/>
          <w:color w:val="000000"/>
          <w:sz w:val="28"/>
          <w:szCs w:val="28"/>
          <w:shd w:val="clear" w:color="auto" w:fill="FFFFFF"/>
        </w:rPr>
        <w:t xml:space="preserve">luận </w:t>
      </w:r>
      <w:r w:rsidR="00FD58E4" w:rsidRPr="00C14C51">
        <w:rPr>
          <w:rFonts w:ascii="Times New Roman" w:eastAsia="Courier New" w:hAnsi="Times New Roman" w:cs="Times New Roman"/>
          <w:color w:val="000000"/>
          <w:sz w:val="28"/>
          <w:szCs w:val="28"/>
          <w:shd w:val="clear" w:color="auto" w:fill="FFFFFF"/>
        </w:rPr>
        <w:t>nội dung</w:t>
      </w:r>
      <w:r w:rsidR="000A5404" w:rsidRPr="00C14C51">
        <w:rPr>
          <w:rFonts w:ascii="Times New Roman" w:eastAsia="Courier New" w:hAnsi="Times New Roman" w:cs="Times New Roman"/>
          <w:color w:val="000000"/>
          <w:sz w:val="28"/>
          <w:szCs w:val="28"/>
          <w:shd w:val="clear" w:color="auto" w:fill="FFFFFF"/>
        </w:rPr>
        <w:t>:</w:t>
      </w:r>
      <w:r w:rsidR="00FD58E4" w:rsidRPr="00C14C51">
        <w:rPr>
          <w:rFonts w:ascii="Times New Roman" w:eastAsia="Courier New" w:hAnsi="Times New Roman" w:cs="Times New Roman"/>
          <w:color w:val="000000"/>
          <w:sz w:val="28"/>
          <w:szCs w:val="28"/>
          <w:shd w:val="clear" w:color="auto" w:fill="FFFFFF"/>
        </w:rPr>
        <w:t xml:space="preserve"> </w:t>
      </w:r>
      <w:r w:rsidR="00F87DF1" w:rsidRPr="00C14C51">
        <w:rPr>
          <w:rFonts w:ascii="Times New Roman" w:eastAsia="Courier New" w:hAnsi="Times New Roman" w:cs="Times New Roman"/>
          <w:i/>
          <w:color w:val="000000"/>
          <w:sz w:val="28"/>
          <w:szCs w:val="28"/>
          <w:shd w:val="clear" w:color="auto" w:fill="FFFFFF"/>
        </w:rPr>
        <w:t>“</w:t>
      </w:r>
      <w:r w:rsidR="00C63DB4" w:rsidRPr="00C14C51">
        <w:rPr>
          <w:rFonts w:ascii="Times New Roman" w:eastAsia="Courier New" w:hAnsi="Times New Roman" w:cs="Times New Roman"/>
          <w:i/>
          <w:color w:val="000000"/>
          <w:sz w:val="28"/>
          <w:szCs w:val="28"/>
          <w:shd w:val="clear" w:color="auto" w:fill="FFFFFF"/>
        </w:rPr>
        <w:t>Vấn đ</w:t>
      </w:r>
      <w:r w:rsidR="00951BD3" w:rsidRPr="00C14C51">
        <w:rPr>
          <w:rFonts w:ascii="Times New Roman" w:eastAsia="Courier New" w:hAnsi="Times New Roman" w:cs="Times New Roman"/>
          <w:i/>
          <w:color w:val="000000"/>
          <w:sz w:val="28"/>
          <w:szCs w:val="28"/>
          <w:shd w:val="clear" w:color="auto" w:fill="FFFFFF"/>
        </w:rPr>
        <w:t>ề</w:t>
      </w:r>
      <w:r w:rsidR="00C63DB4" w:rsidRPr="00C14C51">
        <w:rPr>
          <w:rFonts w:ascii="Times New Roman" w:eastAsia="Courier New" w:hAnsi="Times New Roman" w:cs="Times New Roman"/>
          <w:i/>
          <w:color w:val="000000"/>
          <w:sz w:val="28"/>
          <w:szCs w:val="28"/>
          <w:shd w:val="clear" w:color="auto" w:fill="FFFFFF"/>
        </w:rPr>
        <w:t xml:space="preserve"> bảo tồn và phát triển bền vững văn hóa các dân tộc tỉnh Ninh Thuận trên nguyên tắc “dân tộc hóa, đại chúng hóa, khoa học hóa” của Đề cương văn hóa Việt Nam</w:t>
      </w:r>
      <w:r w:rsidR="00F87DF1" w:rsidRPr="00C14C51">
        <w:rPr>
          <w:rFonts w:ascii="Times New Roman" w:eastAsia="Courier New" w:hAnsi="Times New Roman" w:cs="Times New Roman"/>
          <w:i/>
          <w:color w:val="000000"/>
          <w:sz w:val="28"/>
          <w:szCs w:val="28"/>
          <w:shd w:val="clear" w:color="auto" w:fill="FFFFFF"/>
        </w:rPr>
        <w:t>”</w:t>
      </w:r>
      <w:r w:rsidR="00C50BAD" w:rsidRPr="00C14C51">
        <w:rPr>
          <w:rFonts w:ascii="Times New Roman" w:eastAsia="Courier New" w:hAnsi="Times New Roman" w:cs="Times New Roman"/>
          <w:i/>
          <w:color w:val="000000"/>
          <w:sz w:val="28"/>
          <w:szCs w:val="28"/>
          <w:shd w:val="clear" w:color="auto" w:fill="FFFFFF"/>
        </w:rPr>
        <w:t>.</w:t>
      </w:r>
      <w:r w:rsidR="00C50BAD" w:rsidRPr="00C14C51">
        <w:rPr>
          <w:rFonts w:ascii="Times New Roman" w:eastAsia="Courier New" w:hAnsi="Times New Roman" w:cs="Times New Roman"/>
          <w:color w:val="000000"/>
          <w:sz w:val="28"/>
          <w:szCs w:val="28"/>
          <w:shd w:val="clear" w:color="auto" w:fill="FFFFFF"/>
        </w:rPr>
        <w:t xml:space="preserve"> </w:t>
      </w:r>
    </w:p>
    <w:p w:rsidR="00CB188F" w:rsidRPr="00C14C51" w:rsidRDefault="00CE3821"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val="vi-VN" w:eastAsia="vi-VN"/>
        </w:rPr>
        <w:t>3</w:t>
      </w:r>
      <w:r w:rsidRPr="00C14C51">
        <w:rPr>
          <w:rFonts w:ascii="Times New Roman" w:eastAsia="Courier New" w:hAnsi="Times New Roman" w:cs="Times New Roman"/>
          <w:b/>
          <w:color w:val="000000"/>
          <w:sz w:val="28"/>
          <w:szCs w:val="28"/>
          <w:lang w:eastAsia="vi-VN"/>
        </w:rPr>
        <w:t>.</w:t>
      </w:r>
      <w:r w:rsidR="00CB188F" w:rsidRPr="00C14C51">
        <w:rPr>
          <w:rFonts w:ascii="Times New Roman" w:eastAsia="Courier New" w:hAnsi="Times New Roman" w:cs="Times New Roman"/>
          <w:b/>
          <w:color w:val="000000"/>
          <w:sz w:val="28"/>
          <w:szCs w:val="28"/>
          <w:lang w:val="vi-VN" w:eastAsia="vi-VN"/>
        </w:rPr>
        <w:t xml:space="preserve"> </w:t>
      </w:r>
      <w:r w:rsidR="00CB188F" w:rsidRPr="00C14C51">
        <w:rPr>
          <w:rFonts w:ascii="Times New Roman" w:eastAsia="Courier New" w:hAnsi="Times New Roman" w:cs="Times New Roman"/>
          <w:b/>
          <w:color w:val="000000"/>
          <w:sz w:val="28"/>
          <w:szCs w:val="28"/>
          <w:lang w:eastAsia="vi-VN"/>
        </w:rPr>
        <w:t xml:space="preserve">Đề nghị </w:t>
      </w:r>
      <w:r w:rsidRPr="00C14C51">
        <w:rPr>
          <w:rFonts w:ascii="Times New Roman" w:eastAsia="Courier New" w:hAnsi="Times New Roman" w:cs="Times New Roman"/>
          <w:b/>
          <w:color w:val="000000"/>
          <w:sz w:val="28"/>
          <w:szCs w:val="28"/>
          <w:lang w:val="vi-VN" w:eastAsia="vi-VN"/>
        </w:rPr>
        <w:t xml:space="preserve">Ban Tuyên </w:t>
      </w:r>
      <w:r w:rsidR="00331813" w:rsidRPr="00C14C51">
        <w:rPr>
          <w:rFonts w:ascii="Times New Roman" w:eastAsia="Courier New" w:hAnsi="Times New Roman" w:cs="Times New Roman"/>
          <w:b/>
          <w:color w:val="000000"/>
          <w:sz w:val="28"/>
          <w:szCs w:val="28"/>
          <w:lang w:eastAsia="vi-VN"/>
        </w:rPr>
        <w:t>g</w:t>
      </w:r>
      <w:r w:rsidRPr="00C14C51">
        <w:rPr>
          <w:rFonts w:ascii="Times New Roman" w:eastAsia="Courier New" w:hAnsi="Times New Roman" w:cs="Times New Roman"/>
          <w:b/>
          <w:color w:val="000000"/>
          <w:sz w:val="28"/>
          <w:szCs w:val="28"/>
          <w:lang w:val="vi-VN" w:eastAsia="vi-VN"/>
        </w:rPr>
        <w:t xml:space="preserve">iáo Tỉnh ủy: </w:t>
      </w:r>
      <w:r w:rsidR="00CB188F" w:rsidRPr="00C14C51">
        <w:rPr>
          <w:rFonts w:ascii="Times New Roman" w:eastAsia="Courier New" w:hAnsi="Times New Roman" w:cs="Times New Roman"/>
          <w:color w:val="000000"/>
          <w:sz w:val="28"/>
          <w:szCs w:val="28"/>
          <w:lang w:eastAsia="vi-VN"/>
        </w:rPr>
        <w:t xml:space="preserve">Thẩm định nội dung các báo cáo tham luận của các cơ quan, đơn vị theo kế hoạch. </w:t>
      </w:r>
    </w:p>
    <w:p w:rsidR="00C50BAD" w:rsidRPr="00C14C51" w:rsidRDefault="00CE3821"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val="vi-VN" w:eastAsia="vi-VN"/>
        </w:rPr>
        <w:t xml:space="preserve">4. Mời Ủy ban Mặt trận Tổ quốc Việt Nam tỉnh: </w:t>
      </w:r>
      <w:r w:rsidRPr="00C14C51">
        <w:rPr>
          <w:rFonts w:ascii="Times New Roman" w:eastAsia="Courier New" w:hAnsi="Times New Roman" w:cs="Times New Roman"/>
          <w:color w:val="000000"/>
          <w:sz w:val="28"/>
          <w:szCs w:val="28"/>
          <w:lang w:val="vi-VN" w:eastAsia="vi-VN"/>
        </w:rPr>
        <w:t>Tham luậ</w:t>
      </w:r>
      <w:r w:rsidR="00F87DF1" w:rsidRPr="00C14C51">
        <w:rPr>
          <w:rFonts w:ascii="Times New Roman" w:eastAsia="Courier New" w:hAnsi="Times New Roman" w:cs="Times New Roman"/>
          <w:color w:val="000000"/>
          <w:sz w:val="28"/>
          <w:szCs w:val="28"/>
          <w:lang w:val="vi-VN" w:eastAsia="vi-VN"/>
        </w:rPr>
        <w:t>n</w:t>
      </w:r>
      <w:r w:rsidR="00FD58E4" w:rsidRPr="00C14C51">
        <w:rPr>
          <w:rFonts w:ascii="Times New Roman" w:eastAsia="Courier New" w:hAnsi="Times New Roman" w:cs="Times New Roman"/>
          <w:color w:val="000000"/>
          <w:sz w:val="28"/>
          <w:szCs w:val="28"/>
          <w:lang w:eastAsia="vi-VN"/>
        </w:rPr>
        <w:t xml:space="preserve"> nội dung</w:t>
      </w:r>
      <w:r w:rsidR="000A5404" w:rsidRPr="00C14C51">
        <w:rPr>
          <w:rFonts w:ascii="Times New Roman" w:eastAsia="Courier New" w:hAnsi="Times New Roman" w:cs="Times New Roman"/>
          <w:color w:val="000000"/>
          <w:sz w:val="28"/>
          <w:szCs w:val="28"/>
          <w:lang w:eastAsia="vi-VN"/>
        </w:rPr>
        <w:t xml:space="preserve">: </w:t>
      </w:r>
      <w:r w:rsidR="00E65A1A" w:rsidRPr="00C14C51">
        <w:rPr>
          <w:rFonts w:ascii="Times New Roman" w:eastAsia="Courier New" w:hAnsi="Times New Roman" w:cs="Times New Roman"/>
          <w:i/>
          <w:color w:val="000000"/>
          <w:sz w:val="28"/>
          <w:szCs w:val="28"/>
          <w:lang w:eastAsia="vi-VN"/>
        </w:rPr>
        <w:t>“</w:t>
      </w:r>
      <w:r w:rsidR="00C50BAD" w:rsidRPr="00C14C51">
        <w:rPr>
          <w:rFonts w:ascii="Times New Roman" w:eastAsia="Courier New" w:hAnsi="Times New Roman" w:cs="Times New Roman"/>
          <w:i/>
          <w:color w:val="000000"/>
          <w:sz w:val="28"/>
          <w:szCs w:val="28"/>
          <w:lang w:val="vi-VN" w:eastAsia="vi-VN"/>
        </w:rPr>
        <w:t>Vấn đề xây dựng nông thôn mới, đô thị văn minh trên địa bàn tỉnh Ninh Thuận trong giai đoạn hiện nay</w:t>
      </w:r>
      <w:r w:rsidR="00E65A1A" w:rsidRPr="00C14C51">
        <w:rPr>
          <w:rFonts w:ascii="Times New Roman" w:eastAsia="Courier New" w:hAnsi="Times New Roman" w:cs="Times New Roman"/>
          <w:i/>
          <w:color w:val="000000"/>
          <w:sz w:val="28"/>
          <w:szCs w:val="28"/>
          <w:lang w:eastAsia="vi-VN"/>
        </w:rPr>
        <w:t>”</w:t>
      </w:r>
      <w:r w:rsidR="00C50BAD" w:rsidRPr="00C14C51">
        <w:rPr>
          <w:rFonts w:ascii="Times New Roman" w:eastAsia="Courier New" w:hAnsi="Times New Roman" w:cs="Times New Roman"/>
          <w:color w:val="000000"/>
          <w:sz w:val="28"/>
          <w:szCs w:val="28"/>
          <w:lang w:val="vi-VN" w:eastAsia="vi-VN"/>
        </w:rPr>
        <w:t>.</w:t>
      </w:r>
    </w:p>
    <w:p w:rsidR="00E65A1A" w:rsidRPr="00C14C51" w:rsidRDefault="00E65A1A"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eastAsia="vi-VN"/>
        </w:rPr>
        <w:t>5. Sở Giáo dục và Đào tạo:</w:t>
      </w:r>
      <w:r w:rsidRPr="00C14C51">
        <w:rPr>
          <w:rFonts w:ascii="Times New Roman" w:hAnsi="Times New Roman" w:cs="Times New Roman"/>
          <w:sz w:val="28"/>
          <w:szCs w:val="28"/>
        </w:rPr>
        <w:t xml:space="preserve"> </w:t>
      </w:r>
      <w:r w:rsidR="00FD58E4" w:rsidRPr="00C14C51">
        <w:rPr>
          <w:rFonts w:ascii="Times New Roman" w:hAnsi="Times New Roman" w:cs="Times New Roman"/>
          <w:sz w:val="28"/>
          <w:szCs w:val="28"/>
        </w:rPr>
        <w:t>T</w:t>
      </w:r>
      <w:r w:rsidRPr="00C14C51">
        <w:rPr>
          <w:rFonts w:ascii="Times New Roman" w:hAnsi="Times New Roman" w:cs="Times New Roman"/>
          <w:sz w:val="28"/>
          <w:szCs w:val="28"/>
        </w:rPr>
        <w:t xml:space="preserve">ham luận </w:t>
      </w:r>
      <w:r w:rsidR="00FD58E4" w:rsidRPr="00C14C51">
        <w:rPr>
          <w:rFonts w:ascii="Times New Roman" w:hAnsi="Times New Roman" w:cs="Times New Roman"/>
          <w:sz w:val="28"/>
          <w:szCs w:val="28"/>
        </w:rPr>
        <w:t>nội dung</w:t>
      </w:r>
      <w:r w:rsidR="000A5404" w:rsidRPr="00C14C51">
        <w:rPr>
          <w:rFonts w:ascii="Times New Roman" w:hAnsi="Times New Roman" w:cs="Times New Roman"/>
          <w:sz w:val="28"/>
          <w:szCs w:val="28"/>
        </w:rPr>
        <w:t>:</w:t>
      </w:r>
      <w:r w:rsidR="00FD58E4" w:rsidRPr="00C14C51">
        <w:rPr>
          <w:rFonts w:ascii="Times New Roman" w:hAnsi="Times New Roman" w:cs="Times New Roman"/>
          <w:sz w:val="28"/>
          <w:szCs w:val="28"/>
        </w:rPr>
        <w:t xml:space="preserve"> </w:t>
      </w:r>
      <w:r w:rsidRPr="00C14C51">
        <w:rPr>
          <w:rFonts w:ascii="Times New Roman" w:hAnsi="Times New Roman" w:cs="Times New Roman"/>
          <w:i/>
          <w:sz w:val="28"/>
          <w:szCs w:val="28"/>
        </w:rPr>
        <w:t>“</w:t>
      </w:r>
      <w:r w:rsidRPr="00C14C51">
        <w:rPr>
          <w:rFonts w:ascii="Times New Roman" w:eastAsia="Courier New" w:hAnsi="Times New Roman" w:cs="Times New Roman"/>
          <w:i/>
          <w:color w:val="000000"/>
          <w:sz w:val="28"/>
          <w:szCs w:val="28"/>
          <w:lang w:eastAsia="vi-VN"/>
        </w:rPr>
        <w:t>Văn hóa học đường trong nhà trường trên địa bàn tỉnh Ninh Thuận hiện nay”</w:t>
      </w:r>
      <w:r w:rsidRPr="00C14C51">
        <w:rPr>
          <w:rFonts w:ascii="Times New Roman" w:eastAsia="Courier New" w:hAnsi="Times New Roman" w:cs="Times New Roman"/>
          <w:color w:val="000000"/>
          <w:sz w:val="28"/>
          <w:szCs w:val="28"/>
          <w:lang w:eastAsia="vi-VN"/>
        </w:rPr>
        <w:t xml:space="preserve">. </w:t>
      </w:r>
    </w:p>
    <w:p w:rsidR="00713B0F" w:rsidRPr="00C14C51" w:rsidRDefault="00713B0F"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eastAsia="vi-VN"/>
        </w:rPr>
        <w:t>6. Sở Thông tin và Truyền thông:</w:t>
      </w:r>
      <w:r w:rsidRPr="00C14C51">
        <w:rPr>
          <w:rFonts w:ascii="Times New Roman" w:eastAsia="Courier New" w:hAnsi="Times New Roman" w:cs="Times New Roman"/>
          <w:color w:val="000000"/>
          <w:sz w:val="28"/>
          <w:szCs w:val="28"/>
          <w:lang w:eastAsia="vi-VN"/>
        </w:rPr>
        <w:t xml:space="preserve"> Tham luận nội dung</w:t>
      </w:r>
      <w:r w:rsidR="000A5404" w:rsidRPr="00C14C51">
        <w:rPr>
          <w:rFonts w:ascii="Times New Roman" w:eastAsia="Courier New" w:hAnsi="Times New Roman" w:cs="Times New Roman"/>
          <w:color w:val="000000"/>
          <w:sz w:val="28"/>
          <w:szCs w:val="28"/>
          <w:lang w:eastAsia="vi-VN"/>
        </w:rPr>
        <w:t>:</w:t>
      </w:r>
      <w:r w:rsidRPr="00C14C51">
        <w:rPr>
          <w:rFonts w:ascii="Times New Roman" w:eastAsia="Courier New" w:hAnsi="Times New Roman" w:cs="Times New Roman"/>
          <w:color w:val="000000"/>
          <w:sz w:val="28"/>
          <w:szCs w:val="28"/>
          <w:lang w:eastAsia="vi-VN"/>
        </w:rPr>
        <w:t xml:space="preserve"> </w:t>
      </w:r>
      <w:r w:rsidRPr="00C14C51">
        <w:rPr>
          <w:rFonts w:ascii="Times New Roman" w:eastAsia="Courier New" w:hAnsi="Times New Roman" w:cs="Times New Roman"/>
          <w:i/>
          <w:color w:val="000000"/>
          <w:sz w:val="28"/>
          <w:szCs w:val="28"/>
          <w:lang w:eastAsia="vi-VN"/>
        </w:rPr>
        <w:t>“Một số giải pháp đẩy mạnh chuyển đổi số để phát triển văn hóa trên địa bàn tỉnh Ninh Thuận hiện nay”</w:t>
      </w:r>
      <w:r w:rsidRPr="00C14C51">
        <w:rPr>
          <w:rFonts w:ascii="Times New Roman" w:eastAsia="Courier New" w:hAnsi="Times New Roman" w:cs="Times New Roman"/>
          <w:color w:val="000000"/>
          <w:sz w:val="28"/>
          <w:szCs w:val="28"/>
          <w:lang w:eastAsia="vi-VN"/>
        </w:rPr>
        <w:t>.</w:t>
      </w:r>
    </w:p>
    <w:p w:rsidR="00C50BAD" w:rsidRPr="00C14C51" w:rsidRDefault="00713B0F"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eastAsia="vi-VN"/>
        </w:rPr>
        <w:t>7</w:t>
      </w:r>
      <w:r w:rsidR="00C50BAD" w:rsidRPr="00C14C51">
        <w:rPr>
          <w:rFonts w:ascii="Times New Roman" w:eastAsia="Courier New" w:hAnsi="Times New Roman" w:cs="Times New Roman"/>
          <w:b/>
          <w:color w:val="000000"/>
          <w:sz w:val="28"/>
          <w:szCs w:val="28"/>
          <w:lang w:eastAsia="vi-VN"/>
        </w:rPr>
        <w:t xml:space="preserve">. </w:t>
      </w:r>
      <w:r w:rsidR="00E65A1A" w:rsidRPr="00C14C51">
        <w:rPr>
          <w:rFonts w:ascii="Times New Roman" w:eastAsia="Courier New" w:hAnsi="Times New Roman" w:cs="Times New Roman"/>
          <w:b/>
          <w:color w:val="000000"/>
          <w:sz w:val="28"/>
          <w:szCs w:val="28"/>
          <w:lang w:eastAsia="vi-VN"/>
        </w:rPr>
        <w:t xml:space="preserve">Mời </w:t>
      </w:r>
      <w:r w:rsidR="00C50BAD" w:rsidRPr="00C14C51">
        <w:rPr>
          <w:rFonts w:ascii="Times New Roman" w:eastAsia="Courier New" w:hAnsi="Times New Roman" w:cs="Times New Roman"/>
          <w:b/>
          <w:color w:val="000000"/>
          <w:sz w:val="28"/>
          <w:szCs w:val="28"/>
          <w:lang w:eastAsia="vi-VN"/>
        </w:rPr>
        <w:t>Hội Liên hiệp Văn học nghệ thuật:</w:t>
      </w:r>
      <w:r w:rsidR="00FD58E4" w:rsidRPr="00C14C51">
        <w:rPr>
          <w:rFonts w:ascii="Times New Roman" w:eastAsia="Courier New" w:hAnsi="Times New Roman" w:cs="Times New Roman"/>
          <w:color w:val="000000"/>
          <w:sz w:val="28"/>
          <w:szCs w:val="28"/>
          <w:lang w:eastAsia="vi-VN"/>
        </w:rPr>
        <w:t xml:space="preserve"> T</w:t>
      </w:r>
      <w:r w:rsidR="00C50BAD" w:rsidRPr="00C14C51">
        <w:rPr>
          <w:rFonts w:ascii="Times New Roman" w:eastAsia="Courier New" w:hAnsi="Times New Roman" w:cs="Times New Roman"/>
          <w:color w:val="000000"/>
          <w:sz w:val="28"/>
          <w:szCs w:val="28"/>
          <w:lang w:eastAsia="vi-VN"/>
        </w:rPr>
        <w:t xml:space="preserve">ham luận </w:t>
      </w:r>
      <w:r w:rsidR="00FD58E4" w:rsidRPr="00C14C51">
        <w:rPr>
          <w:rFonts w:ascii="Times New Roman" w:eastAsia="Courier New" w:hAnsi="Times New Roman" w:cs="Times New Roman"/>
          <w:color w:val="000000"/>
          <w:sz w:val="28"/>
          <w:szCs w:val="28"/>
          <w:lang w:eastAsia="vi-VN"/>
        </w:rPr>
        <w:t>nội dung</w:t>
      </w:r>
      <w:r w:rsidR="000A5404" w:rsidRPr="00C14C51">
        <w:rPr>
          <w:rFonts w:ascii="Times New Roman" w:eastAsia="Courier New" w:hAnsi="Times New Roman" w:cs="Times New Roman"/>
          <w:color w:val="000000"/>
          <w:sz w:val="28"/>
          <w:szCs w:val="28"/>
          <w:lang w:eastAsia="vi-VN"/>
        </w:rPr>
        <w:t>:</w:t>
      </w:r>
      <w:r w:rsidR="00FD58E4" w:rsidRPr="00C14C51">
        <w:rPr>
          <w:rFonts w:ascii="Times New Roman" w:eastAsia="Courier New" w:hAnsi="Times New Roman" w:cs="Times New Roman"/>
          <w:color w:val="000000"/>
          <w:sz w:val="28"/>
          <w:szCs w:val="28"/>
          <w:lang w:eastAsia="vi-VN"/>
        </w:rPr>
        <w:t xml:space="preserve"> </w:t>
      </w:r>
      <w:r w:rsidR="00C50BAD" w:rsidRPr="00C14C51">
        <w:rPr>
          <w:rFonts w:ascii="Times New Roman" w:eastAsia="Courier New" w:hAnsi="Times New Roman" w:cs="Times New Roman"/>
          <w:i/>
          <w:color w:val="000000"/>
          <w:sz w:val="28"/>
          <w:szCs w:val="28"/>
          <w:lang w:eastAsia="vi-VN"/>
        </w:rPr>
        <w:t>“Giá trị thực tiễn của “Đề cương văn hóa Việt Nam” 1943 đối với sự phát triển văn học</w:t>
      </w:r>
      <w:r w:rsidR="000A5404" w:rsidRPr="00C14C51">
        <w:rPr>
          <w:rFonts w:ascii="Times New Roman" w:eastAsia="Courier New" w:hAnsi="Times New Roman" w:cs="Times New Roman"/>
          <w:i/>
          <w:color w:val="000000"/>
          <w:sz w:val="28"/>
          <w:szCs w:val="28"/>
          <w:lang w:eastAsia="vi-VN"/>
        </w:rPr>
        <w:t xml:space="preserve">, </w:t>
      </w:r>
      <w:r w:rsidR="00C50BAD" w:rsidRPr="00C14C51">
        <w:rPr>
          <w:rFonts w:ascii="Times New Roman" w:eastAsia="Courier New" w:hAnsi="Times New Roman" w:cs="Times New Roman"/>
          <w:i/>
          <w:color w:val="000000"/>
          <w:sz w:val="28"/>
          <w:szCs w:val="28"/>
          <w:lang w:eastAsia="vi-VN"/>
        </w:rPr>
        <w:t>nghệ thuật</w:t>
      </w:r>
      <w:r w:rsidR="00A1545E" w:rsidRPr="00C14C51">
        <w:rPr>
          <w:rFonts w:ascii="Times New Roman" w:eastAsia="Courier New" w:hAnsi="Times New Roman" w:cs="Times New Roman"/>
          <w:i/>
          <w:color w:val="000000"/>
          <w:sz w:val="28"/>
          <w:szCs w:val="28"/>
          <w:lang w:eastAsia="vi-VN"/>
        </w:rPr>
        <w:t xml:space="preserve"> tại Ninh Thuận</w:t>
      </w:r>
      <w:r w:rsidR="00C50BAD" w:rsidRPr="00C14C51">
        <w:rPr>
          <w:rFonts w:ascii="Times New Roman" w:eastAsia="Courier New" w:hAnsi="Times New Roman" w:cs="Times New Roman"/>
          <w:i/>
          <w:color w:val="000000"/>
          <w:sz w:val="28"/>
          <w:szCs w:val="28"/>
          <w:lang w:eastAsia="vi-VN"/>
        </w:rPr>
        <w:t>”</w:t>
      </w:r>
      <w:r w:rsidR="00C50BAD" w:rsidRPr="00C14C51">
        <w:rPr>
          <w:rFonts w:ascii="Times New Roman" w:eastAsia="Courier New" w:hAnsi="Times New Roman" w:cs="Times New Roman"/>
          <w:color w:val="000000"/>
          <w:sz w:val="28"/>
          <w:szCs w:val="28"/>
          <w:lang w:eastAsia="vi-VN"/>
        </w:rPr>
        <w:t>.</w:t>
      </w:r>
    </w:p>
    <w:p w:rsidR="00E65A1A" w:rsidRPr="00C14C51" w:rsidRDefault="007C2E27"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eastAsia="vi-VN"/>
        </w:rPr>
        <w:t>8</w:t>
      </w:r>
      <w:r w:rsidR="00E65A1A" w:rsidRPr="00C14C51">
        <w:rPr>
          <w:rFonts w:ascii="Times New Roman" w:eastAsia="Courier New" w:hAnsi="Times New Roman" w:cs="Times New Roman"/>
          <w:b/>
          <w:color w:val="000000"/>
          <w:sz w:val="28"/>
          <w:szCs w:val="28"/>
          <w:lang w:eastAsia="vi-VN"/>
        </w:rPr>
        <w:t xml:space="preserve">. Tỉnh </w:t>
      </w:r>
      <w:r w:rsidR="002616FA" w:rsidRPr="00C14C51">
        <w:rPr>
          <w:rFonts w:ascii="Times New Roman" w:eastAsia="Courier New" w:hAnsi="Times New Roman" w:cs="Times New Roman"/>
          <w:b/>
          <w:color w:val="000000"/>
          <w:sz w:val="28"/>
          <w:szCs w:val="28"/>
          <w:lang w:eastAsia="vi-VN"/>
        </w:rPr>
        <w:t>Đ</w:t>
      </w:r>
      <w:r w:rsidR="00E65A1A" w:rsidRPr="00C14C51">
        <w:rPr>
          <w:rFonts w:ascii="Times New Roman" w:eastAsia="Courier New" w:hAnsi="Times New Roman" w:cs="Times New Roman"/>
          <w:b/>
          <w:color w:val="000000"/>
          <w:sz w:val="28"/>
          <w:szCs w:val="28"/>
          <w:lang w:eastAsia="vi-VN"/>
        </w:rPr>
        <w:t>oàn:</w:t>
      </w:r>
      <w:r w:rsidR="00E65A1A" w:rsidRPr="00C14C51">
        <w:rPr>
          <w:rFonts w:ascii="Times New Roman" w:eastAsia="Courier New" w:hAnsi="Times New Roman" w:cs="Times New Roman"/>
          <w:color w:val="000000"/>
          <w:sz w:val="28"/>
          <w:szCs w:val="28"/>
          <w:lang w:eastAsia="vi-VN"/>
        </w:rPr>
        <w:t xml:space="preserve"> </w:t>
      </w:r>
      <w:r w:rsidR="00FD58E4" w:rsidRPr="00C14C51">
        <w:rPr>
          <w:rFonts w:ascii="Times New Roman" w:eastAsia="Courier New" w:hAnsi="Times New Roman" w:cs="Times New Roman"/>
          <w:color w:val="000000"/>
          <w:sz w:val="28"/>
          <w:szCs w:val="28"/>
          <w:lang w:eastAsia="vi-VN"/>
        </w:rPr>
        <w:t>T</w:t>
      </w:r>
      <w:r w:rsidR="00E65A1A" w:rsidRPr="00C14C51">
        <w:rPr>
          <w:rFonts w:ascii="Times New Roman" w:eastAsia="Courier New" w:hAnsi="Times New Roman" w:cs="Times New Roman"/>
          <w:color w:val="000000"/>
          <w:sz w:val="28"/>
          <w:szCs w:val="28"/>
          <w:lang w:eastAsia="vi-VN"/>
        </w:rPr>
        <w:t>ham luận</w:t>
      </w:r>
      <w:r w:rsidR="00FD58E4" w:rsidRPr="00C14C51">
        <w:rPr>
          <w:rFonts w:ascii="Times New Roman" w:eastAsia="Courier New" w:hAnsi="Times New Roman" w:cs="Times New Roman"/>
          <w:color w:val="000000"/>
          <w:sz w:val="28"/>
          <w:szCs w:val="28"/>
          <w:lang w:eastAsia="vi-VN"/>
        </w:rPr>
        <w:t xml:space="preserve"> nội dung</w:t>
      </w:r>
      <w:r w:rsidR="000A5404" w:rsidRPr="00C14C51">
        <w:rPr>
          <w:rFonts w:ascii="Times New Roman" w:eastAsia="Courier New" w:hAnsi="Times New Roman" w:cs="Times New Roman"/>
          <w:color w:val="000000"/>
          <w:sz w:val="28"/>
          <w:szCs w:val="28"/>
          <w:lang w:eastAsia="vi-VN"/>
        </w:rPr>
        <w:t>:</w:t>
      </w:r>
      <w:r w:rsidR="00E65A1A" w:rsidRPr="00C14C51">
        <w:rPr>
          <w:rFonts w:ascii="Times New Roman" w:eastAsia="Courier New" w:hAnsi="Times New Roman" w:cs="Times New Roman"/>
          <w:color w:val="000000"/>
          <w:sz w:val="28"/>
          <w:szCs w:val="28"/>
          <w:lang w:eastAsia="vi-VN"/>
        </w:rPr>
        <w:t xml:space="preserve"> </w:t>
      </w:r>
      <w:r w:rsidR="00E65A1A" w:rsidRPr="00C14C51">
        <w:rPr>
          <w:rFonts w:ascii="Times New Roman" w:eastAsia="Courier New" w:hAnsi="Times New Roman" w:cs="Times New Roman"/>
          <w:i/>
          <w:color w:val="000000"/>
          <w:sz w:val="28"/>
          <w:szCs w:val="28"/>
          <w:lang w:eastAsia="vi-VN"/>
        </w:rPr>
        <w:t>“Thế hệ trẻ tỉnh Ninh Thuận trong việc tham gia bảo tồn và phát triển văn hóa dân tộc”.</w:t>
      </w:r>
    </w:p>
    <w:p w:rsidR="00CE3821" w:rsidRPr="00C14C51" w:rsidRDefault="007C2E27" w:rsidP="00C14C51">
      <w:pPr>
        <w:widowControl w:val="0"/>
        <w:spacing w:before="80" w:after="80" w:line="240" w:lineRule="auto"/>
        <w:ind w:firstLine="720"/>
        <w:jc w:val="both"/>
        <w:rPr>
          <w:rFonts w:ascii="Times New Roman" w:eastAsia="Courier New" w:hAnsi="Times New Roman" w:cs="Times New Roman"/>
          <w:color w:val="000000"/>
          <w:sz w:val="28"/>
          <w:szCs w:val="28"/>
          <w:lang w:val="vi-VN" w:eastAsia="vi-VN"/>
        </w:rPr>
      </w:pPr>
      <w:r w:rsidRPr="00C14C51">
        <w:rPr>
          <w:rFonts w:ascii="Times New Roman" w:eastAsia="Courier New" w:hAnsi="Times New Roman" w:cs="Times New Roman"/>
          <w:b/>
          <w:color w:val="000000"/>
          <w:sz w:val="28"/>
          <w:szCs w:val="28"/>
          <w:lang w:eastAsia="vi-VN"/>
        </w:rPr>
        <w:t>9</w:t>
      </w:r>
      <w:r w:rsidR="00CE3821" w:rsidRPr="00C14C51">
        <w:rPr>
          <w:rFonts w:ascii="Times New Roman" w:eastAsia="Courier New" w:hAnsi="Times New Roman" w:cs="Times New Roman"/>
          <w:b/>
          <w:color w:val="000000"/>
          <w:sz w:val="28"/>
          <w:szCs w:val="28"/>
          <w:lang w:val="vi-VN" w:eastAsia="vi-VN"/>
        </w:rPr>
        <w:t xml:space="preserve">. Ủy ban nhân dân huyện Ninh Phước: </w:t>
      </w:r>
      <w:r w:rsidR="00CE3821" w:rsidRPr="00C14C51">
        <w:rPr>
          <w:rFonts w:ascii="Times New Roman" w:eastAsia="Courier New" w:hAnsi="Times New Roman" w:cs="Times New Roman"/>
          <w:color w:val="000000"/>
          <w:sz w:val="28"/>
          <w:szCs w:val="28"/>
          <w:lang w:val="vi-VN" w:eastAsia="vi-VN"/>
        </w:rPr>
        <w:t>Tham luậ</w:t>
      </w:r>
      <w:r w:rsidR="00F87DF1" w:rsidRPr="00C14C51">
        <w:rPr>
          <w:rFonts w:ascii="Times New Roman" w:eastAsia="Courier New" w:hAnsi="Times New Roman" w:cs="Times New Roman"/>
          <w:color w:val="000000"/>
          <w:sz w:val="28"/>
          <w:szCs w:val="28"/>
          <w:lang w:val="vi-VN" w:eastAsia="vi-VN"/>
        </w:rPr>
        <w:t xml:space="preserve">n </w:t>
      </w:r>
      <w:r w:rsidR="00001F90" w:rsidRPr="00C14C51">
        <w:rPr>
          <w:rFonts w:ascii="Times New Roman" w:eastAsia="Courier New" w:hAnsi="Times New Roman" w:cs="Times New Roman"/>
          <w:color w:val="000000"/>
          <w:sz w:val="28"/>
          <w:szCs w:val="28"/>
          <w:lang w:eastAsia="vi-VN"/>
        </w:rPr>
        <w:t>nội dung</w:t>
      </w:r>
      <w:r w:rsidR="000A5404" w:rsidRPr="00C14C51">
        <w:rPr>
          <w:rFonts w:ascii="Times New Roman" w:eastAsia="Courier New" w:hAnsi="Times New Roman" w:cs="Times New Roman"/>
          <w:color w:val="000000"/>
          <w:sz w:val="28"/>
          <w:szCs w:val="28"/>
          <w:lang w:eastAsia="vi-VN"/>
        </w:rPr>
        <w:t>:</w:t>
      </w:r>
      <w:r w:rsidR="00001F90" w:rsidRPr="00C14C51">
        <w:rPr>
          <w:rFonts w:ascii="Times New Roman" w:eastAsia="Courier New" w:hAnsi="Times New Roman" w:cs="Times New Roman"/>
          <w:color w:val="000000"/>
          <w:sz w:val="28"/>
          <w:szCs w:val="28"/>
          <w:lang w:eastAsia="vi-VN"/>
        </w:rPr>
        <w:t xml:space="preserve"> </w:t>
      </w:r>
      <w:r w:rsidR="00E65A1A" w:rsidRPr="00C14C51">
        <w:rPr>
          <w:rFonts w:ascii="Times New Roman" w:eastAsia="Courier New" w:hAnsi="Times New Roman" w:cs="Times New Roman"/>
          <w:i/>
          <w:color w:val="000000"/>
          <w:sz w:val="28"/>
          <w:szCs w:val="28"/>
          <w:lang w:eastAsia="vi-VN"/>
        </w:rPr>
        <w:t>“</w:t>
      </w:r>
      <w:r w:rsidR="00F87DF1" w:rsidRPr="00C14C51">
        <w:rPr>
          <w:rFonts w:ascii="Times New Roman" w:eastAsia="Courier New" w:hAnsi="Times New Roman" w:cs="Times New Roman"/>
          <w:i/>
          <w:color w:val="000000"/>
          <w:sz w:val="28"/>
          <w:szCs w:val="28"/>
          <w:lang w:eastAsia="vi-VN"/>
        </w:rPr>
        <w:t>T</w:t>
      </w:r>
      <w:r w:rsidR="00C50BAD" w:rsidRPr="00C14C51">
        <w:rPr>
          <w:rFonts w:ascii="Times New Roman" w:eastAsia="Courier New" w:hAnsi="Times New Roman" w:cs="Times New Roman"/>
          <w:i/>
          <w:color w:val="000000"/>
          <w:sz w:val="28"/>
          <w:szCs w:val="28"/>
          <w:lang w:val="vi-VN" w:eastAsia="vi-VN"/>
        </w:rPr>
        <w:t xml:space="preserve">ăng cường công tác bảo tồn và phát huy giá trị </w:t>
      </w:r>
      <w:r w:rsidR="00E65A1A" w:rsidRPr="00C14C51">
        <w:rPr>
          <w:rFonts w:ascii="Times New Roman" w:eastAsia="Courier New" w:hAnsi="Times New Roman" w:cs="Times New Roman"/>
          <w:i/>
          <w:color w:val="000000"/>
          <w:sz w:val="28"/>
          <w:szCs w:val="28"/>
          <w:lang w:eastAsia="vi-VN"/>
        </w:rPr>
        <w:t xml:space="preserve">di sản </w:t>
      </w:r>
      <w:r w:rsidR="00C50BAD" w:rsidRPr="00C14C51">
        <w:rPr>
          <w:rFonts w:ascii="Times New Roman" w:eastAsia="Courier New" w:hAnsi="Times New Roman" w:cs="Times New Roman"/>
          <w:i/>
          <w:color w:val="000000"/>
          <w:sz w:val="28"/>
          <w:szCs w:val="28"/>
          <w:lang w:val="vi-VN" w:eastAsia="vi-VN"/>
        </w:rPr>
        <w:t>văn hóa</w:t>
      </w:r>
      <w:r w:rsidR="00F87DF1" w:rsidRPr="00C14C51">
        <w:rPr>
          <w:rFonts w:ascii="Times New Roman" w:eastAsia="Courier New" w:hAnsi="Times New Roman" w:cs="Times New Roman"/>
          <w:i/>
          <w:color w:val="000000"/>
          <w:sz w:val="28"/>
          <w:szCs w:val="28"/>
          <w:lang w:eastAsia="vi-VN"/>
        </w:rPr>
        <w:t xml:space="preserve"> trên địa bàn huyện Ninh Phước hiện nay</w:t>
      </w:r>
      <w:r w:rsidR="00E65A1A" w:rsidRPr="00C14C51">
        <w:rPr>
          <w:rFonts w:ascii="Times New Roman" w:eastAsia="Courier New" w:hAnsi="Times New Roman" w:cs="Times New Roman"/>
          <w:i/>
          <w:color w:val="000000"/>
          <w:sz w:val="28"/>
          <w:szCs w:val="28"/>
          <w:lang w:eastAsia="vi-VN"/>
        </w:rPr>
        <w:t>”</w:t>
      </w:r>
      <w:r w:rsidR="00CE3821" w:rsidRPr="00C14C51">
        <w:rPr>
          <w:rFonts w:ascii="Times New Roman" w:eastAsia="Courier New" w:hAnsi="Times New Roman" w:cs="Times New Roman"/>
          <w:color w:val="000000"/>
          <w:sz w:val="28"/>
          <w:szCs w:val="28"/>
          <w:lang w:val="vi-VN" w:eastAsia="vi-VN"/>
        </w:rPr>
        <w:t xml:space="preserve">. </w:t>
      </w:r>
    </w:p>
    <w:p w:rsidR="00C50BAD" w:rsidRPr="00C14C51" w:rsidRDefault="00E65A1A"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eastAsia="vi-VN"/>
        </w:rPr>
        <w:t>1</w:t>
      </w:r>
      <w:r w:rsidR="00713B0F" w:rsidRPr="00C14C51">
        <w:rPr>
          <w:rFonts w:ascii="Times New Roman" w:eastAsia="Courier New" w:hAnsi="Times New Roman" w:cs="Times New Roman"/>
          <w:b/>
          <w:color w:val="000000"/>
          <w:sz w:val="28"/>
          <w:szCs w:val="28"/>
          <w:lang w:eastAsia="vi-VN"/>
        </w:rPr>
        <w:t>1</w:t>
      </w:r>
      <w:r w:rsidR="00CE3821" w:rsidRPr="00C14C51">
        <w:rPr>
          <w:rFonts w:ascii="Times New Roman" w:eastAsia="Courier New" w:hAnsi="Times New Roman" w:cs="Times New Roman"/>
          <w:b/>
          <w:color w:val="000000"/>
          <w:sz w:val="28"/>
          <w:szCs w:val="28"/>
          <w:lang w:val="vi-VN" w:eastAsia="vi-VN"/>
        </w:rPr>
        <w:t xml:space="preserve">. Ủy ban nhân dân thành phố Phan Rang </w:t>
      </w:r>
      <w:r w:rsidR="00B41745" w:rsidRPr="00C14C51">
        <w:rPr>
          <w:rFonts w:ascii="Times New Roman" w:eastAsia="Courier New" w:hAnsi="Times New Roman" w:cs="Times New Roman"/>
          <w:b/>
          <w:color w:val="000000"/>
          <w:sz w:val="28"/>
          <w:szCs w:val="28"/>
          <w:lang w:eastAsia="vi-VN"/>
        </w:rPr>
        <w:t>-</w:t>
      </w:r>
      <w:r w:rsidR="00CE3821" w:rsidRPr="00C14C51">
        <w:rPr>
          <w:rFonts w:ascii="Times New Roman" w:eastAsia="Courier New" w:hAnsi="Times New Roman" w:cs="Times New Roman"/>
          <w:b/>
          <w:color w:val="000000"/>
          <w:sz w:val="28"/>
          <w:szCs w:val="28"/>
          <w:lang w:val="vi-VN" w:eastAsia="vi-VN"/>
        </w:rPr>
        <w:t xml:space="preserve"> Tháp Chàm: </w:t>
      </w:r>
      <w:r w:rsidR="00EA2DD9" w:rsidRPr="00C14C51">
        <w:rPr>
          <w:rFonts w:ascii="Times New Roman" w:eastAsia="Courier New" w:hAnsi="Times New Roman" w:cs="Times New Roman"/>
          <w:color w:val="000000"/>
          <w:sz w:val="28"/>
          <w:szCs w:val="28"/>
          <w:lang w:eastAsia="vi-VN"/>
        </w:rPr>
        <w:t>T</w:t>
      </w:r>
      <w:r w:rsidR="00CE3821" w:rsidRPr="00C14C51">
        <w:rPr>
          <w:rFonts w:ascii="Times New Roman" w:eastAsia="Courier New" w:hAnsi="Times New Roman" w:cs="Times New Roman"/>
          <w:color w:val="000000"/>
          <w:sz w:val="28"/>
          <w:szCs w:val="28"/>
          <w:lang w:val="vi-VN" w:eastAsia="vi-VN"/>
        </w:rPr>
        <w:t xml:space="preserve">ham luận </w:t>
      </w:r>
      <w:r w:rsidR="00EA2DD9" w:rsidRPr="00C14C51">
        <w:rPr>
          <w:rFonts w:ascii="Times New Roman" w:eastAsia="Courier New" w:hAnsi="Times New Roman" w:cs="Times New Roman"/>
          <w:color w:val="000000"/>
          <w:sz w:val="28"/>
          <w:szCs w:val="28"/>
          <w:lang w:eastAsia="vi-VN"/>
        </w:rPr>
        <w:t>nội dung</w:t>
      </w:r>
      <w:r w:rsidR="000A5404" w:rsidRPr="00C14C51">
        <w:rPr>
          <w:rFonts w:ascii="Times New Roman" w:eastAsia="Courier New" w:hAnsi="Times New Roman" w:cs="Times New Roman"/>
          <w:color w:val="000000"/>
          <w:sz w:val="28"/>
          <w:szCs w:val="28"/>
          <w:lang w:eastAsia="vi-VN"/>
        </w:rPr>
        <w:t>:</w:t>
      </w:r>
      <w:r w:rsidR="00EA2DD9" w:rsidRPr="00C14C51">
        <w:rPr>
          <w:rFonts w:ascii="Times New Roman" w:eastAsia="Courier New" w:hAnsi="Times New Roman" w:cs="Times New Roman"/>
          <w:color w:val="000000"/>
          <w:sz w:val="28"/>
          <w:szCs w:val="28"/>
          <w:lang w:eastAsia="vi-VN"/>
        </w:rPr>
        <w:t xml:space="preserve"> </w:t>
      </w:r>
      <w:r w:rsidR="00EA2DD9" w:rsidRPr="00C14C51">
        <w:rPr>
          <w:rFonts w:ascii="Times New Roman" w:eastAsia="Courier New" w:hAnsi="Times New Roman" w:cs="Times New Roman"/>
          <w:i/>
          <w:color w:val="000000"/>
          <w:sz w:val="28"/>
          <w:szCs w:val="28"/>
          <w:lang w:eastAsia="vi-VN"/>
        </w:rPr>
        <w:t>“</w:t>
      </w:r>
      <w:r w:rsidR="00C50BAD" w:rsidRPr="00C14C51">
        <w:rPr>
          <w:rFonts w:ascii="Times New Roman" w:eastAsia="Courier New" w:hAnsi="Times New Roman" w:cs="Times New Roman"/>
          <w:i/>
          <w:color w:val="000000"/>
          <w:sz w:val="28"/>
          <w:szCs w:val="28"/>
          <w:lang w:val="vi-VN" w:eastAsia="vi-VN"/>
        </w:rPr>
        <w:t xml:space="preserve">Thành phố Phan Rang </w:t>
      </w:r>
      <w:r w:rsidR="002616FA" w:rsidRPr="00C14C51">
        <w:rPr>
          <w:rFonts w:ascii="Times New Roman" w:eastAsia="Courier New" w:hAnsi="Times New Roman" w:cs="Times New Roman"/>
          <w:i/>
          <w:color w:val="000000"/>
          <w:sz w:val="28"/>
          <w:szCs w:val="28"/>
          <w:lang w:eastAsia="vi-VN"/>
        </w:rPr>
        <w:t>-</w:t>
      </w:r>
      <w:r w:rsidR="00C50BAD" w:rsidRPr="00C14C51">
        <w:rPr>
          <w:rFonts w:ascii="Times New Roman" w:eastAsia="Courier New" w:hAnsi="Times New Roman" w:cs="Times New Roman"/>
          <w:i/>
          <w:color w:val="000000"/>
          <w:sz w:val="28"/>
          <w:szCs w:val="28"/>
          <w:lang w:val="vi-VN" w:eastAsia="vi-VN"/>
        </w:rPr>
        <w:t xml:space="preserve"> Tháp Chàm đẩy mạnh xây dựng môi trường văn hóa lành mạnh, góp phần thúc đẩy phát triển kinh tế - xã hội</w:t>
      </w:r>
      <w:r w:rsidR="00EA2DD9" w:rsidRPr="00C14C51">
        <w:rPr>
          <w:rFonts w:ascii="Times New Roman" w:eastAsia="Courier New" w:hAnsi="Times New Roman" w:cs="Times New Roman"/>
          <w:i/>
          <w:color w:val="000000"/>
          <w:sz w:val="28"/>
          <w:szCs w:val="28"/>
          <w:lang w:eastAsia="vi-VN"/>
        </w:rPr>
        <w:t>”</w:t>
      </w:r>
      <w:r w:rsidR="00C50BAD" w:rsidRPr="00C14C51">
        <w:rPr>
          <w:rFonts w:ascii="Times New Roman" w:eastAsia="Courier New" w:hAnsi="Times New Roman" w:cs="Times New Roman"/>
          <w:i/>
          <w:color w:val="000000"/>
          <w:sz w:val="28"/>
          <w:szCs w:val="28"/>
          <w:lang w:eastAsia="vi-VN"/>
        </w:rPr>
        <w:t>.</w:t>
      </w:r>
    </w:p>
    <w:p w:rsidR="00001F90" w:rsidRPr="00C14C51" w:rsidRDefault="00001F90"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eastAsia="vi-VN"/>
        </w:rPr>
        <w:t>1</w:t>
      </w:r>
      <w:r w:rsidR="00713B0F" w:rsidRPr="00C14C51">
        <w:rPr>
          <w:rFonts w:ascii="Times New Roman" w:eastAsia="Courier New" w:hAnsi="Times New Roman" w:cs="Times New Roman"/>
          <w:b/>
          <w:color w:val="000000"/>
          <w:sz w:val="28"/>
          <w:szCs w:val="28"/>
          <w:lang w:eastAsia="vi-VN"/>
        </w:rPr>
        <w:t>2</w:t>
      </w:r>
      <w:r w:rsidRPr="00C14C51">
        <w:rPr>
          <w:rFonts w:ascii="Times New Roman" w:eastAsia="Courier New" w:hAnsi="Times New Roman" w:cs="Times New Roman"/>
          <w:b/>
          <w:color w:val="000000"/>
          <w:sz w:val="28"/>
          <w:szCs w:val="28"/>
          <w:lang w:eastAsia="vi-VN"/>
        </w:rPr>
        <w:t xml:space="preserve">. Huyện </w:t>
      </w:r>
      <w:r w:rsidR="000A5404" w:rsidRPr="00C14C51">
        <w:rPr>
          <w:rFonts w:ascii="Times New Roman" w:eastAsia="Courier New" w:hAnsi="Times New Roman" w:cs="Times New Roman"/>
          <w:b/>
          <w:color w:val="000000"/>
          <w:sz w:val="28"/>
          <w:szCs w:val="28"/>
          <w:lang w:eastAsia="vi-VN"/>
        </w:rPr>
        <w:t>Bác Ái</w:t>
      </w:r>
      <w:r w:rsidRPr="00C14C51">
        <w:rPr>
          <w:rFonts w:ascii="Times New Roman" w:eastAsia="Courier New" w:hAnsi="Times New Roman" w:cs="Times New Roman"/>
          <w:b/>
          <w:color w:val="000000"/>
          <w:sz w:val="28"/>
          <w:szCs w:val="28"/>
          <w:lang w:eastAsia="vi-VN"/>
        </w:rPr>
        <w:t>:</w:t>
      </w:r>
      <w:r w:rsidRPr="00C14C51">
        <w:rPr>
          <w:rFonts w:ascii="Times New Roman" w:eastAsia="Courier New" w:hAnsi="Times New Roman" w:cs="Times New Roman"/>
          <w:color w:val="000000"/>
          <w:sz w:val="28"/>
          <w:szCs w:val="28"/>
          <w:lang w:eastAsia="vi-VN"/>
        </w:rPr>
        <w:t xml:space="preserve"> Tham luận nội dung</w:t>
      </w:r>
      <w:r w:rsidR="000A5404" w:rsidRPr="00C14C51">
        <w:rPr>
          <w:rFonts w:ascii="Times New Roman" w:eastAsia="Courier New" w:hAnsi="Times New Roman" w:cs="Times New Roman"/>
          <w:color w:val="000000"/>
          <w:sz w:val="28"/>
          <w:szCs w:val="28"/>
          <w:lang w:eastAsia="vi-VN"/>
        </w:rPr>
        <w:t>:</w:t>
      </w:r>
      <w:r w:rsidRPr="00C14C51">
        <w:rPr>
          <w:rFonts w:ascii="Times New Roman" w:eastAsia="Courier New" w:hAnsi="Times New Roman" w:cs="Times New Roman"/>
          <w:color w:val="000000"/>
          <w:sz w:val="28"/>
          <w:szCs w:val="28"/>
          <w:lang w:eastAsia="vi-VN"/>
        </w:rPr>
        <w:t xml:space="preserve"> </w:t>
      </w:r>
      <w:r w:rsidRPr="00C14C51">
        <w:rPr>
          <w:rFonts w:ascii="Times New Roman" w:eastAsia="Courier New" w:hAnsi="Times New Roman" w:cs="Times New Roman"/>
          <w:i/>
          <w:color w:val="000000"/>
          <w:sz w:val="28"/>
          <w:szCs w:val="28"/>
          <w:lang w:eastAsia="vi-VN"/>
        </w:rPr>
        <w:t xml:space="preserve">“Phát huy giá trị văn hóa các dân tộc </w:t>
      </w:r>
      <w:r w:rsidR="000A5404" w:rsidRPr="00C14C51">
        <w:rPr>
          <w:rFonts w:ascii="Times New Roman" w:eastAsia="Courier New" w:hAnsi="Times New Roman" w:cs="Times New Roman"/>
          <w:i/>
          <w:color w:val="000000"/>
          <w:sz w:val="28"/>
          <w:szCs w:val="28"/>
          <w:lang w:eastAsia="vi-VN"/>
        </w:rPr>
        <w:t xml:space="preserve">thiểu số </w:t>
      </w:r>
      <w:r w:rsidRPr="00C14C51">
        <w:rPr>
          <w:rFonts w:ascii="Times New Roman" w:eastAsia="Courier New" w:hAnsi="Times New Roman" w:cs="Times New Roman"/>
          <w:i/>
          <w:color w:val="000000"/>
          <w:sz w:val="28"/>
          <w:szCs w:val="28"/>
          <w:lang w:eastAsia="vi-VN"/>
        </w:rPr>
        <w:t xml:space="preserve">trên địa bàn </w:t>
      </w:r>
      <w:r w:rsidR="000A5404" w:rsidRPr="00C14C51">
        <w:rPr>
          <w:rFonts w:ascii="Times New Roman" w:eastAsia="Courier New" w:hAnsi="Times New Roman" w:cs="Times New Roman"/>
          <w:i/>
          <w:color w:val="000000"/>
          <w:sz w:val="28"/>
          <w:szCs w:val="28"/>
          <w:lang w:eastAsia="vi-VN"/>
        </w:rPr>
        <w:t xml:space="preserve">huyện Bác Ái, </w:t>
      </w:r>
      <w:r w:rsidRPr="00C14C51">
        <w:rPr>
          <w:rFonts w:ascii="Times New Roman" w:eastAsia="Courier New" w:hAnsi="Times New Roman" w:cs="Times New Roman"/>
          <w:i/>
          <w:color w:val="000000"/>
          <w:sz w:val="28"/>
          <w:szCs w:val="28"/>
          <w:lang w:eastAsia="vi-VN"/>
        </w:rPr>
        <w:t>những giải pháp phát triển bền vững trong giai đoạn mới”</w:t>
      </w:r>
      <w:r w:rsidRPr="00C14C51">
        <w:rPr>
          <w:rFonts w:ascii="Times New Roman" w:eastAsia="Courier New" w:hAnsi="Times New Roman" w:cs="Times New Roman"/>
          <w:color w:val="000000"/>
          <w:sz w:val="28"/>
          <w:szCs w:val="28"/>
          <w:lang w:eastAsia="vi-VN"/>
        </w:rPr>
        <w:t>.</w:t>
      </w:r>
    </w:p>
    <w:p w:rsidR="007C2E27" w:rsidRPr="00C14C51" w:rsidRDefault="007C2E27"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eastAsia="vi-VN"/>
        </w:rPr>
        <w:t>12. Đài Phát thanh và Truyền hình:</w:t>
      </w:r>
      <w:r w:rsidRPr="00C14C51">
        <w:rPr>
          <w:rFonts w:ascii="Times New Roman" w:eastAsia="Courier New" w:hAnsi="Times New Roman" w:cs="Times New Roman"/>
          <w:color w:val="000000"/>
          <w:sz w:val="28"/>
          <w:szCs w:val="28"/>
          <w:lang w:eastAsia="vi-VN"/>
        </w:rPr>
        <w:t xml:space="preserve"> Căn cứ tình hình thực tế, xây dựng kế hoạch tổ chức phát sóng trực tiếp hoặc ghi hình buổi tọa đàm để phát lại.</w:t>
      </w:r>
    </w:p>
    <w:p w:rsidR="00FD58E4" w:rsidRPr="00C14C51" w:rsidRDefault="00FD58E4" w:rsidP="00C14C51">
      <w:pPr>
        <w:widowControl w:val="0"/>
        <w:spacing w:before="80" w:after="80" w:line="240" w:lineRule="auto"/>
        <w:ind w:firstLine="720"/>
        <w:jc w:val="both"/>
        <w:rPr>
          <w:rFonts w:ascii="Times New Roman" w:eastAsia="Courier New" w:hAnsi="Times New Roman" w:cs="Times New Roman"/>
          <w:color w:val="000000"/>
          <w:sz w:val="28"/>
          <w:szCs w:val="28"/>
          <w:lang w:eastAsia="vi-VN"/>
        </w:rPr>
      </w:pPr>
      <w:r w:rsidRPr="00C14C51">
        <w:rPr>
          <w:rFonts w:ascii="Times New Roman" w:eastAsia="Courier New" w:hAnsi="Times New Roman" w:cs="Times New Roman"/>
          <w:b/>
          <w:color w:val="000000"/>
          <w:sz w:val="28"/>
          <w:szCs w:val="28"/>
          <w:lang w:eastAsia="vi-VN"/>
        </w:rPr>
        <w:lastRenderedPageBreak/>
        <w:t>1</w:t>
      </w:r>
      <w:r w:rsidR="00713B0F" w:rsidRPr="00C14C51">
        <w:rPr>
          <w:rFonts w:ascii="Times New Roman" w:eastAsia="Courier New" w:hAnsi="Times New Roman" w:cs="Times New Roman"/>
          <w:b/>
          <w:color w:val="000000"/>
          <w:sz w:val="28"/>
          <w:szCs w:val="28"/>
          <w:lang w:eastAsia="vi-VN"/>
        </w:rPr>
        <w:t>3</w:t>
      </w:r>
      <w:r w:rsidRPr="00C14C51">
        <w:rPr>
          <w:rFonts w:ascii="Times New Roman" w:eastAsia="Courier New" w:hAnsi="Times New Roman" w:cs="Times New Roman"/>
          <w:b/>
          <w:color w:val="000000"/>
          <w:sz w:val="28"/>
          <w:szCs w:val="28"/>
          <w:lang w:eastAsia="vi-VN"/>
        </w:rPr>
        <w:t>. Báo Ninh Thuận:</w:t>
      </w:r>
      <w:r w:rsidR="00F120E9" w:rsidRPr="00C14C51">
        <w:rPr>
          <w:rFonts w:ascii="Times New Roman" w:eastAsia="Courier New" w:hAnsi="Times New Roman" w:cs="Times New Roman"/>
          <w:b/>
          <w:color w:val="000000"/>
          <w:sz w:val="28"/>
          <w:szCs w:val="28"/>
          <w:lang w:eastAsia="vi-VN"/>
        </w:rPr>
        <w:t xml:space="preserve"> </w:t>
      </w:r>
      <w:r w:rsidRPr="00C14C51">
        <w:rPr>
          <w:rFonts w:ascii="Times New Roman" w:eastAsia="Courier New" w:hAnsi="Times New Roman" w:cs="Times New Roman"/>
          <w:color w:val="000000"/>
          <w:sz w:val="28"/>
          <w:szCs w:val="28"/>
          <w:lang w:eastAsia="vi-VN"/>
        </w:rPr>
        <w:t>Xây dựng tuyến tin, bài tuyên truyền về kỷ niệm 80 năm ra đời Đề cương văn hóa Việt Nam nói chung, về buổi tọa đàm nói riêng bằng nhiều hình thức như: tin hoạt động, phỏng vấn văn nghệ sỹ, các bài tham luận...</w:t>
      </w:r>
    </w:p>
    <w:p w:rsidR="00CE3821" w:rsidRPr="00C14C51" w:rsidRDefault="00FD58E4" w:rsidP="00C14C51">
      <w:pPr>
        <w:widowControl w:val="0"/>
        <w:spacing w:before="80" w:after="80" w:line="240" w:lineRule="auto"/>
        <w:ind w:firstLine="720"/>
        <w:jc w:val="both"/>
        <w:rPr>
          <w:rFonts w:ascii="Times New Roman" w:eastAsia="Courier New" w:hAnsi="Times New Roman" w:cs="Times New Roman"/>
          <w:b/>
          <w:i/>
          <w:color w:val="000000"/>
          <w:sz w:val="28"/>
          <w:szCs w:val="28"/>
          <w:lang w:val="vi-VN" w:eastAsia="vi-VN"/>
        </w:rPr>
      </w:pPr>
      <w:r w:rsidRPr="00C14C51">
        <w:rPr>
          <w:rFonts w:ascii="Times New Roman" w:eastAsia="Courier New" w:hAnsi="Times New Roman" w:cs="Times New Roman"/>
          <w:b/>
          <w:i/>
          <w:color w:val="000000"/>
          <w:sz w:val="28"/>
          <w:szCs w:val="28"/>
          <w:lang w:eastAsia="vi-VN"/>
        </w:rPr>
        <w:t xml:space="preserve">* Lưu ý: </w:t>
      </w:r>
      <w:r w:rsidR="00CE3821" w:rsidRPr="00C14C51">
        <w:rPr>
          <w:rFonts w:ascii="Times New Roman" w:eastAsia="Courier New" w:hAnsi="Times New Roman" w:cs="Times New Roman"/>
          <w:b/>
          <w:i/>
          <w:color w:val="000000"/>
          <w:sz w:val="28"/>
          <w:szCs w:val="28"/>
          <w:lang w:eastAsia="vi-VN"/>
        </w:rPr>
        <w:t>B</w:t>
      </w:r>
      <w:r w:rsidR="00CE3821" w:rsidRPr="00C14C51">
        <w:rPr>
          <w:rFonts w:ascii="Times New Roman" w:eastAsia="Courier New" w:hAnsi="Times New Roman" w:cs="Times New Roman"/>
          <w:b/>
          <w:i/>
          <w:color w:val="000000"/>
          <w:sz w:val="28"/>
          <w:szCs w:val="28"/>
          <w:lang w:val="vi-VN" w:eastAsia="vi-VN"/>
        </w:rPr>
        <w:t>ài tham luận dài không quá 0</w:t>
      </w:r>
      <w:r w:rsidR="004413C3">
        <w:rPr>
          <w:rFonts w:ascii="Times New Roman" w:eastAsia="Courier New" w:hAnsi="Times New Roman" w:cs="Times New Roman"/>
          <w:b/>
          <w:i/>
          <w:color w:val="000000"/>
          <w:sz w:val="28"/>
          <w:szCs w:val="28"/>
          <w:lang w:eastAsia="vi-VN"/>
        </w:rPr>
        <w:t>4</w:t>
      </w:r>
      <w:bookmarkStart w:id="0" w:name="_GoBack"/>
      <w:bookmarkEnd w:id="0"/>
      <w:r w:rsidR="00CE3821" w:rsidRPr="00C14C51">
        <w:rPr>
          <w:rFonts w:ascii="Times New Roman" w:eastAsia="Courier New" w:hAnsi="Times New Roman" w:cs="Times New Roman"/>
          <w:b/>
          <w:i/>
          <w:color w:val="000000"/>
          <w:sz w:val="28"/>
          <w:szCs w:val="28"/>
          <w:lang w:val="vi-VN" w:eastAsia="vi-VN"/>
        </w:rPr>
        <w:t xml:space="preserve"> trang A4, gửi về Sở Văn hóa, Thể thao và Du lịch </w:t>
      </w:r>
      <w:r w:rsidR="00D61233" w:rsidRPr="00C14C51">
        <w:rPr>
          <w:rFonts w:ascii="Times New Roman" w:eastAsia="Courier New" w:hAnsi="Times New Roman" w:cs="Times New Roman"/>
          <w:b/>
          <w:i/>
          <w:color w:val="000000"/>
          <w:sz w:val="28"/>
          <w:szCs w:val="28"/>
          <w:lang w:eastAsia="vi-VN"/>
        </w:rPr>
        <w:t xml:space="preserve">trong tháng </w:t>
      </w:r>
      <w:r w:rsidR="00C84A13" w:rsidRPr="00C14C51">
        <w:rPr>
          <w:rFonts w:ascii="Times New Roman" w:eastAsia="Courier New" w:hAnsi="Times New Roman" w:cs="Times New Roman"/>
          <w:b/>
          <w:i/>
          <w:color w:val="000000"/>
          <w:sz w:val="28"/>
          <w:szCs w:val="28"/>
          <w:lang w:eastAsia="vi-VN"/>
        </w:rPr>
        <w:t>3</w:t>
      </w:r>
      <w:r w:rsidR="00CE3821" w:rsidRPr="00C14C51">
        <w:rPr>
          <w:rFonts w:ascii="Times New Roman" w:eastAsia="Courier New" w:hAnsi="Times New Roman" w:cs="Times New Roman"/>
          <w:b/>
          <w:i/>
          <w:color w:val="000000"/>
          <w:sz w:val="28"/>
          <w:szCs w:val="28"/>
          <w:lang w:val="vi-VN" w:eastAsia="vi-VN"/>
        </w:rPr>
        <w:t>/20</w:t>
      </w:r>
      <w:r w:rsidR="00C84A13" w:rsidRPr="00C14C51">
        <w:rPr>
          <w:rFonts w:ascii="Times New Roman" w:eastAsia="Courier New" w:hAnsi="Times New Roman" w:cs="Times New Roman"/>
          <w:b/>
          <w:i/>
          <w:color w:val="000000"/>
          <w:sz w:val="28"/>
          <w:szCs w:val="28"/>
          <w:lang w:eastAsia="vi-VN"/>
        </w:rPr>
        <w:t>23</w:t>
      </w:r>
      <w:r w:rsidR="00CE3821" w:rsidRPr="00C14C51">
        <w:rPr>
          <w:rFonts w:ascii="Times New Roman" w:eastAsia="Courier New" w:hAnsi="Times New Roman" w:cs="Times New Roman"/>
          <w:b/>
          <w:i/>
          <w:color w:val="000000"/>
          <w:sz w:val="28"/>
          <w:szCs w:val="28"/>
          <w:lang w:val="vi-VN" w:eastAsia="vi-VN"/>
        </w:rPr>
        <w:t xml:space="preserve"> để tổng hợp và trình</w:t>
      </w:r>
      <w:r w:rsidRPr="00C14C51">
        <w:rPr>
          <w:rFonts w:ascii="Times New Roman" w:eastAsia="Courier New" w:hAnsi="Times New Roman" w:cs="Times New Roman"/>
          <w:b/>
          <w:i/>
          <w:color w:val="000000"/>
          <w:sz w:val="28"/>
          <w:szCs w:val="28"/>
          <w:lang w:eastAsia="vi-VN"/>
        </w:rPr>
        <w:t xml:space="preserve"> Ban Tuyên giáo </w:t>
      </w:r>
      <w:r w:rsidR="00C553BD" w:rsidRPr="00C14C51">
        <w:rPr>
          <w:rFonts w:ascii="Times New Roman" w:eastAsia="Courier New" w:hAnsi="Times New Roman" w:cs="Times New Roman"/>
          <w:b/>
          <w:i/>
          <w:color w:val="000000"/>
          <w:sz w:val="28"/>
          <w:szCs w:val="28"/>
          <w:lang w:eastAsia="vi-VN"/>
        </w:rPr>
        <w:t xml:space="preserve">Tỉnh ủy </w:t>
      </w:r>
      <w:r w:rsidRPr="00C14C51">
        <w:rPr>
          <w:rFonts w:ascii="Times New Roman" w:eastAsia="Courier New" w:hAnsi="Times New Roman" w:cs="Times New Roman"/>
          <w:b/>
          <w:i/>
          <w:color w:val="000000"/>
          <w:sz w:val="28"/>
          <w:szCs w:val="28"/>
          <w:lang w:eastAsia="vi-VN"/>
        </w:rPr>
        <w:t>thẩm định nội dung</w:t>
      </w:r>
      <w:r w:rsidR="00CE3821" w:rsidRPr="00C14C51">
        <w:rPr>
          <w:rFonts w:ascii="Times New Roman" w:eastAsia="Courier New" w:hAnsi="Times New Roman" w:cs="Times New Roman"/>
          <w:b/>
          <w:i/>
          <w:color w:val="000000"/>
          <w:sz w:val="28"/>
          <w:szCs w:val="28"/>
          <w:lang w:val="vi-VN" w:eastAsia="vi-VN"/>
        </w:rPr>
        <w:t xml:space="preserve"> theo quy định. </w:t>
      </w:r>
    </w:p>
    <w:p w:rsidR="009E3176" w:rsidRPr="00C14C51" w:rsidRDefault="009E3176" w:rsidP="00C14C51">
      <w:pPr>
        <w:pStyle w:val="NormalWeb"/>
        <w:spacing w:before="80" w:beforeAutospacing="0" w:after="80" w:afterAutospacing="0"/>
        <w:ind w:firstLine="720"/>
        <w:jc w:val="both"/>
        <w:rPr>
          <w:bCs/>
          <w:color w:val="000000" w:themeColor="text1"/>
          <w:sz w:val="28"/>
          <w:szCs w:val="28"/>
        </w:rPr>
      </w:pPr>
      <w:r w:rsidRPr="00C14C51">
        <w:rPr>
          <w:color w:val="000000" w:themeColor="text1"/>
          <w:sz w:val="28"/>
          <w:szCs w:val="28"/>
        </w:rPr>
        <w:t>Trên đây là Kế hoạch</w:t>
      </w:r>
      <w:r w:rsidR="00FE157A" w:rsidRPr="00C14C51">
        <w:rPr>
          <w:color w:val="000000" w:themeColor="text1"/>
          <w:sz w:val="28"/>
          <w:szCs w:val="28"/>
        </w:rPr>
        <w:t xml:space="preserve"> </w:t>
      </w:r>
      <w:r w:rsidR="00FE157A" w:rsidRPr="00C14C51">
        <w:rPr>
          <w:sz w:val="28"/>
          <w:szCs w:val="28"/>
        </w:rPr>
        <w:t xml:space="preserve">tổ chức </w:t>
      </w:r>
      <w:r w:rsidR="00F87DF1" w:rsidRPr="00C14C51">
        <w:rPr>
          <w:sz w:val="28"/>
          <w:szCs w:val="28"/>
        </w:rPr>
        <w:t xml:space="preserve">tọa đàm </w:t>
      </w:r>
      <w:r w:rsidR="0022319F" w:rsidRPr="00C14C51">
        <w:rPr>
          <w:sz w:val="28"/>
          <w:szCs w:val="28"/>
        </w:rPr>
        <w:t xml:space="preserve">kỷ niệm </w:t>
      </w:r>
      <w:r w:rsidR="00C63DB4" w:rsidRPr="00C14C51">
        <w:rPr>
          <w:sz w:val="28"/>
          <w:szCs w:val="28"/>
        </w:rPr>
        <w:t xml:space="preserve">80 năm ra đời </w:t>
      </w:r>
      <w:r w:rsidR="00AD5A8B" w:rsidRPr="00C14C51">
        <w:rPr>
          <w:sz w:val="28"/>
          <w:szCs w:val="28"/>
        </w:rPr>
        <w:t>“</w:t>
      </w:r>
      <w:r w:rsidR="00C63DB4" w:rsidRPr="00C14C51">
        <w:rPr>
          <w:sz w:val="28"/>
          <w:szCs w:val="28"/>
        </w:rPr>
        <w:t>Đề cương về văn hóa Việt Nam</w:t>
      </w:r>
      <w:r w:rsidR="00AD5A8B" w:rsidRPr="00C14C51">
        <w:rPr>
          <w:sz w:val="28"/>
          <w:szCs w:val="28"/>
        </w:rPr>
        <w:t>”</w:t>
      </w:r>
      <w:r w:rsidR="00F87DF1" w:rsidRPr="00C14C51">
        <w:rPr>
          <w:sz w:val="28"/>
          <w:szCs w:val="28"/>
        </w:rPr>
        <w:t xml:space="preserve"> (1943 </w:t>
      </w:r>
      <w:r w:rsidR="0000276C" w:rsidRPr="00C14C51">
        <w:rPr>
          <w:sz w:val="28"/>
          <w:szCs w:val="28"/>
        </w:rPr>
        <w:t>-</w:t>
      </w:r>
      <w:r w:rsidR="00F87DF1" w:rsidRPr="00C14C51">
        <w:rPr>
          <w:sz w:val="28"/>
          <w:szCs w:val="28"/>
        </w:rPr>
        <w:t xml:space="preserve"> 2023). </w:t>
      </w:r>
      <w:r w:rsidR="005E4209" w:rsidRPr="00C14C51">
        <w:rPr>
          <w:bCs/>
          <w:color w:val="000000" w:themeColor="text1"/>
          <w:sz w:val="28"/>
          <w:szCs w:val="28"/>
          <w:lang w:val="vi-VN"/>
        </w:rPr>
        <w:t>Ủy ban nhân dân tỉnh yêu cầu các Sở, ban, ngành</w:t>
      </w:r>
      <w:r w:rsidR="00F87DF1" w:rsidRPr="00C14C51">
        <w:rPr>
          <w:bCs/>
          <w:color w:val="000000" w:themeColor="text1"/>
          <w:sz w:val="28"/>
          <w:szCs w:val="28"/>
        </w:rPr>
        <w:t xml:space="preserve">, </w:t>
      </w:r>
      <w:r w:rsidR="00114599" w:rsidRPr="00C14C51">
        <w:rPr>
          <w:bCs/>
          <w:color w:val="000000" w:themeColor="text1"/>
          <w:sz w:val="28"/>
          <w:szCs w:val="28"/>
        </w:rPr>
        <w:t xml:space="preserve">địa phương, </w:t>
      </w:r>
      <w:r w:rsidR="005E4209" w:rsidRPr="00C14C51">
        <w:rPr>
          <w:bCs/>
          <w:color w:val="000000" w:themeColor="text1"/>
          <w:sz w:val="28"/>
          <w:szCs w:val="28"/>
          <w:lang w:val="vi-VN"/>
        </w:rPr>
        <w:t xml:space="preserve">các đơn vị liên quan căn cứ chức năng, nhiệm vụ, chủ động triển khai các nhiệm vụ. Trong </w:t>
      </w:r>
      <w:r w:rsidR="005E4209" w:rsidRPr="00C14C51">
        <w:rPr>
          <w:bCs/>
          <w:color w:val="000000" w:themeColor="text1"/>
          <w:sz w:val="28"/>
          <w:szCs w:val="28"/>
        </w:rPr>
        <w:t xml:space="preserve">quá </w:t>
      </w:r>
      <w:r w:rsidR="005E4209" w:rsidRPr="00C14C51">
        <w:rPr>
          <w:bCs/>
          <w:color w:val="000000" w:themeColor="text1"/>
          <w:sz w:val="28"/>
          <w:szCs w:val="28"/>
          <w:lang w:val="vi-VN"/>
        </w:rPr>
        <w:t>trình thực hiện nếu có khó khăn, vướng mắc, kịp thời phản ánh về Sở Văn hóa, Thể thao và Du lịch để tổng hợp, báo cáo Ủy ban nhân dân tỉnh xem xét, giải quyết theo thẩm quyền./.</w:t>
      </w:r>
    </w:p>
    <w:p w:rsidR="00791625" w:rsidRPr="00791625" w:rsidRDefault="00791625" w:rsidP="009A17C0">
      <w:pPr>
        <w:pStyle w:val="NormalWeb"/>
        <w:spacing w:before="120" w:beforeAutospacing="0" w:after="120" w:afterAutospacing="0"/>
        <w:ind w:firstLine="720"/>
        <w:jc w:val="both"/>
        <w:rPr>
          <w:bCs/>
          <w:color w:val="000000" w:themeColor="text1"/>
          <w:sz w:val="28"/>
          <w:szCs w:val="28"/>
        </w:rPr>
      </w:pPr>
    </w:p>
    <w:p w:rsidR="00384887" w:rsidRPr="00041E05" w:rsidRDefault="00384887" w:rsidP="00383183">
      <w:pPr>
        <w:autoSpaceDE w:val="0"/>
        <w:autoSpaceDN w:val="0"/>
        <w:adjustRightInd w:val="0"/>
        <w:spacing w:before="60" w:after="60" w:line="240" w:lineRule="auto"/>
        <w:ind w:firstLine="720"/>
        <w:jc w:val="both"/>
        <w:rPr>
          <w:rFonts w:ascii="Times New Roman" w:eastAsia="Times New Roman" w:hAnsi="Times New Roman" w:cs="Times New Roman"/>
          <w:bCs/>
          <w:color w:val="000000" w:themeColor="text1"/>
          <w:sz w:val="2"/>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9E3176" w:rsidRPr="00041E05" w:rsidTr="00FE3D52">
        <w:tc>
          <w:tcPr>
            <w:tcW w:w="4536" w:type="dxa"/>
          </w:tcPr>
          <w:p w:rsidR="00FE3D52" w:rsidRDefault="00FE3D52" w:rsidP="00A96ACC">
            <w:pPr>
              <w:autoSpaceDE w:val="0"/>
              <w:autoSpaceDN w:val="0"/>
              <w:adjustRightInd w:val="0"/>
              <w:jc w:val="both"/>
              <w:rPr>
                <w:rFonts w:ascii="Times New Roman" w:eastAsia="Times New Roman" w:hAnsi="Times New Roman" w:cs="Times New Roman"/>
                <w:b/>
                <w:bCs/>
                <w:i/>
                <w:color w:val="000000" w:themeColor="text1"/>
                <w:sz w:val="24"/>
                <w:szCs w:val="28"/>
              </w:rPr>
            </w:pPr>
          </w:p>
          <w:p w:rsidR="009E3176" w:rsidRPr="00041E05" w:rsidRDefault="009E3176" w:rsidP="00A96ACC">
            <w:pPr>
              <w:autoSpaceDE w:val="0"/>
              <w:autoSpaceDN w:val="0"/>
              <w:adjustRightInd w:val="0"/>
              <w:jc w:val="both"/>
              <w:rPr>
                <w:rFonts w:ascii="Times New Roman" w:eastAsia="Times New Roman" w:hAnsi="Times New Roman" w:cs="Times New Roman"/>
                <w:b/>
                <w:bCs/>
                <w:i/>
                <w:color w:val="000000" w:themeColor="text1"/>
                <w:sz w:val="24"/>
                <w:szCs w:val="28"/>
              </w:rPr>
            </w:pPr>
            <w:r w:rsidRPr="00041E05">
              <w:rPr>
                <w:rFonts w:ascii="Times New Roman" w:eastAsia="Times New Roman" w:hAnsi="Times New Roman" w:cs="Times New Roman"/>
                <w:b/>
                <w:bCs/>
                <w:i/>
                <w:color w:val="000000" w:themeColor="text1"/>
                <w:sz w:val="24"/>
                <w:szCs w:val="28"/>
              </w:rPr>
              <w:t>Nơi nhận:</w:t>
            </w:r>
          </w:p>
          <w:p w:rsidR="005E4209" w:rsidRPr="005E4209" w:rsidRDefault="005E4209" w:rsidP="005E4209">
            <w:pPr>
              <w:jc w:val="both"/>
              <w:rPr>
                <w:rFonts w:ascii="Times New Roman" w:eastAsia="Times New Roman" w:hAnsi="Times New Roman" w:cs="Times New Roman"/>
                <w:color w:val="000000" w:themeColor="text1"/>
              </w:rPr>
            </w:pPr>
            <w:r w:rsidRPr="005E4209">
              <w:rPr>
                <w:rFonts w:ascii="Times New Roman" w:eastAsia="Times New Roman" w:hAnsi="Times New Roman" w:cs="Times New Roman"/>
                <w:color w:val="000000" w:themeColor="text1"/>
              </w:rPr>
              <w:t>- Bộ VHTTDL (báo cáo);</w:t>
            </w:r>
          </w:p>
          <w:p w:rsidR="005E4209" w:rsidRPr="005E4209" w:rsidRDefault="005E4209" w:rsidP="005E4209">
            <w:pPr>
              <w:jc w:val="both"/>
              <w:rPr>
                <w:rFonts w:ascii="Times New Roman" w:eastAsia="Times New Roman" w:hAnsi="Times New Roman" w:cs="Times New Roman"/>
                <w:color w:val="000000" w:themeColor="text1"/>
              </w:rPr>
            </w:pPr>
            <w:r w:rsidRPr="005E4209">
              <w:rPr>
                <w:rFonts w:ascii="Times New Roman" w:eastAsia="Times New Roman" w:hAnsi="Times New Roman" w:cs="Times New Roman"/>
                <w:color w:val="000000" w:themeColor="text1"/>
              </w:rPr>
              <w:t>- TT. TU, TT. HĐND tỉnh (báo cáo);</w:t>
            </w:r>
          </w:p>
          <w:p w:rsidR="005E4209" w:rsidRPr="005E4209" w:rsidRDefault="005E4209" w:rsidP="005E4209">
            <w:pPr>
              <w:jc w:val="both"/>
              <w:rPr>
                <w:rFonts w:ascii="Times New Roman" w:eastAsia="Times New Roman" w:hAnsi="Times New Roman" w:cs="Times New Roman"/>
                <w:color w:val="000000" w:themeColor="text1"/>
              </w:rPr>
            </w:pPr>
            <w:r w:rsidRPr="005E4209">
              <w:rPr>
                <w:rFonts w:ascii="Times New Roman" w:eastAsia="Times New Roman" w:hAnsi="Times New Roman" w:cs="Times New Roman"/>
                <w:color w:val="000000" w:themeColor="text1"/>
              </w:rPr>
              <w:t xml:space="preserve">- CT và </w:t>
            </w:r>
            <w:r w:rsidR="009A17C0">
              <w:rPr>
                <w:rFonts w:ascii="Times New Roman" w:eastAsia="Times New Roman" w:hAnsi="Times New Roman" w:cs="Times New Roman"/>
                <w:color w:val="000000" w:themeColor="text1"/>
              </w:rPr>
              <w:t>Nguyễn Long Biên</w:t>
            </w:r>
            <w:r w:rsidRPr="005E4209">
              <w:rPr>
                <w:rFonts w:ascii="Times New Roman" w:eastAsia="Times New Roman" w:hAnsi="Times New Roman" w:cs="Times New Roman"/>
                <w:color w:val="000000" w:themeColor="text1"/>
              </w:rPr>
              <w:t>;</w:t>
            </w:r>
          </w:p>
          <w:p w:rsidR="005E4209" w:rsidRPr="005E4209" w:rsidRDefault="009A17C0" w:rsidP="005E420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Như mục V;</w:t>
            </w:r>
          </w:p>
          <w:p w:rsidR="005E4209" w:rsidRPr="005E4209" w:rsidRDefault="005E4209" w:rsidP="005E4209">
            <w:pPr>
              <w:jc w:val="both"/>
              <w:rPr>
                <w:rFonts w:ascii="Times New Roman" w:eastAsia="Times New Roman" w:hAnsi="Times New Roman" w:cs="Times New Roman"/>
                <w:color w:val="000000" w:themeColor="text1"/>
              </w:rPr>
            </w:pPr>
            <w:r w:rsidRPr="005E4209">
              <w:rPr>
                <w:rFonts w:ascii="Times New Roman" w:eastAsia="Times New Roman" w:hAnsi="Times New Roman" w:cs="Times New Roman"/>
                <w:color w:val="000000" w:themeColor="text1"/>
              </w:rPr>
              <w:t>- UBND các huyện, thành phố;</w:t>
            </w:r>
          </w:p>
          <w:p w:rsidR="005E4209" w:rsidRPr="005E4209" w:rsidRDefault="00FE3D52" w:rsidP="005E4209">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VPUB: LĐ, KTTH, HCQT;</w:t>
            </w:r>
          </w:p>
          <w:p w:rsidR="009E3176" w:rsidRPr="00041E05" w:rsidRDefault="005E4209" w:rsidP="005E4209">
            <w:pPr>
              <w:autoSpaceDE w:val="0"/>
              <w:autoSpaceDN w:val="0"/>
              <w:adjustRightInd w:val="0"/>
              <w:jc w:val="both"/>
              <w:rPr>
                <w:rFonts w:ascii="Times New Roman" w:eastAsia="Times New Roman" w:hAnsi="Times New Roman" w:cs="Times New Roman"/>
                <w:bCs/>
                <w:color w:val="000000" w:themeColor="text1"/>
                <w:szCs w:val="28"/>
              </w:rPr>
            </w:pPr>
            <w:r w:rsidRPr="005E4209">
              <w:rPr>
                <w:rFonts w:ascii="Times New Roman" w:eastAsia="Times New Roman" w:hAnsi="Times New Roman" w:cs="Times New Roman"/>
                <w:color w:val="000000" w:themeColor="text1"/>
              </w:rPr>
              <w:t xml:space="preserve">- Lưu: VT, VXNV. </w:t>
            </w:r>
            <w:r w:rsidR="00FE3D52">
              <w:rPr>
                <w:rFonts w:ascii="Times New Roman" w:eastAsia="Times New Roman" w:hAnsi="Times New Roman" w:cs="Times New Roman"/>
                <w:color w:val="000000" w:themeColor="text1"/>
              </w:rPr>
              <w:t xml:space="preserve">      </w:t>
            </w:r>
            <w:r w:rsidRPr="00FE3D52">
              <w:rPr>
                <w:rFonts w:ascii="Times New Roman" w:eastAsia="Times New Roman" w:hAnsi="Times New Roman" w:cs="Times New Roman"/>
                <w:color w:val="000000" w:themeColor="text1"/>
                <w:sz w:val="18"/>
              </w:rPr>
              <w:t>ĐNĐ</w:t>
            </w:r>
          </w:p>
        </w:tc>
        <w:tc>
          <w:tcPr>
            <w:tcW w:w="4820" w:type="dxa"/>
          </w:tcPr>
          <w:p w:rsidR="009E3176" w:rsidRPr="00041E05" w:rsidRDefault="00CE21BA" w:rsidP="00A96ACC">
            <w:pPr>
              <w:autoSpaceDE w:val="0"/>
              <w:autoSpaceDN w:val="0"/>
              <w:adjustRightInd w:val="0"/>
              <w:jc w:val="center"/>
              <w:rPr>
                <w:rFonts w:ascii="Times New Roman" w:eastAsia="Times New Roman" w:hAnsi="Times New Roman" w:cs="Times New Roman"/>
                <w:b/>
                <w:bCs/>
                <w:color w:val="000000" w:themeColor="text1"/>
                <w:sz w:val="28"/>
                <w:szCs w:val="28"/>
              </w:rPr>
            </w:pPr>
            <w:r w:rsidRPr="00041E05">
              <w:rPr>
                <w:rFonts w:ascii="Times New Roman" w:eastAsia="Times New Roman" w:hAnsi="Times New Roman" w:cs="Times New Roman"/>
                <w:b/>
                <w:bCs/>
                <w:color w:val="000000" w:themeColor="text1"/>
                <w:sz w:val="28"/>
                <w:szCs w:val="28"/>
              </w:rPr>
              <w:t xml:space="preserve">KT. </w:t>
            </w:r>
            <w:r w:rsidR="009E3176" w:rsidRPr="00041E05">
              <w:rPr>
                <w:rFonts w:ascii="Times New Roman" w:eastAsia="Times New Roman" w:hAnsi="Times New Roman" w:cs="Times New Roman"/>
                <w:b/>
                <w:bCs/>
                <w:color w:val="000000" w:themeColor="text1"/>
                <w:sz w:val="28"/>
                <w:szCs w:val="28"/>
              </w:rPr>
              <w:t>CHỦ TỊCH</w:t>
            </w:r>
          </w:p>
          <w:p w:rsidR="00CE21BA" w:rsidRPr="00041E05" w:rsidRDefault="00CE21BA" w:rsidP="00A96ACC">
            <w:pPr>
              <w:autoSpaceDE w:val="0"/>
              <w:autoSpaceDN w:val="0"/>
              <w:adjustRightInd w:val="0"/>
              <w:jc w:val="center"/>
              <w:rPr>
                <w:rFonts w:ascii="Times New Roman" w:eastAsia="Times New Roman" w:hAnsi="Times New Roman" w:cs="Times New Roman"/>
                <w:b/>
                <w:bCs/>
                <w:color w:val="000000" w:themeColor="text1"/>
                <w:sz w:val="28"/>
                <w:szCs w:val="28"/>
              </w:rPr>
            </w:pPr>
            <w:r w:rsidRPr="00041E05">
              <w:rPr>
                <w:rFonts w:ascii="Times New Roman" w:eastAsia="Times New Roman" w:hAnsi="Times New Roman" w:cs="Times New Roman"/>
                <w:b/>
                <w:bCs/>
                <w:color w:val="000000" w:themeColor="text1"/>
                <w:sz w:val="28"/>
                <w:szCs w:val="28"/>
              </w:rPr>
              <w:t>PHÓ CHỦ TỊCH</w:t>
            </w:r>
          </w:p>
          <w:p w:rsidR="00CE21BA" w:rsidRPr="00041E05" w:rsidRDefault="00CE21BA" w:rsidP="00A96ACC">
            <w:pPr>
              <w:autoSpaceDE w:val="0"/>
              <w:autoSpaceDN w:val="0"/>
              <w:adjustRightInd w:val="0"/>
              <w:jc w:val="center"/>
              <w:rPr>
                <w:rFonts w:ascii="Times New Roman" w:eastAsia="Times New Roman" w:hAnsi="Times New Roman" w:cs="Times New Roman"/>
                <w:b/>
                <w:bCs/>
                <w:color w:val="000000" w:themeColor="text1"/>
                <w:sz w:val="28"/>
                <w:szCs w:val="28"/>
              </w:rPr>
            </w:pPr>
          </w:p>
          <w:p w:rsidR="00CE21BA" w:rsidRPr="00041E05" w:rsidRDefault="00CE21BA" w:rsidP="00A96ACC">
            <w:pPr>
              <w:autoSpaceDE w:val="0"/>
              <w:autoSpaceDN w:val="0"/>
              <w:adjustRightInd w:val="0"/>
              <w:jc w:val="center"/>
              <w:rPr>
                <w:rFonts w:ascii="Times New Roman" w:eastAsia="Times New Roman" w:hAnsi="Times New Roman" w:cs="Times New Roman"/>
                <w:b/>
                <w:bCs/>
                <w:color w:val="000000" w:themeColor="text1"/>
                <w:sz w:val="28"/>
                <w:szCs w:val="28"/>
              </w:rPr>
            </w:pPr>
          </w:p>
          <w:p w:rsidR="00CE21BA" w:rsidRPr="00041E05" w:rsidRDefault="00CE21BA" w:rsidP="00A96ACC">
            <w:pPr>
              <w:autoSpaceDE w:val="0"/>
              <w:autoSpaceDN w:val="0"/>
              <w:adjustRightInd w:val="0"/>
              <w:jc w:val="center"/>
              <w:rPr>
                <w:rFonts w:ascii="Times New Roman" w:eastAsia="Times New Roman" w:hAnsi="Times New Roman" w:cs="Times New Roman"/>
                <w:b/>
                <w:bCs/>
                <w:color w:val="000000" w:themeColor="text1"/>
                <w:sz w:val="28"/>
                <w:szCs w:val="28"/>
              </w:rPr>
            </w:pPr>
          </w:p>
          <w:p w:rsidR="00CE21BA" w:rsidRPr="00041E05" w:rsidRDefault="00CE21BA" w:rsidP="00A96ACC">
            <w:pPr>
              <w:autoSpaceDE w:val="0"/>
              <w:autoSpaceDN w:val="0"/>
              <w:adjustRightInd w:val="0"/>
              <w:jc w:val="center"/>
              <w:rPr>
                <w:rFonts w:ascii="Times New Roman" w:eastAsia="Times New Roman" w:hAnsi="Times New Roman" w:cs="Times New Roman"/>
                <w:b/>
                <w:bCs/>
                <w:color w:val="000000" w:themeColor="text1"/>
                <w:sz w:val="28"/>
                <w:szCs w:val="28"/>
              </w:rPr>
            </w:pPr>
          </w:p>
          <w:p w:rsidR="00C56F5E" w:rsidRDefault="00C56F5E" w:rsidP="00A96ACC">
            <w:pPr>
              <w:autoSpaceDE w:val="0"/>
              <w:autoSpaceDN w:val="0"/>
              <w:adjustRightInd w:val="0"/>
              <w:jc w:val="center"/>
              <w:rPr>
                <w:rFonts w:ascii="Times New Roman" w:hAnsi="Times New Roman" w:cs="Times New Roman"/>
                <w:b/>
                <w:sz w:val="28"/>
                <w:szCs w:val="28"/>
              </w:rPr>
            </w:pPr>
          </w:p>
          <w:p w:rsidR="00C56F5E" w:rsidRDefault="00C56F5E" w:rsidP="00A96ACC">
            <w:pPr>
              <w:autoSpaceDE w:val="0"/>
              <w:autoSpaceDN w:val="0"/>
              <w:adjustRightInd w:val="0"/>
              <w:jc w:val="center"/>
              <w:rPr>
                <w:rFonts w:ascii="Times New Roman" w:hAnsi="Times New Roman" w:cs="Times New Roman"/>
                <w:b/>
                <w:sz w:val="28"/>
                <w:szCs w:val="28"/>
              </w:rPr>
            </w:pPr>
          </w:p>
          <w:p w:rsidR="00CE21BA" w:rsidRPr="00ED3214" w:rsidRDefault="00ED3214" w:rsidP="00A96ACC">
            <w:pPr>
              <w:autoSpaceDE w:val="0"/>
              <w:autoSpaceDN w:val="0"/>
              <w:adjustRightInd w:val="0"/>
              <w:jc w:val="center"/>
              <w:rPr>
                <w:rFonts w:ascii="Times New Roman" w:eastAsia="Times New Roman" w:hAnsi="Times New Roman" w:cs="Times New Roman"/>
                <w:b/>
                <w:bCs/>
                <w:color w:val="000000" w:themeColor="text1"/>
                <w:sz w:val="28"/>
                <w:szCs w:val="28"/>
              </w:rPr>
            </w:pPr>
            <w:r w:rsidRPr="00ED3214">
              <w:rPr>
                <w:rFonts w:ascii="Times New Roman" w:hAnsi="Times New Roman" w:cs="Times New Roman"/>
                <w:b/>
                <w:sz w:val="28"/>
                <w:szCs w:val="28"/>
              </w:rPr>
              <w:t>Nguyễn Long Biên</w:t>
            </w:r>
          </w:p>
        </w:tc>
      </w:tr>
    </w:tbl>
    <w:p w:rsidR="00982C5E" w:rsidRDefault="00982C5E" w:rsidP="00F102A0">
      <w:pPr>
        <w:spacing w:after="0" w:line="240" w:lineRule="auto"/>
        <w:rPr>
          <w:rFonts w:ascii="Times New Roman" w:hAnsi="Times New Roman" w:cs="Times New Roman"/>
          <w:color w:val="000000" w:themeColor="text1"/>
          <w:sz w:val="28"/>
          <w:szCs w:val="28"/>
        </w:rPr>
      </w:pPr>
    </w:p>
    <w:p w:rsidR="00982C5E" w:rsidRDefault="00982C5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tbl>
      <w:tblPr>
        <w:tblW w:w="9366" w:type="dxa"/>
        <w:tblInd w:w="98" w:type="dxa"/>
        <w:tblCellMar>
          <w:left w:w="10" w:type="dxa"/>
          <w:right w:w="10" w:type="dxa"/>
        </w:tblCellMar>
        <w:tblLook w:val="0000" w:firstRow="0" w:lastRow="0" w:firstColumn="0" w:lastColumn="0" w:noHBand="0" w:noVBand="0"/>
      </w:tblPr>
      <w:tblGrid>
        <w:gridCol w:w="3271"/>
        <w:gridCol w:w="6095"/>
      </w:tblGrid>
      <w:tr w:rsidR="00982C5E" w:rsidRPr="00041E05" w:rsidTr="004B414C">
        <w:trPr>
          <w:trHeight w:val="1"/>
        </w:trPr>
        <w:tc>
          <w:tcPr>
            <w:tcW w:w="3271" w:type="dxa"/>
            <w:shd w:val="clear" w:color="000000" w:fill="FFFFFF"/>
            <w:tcMar>
              <w:left w:w="108" w:type="dxa"/>
              <w:right w:w="108" w:type="dxa"/>
            </w:tcMar>
          </w:tcPr>
          <w:p w:rsidR="00982C5E" w:rsidRPr="00041E05" w:rsidRDefault="00982C5E" w:rsidP="004B414C">
            <w:pPr>
              <w:spacing w:after="0" w:line="240" w:lineRule="auto"/>
              <w:jc w:val="center"/>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lastRenderedPageBreak/>
              <w:t>ỦY</w:t>
            </w:r>
            <w:r w:rsidRPr="00041E05">
              <w:rPr>
                <w:rFonts w:ascii="Times New Roman" w:eastAsia="Times New Roman" w:hAnsi="Times New Roman" w:cs="Times New Roman"/>
                <w:b/>
                <w:color w:val="000000" w:themeColor="text1"/>
                <w:sz w:val="28"/>
              </w:rPr>
              <w:t xml:space="preserve"> BAN NHÂN DÂN</w:t>
            </w:r>
          </w:p>
          <w:p w:rsidR="00982C5E" w:rsidRPr="00041E05" w:rsidRDefault="00982C5E" w:rsidP="004B414C">
            <w:pPr>
              <w:spacing w:after="0" w:line="240" w:lineRule="auto"/>
              <w:jc w:val="center"/>
              <w:rPr>
                <w:color w:val="000000" w:themeColor="text1"/>
              </w:rPr>
            </w:pPr>
            <w:r>
              <w:rPr>
                <w:rFonts w:ascii="Times New Roman" w:eastAsia="Times New Roman" w:hAnsi="Times New Roman" w:cs="Times New Roman"/>
                <w:b/>
                <w:noProof/>
                <w:color w:val="000000" w:themeColor="text1"/>
                <w:sz w:val="28"/>
              </w:rPr>
              <mc:AlternateContent>
                <mc:Choice Requires="wps">
                  <w:drawing>
                    <wp:anchor distT="0" distB="0" distL="114300" distR="114300" simplePos="0" relativeHeight="251660800" behindDoc="0" locked="0" layoutInCell="1" allowOverlap="1" wp14:anchorId="6B2FC46C" wp14:editId="228F44DE">
                      <wp:simplePos x="0" y="0"/>
                      <wp:positionH relativeFrom="column">
                        <wp:posOffset>715484</wp:posOffset>
                      </wp:positionH>
                      <wp:positionV relativeFrom="paragraph">
                        <wp:posOffset>208915</wp:posOffset>
                      </wp:positionV>
                      <wp:extent cx="73342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6.35pt;margin-top:16.45pt;width:57.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NGwIAADo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"/>
                  </w:pict>
                </mc:Fallback>
              </mc:AlternateContent>
            </w:r>
            <w:r w:rsidRPr="00041E05">
              <w:rPr>
                <w:rFonts w:ascii="Times New Roman" w:eastAsia="Times New Roman" w:hAnsi="Times New Roman" w:cs="Times New Roman"/>
                <w:b/>
                <w:color w:val="000000" w:themeColor="text1"/>
                <w:sz w:val="28"/>
              </w:rPr>
              <w:t xml:space="preserve">TỈNH </w:t>
            </w:r>
            <w:r>
              <w:rPr>
                <w:rFonts w:ascii="Times New Roman" w:eastAsia="Times New Roman" w:hAnsi="Times New Roman" w:cs="Times New Roman"/>
                <w:b/>
                <w:color w:val="000000" w:themeColor="text1"/>
                <w:sz w:val="28"/>
              </w:rPr>
              <w:t>NINH THUẬN</w:t>
            </w:r>
          </w:p>
        </w:tc>
        <w:tc>
          <w:tcPr>
            <w:tcW w:w="6095" w:type="dxa"/>
            <w:shd w:val="clear" w:color="000000" w:fill="FFFFFF"/>
            <w:tcMar>
              <w:left w:w="108" w:type="dxa"/>
              <w:right w:w="108" w:type="dxa"/>
            </w:tcMar>
          </w:tcPr>
          <w:p w:rsidR="00982C5E" w:rsidRPr="00041E05" w:rsidRDefault="00982C5E" w:rsidP="004B414C">
            <w:pPr>
              <w:spacing w:after="0" w:line="240" w:lineRule="auto"/>
              <w:jc w:val="center"/>
              <w:rPr>
                <w:rFonts w:ascii="Times New Roman" w:eastAsia="Times New Roman" w:hAnsi="Times New Roman" w:cs="Times New Roman"/>
                <w:b/>
                <w:color w:val="000000" w:themeColor="text1"/>
                <w:sz w:val="28"/>
              </w:rPr>
            </w:pPr>
            <w:r w:rsidRPr="00041E05">
              <w:rPr>
                <w:rFonts w:ascii="Times New Roman" w:eastAsia="Times New Roman" w:hAnsi="Times New Roman" w:cs="Times New Roman"/>
                <w:b/>
                <w:color w:val="000000" w:themeColor="text1"/>
                <w:sz w:val="28"/>
              </w:rPr>
              <w:t>CỘNG HOÀ XÃ HỘI CHỦ NGHĨA VIỆT NAM</w:t>
            </w:r>
          </w:p>
          <w:p w:rsidR="00982C5E" w:rsidRPr="00041E05" w:rsidRDefault="00982C5E" w:rsidP="004B414C">
            <w:pPr>
              <w:spacing w:after="0" w:line="240" w:lineRule="auto"/>
              <w:jc w:val="center"/>
              <w:rPr>
                <w:rFonts w:ascii="Times New Roman" w:eastAsia="Times New Roman" w:hAnsi="Times New Roman" w:cs="Times New Roman"/>
                <w:b/>
                <w:color w:val="000000" w:themeColor="text1"/>
                <w:sz w:val="28"/>
              </w:rPr>
            </w:pPr>
            <w:r w:rsidRPr="00041E05">
              <w:rPr>
                <w:rFonts w:ascii="Times New Roman" w:eastAsia="Times New Roman" w:hAnsi="Times New Roman" w:cs="Times New Roman"/>
                <w:b/>
                <w:color w:val="000000" w:themeColor="text1"/>
                <w:sz w:val="28"/>
              </w:rPr>
              <w:t>Độc lập - Tự do - Hạnh phúc</w:t>
            </w:r>
          </w:p>
          <w:p w:rsidR="00982C5E" w:rsidRPr="00041E05" w:rsidRDefault="00982C5E" w:rsidP="004B414C">
            <w:pPr>
              <w:spacing w:after="0" w:line="240" w:lineRule="auto"/>
              <w:jc w:val="center"/>
              <w:rPr>
                <w:color w:val="000000" w:themeColor="text1"/>
              </w:rPr>
            </w:pPr>
            <w:r>
              <w:rPr>
                <w:noProof/>
                <w:color w:val="000000" w:themeColor="text1"/>
              </w:rPr>
              <mc:AlternateContent>
                <mc:Choice Requires="wps">
                  <w:drawing>
                    <wp:anchor distT="0" distB="0" distL="114300" distR="114300" simplePos="0" relativeHeight="251661824" behindDoc="0" locked="0" layoutInCell="1" allowOverlap="1" wp14:anchorId="6D51C632" wp14:editId="752D6C4A">
                      <wp:simplePos x="0" y="0"/>
                      <wp:positionH relativeFrom="column">
                        <wp:posOffset>751205</wp:posOffset>
                      </wp:positionH>
                      <wp:positionV relativeFrom="paragraph">
                        <wp:posOffset>4445</wp:posOffset>
                      </wp:positionV>
                      <wp:extent cx="2228850" cy="0"/>
                      <wp:effectExtent l="11430" t="9525" r="762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9.15pt;margin-top:.35pt;width:17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tI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dGDH8+gbQ5RpdwZ3yA9yVf9rOh3i6QqWyIbHoLfzhpyE58RvUvxF6uhyH74ohjEEMAP&#10;szrVpveQMAV0CpKcb5Lwk0MUPqZpuljM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"/>
                  </w:pict>
                </mc:Fallback>
              </mc:AlternateContent>
            </w:r>
          </w:p>
        </w:tc>
      </w:tr>
    </w:tbl>
    <w:p w:rsidR="00982C5E" w:rsidRDefault="00982C5E" w:rsidP="00F102A0">
      <w:pPr>
        <w:spacing w:after="0" w:line="240" w:lineRule="auto"/>
        <w:rPr>
          <w:rFonts w:ascii="Times New Roman" w:hAnsi="Times New Roman" w:cs="Times New Roman"/>
          <w:color w:val="000000" w:themeColor="text1"/>
          <w:sz w:val="28"/>
          <w:szCs w:val="28"/>
        </w:rPr>
      </w:pPr>
    </w:p>
    <w:p w:rsidR="00982C5E" w:rsidRPr="00041E05" w:rsidRDefault="00982C5E" w:rsidP="00982C5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PHỤ</w:t>
      </w:r>
      <w:r w:rsidR="00652727">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LỤC</w:t>
      </w:r>
    </w:p>
    <w:p w:rsidR="00982C5E" w:rsidRPr="0022319F" w:rsidRDefault="00982C5E" w:rsidP="00982C5E">
      <w:pPr>
        <w:tabs>
          <w:tab w:val="center"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Chương trình </w:t>
      </w:r>
      <w:r>
        <w:rPr>
          <w:rFonts w:ascii="Times New Roman" w:eastAsia="Times New Roman" w:hAnsi="Times New Roman" w:cs="Times New Roman"/>
          <w:b/>
          <w:sz w:val="28"/>
          <w:szCs w:val="28"/>
        </w:rPr>
        <w:t xml:space="preserve">Tổ chức tọa đàm </w:t>
      </w:r>
      <w:r w:rsidRPr="0022319F">
        <w:rPr>
          <w:rFonts w:ascii="Times New Roman" w:eastAsia="Times New Roman" w:hAnsi="Times New Roman" w:cs="Times New Roman"/>
          <w:b/>
          <w:sz w:val="28"/>
          <w:szCs w:val="28"/>
        </w:rPr>
        <w:t xml:space="preserve">kỷ niệm 80 năm ra đời </w:t>
      </w:r>
    </w:p>
    <w:p w:rsidR="00982C5E" w:rsidRDefault="00982C5E" w:rsidP="00982C5E">
      <w:pPr>
        <w:tabs>
          <w:tab w:val="center" w:pos="0"/>
        </w:tabs>
        <w:spacing w:after="0" w:line="240" w:lineRule="auto"/>
        <w:jc w:val="center"/>
        <w:rPr>
          <w:rFonts w:ascii="Times New Roman" w:eastAsia="Times New Roman" w:hAnsi="Times New Roman" w:cs="Times New Roman"/>
          <w:b/>
          <w:noProof/>
          <w:color w:val="000000" w:themeColor="text1"/>
          <w:sz w:val="28"/>
          <w:szCs w:val="28"/>
        </w:rPr>
      </w:pPr>
      <w:r w:rsidRPr="0022319F">
        <w:rPr>
          <w:rFonts w:ascii="Times New Roman" w:eastAsia="Times New Roman" w:hAnsi="Times New Roman" w:cs="Times New Roman"/>
          <w:b/>
          <w:sz w:val="28"/>
          <w:szCs w:val="28"/>
        </w:rPr>
        <w:t>“Đề cương về văn hóa Việt Nam” (1943 - 2023) trên địa bàn tỉnh</w:t>
      </w:r>
    </w:p>
    <w:p w:rsidR="00982C5E" w:rsidRDefault="00982C5E" w:rsidP="00982C5E">
      <w:pPr>
        <w:tabs>
          <w:tab w:val="center" w:pos="0"/>
        </w:tabs>
        <w:spacing w:after="0" w:line="240" w:lineRule="auto"/>
        <w:jc w:val="center"/>
        <w:rPr>
          <w:rFonts w:ascii="Times New Roman" w:eastAsia="Times New Roman" w:hAnsi="Times New Roman" w:cs="Times New Roman"/>
          <w:i/>
          <w:noProof/>
          <w:color w:val="000000" w:themeColor="text1"/>
          <w:sz w:val="28"/>
          <w:szCs w:val="28"/>
        </w:rPr>
      </w:pPr>
      <w:r w:rsidRPr="00982C5E">
        <w:rPr>
          <w:rFonts w:ascii="Times New Roman" w:eastAsia="Times New Roman" w:hAnsi="Times New Roman" w:cs="Times New Roman"/>
          <w:noProof/>
          <w:color w:val="000000" w:themeColor="text1"/>
          <w:sz w:val="28"/>
          <w:szCs w:val="28"/>
        </w:rPr>
        <w:t>(</w:t>
      </w:r>
      <w:r w:rsidRPr="00982C5E">
        <w:rPr>
          <w:rFonts w:ascii="Times New Roman" w:eastAsia="Times New Roman" w:hAnsi="Times New Roman" w:cs="Times New Roman"/>
          <w:i/>
          <w:noProof/>
          <w:color w:val="000000" w:themeColor="text1"/>
          <w:sz w:val="28"/>
          <w:szCs w:val="28"/>
        </w:rPr>
        <w:t xml:space="preserve">Kèm theo Kế hoạch số          /KH-UBND </w:t>
      </w:r>
    </w:p>
    <w:p w:rsidR="00982C5E" w:rsidRDefault="00982C5E" w:rsidP="00982C5E">
      <w:pPr>
        <w:tabs>
          <w:tab w:val="center" w:pos="0"/>
        </w:tabs>
        <w:spacing w:after="0" w:line="240" w:lineRule="auto"/>
        <w:jc w:val="center"/>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i/>
          <w:noProof/>
          <w:color w:val="000000" w:themeColor="text1"/>
          <w:sz w:val="28"/>
          <w:szCs w:val="28"/>
        </w:rPr>
        <w:t>n</w:t>
      </w:r>
      <w:r w:rsidRPr="00982C5E">
        <w:rPr>
          <w:rFonts w:ascii="Times New Roman" w:eastAsia="Times New Roman" w:hAnsi="Times New Roman" w:cs="Times New Roman"/>
          <w:i/>
          <w:noProof/>
          <w:color w:val="000000" w:themeColor="text1"/>
          <w:sz w:val="28"/>
          <w:szCs w:val="28"/>
        </w:rPr>
        <w:t>gày</w:t>
      </w:r>
      <w:r>
        <w:rPr>
          <w:rFonts w:ascii="Times New Roman" w:eastAsia="Times New Roman" w:hAnsi="Times New Roman" w:cs="Times New Roman"/>
          <w:i/>
          <w:noProof/>
          <w:color w:val="000000" w:themeColor="text1"/>
          <w:sz w:val="28"/>
          <w:szCs w:val="28"/>
        </w:rPr>
        <w:t xml:space="preserve">   </w:t>
      </w:r>
      <w:r w:rsidRPr="00982C5E">
        <w:rPr>
          <w:rFonts w:ascii="Times New Roman" w:eastAsia="Times New Roman" w:hAnsi="Times New Roman" w:cs="Times New Roman"/>
          <w:i/>
          <w:noProof/>
          <w:color w:val="000000" w:themeColor="text1"/>
          <w:sz w:val="28"/>
          <w:szCs w:val="28"/>
        </w:rPr>
        <w:t xml:space="preserve">   tháng 3 năm 2023 của Ủy ban nhân dân tỉnh</w:t>
      </w:r>
      <w:r w:rsidRPr="00982C5E">
        <w:rPr>
          <w:rFonts w:ascii="Times New Roman" w:eastAsia="Times New Roman" w:hAnsi="Times New Roman" w:cs="Times New Roman"/>
          <w:noProof/>
          <w:color w:val="000000" w:themeColor="text1"/>
          <w:sz w:val="28"/>
          <w:szCs w:val="28"/>
        </w:rPr>
        <w:t>)</w:t>
      </w:r>
    </w:p>
    <w:p w:rsidR="00982C5E" w:rsidRDefault="00982C5E" w:rsidP="00982C5E">
      <w:pPr>
        <w:tabs>
          <w:tab w:val="center" w:pos="0"/>
        </w:tabs>
        <w:spacing w:after="0" w:line="240" w:lineRule="auto"/>
        <w:jc w:val="center"/>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2848" behindDoc="0" locked="0" layoutInCell="1" allowOverlap="1">
                <wp:simplePos x="0" y="0"/>
                <wp:positionH relativeFrom="column">
                  <wp:posOffset>2312196</wp:posOffset>
                </wp:positionH>
                <wp:positionV relativeFrom="paragraph">
                  <wp:posOffset>66675</wp:posOffset>
                </wp:positionV>
                <wp:extent cx="1487606"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14876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82.05pt,5.25pt" to="29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" strokecolor="black [3040]"/>
            </w:pict>
          </mc:Fallback>
        </mc:AlternateContent>
      </w:r>
    </w:p>
    <w:p w:rsidR="00982C5E" w:rsidRPr="00982C5E" w:rsidRDefault="00982C5E" w:rsidP="00982C5E">
      <w:pPr>
        <w:tabs>
          <w:tab w:val="center" w:pos="0"/>
        </w:tabs>
        <w:spacing w:after="0" w:line="240" w:lineRule="auto"/>
        <w:jc w:val="center"/>
        <w:rPr>
          <w:rFonts w:ascii="Times New Roman" w:hAnsi="Times New Roman" w:cs="Times New Roman"/>
          <w:bCs/>
          <w:color w:val="000000" w:themeColor="text1"/>
          <w:sz w:val="28"/>
          <w:szCs w:val="28"/>
        </w:rPr>
      </w:pPr>
    </w:p>
    <w:tbl>
      <w:tblPr>
        <w:tblStyle w:val="TableGrid"/>
        <w:tblW w:w="0" w:type="auto"/>
        <w:jc w:val="center"/>
        <w:tblLook w:val="0600" w:firstRow="0" w:lastRow="0" w:firstColumn="0" w:lastColumn="0" w:noHBand="1" w:noVBand="1"/>
      </w:tblPr>
      <w:tblGrid>
        <w:gridCol w:w="746"/>
        <w:gridCol w:w="4840"/>
        <w:gridCol w:w="3689"/>
      </w:tblGrid>
      <w:tr w:rsidR="00982C5E" w:rsidRPr="00994B89" w:rsidTr="004B414C">
        <w:trPr>
          <w:jc w:val="center"/>
        </w:trPr>
        <w:tc>
          <w:tcPr>
            <w:tcW w:w="746" w:type="dxa"/>
            <w:vAlign w:val="center"/>
          </w:tcPr>
          <w:p w:rsidR="00982C5E" w:rsidRPr="00994B89" w:rsidRDefault="00982C5E" w:rsidP="004B414C">
            <w:pPr>
              <w:spacing w:before="40" w:after="40"/>
              <w:jc w:val="center"/>
              <w:rPr>
                <w:rFonts w:ascii="Times New Roman" w:eastAsia="Calibri" w:hAnsi="Times New Roman" w:cs="Times New Roman"/>
                <w:b/>
                <w:sz w:val="28"/>
                <w:szCs w:val="28"/>
              </w:rPr>
            </w:pPr>
            <w:r w:rsidRPr="00994B89">
              <w:rPr>
                <w:rFonts w:ascii="Times New Roman" w:eastAsia="Calibri" w:hAnsi="Times New Roman" w:cs="Times New Roman"/>
                <w:b/>
                <w:sz w:val="28"/>
                <w:szCs w:val="28"/>
              </w:rPr>
              <w:t>STT</w:t>
            </w:r>
          </w:p>
        </w:tc>
        <w:tc>
          <w:tcPr>
            <w:tcW w:w="4840" w:type="dxa"/>
            <w:vAlign w:val="center"/>
          </w:tcPr>
          <w:p w:rsidR="00982C5E" w:rsidRPr="00994B89" w:rsidRDefault="00982C5E" w:rsidP="004B414C">
            <w:pPr>
              <w:spacing w:before="40" w:after="40"/>
              <w:jc w:val="center"/>
              <w:rPr>
                <w:rFonts w:ascii="Times New Roman" w:eastAsia="Calibri" w:hAnsi="Times New Roman" w:cs="Times New Roman"/>
                <w:b/>
                <w:sz w:val="28"/>
                <w:szCs w:val="28"/>
              </w:rPr>
            </w:pPr>
            <w:r w:rsidRPr="00994B89">
              <w:rPr>
                <w:rFonts w:ascii="Times New Roman" w:eastAsia="Calibri" w:hAnsi="Times New Roman" w:cs="Times New Roman"/>
                <w:b/>
                <w:sz w:val="28"/>
                <w:szCs w:val="28"/>
              </w:rPr>
              <w:t>NỘI DUNG CHƯƠNG TRÌNH</w:t>
            </w:r>
          </w:p>
        </w:tc>
        <w:tc>
          <w:tcPr>
            <w:tcW w:w="3689" w:type="dxa"/>
            <w:vAlign w:val="center"/>
          </w:tcPr>
          <w:p w:rsidR="00982C5E" w:rsidRPr="00994B89" w:rsidRDefault="00982C5E" w:rsidP="004B414C">
            <w:pPr>
              <w:spacing w:before="40" w:after="40"/>
              <w:jc w:val="center"/>
              <w:rPr>
                <w:rFonts w:ascii="Times New Roman" w:eastAsia="Calibri" w:hAnsi="Times New Roman" w:cs="Times New Roman"/>
                <w:b/>
                <w:sz w:val="28"/>
                <w:szCs w:val="28"/>
              </w:rPr>
            </w:pPr>
            <w:r w:rsidRPr="00994B89">
              <w:rPr>
                <w:rFonts w:ascii="Times New Roman" w:eastAsia="Calibri" w:hAnsi="Times New Roman" w:cs="Times New Roman"/>
                <w:b/>
                <w:sz w:val="28"/>
                <w:szCs w:val="28"/>
              </w:rPr>
              <w:t>THỰC HIỆN</w:t>
            </w:r>
          </w:p>
        </w:tc>
      </w:tr>
      <w:tr w:rsidR="00982C5E" w:rsidRPr="00994B89" w:rsidTr="004B414C">
        <w:trPr>
          <w:jc w:val="center"/>
        </w:trPr>
        <w:tc>
          <w:tcPr>
            <w:tcW w:w="746" w:type="dxa"/>
            <w:vAlign w:val="center"/>
          </w:tcPr>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1</w:t>
            </w:r>
          </w:p>
        </w:tc>
        <w:tc>
          <w:tcPr>
            <w:tcW w:w="4840" w:type="dxa"/>
            <w:vAlign w:val="center"/>
          </w:tcPr>
          <w:p w:rsidR="00982C5E" w:rsidRPr="00994B89" w:rsidRDefault="00982C5E" w:rsidP="004B414C">
            <w:pPr>
              <w:spacing w:before="40" w:after="40"/>
              <w:jc w:val="both"/>
              <w:rPr>
                <w:rFonts w:ascii="Times New Roman" w:eastAsia="Calibri" w:hAnsi="Times New Roman" w:cs="Times New Roman"/>
                <w:b/>
                <w:sz w:val="28"/>
                <w:szCs w:val="28"/>
              </w:rPr>
            </w:pPr>
            <w:r w:rsidRPr="00994B89">
              <w:rPr>
                <w:rFonts w:ascii="Times New Roman" w:eastAsia="Calibri" w:hAnsi="Times New Roman" w:cs="Times New Roman"/>
                <w:sz w:val="28"/>
                <w:szCs w:val="28"/>
              </w:rPr>
              <w:t>Văn nghệ chào mừng</w:t>
            </w:r>
          </w:p>
        </w:tc>
        <w:tc>
          <w:tcPr>
            <w:tcW w:w="3689" w:type="dxa"/>
            <w:vAlign w:val="center"/>
          </w:tcPr>
          <w:p w:rsidR="00982C5E"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 xml:space="preserve">Đoàn Ca múa nhạc </w:t>
            </w:r>
          </w:p>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dân tộc tỉnh</w:t>
            </w:r>
          </w:p>
        </w:tc>
      </w:tr>
      <w:tr w:rsidR="00982C5E" w:rsidRPr="00994B89" w:rsidTr="004B414C">
        <w:trPr>
          <w:jc w:val="center"/>
        </w:trPr>
        <w:tc>
          <w:tcPr>
            <w:tcW w:w="746" w:type="dxa"/>
            <w:vAlign w:val="center"/>
          </w:tcPr>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2</w:t>
            </w:r>
          </w:p>
        </w:tc>
        <w:tc>
          <w:tcPr>
            <w:tcW w:w="4840" w:type="dxa"/>
            <w:vAlign w:val="center"/>
          </w:tcPr>
          <w:p w:rsidR="00982C5E" w:rsidRPr="00994B89" w:rsidRDefault="00982C5E" w:rsidP="004B414C">
            <w:pPr>
              <w:spacing w:before="40" w:after="40"/>
              <w:jc w:val="both"/>
              <w:rPr>
                <w:rFonts w:ascii="Times New Roman" w:eastAsia="Calibri" w:hAnsi="Times New Roman" w:cs="Times New Roman"/>
                <w:b/>
                <w:sz w:val="28"/>
                <w:szCs w:val="28"/>
              </w:rPr>
            </w:pPr>
            <w:r w:rsidRPr="00994B89">
              <w:rPr>
                <w:rFonts w:ascii="Times New Roman" w:eastAsia="Calibri" w:hAnsi="Times New Roman" w:cs="Times New Roman"/>
                <w:sz w:val="28"/>
                <w:szCs w:val="28"/>
              </w:rPr>
              <w:t>Tuyên bố lý do, giới thiệu thành phần đại biểu tham dự</w:t>
            </w:r>
          </w:p>
        </w:tc>
        <w:tc>
          <w:tcPr>
            <w:tcW w:w="3689" w:type="dxa"/>
            <w:vAlign w:val="center"/>
          </w:tcPr>
          <w:p w:rsidR="00982C5E"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Lãnh đạo Sở Văn hóa,</w:t>
            </w:r>
          </w:p>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 xml:space="preserve"> Thể thao và Du lịch</w:t>
            </w:r>
          </w:p>
        </w:tc>
      </w:tr>
      <w:tr w:rsidR="00982C5E" w:rsidRPr="00994B89" w:rsidTr="004B414C">
        <w:trPr>
          <w:jc w:val="center"/>
        </w:trPr>
        <w:tc>
          <w:tcPr>
            <w:tcW w:w="746" w:type="dxa"/>
            <w:vAlign w:val="center"/>
          </w:tcPr>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3</w:t>
            </w:r>
          </w:p>
        </w:tc>
        <w:tc>
          <w:tcPr>
            <w:tcW w:w="4840" w:type="dxa"/>
            <w:vAlign w:val="center"/>
          </w:tcPr>
          <w:p w:rsidR="00982C5E" w:rsidRPr="00994B89" w:rsidRDefault="00982C5E" w:rsidP="004B414C">
            <w:pPr>
              <w:spacing w:before="40" w:after="40"/>
              <w:jc w:val="both"/>
              <w:rPr>
                <w:rFonts w:ascii="Times New Roman" w:eastAsia="Calibri" w:hAnsi="Times New Roman" w:cs="Times New Roman"/>
                <w:b/>
                <w:sz w:val="28"/>
                <w:szCs w:val="28"/>
              </w:rPr>
            </w:pPr>
            <w:r w:rsidRPr="00994B89">
              <w:rPr>
                <w:rFonts w:ascii="Times New Roman" w:eastAsia="Calibri" w:hAnsi="Times New Roman" w:cs="Times New Roman"/>
                <w:sz w:val="28"/>
                <w:szCs w:val="28"/>
              </w:rPr>
              <w:t>Phát biểu khai mạc, chỉ đạo và đề dẫ</w:t>
            </w:r>
            <w:r>
              <w:rPr>
                <w:rFonts w:ascii="Times New Roman" w:eastAsia="Calibri" w:hAnsi="Times New Roman" w:cs="Times New Roman"/>
                <w:sz w:val="28"/>
                <w:szCs w:val="28"/>
              </w:rPr>
              <w:t>n</w:t>
            </w:r>
          </w:p>
        </w:tc>
        <w:tc>
          <w:tcPr>
            <w:tcW w:w="3689" w:type="dxa"/>
            <w:vAlign w:val="center"/>
          </w:tcPr>
          <w:p w:rsidR="00982C5E"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 xml:space="preserve">Lãnh đạo </w:t>
            </w:r>
            <w:r>
              <w:rPr>
                <w:rFonts w:ascii="Times New Roman" w:eastAsia="Calibri" w:hAnsi="Times New Roman" w:cs="Times New Roman"/>
                <w:sz w:val="28"/>
                <w:szCs w:val="28"/>
              </w:rPr>
              <w:t>Ủy ban</w:t>
            </w:r>
          </w:p>
          <w:p w:rsidR="00982C5E" w:rsidRPr="00994B89" w:rsidRDefault="00982C5E" w:rsidP="004B414C">
            <w:pPr>
              <w:spacing w:before="40" w:after="4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nhân dân</w:t>
            </w:r>
            <w:r w:rsidRPr="00994B89">
              <w:rPr>
                <w:rFonts w:ascii="Times New Roman" w:eastAsia="Calibri" w:hAnsi="Times New Roman" w:cs="Times New Roman"/>
                <w:sz w:val="28"/>
                <w:szCs w:val="28"/>
              </w:rPr>
              <w:t xml:space="preserve"> tỉnh</w:t>
            </w:r>
          </w:p>
        </w:tc>
      </w:tr>
      <w:tr w:rsidR="00982C5E" w:rsidRPr="00994B89" w:rsidTr="004B414C">
        <w:trPr>
          <w:jc w:val="center"/>
        </w:trPr>
        <w:tc>
          <w:tcPr>
            <w:tcW w:w="746" w:type="dxa"/>
            <w:vAlign w:val="center"/>
          </w:tcPr>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4</w:t>
            </w:r>
          </w:p>
        </w:tc>
        <w:tc>
          <w:tcPr>
            <w:tcW w:w="4840" w:type="dxa"/>
            <w:vAlign w:val="center"/>
          </w:tcPr>
          <w:p w:rsidR="00982C5E" w:rsidRPr="00994B89" w:rsidRDefault="00982C5E" w:rsidP="004B414C">
            <w:pPr>
              <w:spacing w:before="40" w:after="40"/>
              <w:jc w:val="both"/>
              <w:rPr>
                <w:rFonts w:ascii="Times New Roman" w:eastAsia="Calibri" w:hAnsi="Times New Roman" w:cs="Times New Roman"/>
                <w:b/>
                <w:i/>
                <w:sz w:val="28"/>
                <w:szCs w:val="28"/>
              </w:rPr>
            </w:pPr>
            <w:r w:rsidRPr="00994B89">
              <w:rPr>
                <w:rFonts w:ascii="Times New Roman" w:eastAsia="Calibri" w:hAnsi="Times New Roman" w:cs="Times New Roman"/>
                <w:sz w:val="28"/>
                <w:szCs w:val="28"/>
              </w:rPr>
              <w:t>Báo cáo Trung tâm</w:t>
            </w:r>
            <w:r>
              <w:rPr>
                <w:rFonts w:ascii="Times New Roman" w:eastAsia="Calibri" w:hAnsi="Times New Roman" w:cs="Times New Roman"/>
                <w:sz w:val="28"/>
                <w:szCs w:val="28"/>
              </w:rPr>
              <w:t xml:space="preserve">: </w:t>
            </w:r>
            <w:r w:rsidRPr="00994B89">
              <w:rPr>
                <w:rFonts w:ascii="Times New Roman" w:eastAsia="Calibri" w:hAnsi="Times New Roman" w:cs="Times New Roman"/>
                <w:b/>
                <w:i/>
                <w:sz w:val="28"/>
                <w:szCs w:val="28"/>
              </w:rPr>
              <w:t>Kết quả xây dựng và phát triển văn hoá, con người Ninh Thuận trong thời gian qua</w:t>
            </w:r>
          </w:p>
        </w:tc>
        <w:tc>
          <w:tcPr>
            <w:tcW w:w="3689" w:type="dxa"/>
            <w:vAlign w:val="center"/>
          </w:tcPr>
          <w:p w:rsidR="00982C5E"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 xml:space="preserve">Giám đốc Sở Văn hóa, </w:t>
            </w:r>
          </w:p>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Thể thao và Du lịch</w:t>
            </w:r>
          </w:p>
        </w:tc>
      </w:tr>
      <w:tr w:rsidR="00982C5E" w:rsidRPr="00994B89" w:rsidTr="004B414C">
        <w:trPr>
          <w:jc w:val="center"/>
        </w:trPr>
        <w:tc>
          <w:tcPr>
            <w:tcW w:w="9275" w:type="dxa"/>
            <w:gridSpan w:val="3"/>
            <w:vAlign w:val="center"/>
          </w:tcPr>
          <w:p w:rsidR="00982C5E" w:rsidRPr="00994B89" w:rsidRDefault="00982C5E" w:rsidP="004B414C">
            <w:pPr>
              <w:spacing w:before="40" w:after="40"/>
              <w:jc w:val="center"/>
              <w:rPr>
                <w:rFonts w:ascii="Times New Roman" w:eastAsia="Calibri" w:hAnsi="Times New Roman" w:cs="Times New Roman"/>
                <w:b/>
                <w:sz w:val="28"/>
                <w:szCs w:val="28"/>
              </w:rPr>
            </w:pPr>
            <w:r w:rsidRPr="00994B89">
              <w:rPr>
                <w:rFonts w:ascii="Times New Roman" w:eastAsia="Calibri" w:hAnsi="Times New Roman" w:cs="Times New Roman"/>
                <w:b/>
                <w:sz w:val="28"/>
                <w:szCs w:val="28"/>
              </w:rPr>
              <w:t xml:space="preserve">Chủ trì </w:t>
            </w:r>
            <w:r>
              <w:rPr>
                <w:rFonts w:ascii="Times New Roman" w:eastAsia="Calibri" w:hAnsi="Times New Roman" w:cs="Times New Roman"/>
                <w:b/>
                <w:sz w:val="28"/>
                <w:szCs w:val="28"/>
              </w:rPr>
              <w:t>T</w:t>
            </w:r>
            <w:r w:rsidRPr="00994B89">
              <w:rPr>
                <w:rFonts w:ascii="Times New Roman" w:eastAsia="Calibri" w:hAnsi="Times New Roman" w:cs="Times New Roman"/>
                <w:b/>
                <w:sz w:val="28"/>
                <w:szCs w:val="28"/>
              </w:rPr>
              <w:t>ọa đàm:</w:t>
            </w:r>
          </w:p>
          <w:p w:rsidR="00982C5E" w:rsidRPr="00994B89" w:rsidRDefault="00982C5E" w:rsidP="004B414C">
            <w:pPr>
              <w:spacing w:before="40" w:after="40"/>
              <w:ind w:firstLine="405"/>
              <w:jc w:val="both"/>
              <w:rPr>
                <w:rFonts w:ascii="Times New Roman" w:eastAsia="Calibri" w:hAnsi="Times New Roman" w:cs="Times New Roman"/>
                <w:sz w:val="28"/>
                <w:szCs w:val="28"/>
              </w:rPr>
            </w:pPr>
            <w:r w:rsidRPr="00994B89">
              <w:rPr>
                <w:rFonts w:ascii="Times New Roman" w:eastAsia="Calibri" w:hAnsi="Times New Roman" w:cs="Times New Roman"/>
                <w:sz w:val="28"/>
                <w:szCs w:val="28"/>
              </w:rPr>
              <w:t xml:space="preserve">1. Đồng chí: Nguyễn Long Biên, </w:t>
            </w:r>
            <w:r>
              <w:rPr>
                <w:rFonts w:ascii="Times New Roman" w:eastAsia="Calibri" w:hAnsi="Times New Roman" w:cs="Times New Roman"/>
                <w:sz w:val="28"/>
                <w:szCs w:val="28"/>
              </w:rPr>
              <w:t xml:space="preserve">Ủy viên Ban Thường vụ </w:t>
            </w:r>
            <w:r w:rsidRPr="00994B89">
              <w:rPr>
                <w:rFonts w:ascii="Times New Roman" w:eastAsia="Calibri" w:hAnsi="Times New Roman" w:cs="Times New Roman"/>
                <w:sz w:val="28"/>
                <w:szCs w:val="28"/>
              </w:rPr>
              <w:t xml:space="preserve">Tỉnh ủy, </w:t>
            </w:r>
            <w:r>
              <w:rPr>
                <w:rFonts w:ascii="Times New Roman" w:eastAsia="Calibri" w:hAnsi="Times New Roman" w:cs="Times New Roman"/>
                <w:sz w:val="28"/>
                <w:szCs w:val="28"/>
              </w:rPr>
              <w:t>Phó Chủ tịch</w:t>
            </w:r>
            <w:r w:rsidRPr="00994B89">
              <w:rPr>
                <w:rFonts w:ascii="Times New Roman" w:eastAsia="Calibri" w:hAnsi="Times New Roman" w:cs="Times New Roman"/>
                <w:sz w:val="28"/>
                <w:szCs w:val="28"/>
              </w:rPr>
              <w:t xml:space="preserve"> </w:t>
            </w:r>
            <w:r>
              <w:rPr>
                <w:rFonts w:ascii="Times New Roman" w:eastAsia="Calibri" w:hAnsi="Times New Roman" w:cs="Times New Roman"/>
                <w:sz w:val="28"/>
                <w:szCs w:val="28"/>
              </w:rPr>
              <w:t>Ủy ban nhân dân</w:t>
            </w:r>
            <w:r w:rsidRPr="00994B89">
              <w:rPr>
                <w:rFonts w:ascii="Times New Roman" w:eastAsia="Calibri" w:hAnsi="Times New Roman" w:cs="Times New Roman"/>
                <w:sz w:val="28"/>
                <w:szCs w:val="28"/>
              </w:rPr>
              <w:t xml:space="preserve"> tỉnh.</w:t>
            </w:r>
          </w:p>
          <w:p w:rsidR="00982C5E" w:rsidRPr="00994B89" w:rsidRDefault="00982C5E" w:rsidP="004B414C">
            <w:pPr>
              <w:spacing w:before="40" w:after="40"/>
              <w:ind w:firstLine="405"/>
              <w:jc w:val="both"/>
              <w:rPr>
                <w:rFonts w:ascii="Times New Roman" w:eastAsia="Calibri" w:hAnsi="Times New Roman" w:cs="Times New Roman"/>
                <w:sz w:val="28"/>
                <w:szCs w:val="28"/>
              </w:rPr>
            </w:pPr>
            <w:r w:rsidRPr="00994B89">
              <w:rPr>
                <w:rFonts w:ascii="Times New Roman" w:eastAsia="Calibri" w:hAnsi="Times New Roman" w:cs="Times New Roman"/>
                <w:sz w:val="28"/>
                <w:szCs w:val="28"/>
              </w:rPr>
              <w:t>2. Đồng Chí: Lãnh đạo Ban Tuyên giáo</w:t>
            </w:r>
            <w:r>
              <w:rPr>
                <w:rFonts w:ascii="Times New Roman" w:eastAsia="Calibri" w:hAnsi="Times New Roman" w:cs="Times New Roman"/>
                <w:sz w:val="28"/>
                <w:szCs w:val="28"/>
              </w:rPr>
              <w:t xml:space="preserve"> Tỉnh ủy</w:t>
            </w:r>
            <w:r w:rsidRPr="00994B89">
              <w:rPr>
                <w:rFonts w:ascii="Times New Roman" w:eastAsia="Calibri" w:hAnsi="Times New Roman" w:cs="Times New Roman"/>
                <w:sz w:val="28"/>
                <w:szCs w:val="28"/>
              </w:rPr>
              <w:t>.</w:t>
            </w:r>
          </w:p>
          <w:p w:rsidR="00982C5E" w:rsidRPr="00994B89" w:rsidRDefault="00982C5E" w:rsidP="004B414C">
            <w:pPr>
              <w:spacing w:before="40" w:after="40"/>
              <w:ind w:firstLine="405"/>
              <w:jc w:val="both"/>
              <w:rPr>
                <w:rFonts w:ascii="Times New Roman" w:eastAsia="Calibri" w:hAnsi="Times New Roman" w:cs="Times New Roman"/>
                <w:b/>
                <w:sz w:val="28"/>
                <w:szCs w:val="28"/>
              </w:rPr>
            </w:pPr>
            <w:r w:rsidRPr="00994B89">
              <w:rPr>
                <w:rFonts w:ascii="Times New Roman" w:eastAsia="Calibri" w:hAnsi="Times New Roman" w:cs="Times New Roman"/>
                <w:sz w:val="28"/>
                <w:szCs w:val="28"/>
              </w:rPr>
              <w:t>3. Đồng chí: Nguyễn Văn Hòa, Tỉnh ủy viên, Giám đốc Sở Văn hóa, Thể thao và Du lịch.</w:t>
            </w:r>
          </w:p>
        </w:tc>
      </w:tr>
      <w:tr w:rsidR="00982C5E" w:rsidRPr="00994B89" w:rsidTr="004B414C">
        <w:trPr>
          <w:jc w:val="center"/>
        </w:trPr>
        <w:tc>
          <w:tcPr>
            <w:tcW w:w="746" w:type="dxa"/>
            <w:vAlign w:val="center"/>
          </w:tcPr>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5</w:t>
            </w:r>
          </w:p>
        </w:tc>
        <w:tc>
          <w:tcPr>
            <w:tcW w:w="4840" w:type="dxa"/>
            <w:vAlign w:val="center"/>
          </w:tcPr>
          <w:p w:rsidR="00982C5E" w:rsidRPr="00994B89" w:rsidRDefault="00982C5E" w:rsidP="004B414C">
            <w:pPr>
              <w:spacing w:before="40" w:after="40"/>
              <w:jc w:val="both"/>
              <w:rPr>
                <w:rFonts w:ascii="Times New Roman" w:eastAsia="Calibri" w:hAnsi="Times New Roman" w:cs="Times New Roman"/>
                <w:sz w:val="28"/>
                <w:szCs w:val="28"/>
              </w:rPr>
            </w:pPr>
            <w:r w:rsidRPr="00994B89">
              <w:rPr>
                <w:rFonts w:ascii="Times New Roman" w:eastAsia="Calibri" w:hAnsi="Times New Roman" w:cs="Times New Roman"/>
                <w:sz w:val="28"/>
                <w:szCs w:val="28"/>
              </w:rPr>
              <w:t xml:space="preserve">Mời tham luận </w:t>
            </w:r>
            <w:r w:rsidRPr="00994B89">
              <w:rPr>
                <w:rFonts w:ascii="Times New Roman" w:eastAsia="Calibri" w:hAnsi="Times New Roman" w:cs="Times New Roman"/>
                <w:b/>
                <w:i/>
                <w:sz w:val="28"/>
                <w:szCs w:val="28"/>
              </w:rPr>
              <w:t>“Văn hóa, con người Ninh Thuận – động lực phát triển giai đoạn mới”</w:t>
            </w:r>
            <w:r w:rsidRPr="00994B89">
              <w:rPr>
                <w:rFonts w:ascii="Times New Roman" w:eastAsia="Calibri" w:hAnsi="Times New Roman" w:cs="Times New Roman"/>
                <w:sz w:val="28"/>
                <w:szCs w:val="28"/>
              </w:rPr>
              <w:t xml:space="preserve"> </w:t>
            </w:r>
            <w:r w:rsidRPr="00994B89">
              <w:rPr>
                <w:rFonts w:ascii="Times New Roman" w:eastAsia="Calibri" w:hAnsi="Times New Roman" w:cs="Times New Roman"/>
                <w:i/>
                <w:sz w:val="28"/>
                <w:szCs w:val="28"/>
              </w:rPr>
              <w:t>(quy định mỗi bài tham luận trình bày không quá 7 phút)</w:t>
            </w:r>
            <w:r>
              <w:rPr>
                <w:rFonts w:ascii="Times New Roman" w:eastAsia="Calibri" w:hAnsi="Times New Roman" w:cs="Times New Roman"/>
                <w:i/>
                <w:sz w:val="28"/>
                <w:szCs w:val="28"/>
              </w:rPr>
              <w:t xml:space="preserve">. </w:t>
            </w:r>
            <w:r w:rsidRPr="008945E4">
              <w:rPr>
                <w:rFonts w:ascii="Times New Roman" w:eastAsia="Calibri" w:hAnsi="Times New Roman" w:cs="Times New Roman"/>
                <w:sz w:val="28"/>
                <w:szCs w:val="28"/>
              </w:rPr>
              <w:t>Tổng cộng có 12 bài tham luậ</w:t>
            </w:r>
            <w:r>
              <w:rPr>
                <w:rFonts w:ascii="Times New Roman" w:eastAsia="Calibri" w:hAnsi="Times New Roman" w:cs="Times New Roman"/>
                <w:sz w:val="28"/>
                <w:szCs w:val="28"/>
              </w:rPr>
              <w:t xml:space="preserve">n nên </w:t>
            </w:r>
            <w:r w:rsidRPr="008945E4">
              <w:rPr>
                <w:rFonts w:ascii="Times New Roman" w:eastAsia="Calibri" w:hAnsi="Times New Roman" w:cs="Times New Roman"/>
                <w:sz w:val="28"/>
                <w:szCs w:val="28"/>
              </w:rPr>
              <w:t>tùy tình hình thực tế, chủ trì quyết định số lượng đại biểu tham luận.</w:t>
            </w:r>
          </w:p>
        </w:tc>
        <w:tc>
          <w:tcPr>
            <w:tcW w:w="3689" w:type="dxa"/>
            <w:vAlign w:val="center"/>
          </w:tcPr>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Chủ trì điều hành</w:t>
            </w:r>
          </w:p>
        </w:tc>
      </w:tr>
      <w:tr w:rsidR="00982C5E" w:rsidRPr="00994B89" w:rsidTr="004B414C">
        <w:trPr>
          <w:jc w:val="center"/>
        </w:trPr>
        <w:tc>
          <w:tcPr>
            <w:tcW w:w="746" w:type="dxa"/>
            <w:vAlign w:val="center"/>
          </w:tcPr>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6</w:t>
            </w:r>
          </w:p>
        </w:tc>
        <w:tc>
          <w:tcPr>
            <w:tcW w:w="4840" w:type="dxa"/>
            <w:vAlign w:val="center"/>
          </w:tcPr>
          <w:p w:rsidR="00982C5E" w:rsidRPr="00994B89" w:rsidRDefault="00982C5E" w:rsidP="004B414C">
            <w:pPr>
              <w:spacing w:before="40" w:after="40"/>
              <w:jc w:val="both"/>
              <w:rPr>
                <w:rFonts w:ascii="Times New Roman" w:eastAsia="Calibri" w:hAnsi="Times New Roman" w:cs="Times New Roman"/>
                <w:sz w:val="28"/>
                <w:szCs w:val="28"/>
              </w:rPr>
            </w:pPr>
            <w:r w:rsidRPr="00994B89">
              <w:rPr>
                <w:rFonts w:ascii="Times New Roman" w:eastAsia="Calibri" w:hAnsi="Times New Roman" w:cs="Times New Roman"/>
                <w:sz w:val="28"/>
                <w:szCs w:val="28"/>
              </w:rPr>
              <w:t xml:space="preserve">Tổng kết </w:t>
            </w:r>
            <w:r>
              <w:rPr>
                <w:rFonts w:ascii="Times New Roman" w:eastAsia="Calibri" w:hAnsi="Times New Roman" w:cs="Times New Roman"/>
                <w:sz w:val="28"/>
                <w:szCs w:val="28"/>
              </w:rPr>
              <w:t>T</w:t>
            </w:r>
            <w:r w:rsidRPr="00994B89">
              <w:rPr>
                <w:rFonts w:ascii="Times New Roman" w:eastAsia="Calibri" w:hAnsi="Times New Roman" w:cs="Times New Roman"/>
                <w:sz w:val="28"/>
                <w:szCs w:val="28"/>
              </w:rPr>
              <w:t>ọ</w:t>
            </w:r>
            <w:r>
              <w:rPr>
                <w:rFonts w:ascii="Times New Roman" w:eastAsia="Calibri" w:hAnsi="Times New Roman" w:cs="Times New Roman"/>
                <w:sz w:val="28"/>
                <w:szCs w:val="28"/>
              </w:rPr>
              <w:t>a đàm</w:t>
            </w:r>
          </w:p>
        </w:tc>
        <w:tc>
          <w:tcPr>
            <w:tcW w:w="3689" w:type="dxa"/>
            <w:vAlign w:val="center"/>
          </w:tcPr>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Lãnh đạo Ban Tuyên giáo</w:t>
            </w:r>
            <w:r>
              <w:rPr>
                <w:rFonts w:ascii="Times New Roman" w:eastAsia="Calibri" w:hAnsi="Times New Roman" w:cs="Times New Roman"/>
                <w:sz w:val="28"/>
                <w:szCs w:val="28"/>
              </w:rPr>
              <w:t xml:space="preserve"> Tỉnh ủy</w:t>
            </w:r>
          </w:p>
        </w:tc>
      </w:tr>
      <w:tr w:rsidR="00982C5E" w:rsidRPr="00994B89" w:rsidTr="004B414C">
        <w:trPr>
          <w:jc w:val="center"/>
        </w:trPr>
        <w:tc>
          <w:tcPr>
            <w:tcW w:w="746" w:type="dxa"/>
            <w:vAlign w:val="center"/>
          </w:tcPr>
          <w:p w:rsidR="00982C5E" w:rsidRPr="00994B89" w:rsidRDefault="00982C5E" w:rsidP="004B414C">
            <w:pPr>
              <w:spacing w:before="40" w:after="40"/>
              <w:jc w:val="center"/>
              <w:rPr>
                <w:rFonts w:ascii="Times New Roman" w:eastAsia="Calibri" w:hAnsi="Times New Roman" w:cs="Times New Roman"/>
                <w:sz w:val="28"/>
                <w:szCs w:val="28"/>
              </w:rPr>
            </w:pPr>
            <w:r w:rsidRPr="00994B89">
              <w:rPr>
                <w:rFonts w:ascii="Times New Roman" w:eastAsia="Calibri" w:hAnsi="Times New Roman" w:cs="Times New Roman"/>
                <w:sz w:val="28"/>
                <w:szCs w:val="28"/>
              </w:rPr>
              <w:t>7</w:t>
            </w:r>
          </w:p>
        </w:tc>
        <w:tc>
          <w:tcPr>
            <w:tcW w:w="8529" w:type="dxa"/>
            <w:gridSpan w:val="2"/>
            <w:vAlign w:val="center"/>
          </w:tcPr>
          <w:p w:rsidR="00982C5E" w:rsidRPr="00994B89" w:rsidRDefault="00982C5E" w:rsidP="004B414C">
            <w:pPr>
              <w:spacing w:before="40" w:after="40"/>
              <w:jc w:val="both"/>
              <w:rPr>
                <w:rFonts w:ascii="Times New Roman" w:eastAsia="Calibri" w:hAnsi="Times New Roman" w:cs="Times New Roman"/>
                <w:b/>
                <w:sz w:val="28"/>
                <w:szCs w:val="28"/>
              </w:rPr>
            </w:pPr>
            <w:r w:rsidRPr="00994B89">
              <w:rPr>
                <w:rFonts w:ascii="Times New Roman" w:eastAsia="Calibri" w:hAnsi="Times New Roman" w:cs="Times New Roman"/>
                <w:sz w:val="28"/>
                <w:szCs w:val="28"/>
              </w:rPr>
              <w:t>Chụp hình lưu niệm</w:t>
            </w:r>
          </w:p>
        </w:tc>
      </w:tr>
    </w:tbl>
    <w:p w:rsidR="00982C5E" w:rsidRPr="00041E05" w:rsidRDefault="00982C5E" w:rsidP="00F102A0">
      <w:pPr>
        <w:spacing w:after="0"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3872" behindDoc="0" locked="0" layoutInCell="1" allowOverlap="1">
                <wp:simplePos x="0" y="0"/>
                <wp:positionH relativeFrom="column">
                  <wp:posOffset>2440986</wp:posOffset>
                </wp:positionH>
                <wp:positionV relativeFrom="paragraph">
                  <wp:posOffset>131540</wp:posOffset>
                </wp:positionV>
                <wp:extent cx="1583141"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1583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92.2pt,10.35pt" to="316.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" strokecolor="black [3040]"/>
            </w:pict>
          </mc:Fallback>
        </mc:AlternateContent>
      </w:r>
    </w:p>
    <w:sectPr w:rsidR="00982C5E" w:rsidRPr="00041E05" w:rsidSect="00FE3D52">
      <w:headerReference w:type="default" r:id="rId8"/>
      <w:pgSz w:w="11907" w:h="16839"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32" w:rsidRDefault="00662832" w:rsidP="005F7921">
      <w:pPr>
        <w:spacing w:after="0" w:line="240" w:lineRule="auto"/>
      </w:pPr>
      <w:r>
        <w:separator/>
      </w:r>
    </w:p>
  </w:endnote>
  <w:endnote w:type="continuationSeparator" w:id="0">
    <w:p w:rsidR="00662832" w:rsidRDefault="00662832" w:rsidP="005F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32" w:rsidRDefault="00662832" w:rsidP="005F7921">
      <w:pPr>
        <w:spacing w:after="0" w:line="240" w:lineRule="auto"/>
      </w:pPr>
      <w:r>
        <w:separator/>
      </w:r>
    </w:p>
  </w:footnote>
  <w:footnote w:type="continuationSeparator" w:id="0">
    <w:p w:rsidR="00662832" w:rsidRDefault="00662832" w:rsidP="005F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0427"/>
      <w:docPartObj>
        <w:docPartGallery w:val="Page Numbers (Top of Page)"/>
        <w:docPartUnique/>
      </w:docPartObj>
    </w:sdtPr>
    <w:sdtEndPr>
      <w:rPr>
        <w:rFonts w:ascii="Times New Roman" w:hAnsi="Times New Roman" w:cs="Times New Roman"/>
      </w:rPr>
    </w:sdtEndPr>
    <w:sdtContent>
      <w:p w:rsidR="005F7921" w:rsidRPr="00B41745" w:rsidRDefault="00225068">
        <w:pPr>
          <w:pStyle w:val="Header"/>
          <w:jc w:val="center"/>
          <w:rPr>
            <w:rFonts w:ascii="Times New Roman" w:hAnsi="Times New Roman" w:cs="Times New Roman"/>
          </w:rPr>
        </w:pPr>
        <w:r w:rsidRPr="00B41745">
          <w:rPr>
            <w:rFonts w:ascii="Times New Roman" w:hAnsi="Times New Roman" w:cs="Times New Roman"/>
          </w:rPr>
          <w:fldChar w:fldCharType="begin"/>
        </w:r>
        <w:r w:rsidRPr="00B41745">
          <w:rPr>
            <w:rFonts w:ascii="Times New Roman" w:hAnsi="Times New Roman" w:cs="Times New Roman"/>
          </w:rPr>
          <w:instrText xml:space="preserve"> PAGE   \* MERGEFORMAT </w:instrText>
        </w:r>
        <w:r w:rsidRPr="00B41745">
          <w:rPr>
            <w:rFonts w:ascii="Times New Roman" w:hAnsi="Times New Roman" w:cs="Times New Roman"/>
          </w:rPr>
          <w:fldChar w:fldCharType="separate"/>
        </w:r>
        <w:r w:rsidR="004413C3">
          <w:rPr>
            <w:rFonts w:ascii="Times New Roman" w:hAnsi="Times New Roman" w:cs="Times New Roman"/>
            <w:noProof/>
          </w:rPr>
          <w:t>5</w:t>
        </w:r>
        <w:r w:rsidRPr="00B41745">
          <w:rPr>
            <w:rFonts w:ascii="Times New Roman" w:hAnsi="Times New Roman" w:cs="Times New Roman"/>
            <w:noProof/>
          </w:rPr>
          <w:fldChar w:fldCharType="end"/>
        </w:r>
      </w:p>
    </w:sdtContent>
  </w:sdt>
  <w:p w:rsidR="005F7921" w:rsidRDefault="005F7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22"/>
    <w:rsid w:val="00001F90"/>
    <w:rsid w:val="0000276C"/>
    <w:rsid w:val="00011BE9"/>
    <w:rsid w:val="00026ED7"/>
    <w:rsid w:val="00037863"/>
    <w:rsid w:val="00041E05"/>
    <w:rsid w:val="000457BA"/>
    <w:rsid w:val="000478C3"/>
    <w:rsid w:val="00054DDB"/>
    <w:rsid w:val="00062AE9"/>
    <w:rsid w:val="00070FDE"/>
    <w:rsid w:val="00071C84"/>
    <w:rsid w:val="00090457"/>
    <w:rsid w:val="000970B3"/>
    <w:rsid w:val="000A5404"/>
    <w:rsid w:val="000C0A36"/>
    <w:rsid w:val="000C6FF3"/>
    <w:rsid w:val="000D4EBF"/>
    <w:rsid w:val="000E4014"/>
    <w:rsid w:val="000F64DF"/>
    <w:rsid w:val="00114599"/>
    <w:rsid w:val="00141895"/>
    <w:rsid w:val="00142C1C"/>
    <w:rsid w:val="00142FBC"/>
    <w:rsid w:val="00146013"/>
    <w:rsid w:val="0015170A"/>
    <w:rsid w:val="00152665"/>
    <w:rsid w:val="00152835"/>
    <w:rsid w:val="00160011"/>
    <w:rsid w:val="00173291"/>
    <w:rsid w:val="00175A49"/>
    <w:rsid w:val="00191CCD"/>
    <w:rsid w:val="00192C8C"/>
    <w:rsid w:val="00194B04"/>
    <w:rsid w:val="001B0881"/>
    <w:rsid w:val="001B1CBA"/>
    <w:rsid w:val="001C4522"/>
    <w:rsid w:val="001D0080"/>
    <w:rsid w:val="001D197E"/>
    <w:rsid w:val="001D357C"/>
    <w:rsid w:val="00206D00"/>
    <w:rsid w:val="00222D39"/>
    <w:rsid w:val="0022319F"/>
    <w:rsid w:val="00225068"/>
    <w:rsid w:val="00232E65"/>
    <w:rsid w:val="00237EE7"/>
    <w:rsid w:val="002500F9"/>
    <w:rsid w:val="002616FA"/>
    <w:rsid w:val="00277044"/>
    <w:rsid w:val="00283242"/>
    <w:rsid w:val="00285452"/>
    <w:rsid w:val="002B3FE7"/>
    <w:rsid w:val="002B5C43"/>
    <w:rsid w:val="002B605C"/>
    <w:rsid w:val="002C4322"/>
    <w:rsid w:val="002C7CEB"/>
    <w:rsid w:val="002E192A"/>
    <w:rsid w:val="0030682A"/>
    <w:rsid w:val="00331813"/>
    <w:rsid w:val="00335F4E"/>
    <w:rsid w:val="00343139"/>
    <w:rsid w:val="00354D20"/>
    <w:rsid w:val="00355828"/>
    <w:rsid w:val="00355FF6"/>
    <w:rsid w:val="0036251E"/>
    <w:rsid w:val="00365CF6"/>
    <w:rsid w:val="00383183"/>
    <w:rsid w:val="00384887"/>
    <w:rsid w:val="00390671"/>
    <w:rsid w:val="003B0A5E"/>
    <w:rsid w:val="003E747A"/>
    <w:rsid w:val="004073B6"/>
    <w:rsid w:val="004203BF"/>
    <w:rsid w:val="004225BD"/>
    <w:rsid w:val="00423057"/>
    <w:rsid w:val="0042575F"/>
    <w:rsid w:val="00430104"/>
    <w:rsid w:val="00434D00"/>
    <w:rsid w:val="004407F5"/>
    <w:rsid w:val="0044087D"/>
    <w:rsid w:val="004413C3"/>
    <w:rsid w:val="00441B7B"/>
    <w:rsid w:val="004516F9"/>
    <w:rsid w:val="00463593"/>
    <w:rsid w:val="004636C8"/>
    <w:rsid w:val="00471FAC"/>
    <w:rsid w:val="00476A1F"/>
    <w:rsid w:val="0048255E"/>
    <w:rsid w:val="00482F77"/>
    <w:rsid w:val="00486082"/>
    <w:rsid w:val="00487BFA"/>
    <w:rsid w:val="00497857"/>
    <w:rsid w:val="004A0509"/>
    <w:rsid w:val="004A7E3F"/>
    <w:rsid w:val="004B0E4F"/>
    <w:rsid w:val="004B3F28"/>
    <w:rsid w:val="004E6795"/>
    <w:rsid w:val="004E6E69"/>
    <w:rsid w:val="004F2A04"/>
    <w:rsid w:val="004F4590"/>
    <w:rsid w:val="004F7921"/>
    <w:rsid w:val="005023FC"/>
    <w:rsid w:val="00510BF3"/>
    <w:rsid w:val="00517538"/>
    <w:rsid w:val="0052762D"/>
    <w:rsid w:val="00530859"/>
    <w:rsid w:val="00542C5E"/>
    <w:rsid w:val="00545703"/>
    <w:rsid w:val="00565073"/>
    <w:rsid w:val="00571B2F"/>
    <w:rsid w:val="005B1064"/>
    <w:rsid w:val="005C49CD"/>
    <w:rsid w:val="005C6CC1"/>
    <w:rsid w:val="005D0597"/>
    <w:rsid w:val="005E4209"/>
    <w:rsid w:val="005E4A28"/>
    <w:rsid w:val="005E5B04"/>
    <w:rsid w:val="005E6EB1"/>
    <w:rsid w:val="005F1D5C"/>
    <w:rsid w:val="005F4956"/>
    <w:rsid w:val="005F7921"/>
    <w:rsid w:val="0060099B"/>
    <w:rsid w:val="00602A29"/>
    <w:rsid w:val="00615B80"/>
    <w:rsid w:val="0062222E"/>
    <w:rsid w:val="006240B0"/>
    <w:rsid w:val="006339FD"/>
    <w:rsid w:val="00637A91"/>
    <w:rsid w:val="00652727"/>
    <w:rsid w:val="00662832"/>
    <w:rsid w:val="00665173"/>
    <w:rsid w:val="00671AFD"/>
    <w:rsid w:val="00673B7E"/>
    <w:rsid w:val="006957DC"/>
    <w:rsid w:val="006B46D2"/>
    <w:rsid w:val="006D783C"/>
    <w:rsid w:val="006E1B01"/>
    <w:rsid w:val="006E3913"/>
    <w:rsid w:val="006E53CC"/>
    <w:rsid w:val="006F55C5"/>
    <w:rsid w:val="007024CC"/>
    <w:rsid w:val="00713B0F"/>
    <w:rsid w:val="00726996"/>
    <w:rsid w:val="00746879"/>
    <w:rsid w:val="00751E37"/>
    <w:rsid w:val="00760A75"/>
    <w:rsid w:val="00766575"/>
    <w:rsid w:val="00791625"/>
    <w:rsid w:val="007A1610"/>
    <w:rsid w:val="007A7B63"/>
    <w:rsid w:val="007C2E27"/>
    <w:rsid w:val="007D5F62"/>
    <w:rsid w:val="007E3F43"/>
    <w:rsid w:val="007E6DD8"/>
    <w:rsid w:val="007F13C0"/>
    <w:rsid w:val="00813907"/>
    <w:rsid w:val="00817108"/>
    <w:rsid w:val="00832681"/>
    <w:rsid w:val="00852752"/>
    <w:rsid w:val="00854711"/>
    <w:rsid w:val="00862319"/>
    <w:rsid w:val="00864F05"/>
    <w:rsid w:val="00867389"/>
    <w:rsid w:val="00890CBD"/>
    <w:rsid w:val="00892A43"/>
    <w:rsid w:val="008945E4"/>
    <w:rsid w:val="008C2733"/>
    <w:rsid w:val="008C3428"/>
    <w:rsid w:val="008C4C12"/>
    <w:rsid w:val="008E2799"/>
    <w:rsid w:val="008E6726"/>
    <w:rsid w:val="0090712F"/>
    <w:rsid w:val="00907816"/>
    <w:rsid w:val="0091042C"/>
    <w:rsid w:val="00931F15"/>
    <w:rsid w:val="00933699"/>
    <w:rsid w:val="00945121"/>
    <w:rsid w:val="0094753C"/>
    <w:rsid w:val="00951BD3"/>
    <w:rsid w:val="00967F0A"/>
    <w:rsid w:val="00972D43"/>
    <w:rsid w:val="00982C5E"/>
    <w:rsid w:val="00987CBE"/>
    <w:rsid w:val="009901E3"/>
    <w:rsid w:val="00994B89"/>
    <w:rsid w:val="009A0C4E"/>
    <w:rsid w:val="009A17C0"/>
    <w:rsid w:val="009C323E"/>
    <w:rsid w:val="009C75D4"/>
    <w:rsid w:val="009C7E62"/>
    <w:rsid w:val="009D4BD5"/>
    <w:rsid w:val="009D4CE2"/>
    <w:rsid w:val="009E04C8"/>
    <w:rsid w:val="009E3176"/>
    <w:rsid w:val="009F097B"/>
    <w:rsid w:val="009F14CD"/>
    <w:rsid w:val="00A02537"/>
    <w:rsid w:val="00A13233"/>
    <w:rsid w:val="00A143D1"/>
    <w:rsid w:val="00A1545E"/>
    <w:rsid w:val="00A21CDF"/>
    <w:rsid w:val="00A24C7C"/>
    <w:rsid w:val="00A27E02"/>
    <w:rsid w:val="00A319CF"/>
    <w:rsid w:val="00A3214A"/>
    <w:rsid w:val="00A413F8"/>
    <w:rsid w:val="00A46909"/>
    <w:rsid w:val="00A54EEF"/>
    <w:rsid w:val="00A5541D"/>
    <w:rsid w:val="00A63D49"/>
    <w:rsid w:val="00A67669"/>
    <w:rsid w:val="00A744B5"/>
    <w:rsid w:val="00A82BFB"/>
    <w:rsid w:val="00A94BE9"/>
    <w:rsid w:val="00A95E78"/>
    <w:rsid w:val="00A9734E"/>
    <w:rsid w:val="00AA4CE9"/>
    <w:rsid w:val="00AA7400"/>
    <w:rsid w:val="00AA76B8"/>
    <w:rsid w:val="00AB1EE9"/>
    <w:rsid w:val="00AB6AEF"/>
    <w:rsid w:val="00AB75DC"/>
    <w:rsid w:val="00AC10F8"/>
    <w:rsid w:val="00AD291D"/>
    <w:rsid w:val="00AD5A8B"/>
    <w:rsid w:val="00AE03A2"/>
    <w:rsid w:val="00AF41C4"/>
    <w:rsid w:val="00B02A0D"/>
    <w:rsid w:val="00B071B0"/>
    <w:rsid w:val="00B11C02"/>
    <w:rsid w:val="00B2182F"/>
    <w:rsid w:val="00B27456"/>
    <w:rsid w:val="00B34AFF"/>
    <w:rsid w:val="00B41745"/>
    <w:rsid w:val="00B669FB"/>
    <w:rsid w:val="00B718ED"/>
    <w:rsid w:val="00B72996"/>
    <w:rsid w:val="00B9524B"/>
    <w:rsid w:val="00B95963"/>
    <w:rsid w:val="00B97D6C"/>
    <w:rsid w:val="00BA24BA"/>
    <w:rsid w:val="00BA4381"/>
    <w:rsid w:val="00BA557D"/>
    <w:rsid w:val="00BB3F03"/>
    <w:rsid w:val="00BB4494"/>
    <w:rsid w:val="00BC08C2"/>
    <w:rsid w:val="00BE06C5"/>
    <w:rsid w:val="00BE7F48"/>
    <w:rsid w:val="00C10026"/>
    <w:rsid w:val="00C14C51"/>
    <w:rsid w:val="00C50BAD"/>
    <w:rsid w:val="00C553BD"/>
    <w:rsid w:val="00C56F5E"/>
    <w:rsid w:val="00C60AC1"/>
    <w:rsid w:val="00C63099"/>
    <w:rsid w:val="00C63DB4"/>
    <w:rsid w:val="00C72095"/>
    <w:rsid w:val="00C84A13"/>
    <w:rsid w:val="00C84B00"/>
    <w:rsid w:val="00CB188F"/>
    <w:rsid w:val="00CC67CF"/>
    <w:rsid w:val="00CD0F8C"/>
    <w:rsid w:val="00CD1982"/>
    <w:rsid w:val="00CD6BE1"/>
    <w:rsid w:val="00CE0424"/>
    <w:rsid w:val="00CE21BA"/>
    <w:rsid w:val="00CE2C42"/>
    <w:rsid w:val="00CE3821"/>
    <w:rsid w:val="00CE6060"/>
    <w:rsid w:val="00CF4E9E"/>
    <w:rsid w:val="00D131EF"/>
    <w:rsid w:val="00D4156E"/>
    <w:rsid w:val="00D54FAE"/>
    <w:rsid w:val="00D61233"/>
    <w:rsid w:val="00D70C16"/>
    <w:rsid w:val="00D8767E"/>
    <w:rsid w:val="00D903A2"/>
    <w:rsid w:val="00D96862"/>
    <w:rsid w:val="00DB4E12"/>
    <w:rsid w:val="00DB5DE6"/>
    <w:rsid w:val="00DB7718"/>
    <w:rsid w:val="00DC3BE3"/>
    <w:rsid w:val="00DC5BDF"/>
    <w:rsid w:val="00DD3DFB"/>
    <w:rsid w:val="00DE293E"/>
    <w:rsid w:val="00DF5E54"/>
    <w:rsid w:val="00E01EDC"/>
    <w:rsid w:val="00E06F14"/>
    <w:rsid w:val="00E17439"/>
    <w:rsid w:val="00E218A6"/>
    <w:rsid w:val="00E3023E"/>
    <w:rsid w:val="00E30B8C"/>
    <w:rsid w:val="00E54249"/>
    <w:rsid w:val="00E546A3"/>
    <w:rsid w:val="00E61DD3"/>
    <w:rsid w:val="00E624BF"/>
    <w:rsid w:val="00E65A1A"/>
    <w:rsid w:val="00E719BF"/>
    <w:rsid w:val="00E90D23"/>
    <w:rsid w:val="00EA10DB"/>
    <w:rsid w:val="00EA2DD9"/>
    <w:rsid w:val="00EB6728"/>
    <w:rsid w:val="00ED0011"/>
    <w:rsid w:val="00ED3214"/>
    <w:rsid w:val="00ED36E2"/>
    <w:rsid w:val="00ED59D8"/>
    <w:rsid w:val="00ED6042"/>
    <w:rsid w:val="00EE6569"/>
    <w:rsid w:val="00EF6241"/>
    <w:rsid w:val="00F00ABD"/>
    <w:rsid w:val="00F042E4"/>
    <w:rsid w:val="00F04B01"/>
    <w:rsid w:val="00F0651F"/>
    <w:rsid w:val="00F102A0"/>
    <w:rsid w:val="00F120E9"/>
    <w:rsid w:val="00F13E45"/>
    <w:rsid w:val="00F17B41"/>
    <w:rsid w:val="00F210C2"/>
    <w:rsid w:val="00F23192"/>
    <w:rsid w:val="00F2596C"/>
    <w:rsid w:val="00F4701C"/>
    <w:rsid w:val="00F52A17"/>
    <w:rsid w:val="00F611CC"/>
    <w:rsid w:val="00F61288"/>
    <w:rsid w:val="00F80A03"/>
    <w:rsid w:val="00F87DF1"/>
    <w:rsid w:val="00F93817"/>
    <w:rsid w:val="00FC4809"/>
    <w:rsid w:val="00FD09D3"/>
    <w:rsid w:val="00FD40EF"/>
    <w:rsid w:val="00FD58E4"/>
    <w:rsid w:val="00FD5B03"/>
    <w:rsid w:val="00FE157A"/>
    <w:rsid w:val="00FE32C5"/>
    <w:rsid w:val="00FE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7857"/>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497857"/>
    <w:rPr>
      <w:rFonts w:ascii=".VnTime" w:eastAsia="Times New Roman" w:hAnsi=".VnTime" w:cs="Times New Roman"/>
      <w:sz w:val="28"/>
      <w:szCs w:val="20"/>
    </w:rPr>
  </w:style>
  <w:style w:type="character" w:customStyle="1" w:styleId="apple-converted-space">
    <w:name w:val="apple-converted-space"/>
    <w:basedOn w:val="DefaultParagraphFont"/>
    <w:rsid w:val="00497857"/>
  </w:style>
  <w:style w:type="paragraph" w:styleId="NormalWeb">
    <w:name w:val="Normal (Web)"/>
    <w:basedOn w:val="Normal"/>
    <w:link w:val="NormalWebChar"/>
    <w:rsid w:val="00497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49785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21"/>
  </w:style>
  <w:style w:type="paragraph" w:styleId="Footer">
    <w:name w:val="footer"/>
    <w:basedOn w:val="Normal"/>
    <w:link w:val="FooterChar"/>
    <w:uiPriority w:val="99"/>
    <w:unhideWhenUsed/>
    <w:rsid w:val="005F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21"/>
  </w:style>
  <w:style w:type="table" w:styleId="TableGrid">
    <w:name w:val="Table Grid"/>
    <w:basedOn w:val="TableNormal"/>
    <w:uiPriority w:val="59"/>
    <w:rsid w:val="009E3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4F4590"/>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565073"/>
    <w:pPr>
      <w:ind w:left="720"/>
      <w:contextualSpacing/>
    </w:pPr>
  </w:style>
  <w:style w:type="paragraph" w:styleId="BodyText2">
    <w:name w:val="Body Text 2"/>
    <w:basedOn w:val="Normal"/>
    <w:link w:val="BodyText2Char"/>
    <w:uiPriority w:val="99"/>
    <w:semiHidden/>
    <w:unhideWhenUsed/>
    <w:rsid w:val="00F52A17"/>
    <w:pPr>
      <w:spacing w:after="120" w:line="480" w:lineRule="auto"/>
    </w:pPr>
  </w:style>
  <w:style w:type="character" w:customStyle="1" w:styleId="BodyText2Char">
    <w:name w:val="Body Text 2 Char"/>
    <w:basedOn w:val="DefaultParagraphFont"/>
    <w:link w:val="BodyText2"/>
    <w:uiPriority w:val="99"/>
    <w:semiHidden/>
    <w:rsid w:val="00F52A17"/>
  </w:style>
  <w:style w:type="table" w:customStyle="1" w:styleId="Calendar1">
    <w:name w:val="Calendar 1"/>
    <w:basedOn w:val="TableNormal"/>
    <w:uiPriority w:val="99"/>
    <w:qFormat/>
    <w:rsid w:val="005E5B04"/>
    <w:pPr>
      <w:spacing w:after="0" w:line="240" w:lineRule="auto"/>
    </w:pPr>
    <w:rPr>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7857"/>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497857"/>
    <w:rPr>
      <w:rFonts w:ascii=".VnTime" w:eastAsia="Times New Roman" w:hAnsi=".VnTime" w:cs="Times New Roman"/>
      <w:sz w:val="28"/>
      <w:szCs w:val="20"/>
    </w:rPr>
  </w:style>
  <w:style w:type="character" w:customStyle="1" w:styleId="apple-converted-space">
    <w:name w:val="apple-converted-space"/>
    <w:basedOn w:val="DefaultParagraphFont"/>
    <w:rsid w:val="00497857"/>
  </w:style>
  <w:style w:type="paragraph" w:styleId="NormalWeb">
    <w:name w:val="Normal (Web)"/>
    <w:basedOn w:val="Normal"/>
    <w:link w:val="NormalWebChar"/>
    <w:rsid w:val="00497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49785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21"/>
  </w:style>
  <w:style w:type="paragraph" w:styleId="Footer">
    <w:name w:val="footer"/>
    <w:basedOn w:val="Normal"/>
    <w:link w:val="FooterChar"/>
    <w:uiPriority w:val="99"/>
    <w:unhideWhenUsed/>
    <w:rsid w:val="005F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21"/>
  </w:style>
  <w:style w:type="table" w:styleId="TableGrid">
    <w:name w:val="Table Grid"/>
    <w:basedOn w:val="TableNormal"/>
    <w:uiPriority w:val="59"/>
    <w:rsid w:val="009E3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4F4590"/>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565073"/>
    <w:pPr>
      <w:ind w:left="720"/>
      <w:contextualSpacing/>
    </w:pPr>
  </w:style>
  <w:style w:type="paragraph" w:styleId="BodyText2">
    <w:name w:val="Body Text 2"/>
    <w:basedOn w:val="Normal"/>
    <w:link w:val="BodyText2Char"/>
    <w:uiPriority w:val="99"/>
    <w:semiHidden/>
    <w:unhideWhenUsed/>
    <w:rsid w:val="00F52A17"/>
    <w:pPr>
      <w:spacing w:after="120" w:line="480" w:lineRule="auto"/>
    </w:pPr>
  </w:style>
  <w:style w:type="character" w:customStyle="1" w:styleId="BodyText2Char">
    <w:name w:val="Body Text 2 Char"/>
    <w:basedOn w:val="DefaultParagraphFont"/>
    <w:link w:val="BodyText2"/>
    <w:uiPriority w:val="99"/>
    <w:semiHidden/>
    <w:rsid w:val="00F52A17"/>
  </w:style>
  <w:style w:type="table" w:customStyle="1" w:styleId="Calendar1">
    <w:name w:val="Calendar 1"/>
    <w:basedOn w:val="TableNormal"/>
    <w:uiPriority w:val="99"/>
    <w:qFormat/>
    <w:rsid w:val="005E5B04"/>
    <w:pPr>
      <w:spacing w:after="0" w:line="240" w:lineRule="auto"/>
    </w:pPr>
    <w:rPr>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275">
      <w:bodyDiv w:val="1"/>
      <w:marLeft w:val="0"/>
      <w:marRight w:val="0"/>
      <w:marTop w:val="0"/>
      <w:marBottom w:val="0"/>
      <w:divBdr>
        <w:top w:val="none" w:sz="0" w:space="0" w:color="auto"/>
        <w:left w:val="none" w:sz="0" w:space="0" w:color="auto"/>
        <w:bottom w:val="none" w:sz="0" w:space="0" w:color="auto"/>
        <w:right w:val="none" w:sz="0" w:space="0" w:color="auto"/>
      </w:divBdr>
    </w:div>
    <w:div w:id="20889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EE27-89C8-4C80-BCCF-A30112FF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NgocMinh</cp:lastModifiedBy>
  <cp:revision>47</cp:revision>
  <cp:lastPrinted>2022-01-12T09:46:00Z</cp:lastPrinted>
  <dcterms:created xsi:type="dcterms:W3CDTF">2023-03-15T09:02:00Z</dcterms:created>
  <dcterms:modified xsi:type="dcterms:W3CDTF">2023-03-23T09:35:00Z</dcterms:modified>
</cp:coreProperties>
</file>