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5" w:type="dxa"/>
        <w:jc w:val="center"/>
        <w:tblLook w:val="04A0" w:firstRow="1" w:lastRow="0" w:firstColumn="1" w:lastColumn="0" w:noHBand="0" w:noVBand="1"/>
      </w:tblPr>
      <w:tblGrid>
        <w:gridCol w:w="3233"/>
        <w:gridCol w:w="5992"/>
      </w:tblGrid>
      <w:tr w:rsidR="008E45D2" w:rsidRPr="001F5E53" w14:paraId="14AE927D" w14:textId="77777777" w:rsidTr="008E45D2">
        <w:trPr>
          <w:trHeight w:val="159"/>
          <w:jc w:val="center"/>
        </w:trPr>
        <w:tc>
          <w:tcPr>
            <w:tcW w:w="3233" w:type="dxa"/>
            <w:hideMark/>
          </w:tcPr>
          <w:p w14:paraId="2E5843E4" w14:textId="77777777" w:rsidR="008E45D2" w:rsidRPr="001F5E53" w:rsidRDefault="008E45D2" w:rsidP="008E45D2">
            <w:pPr>
              <w:pStyle w:val="Title"/>
              <w:spacing w:before="0" w:after="0"/>
              <w:rPr>
                <w:rFonts w:eastAsia="Mincho"/>
                <w:bCs/>
                <w:sz w:val="26"/>
              </w:rPr>
            </w:pPr>
            <w:r w:rsidRPr="001F5E53">
              <w:rPr>
                <w:sz w:val="26"/>
              </w:rPr>
              <w:t>ỦY BAN NHÂN DÂN</w:t>
            </w:r>
          </w:p>
          <w:p w14:paraId="0B314006" w14:textId="77777777" w:rsidR="008E45D2" w:rsidRPr="001F5E53" w:rsidRDefault="008E45D2" w:rsidP="008E45D2">
            <w:pPr>
              <w:pStyle w:val="Title"/>
              <w:spacing w:before="0" w:after="0"/>
              <w:rPr>
                <w:sz w:val="26"/>
                <w:szCs w:val="26"/>
              </w:rPr>
            </w:pPr>
            <w:r w:rsidRPr="001F5E53">
              <w:rPr>
                <w:noProof/>
                <w:sz w:val="26"/>
                <w:szCs w:val="26"/>
                <w:lang w:val="en-US" w:eastAsia="en-US"/>
              </w:rPr>
              <mc:AlternateContent>
                <mc:Choice Requires="wps">
                  <w:drawing>
                    <wp:anchor distT="4294967295" distB="4294967295" distL="114300" distR="114300" simplePos="0" relativeHeight="251663360" behindDoc="0" locked="0" layoutInCell="1" allowOverlap="1" wp14:anchorId="58C72BE5" wp14:editId="6BEBE7D9">
                      <wp:simplePos x="0" y="0"/>
                      <wp:positionH relativeFrom="column">
                        <wp:posOffset>573024</wp:posOffset>
                      </wp:positionH>
                      <wp:positionV relativeFrom="paragraph">
                        <wp:posOffset>247650</wp:posOffset>
                      </wp:positionV>
                      <wp:extent cx="715645" cy="0"/>
                      <wp:effectExtent l="0" t="0" r="273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86FA8B" id="_x0000_t32" coordsize="21600,21600" o:spt="32" o:oned="t" path="m,l21600,21600e" filled="f">
                      <v:path arrowok="t" fillok="f" o:connecttype="none"/>
                      <o:lock v:ext="edit" shapetype="t"/>
                    </v:shapetype>
                    <v:shape id="Straight Arrow Connector 6" o:spid="_x0000_s1026" type="#_x0000_t32" style="position:absolute;margin-left:45.1pt;margin-top:19.5pt;width:56.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OIZUJAIAAEkEAAAOAAAAZHJzL2Uyb0RvYy54bWysVMGO2jAQvVfqP1i+syE0ZCEirFYJ9LLt IrH9AGM7xKrjsWxDQFX/vbYhiG0vVdUcnHHG8+bNzHMWT6dOoiM3VoAqcfowxogrCkyofYm/va1H M4ysI4oRCYqX+Mwtflp+/LDodcEn0IJk3CAPomzR6xK3zukiSSxteUfsA2iuvLMB0xHnt2afMEN6 j97JZDIe50kPhmkDlFvrv9YXJ15G/Kbh1L02jeUOyRJ7bi6uJq67sCbLBSn2huhW0CsN8g8sOiKU T3qDqokj6GDEH1CdoAYsNO6BQpdA0wjKYw2+mnT8WzXblmgea/HNsfrWJvv/YOnX48YgwUqcY6RI 50e0dYaIfevQszHQowqU8m0Eg/LQrV7bwgdVamNCvfSktvoF6HeLFFQtUXseWb+dtYdKQ0TyLiRs rPY5d/0XYP4MOTiIrTs1pguQvinoFCd0vk2Inxyi/uNjOs2zKUZ0cCWkGOK0se4zhw4Fo8T2WsaN fxqzkOOLdYEVKYaAkFTBWkgZ1SAV6ks8n06mMcCCFCw4wzFr9rtKGnQkQU/xiSV6z/0xAwfFIljL CVtdbUeEvNg+uVQBz9fl6Vyti2B+zMfz1Ww1y0bZJF+NsnFdj57XVTbK1+njtP5UV1Wd/gzU0qxo BWNcBXaDeNPs78RxvUYX2d3ke2tD8h499suTHd6RdBxsmOVFFTtg540ZBu71Gg9f71a4EPd7b9// AZa/AAAA//8DAFBLAwQUAAYACAAAACEA40THk9wAAAAIAQAADwAAAGRycy9kb3ducmV2LnhtbEyP wU7DMBBE70j8g7VIXBC1awQiaZyqQuLAkbYSVzfeJoF4HcVOE/r1LOJAjzszmn1TrGffiRMOsQ1k YLlQIJCq4FqqDex3r/fPIGKy5GwXCA18Y4R1eX1V2NyFid7xtE214BKKuTXQpNTnUsaqQW/jIvRI 7B3D4G3ic6ilG+zE5b6TWqkn6W1L/KGxPb40WH1tR28A4/i4VJvM1/u383T3oc+fU78z5vZm3qxA JJzTfxh+8RkdSmY6hJFcFJ2BTGlOGnjIeBL7WukMxOFPkGUhLweUPwAAAP//AwBQSwECLQAUAAYA CAAAACEAtoM4kv4AAADhAQAAEwAAAAAAAAAAAAAAAAAAAAAAW0NvbnRlbnRfVHlwZXNdLnhtbFBL AQItABQABgAIAAAAIQA4/SH/1gAAAJQBAAALAAAAAAAAAAAAAAAAAC8BAABfcmVscy8ucmVsc1BL AQItABQABgAIAAAAIQD0OIZUJAIAAEkEAAAOAAAAAAAAAAAAAAAAAC4CAABkcnMvZTJvRG9jLnht bFBLAQItABQABgAIAAAAIQDjRMeT3AAAAAgBAAAPAAAAAAAAAAAAAAAAAH4EAABkcnMvZG93bnJl di54bWxQSwUGAAAAAAQABADzAAAAhwUAAAAA "/>
                  </w:pict>
                </mc:Fallback>
              </mc:AlternateContent>
            </w:r>
            <w:r w:rsidRPr="001F5E53">
              <w:rPr>
                <w:rFonts w:eastAsia="Mincho"/>
                <w:bCs/>
                <w:sz w:val="26"/>
              </w:rPr>
              <w:t>TỈNH NINH THUẬN</w:t>
            </w:r>
          </w:p>
        </w:tc>
        <w:tc>
          <w:tcPr>
            <w:tcW w:w="5992" w:type="dxa"/>
            <w:hideMark/>
          </w:tcPr>
          <w:p w14:paraId="63BB0A96" w14:textId="77777777" w:rsidR="008E45D2" w:rsidRPr="001F5E53" w:rsidRDefault="008E45D2" w:rsidP="008E45D2">
            <w:pPr>
              <w:pStyle w:val="Title"/>
              <w:spacing w:before="0" w:after="0"/>
              <w:rPr>
                <w:bCs/>
                <w:sz w:val="28"/>
              </w:rPr>
            </w:pPr>
            <w:r w:rsidRPr="001F5E53">
              <w:rPr>
                <w:sz w:val="26"/>
                <w:szCs w:val="26"/>
              </w:rPr>
              <w:t>CỘNG HÒA XÃ HỘI CHỦ NGHĨA VIỆT NAM</w:t>
            </w:r>
          </w:p>
          <w:p w14:paraId="199217FA" w14:textId="77777777" w:rsidR="008E45D2" w:rsidRPr="001F5E53" w:rsidRDefault="008E45D2" w:rsidP="008E45D2">
            <w:pPr>
              <w:pStyle w:val="Title"/>
              <w:spacing w:before="0" w:after="0"/>
              <w:rPr>
                <w:bCs/>
                <w:sz w:val="30"/>
                <w:szCs w:val="24"/>
                <w:lang w:val="en-US"/>
              </w:rPr>
            </w:pPr>
            <w:r w:rsidRPr="001F5E53">
              <w:rPr>
                <w:noProof/>
                <w:sz w:val="26"/>
                <w:szCs w:val="26"/>
                <w:lang w:val="en-US" w:eastAsia="en-US"/>
              </w:rPr>
              <mc:AlternateContent>
                <mc:Choice Requires="wps">
                  <w:drawing>
                    <wp:anchor distT="4294967295" distB="4294967295" distL="114300" distR="114300" simplePos="0" relativeHeight="251664384" behindDoc="0" locked="0" layoutInCell="1" allowOverlap="1" wp14:anchorId="542A731B" wp14:editId="7B8EB5A3">
                      <wp:simplePos x="0" y="0"/>
                      <wp:positionH relativeFrom="column">
                        <wp:posOffset>721995</wp:posOffset>
                      </wp:positionH>
                      <wp:positionV relativeFrom="paragraph">
                        <wp:posOffset>255047</wp:posOffset>
                      </wp:positionV>
                      <wp:extent cx="22383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3CB892"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0.1pt" to="233.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mp/zHgIAADYEAAAOAAAAZHJzL2Uyb0RvYy54bWysU9uO2yAQfa/Uf0C8J7Zz2SRWnFVlJ33Z diNl+wEEsI2KAQGJE1X99w7komz7UlX1Ax6YmcOZM8Py+dRJdOTWCa0KnA1TjLiimgnVFPjb22Yw x8h5ohiRWvECn7nDz6uPH5a9yflIt1oybhGAKJf3psCt9yZPEkdb3hE31IYrcNbadsTD1jYJs6QH 9E4mozR9SnptmbGacufgtLo48Sri1zWn/rWuHfdIFhi4+bjauO7DmqyWJG8sMa2gVxrkH1h0RCi4 9A5VEU/QwYo/oDpBrXa69kOqu0TXtaA81gDVZOlv1exaYnisBcRx5i6T+3+w9Otxa5FgBZ5hpEgH Ldp5S0TTelRqpUBAbdEs6NQbl0N4qbY2VEpPamdeNP3ukNJlS1TDI9+3swGQLGQk71LCxhm4bd9/ 0QxiyMHrKNqptl2ABDnQKfbmfO8NP3lE4XA0Gs/HsylG9OZLSH5LNNb5z1x3KBgFlkIF2UhOji/O ByIkv4WEY6U3QsrYeqlQX+DFdDSNCU5LwYIzhDnb7Etp0ZGE4YlfrAo8j2FWHxSLYC0nbH21PRHy YsPlUgU8KAXoXK3LdPxYpIv1fD2fDCajp/VgklbV4NOmnAyeNtlsWo2rsqyyn4FaNslbwRhXgd1t UrPJ303C9c1cZuw+q3cZkvfoUS8ge/tH0rGXoX2XQdhrdt7aW49hOGPw9SGF6X/cg/343Fe/AAAA //8DAFBLAwQUAAYACAAAACEAAEoJqd0AAAAJAQAADwAAAGRycy9kb3ducmV2LnhtbEyPQU/DMAyF 70j8h8hIXCaWrpsKKk0nBPTGhQHi6jWmrWicrsm2wq/HaAe4+dlPz98r1pPr1YHG0Hk2sJgnoIhr bztuDLy+VFc3oEJEtth7JgNfFGBdnp8VmFt/5Gc6bGKjJIRDjgbaGIdc61C35DDM/UAstw8/Oowi x0bbEY8S7nqdJkmmHXYsH1oc6L6l+nOzdwZC9Ua76ntWz5L3ZeMp3T08PaIxlxfT3S2oSFP8M8Mv vqBDKUxbv2cbVC96sbwWq4FVkoISwyrLZNieFros9P8G5Q8AAAD//wMAUEsBAi0AFAAGAAgAAAAh ALaDOJL+AAAA4QEAABMAAAAAAAAAAAAAAAAAAAAAAFtDb250ZW50X1R5cGVzXS54bWxQSwECLQAU AAYACAAAACEAOP0h/9YAAACUAQAACwAAAAAAAAAAAAAAAAAvAQAAX3JlbHMvLnJlbHNQSwECLQAU AAYACAAAACEAaJqf8x4CAAA2BAAADgAAAAAAAAAAAAAAAAAuAgAAZHJzL2Uyb0RvYy54bWxQSwEC LQAUAAYACAAAACEAAEoJqd0AAAAJAQAADwAAAAAAAAAAAAAAAAB4BAAAZHJzL2Rvd25yZXYueG1s UEsFBgAAAAAEAAQA8wAAAIIFAAAAAA== "/>
                  </w:pict>
                </mc:Fallback>
              </mc:AlternateContent>
            </w:r>
            <w:r w:rsidRPr="001F5E53">
              <w:rPr>
                <w:bCs/>
                <w:sz w:val="28"/>
              </w:rPr>
              <w:t>Độc lập - Tự do - Hạnh phúc</w:t>
            </w:r>
          </w:p>
        </w:tc>
      </w:tr>
      <w:tr w:rsidR="008E45D2" w:rsidRPr="001F5E53" w14:paraId="3884C6B0" w14:textId="77777777" w:rsidTr="008E45D2">
        <w:trPr>
          <w:trHeight w:val="690"/>
          <w:jc w:val="center"/>
        </w:trPr>
        <w:tc>
          <w:tcPr>
            <w:tcW w:w="3233" w:type="dxa"/>
          </w:tcPr>
          <w:p w14:paraId="08366F86" w14:textId="77777777" w:rsidR="008E45D2" w:rsidRPr="001F5E53" w:rsidRDefault="008E45D2" w:rsidP="00404A80">
            <w:pPr>
              <w:pStyle w:val="Title"/>
              <w:tabs>
                <w:tab w:val="left" w:pos="2254"/>
              </w:tabs>
              <w:rPr>
                <w:b w:val="0"/>
                <w:sz w:val="26"/>
                <w:szCs w:val="26"/>
              </w:rPr>
            </w:pPr>
            <w:r w:rsidRPr="001F5E53">
              <w:rPr>
                <w:b w:val="0"/>
                <w:bCs/>
                <w:sz w:val="26"/>
                <w:szCs w:val="26"/>
              </w:rPr>
              <w:t xml:space="preserve">Số:   </w:t>
            </w:r>
            <w:r w:rsidRPr="001F5E53">
              <w:rPr>
                <w:b w:val="0"/>
                <w:bCs/>
                <w:sz w:val="26"/>
                <w:szCs w:val="26"/>
                <w:lang w:val="en-US"/>
              </w:rPr>
              <w:t xml:space="preserve">    </w:t>
            </w:r>
            <w:r w:rsidRPr="001F5E53">
              <w:rPr>
                <w:b w:val="0"/>
                <w:bCs/>
                <w:sz w:val="26"/>
                <w:szCs w:val="26"/>
              </w:rPr>
              <w:t>/</w:t>
            </w:r>
            <w:r w:rsidRPr="001F5E53">
              <w:rPr>
                <w:b w:val="0"/>
                <w:bCs/>
                <w:sz w:val="26"/>
                <w:szCs w:val="26"/>
                <w:lang w:val="en-US"/>
              </w:rPr>
              <w:t>QĐ-</w:t>
            </w:r>
            <w:r w:rsidRPr="001F5E53">
              <w:rPr>
                <w:b w:val="0"/>
                <w:bCs/>
                <w:sz w:val="26"/>
                <w:szCs w:val="26"/>
              </w:rPr>
              <w:t>UBND</w:t>
            </w:r>
          </w:p>
        </w:tc>
        <w:tc>
          <w:tcPr>
            <w:tcW w:w="5992" w:type="dxa"/>
          </w:tcPr>
          <w:p w14:paraId="2B611E4E" w14:textId="77777777" w:rsidR="008E45D2" w:rsidRPr="001F5E53" w:rsidRDefault="008E45D2" w:rsidP="00404A80">
            <w:pPr>
              <w:pStyle w:val="Title"/>
              <w:tabs>
                <w:tab w:val="left" w:pos="285"/>
                <w:tab w:val="center" w:pos="2902"/>
              </w:tabs>
              <w:rPr>
                <w:b w:val="0"/>
                <w:i/>
                <w:sz w:val="26"/>
                <w:szCs w:val="26"/>
                <w:lang w:val="en-US" w:eastAsia="en-US"/>
              </w:rPr>
            </w:pPr>
          </w:p>
          <w:p w14:paraId="47D459C5" w14:textId="49ECB4EE" w:rsidR="008E45D2" w:rsidRPr="001F5E53" w:rsidRDefault="008505A1" w:rsidP="00404A80">
            <w:pPr>
              <w:pStyle w:val="Title"/>
              <w:tabs>
                <w:tab w:val="left" w:pos="285"/>
                <w:tab w:val="center" w:pos="2902"/>
              </w:tabs>
              <w:rPr>
                <w:b w:val="0"/>
                <w:i/>
                <w:sz w:val="26"/>
                <w:szCs w:val="26"/>
                <w:lang w:val="en-US" w:eastAsia="en-US"/>
              </w:rPr>
            </w:pPr>
            <w:r>
              <w:rPr>
                <w:b w:val="0"/>
                <w:i/>
                <w:sz w:val="26"/>
                <w:szCs w:val="26"/>
                <w:lang w:val="en-US" w:eastAsia="en-US"/>
              </w:rPr>
              <w:t xml:space="preserve">   </w:t>
            </w:r>
            <w:r w:rsidR="008E45D2" w:rsidRPr="001F5E53">
              <w:rPr>
                <w:b w:val="0"/>
                <w:i/>
                <w:sz w:val="26"/>
                <w:szCs w:val="26"/>
                <w:lang w:val="en-US" w:eastAsia="en-US"/>
              </w:rPr>
              <w:t>Ninh Thuận, ngày</w:t>
            </w:r>
            <w:r w:rsidR="008E45D2">
              <w:rPr>
                <w:b w:val="0"/>
                <w:i/>
                <w:sz w:val="26"/>
                <w:szCs w:val="26"/>
                <w:lang w:val="en-US" w:eastAsia="en-US"/>
              </w:rPr>
              <w:t xml:space="preserve">  </w:t>
            </w:r>
            <w:r>
              <w:rPr>
                <w:b w:val="0"/>
                <w:i/>
                <w:sz w:val="26"/>
                <w:szCs w:val="26"/>
                <w:lang w:val="en-US" w:eastAsia="en-US"/>
              </w:rPr>
              <w:t xml:space="preserve">   </w:t>
            </w:r>
            <w:r w:rsidR="008E45D2" w:rsidRPr="001F5E53">
              <w:rPr>
                <w:b w:val="0"/>
                <w:i/>
                <w:sz w:val="26"/>
                <w:szCs w:val="26"/>
                <w:lang w:val="en-US" w:eastAsia="en-US"/>
              </w:rPr>
              <w:t xml:space="preserve">  tháng </w:t>
            </w:r>
            <w:r>
              <w:rPr>
                <w:b w:val="0"/>
                <w:i/>
                <w:sz w:val="26"/>
                <w:szCs w:val="26"/>
                <w:lang w:val="en-US" w:eastAsia="en-US"/>
              </w:rPr>
              <w:t xml:space="preserve"> </w:t>
            </w:r>
            <w:r w:rsidR="008E45D2" w:rsidRPr="001F5E53">
              <w:rPr>
                <w:b w:val="0"/>
                <w:i/>
                <w:sz w:val="26"/>
                <w:szCs w:val="26"/>
                <w:lang w:val="en-US" w:eastAsia="en-US"/>
              </w:rPr>
              <w:t xml:space="preserve">  năm 2022</w:t>
            </w:r>
          </w:p>
        </w:tc>
      </w:tr>
    </w:tbl>
    <w:p w14:paraId="0DC5282B" w14:textId="77777777" w:rsidR="00AE2B2F" w:rsidRPr="001F5E53" w:rsidRDefault="00AE2B2F" w:rsidP="00AE2B2F">
      <w:pPr>
        <w:jc w:val="center"/>
        <w:rPr>
          <w:rFonts w:ascii="Times New Roman" w:hAnsi="Times New Roman" w:cs="Times New Roman"/>
          <w:b/>
          <w:bCs/>
          <w:sz w:val="28"/>
          <w:szCs w:val="28"/>
        </w:rPr>
      </w:pPr>
    </w:p>
    <w:p w14:paraId="6A386816" w14:textId="77777777" w:rsidR="00AE2B2F" w:rsidRPr="000A34FF" w:rsidRDefault="00AE2B2F" w:rsidP="00AE2B2F">
      <w:pPr>
        <w:jc w:val="center"/>
        <w:rPr>
          <w:rFonts w:ascii="Times New Roman" w:hAnsi="Times New Roman" w:cs="Times New Roman"/>
          <w:b/>
          <w:bCs/>
          <w:sz w:val="28"/>
          <w:szCs w:val="28"/>
        </w:rPr>
      </w:pPr>
      <w:r w:rsidRPr="000A34FF">
        <w:rPr>
          <w:rFonts w:ascii="Times New Roman" w:hAnsi="Times New Roman" w:cs="Times New Roman"/>
          <w:b/>
          <w:bCs/>
          <w:sz w:val="28"/>
          <w:szCs w:val="28"/>
        </w:rPr>
        <w:t>QUYẾT ĐỊNH</w:t>
      </w:r>
    </w:p>
    <w:p w14:paraId="10FE0FA1" w14:textId="0395EDC4" w:rsidR="00AE2B2F" w:rsidRPr="000A34FF" w:rsidRDefault="00AE2B2F" w:rsidP="00AE2B2F">
      <w:pPr>
        <w:jc w:val="center"/>
        <w:rPr>
          <w:rFonts w:ascii="Times New Roman" w:hAnsi="Times New Roman" w:cs="Times New Roman"/>
          <w:b/>
          <w:bCs/>
          <w:sz w:val="28"/>
          <w:szCs w:val="28"/>
        </w:rPr>
      </w:pPr>
      <w:r w:rsidRPr="000A34FF">
        <w:rPr>
          <w:rFonts w:ascii="Times New Roman" w:hAnsi="Times New Roman" w:cs="Times New Roman"/>
          <w:b/>
          <w:bCs/>
          <w:sz w:val="28"/>
          <w:szCs w:val="28"/>
        </w:rPr>
        <w:t xml:space="preserve">Về việc </w:t>
      </w:r>
      <w:r w:rsidR="00ED2139">
        <w:rPr>
          <w:rFonts w:ascii="Times New Roman" w:hAnsi="Times New Roman" w:cs="Times New Roman"/>
          <w:b/>
          <w:bCs/>
          <w:sz w:val="28"/>
          <w:szCs w:val="28"/>
        </w:rPr>
        <w:t>tổ chức lại</w:t>
      </w:r>
      <w:r w:rsidRPr="000A34FF">
        <w:rPr>
          <w:rFonts w:ascii="Times New Roman" w:hAnsi="Times New Roman" w:cs="Times New Roman"/>
          <w:b/>
          <w:bCs/>
          <w:sz w:val="28"/>
          <w:szCs w:val="28"/>
        </w:rPr>
        <w:t xml:space="preserve"> Ban Chỉ đạo thực hiện chính sách </w:t>
      </w:r>
    </w:p>
    <w:p w14:paraId="7DAA3BB9" w14:textId="77777777" w:rsidR="00AE2B2F" w:rsidRPr="000A34FF" w:rsidRDefault="00AE2B2F" w:rsidP="00AE2B2F">
      <w:pPr>
        <w:jc w:val="center"/>
        <w:rPr>
          <w:rFonts w:ascii="Times New Roman" w:hAnsi="Times New Roman" w:cs="Times New Roman"/>
          <w:b/>
          <w:bCs/>
          <w:sz w:val="28"/>
          <w:szCs w:val="28"/>
        </w:rPr>
      </w:pPr>
      <w:r w:rsidRPr="000A34FF">
        <w:rPr>
          <w:rFonts w:ascii="Times New Roman" w:hAnsi="Times New Roman" w:cs="Times New Roman"/>
          <w:b/>
          <w:bCs/>
          <w:sz w:val="28"/>
          <w:szCs w:val="28"/>
        </w:rPr>
        <w:t>bảo hiểm xã hội, bảo hiểm y tế trên địa bàn tỉnh Ninh Thuận</w:t>
      </w:r>
      <w:r w:rsidRPr="000A34FF">
        <w:rPr>
          <w:rFonts w:ascii="Times New Roman" w:hAnsi="Times New Roman" w:cs="Times New Roman"/>
          <w:b/>
          <w:bCs/>
          <w:sz w:val="28"/>
          <w:szCs w:val="28"/>
        </w:rPr>
        <w:tab/>
      </w:r>
    </w:p>
    <w:p w14:paraId="06C216CE" w14:textId="4FED7E4E" w:rsidR="00AE2B2F" w:rsidRPr="000A34FF" w:rsidRDefault="00AE2B2F" w:rsidP="00AE2B2F">
      <w:pPr>
        <w:spacing w:after="60" w:line="360" w:lineRule="exact"/>
        <w:jc w:val="center"/>
        <w:rPr>
          <w:rFonts w:ascii="Times New Roman" w:hAnsi="Times New Roman" w:cs="Times New Roman"/>
          <w:b/>
          <w:bCs/>
          <w:sz w:val="28"/>
          <w:szCs w:val="28"/>
        </w:rPr>
      </w:pPr>
      <w:r w:rsidRPr="000A34FF">
        <w:rPr>
          <w:rFonts w:ascii="Times New Roman" w:hAnsi="Times New Roman" w:cs="Times New Roman"/>
          <w:noProof/>
          <w:spacing w:val="-4"/>
          <w:sz w:val="28"/>
          <w:szCs w:val="28"/>
        </w:rPr>
        <mc:AlternateContent>
          <mc:Choice Requires="wps">
            <w:drawing>
              <wp:anchor distT="0" distB="0" distL="114300" distR="114300" simplePos="0" relativeHeight="251661312" behindDoc="0" locked="0" layoutInCell="1" allowOverlap="1" wp14:anchorId="593696E2" wp14:editId="036783A3">
                <wp:simplePos x="0" y="0"/>
                <wp:positionH relativeFrom="column">
                  <wp:posOffset>2080037</wp:posOffset>
                </wp:positionH>
                <wp:positionV relativeFrom="paragraph">
                  <wp:posOffset>52705</wp:posOffset>
                </wp:positionV>
                <wp:extent cx="1590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C3E87C" id="Straight Arrow Connector 1" o:spid="_x0000_s1026" type="#_x0000_t32" style="position:absolute;margin-left:163.8pt;margin-top:4.15pt;width:12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yBxvJgIAAEoEAAAOAAAAZHJzL2Uyb0RvYy54bWysVE2P2jAQvVfqf7B8Z5NQYCEirFYJ9LLt IrH9AcZ2iNXEY9mGgKr+947NR0t7qarm4NjxzPN7M8+ZPx27lhykdQp0QbOHlBKpOQildwX98rYa TClxnmnBWtCyoCfp6NPi/bt5b3I5hAZaIS1BEO3y3hS08d7kSeJ4IzvmHsBIjZs12I55XNpdIizr Eb1rk2GaTpIerDAWuHQOv1bnTbqI+HUtuX+tayc9aQuK3HwcbRy3YUwWc5bvLDON4hca7B9YdExp PPQGVTHPyN6qP6A6xS04qP0Dhy6BulZcRg2oJkt/U7NpmJFRCxbHmVuZ3P+D5Z8Pa0uUwN5RolmH Ldp4y9Su8eTZWuhJCVpjGcGSLFSrNy7HpFKvbdDLj3pjXoB/dURD2TC9k5H128kgVMxI7lLCwhk8 c9t/AoExbO8hlu5Y2y5AYlHIMXbodOuQPHrC8WM2nqWTxzEl/LqXsPyaaKzzHyV0JEwK6i46bgKy eAw7vDiPQjDxmhBO1bBSbRvt0GrSF3Q2Ho5jgoNWibAZwpzdbcvWkgMLhopPqAqC3YVZ2GsRwRrJ xPIy90y15znGtzrgoTCkc5mdHfNtls6W0+V0NBgNJ8vBKK2qwfOqHA0mq+xxXH2oyrLKvgdq2Shv lBBSB3ZX92ajv3PH5R6dfXfz760MyT16lIhkr+9IOnY2NPNsiy2I09qGaoQmo2Fj8OVyhRvx6zpG /fwFLH4AAAD//wMAUEsDBBQABgAIAAAAIQAuwRpA3AAAAAcBAAAPAAAAZHJzL2Rvd25yZXYueG1s TI7BTsMwEETvlfgHaytxqaiTVG1DiFNVSBw40lbiuo2XJDReR7HThH49hgscRzN68/LdZFpxpd41 lhXEywgEcWl1w5WC0/HlIQXhPLLG1jIp+CIHu+JulmOm7chvdD34SgQIuwwV1N53mZSurMmgW9qO OHQftjfoQ+wrqXscA9y0MomijTTYcHiosaPnmsrLYTAKyA3rONo/mur0ehsX78ntc+yOSt3Pp/0T CE+T/xvDj35QhyI4ne3A2olWwSrZbsJUQboCEfr1No1BnH+zLHL537/4BgAA//8DAFBLAQItABQA BgAIAAAAIQC2gziS/gAAAOEBAAATAAAAAAAAAAAAAAAAAAAAAABbQ29udGVudF9UeXBlc10ueG1s UEsBAi0AFAAGAAgAAAAhADj9If/WAAAAlAEAAAsAAAAAAAAAAAAAAAAALwEAAF9yZWxzLy5yZWxz UEsBAi0AFAAGAAgAAAAhAArIHG8mAgAASgQAAA4AAAAAAAAAAAAAAAAALgIAAGRycy9lMm9Eb2Mu eG1sUEsBAi0AFAAGAAgAAAAhAC7BGkDcAAAABwEAAA8AAAAAAAAAAAAAAAAAgAQAAGRycy9kb3du cmV2LnhtbFBLBQYAAAAABAAEAPMAAACJBQAAAAA= "/>
            </w:pict>
          </mc:Fallback>
        </mc:AlternateContent>
      </w:r>
    </w:p>
    <w:p w14:paraId="35A009C6" w14:textId="77777777" w:rsidR="00B54ADD" w:rsidRDefault="00B54ADD" w:rsidP="00AE2B2F">
      <w:pPr>
        <w:spacing w:after="60" w:line="360" w:lineRule="exact"/>
        <w:jc w:val="center"/>
        <w:rPr>
          <w:rFonts w:ascii="Times New Roman" w:hAnsi="Times New Roman" w:cs="Times New Roman"/>
          <w:b/>
          <w:bCs/>
          <w:sz w:val="28"/>
          <w:szCs w:val="28"/>
        </w:rPr>
      </w:pPr>
    </w:p>
    <w:p w14:paraId="5EF19435" w14:textId="77777777" w:rsidR="00AE2B2F" w:rsidRPr="000A34FF" w:rsidRDefault="00AE2B2F" w:rsidP="00AE2B2F">
      <w:pPr>
        <w:spacing w:after="60" w:line="360" w:lineRule="exact"/>
        <w:jc w:val="center"/>
        <w:rPr>
          <w:rFonts w:ascii="Times New Roman" w:hAnsi="Times New Roman" w:cs="Times New Roman"/>
          <w:b/>
          <w:bCs/>
          <w:sz w:val="28"/>
          <w:szCs w:val="28"/>
        </w:rPr>
      </w:pPr>
      <w:r w:rsidRPr="000A34FF">
        <w:rPr>
          <w:rFonts w:ascii="Times New Roman" w:hAnsi="Times New Roman" w:cs="Times New Roman"/>
          <w:b/>
          <w:bCs/>
          <w:sz w:val="28"/>
          <w:szCs w:val="28"/>
        </w:rPr>
        <w:t>CHỦ TỊCH ỦY BAN NHÂN DÂN TỈNH NINH THUẬN</w:t>
      </w:r>
    </w:p>
    <w:p w14:paraId="74CF9802" w14:textId="77777777" w:rsidR="00AE2B2F" w:rsidRPr="000A34FF" w:rsidRDefault="00AE2B2F" w:rsidP="00AE2B2F">
      <w:pPr>
        <w:spacing w:after="60" w:line="360" w:lineRule="exact"/>
        <w:jc w:val="center"/>
        <w:rPr>
          <w:rFonts w:ascii="Times New Roman" w:hAnsi="Times New Roman" w:cs="Times New Roman"/>
          <w:b/>
          <w:bCs/>
          <w:sz w:val="28"/>
          <w:szCs w:val="28"/>
        </w:rPr>
      </w:pPr>
    </w:p>
    <w:p w14:paraId="5B076E00"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Luật Tổ chức chính quyền địa phương ngày 19 tháng 6 năm 2015;</w:t>
      </w:r>
    </w:p>
    <w:p w14:paraId="4713D7C8"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Luật sửa đổi bổ sung một số điều của Luật tổ chức Chính phủ và Luật tổ chức chính quyền địa phương ngày 22 tháng 11 năm 2019;</w:t>
      </w:r>
    </w:p>
    <w:p w14:paraId="5F49EF11"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Luật Bảo hiểm y tế ngày 14 tháng 11 năm 2008 được sửa đổi, bổ sung một số điều theo Luật Bảo hiểm y tế ngày 13 tháng 6 năm 2014;</w:t>
      </w:r>
    </w:p>
    <w:p w14:paraId="32655018"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Luật Bảo hiểm xã hội ngày 20 tháng 11 năm 2014;</w:t>
      </w:r>
    </w:p>
    <w:p w14:paraId="73BE784A"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Nghị quyết số 20-NQ/TW ngày 25 tháng 10 năm 2017 của Hội nghị lần thứ Sáu Ban Chấp hành Trung ương  khóa XII về “Tăng cường công tác bảo vệ, chăm sóc và nâng cao sức khỏe nhân dân trong tình hình mới”;</w:t>
      </w:r>
    </w:p>
    <w:p w14:paraId="6D19AB56"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Nghị quyết số 28-NQ/TW ngày 23 tháng 5 năm 2018 của Hội nghị lần thứ bảy Ban Chấp hành Trung ương  khóa XII về cải cách chính sách bảo hiểm xã hội;</w:t>
      </w:r>
    </w:p>
    <w:p w14:paraId="0CCEF735"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Quyết định số 546/QĐ-TTg ngày 29 tháng 4 năm 2022 của Thủ tướng Chính phủ về việc giao chỉ tiêu thực hiện bao phủ bảo hiểm y tế giai đoạn 2022 - 2025;</w:t>
      </w:r>
    </w:p>
    <w:p w14:paraId="7AEE748E"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Quyết định số 1502/QĐ-UBND ngày 02 tháng 8 năm 2021 của Chủ tịch Ủy ban nhân dân tỉnh về việc phân công nhiệm vụ Chủ tịch và các Phó Chủ tịch Ủy ban nhân dân tỉnh Ninh Thuận, nhiệm kỳ 2021 - 2026;</w:t>
      </w:r>
    </w:p>
    <w:p w14:paraId="28FA76A8" w14:textId="77777777"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Căn cứ Quyết định số 657/QĐ-UBND ngày 01 tháng 6 năm 2022 của Chủ tịch Ủy ban nhân dân tỉnh về việc giao chỉ tiêu thực hiện bao phủ bảo hiểm y tế giai đoạn 2022 - 2025;</w:t>
      </w:r>
    </w:p>
    <w:p w14:paraId="2BA6C34E" w14:textId="4B2BB5DC" w:rsidR="00AE2B2F" w:rsidRPr="000A34FF" w:rsidRDefault="00AE2B2F" w:rsidP="001F5E53">
      <w:pPr>
        <w:spacing w:before="120"/>
        <w:ind w:firstLine="567"/>
        <w:jc w:val="both"/>
        <w:rPr>
          <w:rFonts w:ascii="Times New Roman" w:hAnsi="Times New Roman" w:cs="Times New Roman"/>
          <w:i/>
          <w:sz w:val="28"/>
          <w:szCs w:val="28"/>
        </w:rPr>
      </w:pPr>
      <w:r w:rsidRPr="000A34FF">
        <w:rPr>
          <w:rFonts w:ascii="Times New Roman" w:hAnsi="Times New Roman" w:cs="Times New Roman"/>
          <w:i/>
          <w:sz w:val="28"/>
          <w:szCs w:val="28"/>
        </w:rPr>
        <w:t>Theo đề nghị của Giám đốc Bảo hiểm xã hội tỉnh tại Công văn số 422/BHXH-QLT ngày 10 tháng 6 năm 2022 và ý kiến trình của Giám đốc Sở Nội vụ tại Tờ trình số</w:t>
      </w:r>
      <w:r w:rsidR="008505A1">
        <w:rPr>
          <w:rFonts w:ascii="Times New Roman" w:hAnsi="Times New Roman" w:cs="Times New Roman"/>
          <w:i/>
          <w:sz w:val="28"/>
          <w:szCs w:val="28"/>
        </w:rPr>
        <w:t xml:space="preserve"> 1916</w:t>
      </w:r>
      <w:r w:rsidRPr="000A34FF">
        <w:rPr>
          <w:rFonts w:ascii="Times New Roman" w:hAnsi="Times New Roman" w:cs="Times New Roman"/>
          <w:i/>
          <w:sz w:val="28"/>
          <w:szCs w:val="28"/>
        </w:rPr>
        <w:t>/TTr-SNV ngày</w:t>
      </w:r>
      <w:r w:rsidR="008505A1">
        <w:rPr>
          <w:rFonts w:ascii="Times New Roman" w:hAnsi="Times New Roman" w:cs="Times New Roman"/>
          <w:i/>
          <w:sz w:val="28"/>
          <w:szCs w:val="28"/>
        </w:rPr>
        <w:t xml:space="preserve"> 29 </w:t>
      </w:r>
      <w:r w:rsidRPr="000A34FF">
        <w:rPr>
          <w:rFonts w:ascii="Times New Roman" w:hAnsi="Times New Roman" w:cs="Times New Roman"/>
          <w:i/>
          <w:sz w:val="28"/>
          <w:szCs w:val="28"/>
        </w:rPr>
        <w:t>tháng 6 năm 2022.</w:t>
      </w:r>
    </w:p>
    <w:p w14:paraId="67E8BA40" w14:textId="77777777" w:rsidR="000A34FF" w:rsidRDefault="000A34FF" w:rsidP="000A34FF">
      <w:pPr>
        <w:spacing w:before="60" w:after="60"/>
        <w:jc w:val="both"/>
        <w:rPr>
          <w:rFonts w:ascii="Times New Roman" w:hAnsi="Times New Roman" w:cs="Times New Roman"/>
          <w:i/>
          <w:sz w:val="28"/>
          <w:szCs w:val="28"/>
        </w:rPr>
      </w:pPr>
    </w:p>
    <w:p w14:paraId="3E6DBE5B" w14:textId="77777777" w:rsidR="00B54ADD" w:rsidRDefault="00B54ADD" w:rsidP="000A34FF">
      <w:pPr>
        <w:spacing w:before="60" w:after="60"/>
        <w:jc w:val="both"/>
        <w:rPr>
          <w:rFonts w:ascii="Times New Roman" w:hAnsi="Times New Roman" w:cs="Times New Roman"/>
          <w:i/>
          <w:sz w:val="28"/>
          <w:szCs w:val="28"/>
        </w:rPr>
      </w:pPr>
    </w:p>
    <w:p w14:paraId="132C7BEF" w14:textId="77777777" w:rsidR="00B54ADD" w:rsidRDefault="00B54ADD" w:rsidP="000A34FF">
      <w:pPr>
        <w:spacing w:before="60" w:after="60"/>
        <w:jc w:val="both"/>
        <w:rPr>
          <w:rFonts w:ascii="Times New Roman" w:hAnsi="Times New Roman" w:cs="Times New Roman"/>
          <w:i/>
          <w:sz w:val="28"/>
          <w:szCs w:val="28"/>
        </w:rPr>
      </w:pPr>
    </w:p>
    <w:p w14:paraId="2C9B2F41" w14:textId="77777777" w:rsidR="00B54ADD" w:rsidRPr="000A34FF" w:rsidRDefault="00B54ADD" w:rsidP="000A34FF">
      <w:pPr>
        <w:spacing w:before="60" w:after="60"/>
        <w:jc w:val="both"/>
        <w:rPr>
          <w:rFonts w:ascii="Times New Roman" w:hAnsi="Times New Roman" w:cs="Times New Roman"/>
          <w:i/>
          <w:sz w:val="28"/>
          <w:szCs w:val="28"/>
        </w:rPr>
      </w:pPr>
    </w:p>
    <w:p w14:paraId="74FE93F2" w14:textId="77777777" w:rsidR="00AE2B2F" w:rsidRPr="000A34FF" w:rsidRDefault="00AE2B2F" w:rsidP="00AE2B2F">
      <w:pPr>
        <w:spacing w:after="60"/>
        <w:jc w:val="center"/>
        <w:rPr>
          <w:rFonts w:ascii="Times New Roman" w:hAnsi="Times New Roman" w:cs="Times New Roman"/>
          <w:b/>
          <w:sz w:val="28"/>
          <w:szCs w:val="28"/>
        </w:rPr>
      </w:pPr>
      <w:r w:rsidRPr="000A34FF">
        <w:rPr>
          <w:rFonts w:ascii="Times New Roman" w:hAnsi="Times New Roman" w:cs="Times New Roman"/>
          <w:b/>
          <w:sz w:val="28"/>
          <w:szCs w:val="28"/>
        </w:rPr>
        <w:lastRenderedPageBreak/>
        <w:t>QUYẾT ĐỊNH:</w:t>
      </w:r>
    </w:p>
    <w:p w14:paraId="657E911D" w14:textId="77777777" w:rsidR="00AE2B2F" w:rsidRPr="000A34FF" w:rsidRDefault="00AE2B2F" w:rsidP="00AE2B2F">
      <w:pPr>
        <w:tabs>
          <w:tab w:val="left" w:pos="1080"/>
        </w:tabs>
        <w:spacing w:before="60" w:after="60"/>
        <w:ind w:firstLine="720"/>
        <w:jc w:val="center"/>
        <w:rPr>
          <w:rFonts w:ascii="Times New Roman" w:hAnsi="Times New Roman" w:cs="Times New Roman"/>
          <w:b/>
          <w:sz w:val="28"/>
          <w:szCs w:val="28"/>
        </w:rPr>
      </w:pPr>
    </w:p>
    <w:p w14:paraId="4391FC72" w14:textId="0D697143"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b/>
          <w:bCs/>
          <w:sz w:val="28"/>
          <w:szCs w:val="28"/>
        </w:rPr>
        <w:t>Điều 1.</w:t>
      </w:r>
      <w:r w:rsidRPr="000A34FF">
        <w:rPr>
          <w:rFonts w:ascii="Times New Roman" w:hAnsi="Times New Roman" w:cs="Times New Roman"/>
          <w:sz w:val="28"/>
          <w:szCs w:val="28"/>
        </w:rPr>
        <w:t xml:space="preserve"> </w:t>
      </w:r>
      <w:r w:rsidR="00ED2139">
        <w:rPr>
          <w:rFonts w:ascii="Times New Roman" w:hAnsi="Times New Roman" w:cs="Times New Roman"/>
          <w:sz w:val="28"/>
          <w:szCs w:val="28"/>
        </w:rPr>
        <w:t>Tổ chức lại</w:t>
      </w:r>
      <w:r w:rsidRPr="000A34FF">
        <w:rPr>
          <w:rFonts w:ascii="Times New Roman" w:hAnsi="Times New Roman" w:cs="Times New Roman"/>
          <w:sz w:val="28"/>
          <w:szCs w:val="28"/>
        </w:rPr>
        <w:t xml:space="preserve"> Ban Chỉ đạo thực hiện chính sách bảo hiểm xã hội (BHXH), bảo hiểm y tế (BHYT) trên địa bàn tỉnh </w:t>
      </w:r>
      <w:r w:rsidRPr="000A34FF">
        <w:rPr>
          <w:rFonts w:ascii="Times New Roman" w:hAnsi="Times New Roman" w:cs="Times New Roman"/>
          <w:i/>
          <w:sz w:val="28"/>
          <w:szCs w:val="28"/>
        </w:rPr>
        <w:t>(sau đây gọi tắt là Ban Chỉ đạo tỉnh)</w:t>
      </w:r>
      <w:r w:rsidRPr="000A34FF">
        <w:rPr>
          <w:rFonts w:ascii="Times New Roman" w:hAnsi="Times New Roman" w:cs="Times New Roman"/>
          <w:sz w:val="28"/>
          <w:szCs w:val="28"/>
        </w:rPr>
        <w:t>, gồm các thành viên sau:</w:t>
      </w:r>
    </w:p>
    <w:p w14:paraId="528E855E"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bCs/>
          <w:sz w:val="28"/>
          <w:szCs w:val="28"/>
        </w:rPr>
        <w:t>1.</w:t>
      </w:r>
      <w:r w:rsidRPr="000A34FF">
        <w:rPr>
          <w:rFonts w:ascii="Times New Roman" w:hAnsi="Times New Roman" w:cs="Times New Roman"/>
          <w:sz w:val="28"/>
          <w:szCs w:val="28"/>
        </w:rPr>
        <w:t xml:space="preserve"> Trưởng Ban: Ông Trần Quốc Nam, Chủ tịch Ủy ban nhân dân tỉnh.</w:t>
      </w:r>
    </w:p>
    <w:p w14:paraId="409F4CD4" w14:textId="77777777" w:rsidR="00AE2B2F" w:rsidRPr="000A34FF" w:rsidRDefault="00AE2B2F" w:rsidP="001F5E53">
      <w:pPr>
        <w:spacing w:before="120"/>
        <w:ind w:firstLine="567"/>
        <w:jc w:val="both"/>
        <w:rPr>
          <w:rFonts w:ascii="Times New Roman" w:hAnsi="Times New Roman" w:cs="Times New Roman"/>
          <w:bCs/>
          <w:sz w:val="28"/>
          <w:szCs w:val="28"/>
        </w:rPr>
      </w:pPr>
      <w:r w:rsidRPr="000A34FF">
        <w:rPr>
          <w:rFonts w:ascii="Times New Roman" w:hAnsi="Times New Roman" w:cs="Times New Roman"/>
          <w:bCs/>
          <w:sz w:val="28"/>
          <w:szCs w:val="28"/>
        </w:rPr>
        <w:t>2. Phó Trưởng ban Thường trực: Ông Nguyễn Long Biên, Phó Chủ tịch Ủy ban nhân dân tỉnh.</w:t>
      </w:r>
    </w:p>
    <w:p w14:paraId="3A532726"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3. Các Phó Trưởng ban: </w:t>
      </w:r>
    </w:p>
    <w:p w14:paraId="2311B73F"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Giám đốc Bảo hiểm xã hội tỉnh.</w:t>
      </w:r>
    </w:p>
    <w:p w14:paraId="79AFA893"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Y tế.</w:t>
      </w:r>
    </w:p>
    <w:p w14:paraId="62E3148C"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Lao động - Thương binh và Xã hội.</w:t>
      </w:r>
    </w:p>
    <w:p w14:paraId="3C983685"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Tài chính.</w:t>
      </w:r>
    </w:p>
    <w:p w14:paraId="3670693A"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bCs/>
          <w:sz w:val="28"/>
          <w:szCs w:val="28"/>
        </w:rPr>
        <w:t>4.</w:t>
      </w:r>
      <w:r w:rsidRPr="000A34FF">
        <w:rPr>
          <w:rFonts w:ascii="Times New Roman" w:hAnsi="Times New Roman" w:cs="Times New Roman"/>
          <w:sz w:val="28"/>
          <w:szCs w:val="28"/>
        </w:rPr>
        <w:t xml:space="preserve"> Các Ủy viên là Lãnh đạo các Sở, ban, ngành, địa phương:</w:t>
      </w:r>
    </w:p>
    <w:p w14:paraId="1181B8E7"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Kế hoạch và Đầu tư.</w:t>
      </w:r>
    </w:p>
    <w:p w14:paraId="389F3FCC"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Cục Thuế tỉnh.</w:t>
      </w:r>
    </w:p>
    <w:p w14:paraId="505F52B2"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Sở Giáo dục và Đào tạo. </w:t>
      </w:r>
    </w:p>
    <w:p w14:paraId="73F44B7B"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Thông tin và Truyền thông.</w:t>
      </w:r>
    </w:p>
    <w:p w14:paraId="7E009F32"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Sở Tư pháp.</w:t>
      </w:r>
    </w:p>
    <w:p w14:paraId="78E8488E"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w:t>
      </w:r>
      <w:bookmarkStart w:id="0" w:name="_Hlk52540328"/>
      <w:r w:rsidRPr="000A34FF">
        <w:rPr>
          <w:rFonts w:ascii="Times New Roman" w:hAnsi="Times New Roman" w:cs="Times New Roman"/>
          <w:sz w:val="28"/>
          <w:szCs w:val="28"/>
        </w:rPr>
        <w:t>Ban Dân tộc tỉnh</w:t>
      </w:r>
      <w:bookmarkEnd w:id="0"/>
      <w:r w:rsidRPr="000A34FF">
        <w:rPr>
          <w:rFonts w:ascii="Times New Roman" w:hAnsi="Times New Roman" w:cs="Times New Roman"/>
          <w:sz w:val="28"/>
          <w:szCs w:val="28"/>
        </w:rPr>
        <w:t xml:space="preserve">. </w:t>
      </w:r>
    </w:p>
    <w:p w14:paraId="0234787C"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Thanh tra tỉnh.</w:t>
      </w:r>
    </w:p>
    <w:p w14:paraId="31FEDB21"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Công an tỉnh.</w:t>
      </w:r>
    </w:p>
    <w:p w14:paraId="19294FAB"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Cục Thống kê tỉnh. </w:t>
      </w:r>
    </w:p>
    <w:p w14:paraId="60E212F5"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Đài Phát thanh và Truyền hình tỉnh. </w:t>
      </w:r>
    </w:p>
    <w:p w14:paraId="5BFE37EA"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Báo Ninh Thuận. </w:t>
      </w:r>
    </w:p>
    <w:p w14:paraId="42B3EFF6"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Bưu điện tỉnh.</w:t>
      </w:r>
    </w:p>
    <w:p w14:paraId="0C09960C"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thành phố Phan Rang - Tháp Chàm. </w:t>
      </w:r>
    </w:p>
    <w:p w14:paraId="66CE107D"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huyện Bác Ái. </w:t>
      </w:r>
    </w:p>
    <w:p w14:paraId="0A5B8C37"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 Đại diện Lãnh đạo Ủy ban nhân dân huyện Ninh Sơn. </w:t>
      </w:r>
    </w:p>
    <w:p w14:paraId="751ED6AB"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huyện Thuận Bắc. </w:t>
      </w:r>
    </w:p>
    <w:p w14:paraId="3B1E6345"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huyện Ninh Hải. </w:t>
      </w:r>
    </w:p>
    <w:p w14:paraId="17D31F5E"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huyện Ninh Phước. </w:t>
      </w:r>
    </w:p>
    <w:p w14:paraId="19670FB3"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Ủy ban nhân dân huyện Thuận Nam. </w:t>
      </w:r>
    </w:p>
    <w:p w14:paraId="21D2027F"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bCs/>
          <w:sz w:val="28"/>
          <w:szCs w:val="28"/>
        </w:rPr>
        <w:lastRenderedPageBreak/>
        <w:t>5.</w:t>
      </w:r>
      <w:r w:rsidRPr="000A34FF">
        <w:rPr>
          <w:rFonts w:ascii="Times New Roman" w:hAnsi="Times New Roman" w:cs="Times New Roman"/>
          <w:sz w:val="28"/>
          <w:szCs w:val="28"/>
        </w:rPr>
        <w:t xml:space="preserve"> Các Ủy viên là Lãnh đạo các cơ quan, đơn vị được mời:</w:t>
      </w:r>
    </w:p>
    <w:p w14:paraId="10B68C05"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Ủy ban Mặt trận Tổ quốc Việt Nam tỉnh.</w:t>
      </w:r>
    </w:p>
    <w:p w14:paraId="4626530A"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Ban Tuyên giáo  tỉnh ủy.</w:t>
      </w:r>
    </w:p>
    <w:p w14:paraId="474C7B74"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Ban Dân vận tỉnh.</w:t>
      </w:r>
    </w:p>
    <w:p w14:paraId="5C28DC4B"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 Đại diện Lãnh đạo Liên đoàn Lao động tỉnh. </w:t>
      </w:r>
    </w:p>
    <w:p w14:paraId="26980A35"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Hội Liên hiệp Phụ nữ tỉnh.</w:t>
      </w:r>
    </w:p>
    <w:p w14:paraId="31CC4861"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Hội Nông dân tỉnh.</w:t>
      </w:r>
    </w:p>
    <w:p w14:paraId="050182C4"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Đại diện Lãnh đạo Tỉnh đoàn.</w:t>
      </w:r>
    </w:p>
    <w:p w14:paraId="26023E4B" w14:textId="77777777" w:rsidR="00AE2B2F" w:rsidRPr="000A34FF" w:rsidRDefault="00AE2B2F" w:rsidP="001F5E53">
      <w:pPr>
        <w:spacing w:before="120"/>
        <w:ind w:firstLine="567"/>
        <w:jc w:val="both"/>
        <w:rPr>
          <w:rStyle w:val="fontstyle01"/>
          <w:rFonts w:eastAsia="Calibri"/>
          <w:color w:val="auto"/>
          <w:sz w:val="28"/>
          <w:szCs w:val="28"/>
        </w:rPr>
      </w:pPr>
      <w:r w:rsidRPr="000A34FF">
        <w:rPr>
          <w:rStyle w:val="fontstyle01"/>
          <w:rFonts w:eastAsia="Calibri"/>
          <w:color w:val="auto"/>
          <w:sz w:val="28"/>
          <w:szCs w:val="28"/>
        </w:rPr>
        <w:t xml:space="preserve">6. Thường trực Ban Chỉ đạo tỉnh gồm: Trưởng ban, Phó Trưởng ban Thường trực, các Phó Trưởng ban.  </w:t>
      </w:r>
    </w:p>
    <w:p w14:paraId="3F1C99B7"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Style w:val="fontstyle01"/>
          <w:rFonts w:eastAsia="Calibri"/>
          <w:color w:val="auto"/>
          <w:sz w:val="28"/>
          <w:szCs w:val="28"/>
        </w:rPr>
        <w:t>7. Danh sách cụ thể thành viên tham gia Ban Chỉ đạo tỉnh do Thủ trưởng các Sở, ban, ngành, địa phương, cơ quan liên quan phân công và có văn bản gửi về Bảo hiểm xã hội tỉnh để tổng hợp, báo cáo Trưởng ban Ban Chỉ đạo tỉnh.</w:t>
      </w:r>
    </w:p>
    <w:p w14:paraId="4741CC7C" w14:textId="77777777" w:rsidR="00AE2B2F" w:rsidRPr="000A34FF" w:rsidRDefault="00AE2B2F" w:rsidP="001F5E53">
      <w:pPr>
        <w:spacing w:before="120"/>
        <w:ind w:firstLine="567"/>
        <w:jc w:val="both"/>
        <w:rPr>
          <w:rFonts w:ascii="Times New Roman" w:hAnsi="Times New Roman" w:cs="Times New Roman"/>
          <w:b/>
          <w:bCs/>
          <w:sz w:val="28"/>
          <w:szCs w:val="28"/>
        </w:rPr>
      </w:pPr>
      <w:r w:rsidRPr="000A34FF">
        <w:rPr>
          <w:rFonts w:ascii="Times New Roman" w:hAnsi="Times New Roman" w:cs="Times New Roman"/>
          <w:b/>
          <w:bCs/>
          <w:sz w:val="28"/>
          <w:szCs w:val="28"/>
        </w:rPr>
        <w:t>Điều 2. Nhiệm vụ của Ban Chỉ đạo tỉnh</w:t>
      </w:r>
    </w:p>
    <w:p w14:paraId="424E8411"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1. Xây dựng, giao chỉ tiêu phát triển người tham gia BHXH, BHYT để đưa vào chỉ tiêu phát triển kinh tế - xã hội hằng năm của từng cấp. Huy động nguồn lực hợp pháp, kết hợp với sự hỗ trợ phù hợp từ ngân sách cho nông dân, người nghèo, cận nghèo, dân tộc thiểu số để mở rộng diện bao phủ, đảm bảo hoàn thành chỉ tiêu được giao hàng năm.</w:t>
      </w:r>
    </w:p>
    <w:p w14:paraId="592D63E7"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2. Tăng cường công tác phổ biến, giáo dục pháp luật về BHXH, BHYT; đổi mới nội dung, phương pháp truyền thông trên các phương tiện thông tin đại chúng để cán bộ, đảng viên, nhân dân hiểu rõ sự cần thiết, vai trò, lợi ích, ý nghĩa của chính sách BHXH, BHYT, tạo sự đồng thuận, thống nhất trong tổ chức thực hiện chính sách BHXH, BHYT. Đẩy mạnh các hoạt động truyền thông trực tiếp tới người dân về các lợi ích khi tham gia BHXH, BHYT để người dân biết, tích cực tham gia, nhằm đảm bảo an sinh xã hội lâu dài, bền vững.</w:t>
      </w:r>
    </w:p>
    <w:p w14:paraId="3D5E8C0E"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3. Tổ chức thanh tra, kiểm tra tại các đơn vị, doanh nghiệp trên địa bàn phát sinh nợ tiền đóng BHXH, BHYT; các doanh nghiệp có biểu hiện trốn đóng BHXH, BHYT cho người lao động từ dữ liệu của cơ quan Thuế, cơ quan đăng ký kinh doanh, cơ quan quản lý nhà nước về lao động để khắc phục tình trạng chậm đóng, trốn đóng, nợ BHXH, BHYT.</w:t>
      </w:r>
    </w:p>
    <w:p w14:paraId="6F2FC794"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4. Xây dựng và triển khai các giải pháp phòng ngừa, chống lạm dụng khi lập hồ sơ hưởng chế độ BHXH và khám, chữa bệnh BHYT nhằm thực hiện nghiêm các quy định của pháp luật, đảm bảo quyền lợi cho người lao động và nhân dân.</w:t>
      </w:r>
    </w:p>
    <w:p w14:paraId="17087872"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5. Tích cực triển khai thực hiện giao dịch thủ tục hành chính trên Cổng dịch vụ công Quốc gia và môi trường điện tử tại các cơ quan, đơn vị, cấp phường, xã đáp ứng yêu cầu cải cách thủ tục hành chính, đảm bảo công khai, minh bạch, tạo điều kiện thuận lợi nhất cho người tham gia và thụ hưởng chính sách BHXH, BHYT.</w:t>
      </w:r>
    </w:p>
    <w:p w14:paraId="3B0174AC"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lastRenderedPageBreak/>
        <w:t>6. Phối hợp với Mặt trận Tổ quốc Việt Nam, các tổ chức thuộc Hội đồng nhân dân, các tổ chức xã hội, tổ chức xã hội - nghề nghiệp trong việc thực hiện công tác BHXH, BHYT và giải quyết, xử lý các vấn đề liên quan về quyền lợi và lợi ích của người tham gia BHXH, BHYT trên địa bàn tỉnh.</w:t>
      </w:r>
    </w:p>
    <w:p w14:paraId="41E5BA5C" w14:textId="77777777" w:rsidR="00AE2B2F" w:rsidRPr="000A34FF" w:rsidRDefault="00AE2B2F" w:rsidP="001F5E53">
      <w:pPr>
        <w:spacing w:before="120"/>
        <w:ind w:firstLine="567"/>
        <w:jc w:val="both"/>
        <w:rPr>
          <w:rFonts w:ascii="Times New Roman" w:hAnsi="Times New Roman" w:cs="Times New Roman"/>
          <w:spacing w:val="-2"/>
          <w:sz w:val="28"/>
          <w:szCs w:val="28"/>
        </w:rPr>
      </w:pPr>
      <w:r w:rsidRPr="000A34FF">
        <w:rPr>
          <w:rFonts w:ascii="Times New Roman" w:hAnsi="Times New Roman" w:cs="Times New Roman"/>
          <w:spacing w:val="-2"/>
          <w:sz w:val="28"/>
          <w:szCs w:val="28"/>
        </w:rPr>
        <w:t>7. Hằng năm thực hiện sơ kết, tổng kết, đánh giá, rút kinh nghiệm, nhân rộng mô hình hiệu quả; biểu dương, khen thưởng các đơn vị, cá nhân có thành tích xuất sắc trong công tác thực hiện chính sách BHXH, BHYT.</w:t>
      </w:r>
    </w:p>
    <w:p w14:paraId="252B2707" w14:textId="77777777" w:rsidR="00AE2B2F" w:rsidRPr="000A34FF" w:rsidRDefault="00AE2B2F" w:rsidP="001F5E53">
      <w:pPr>
        <w:spacing w:before="120"/>
        <w:ind w:firstLine="567"/>
        <w:jc w:val="both"/>
        <w:rPr>
          <w:rFonts w:ascii="Times New Roman" w:hAnsi="Times New Roman" w:cs="Times New Roman"/>
          <w:b/>
          <w:bCs/>
          <w:sz w:val="28"/>
          <w:szCs w:val="28"/>
        </w:rPr>
      </w:pPr>
      <w:r w:rsidRPr="000A34FF">
        <w:rPr>
          <w:rFonts w:ascii="Times New Roman" w:hAnsi="Times New Roman" w:cs="Times New Roman"/>
          <w:b/>
          <w:bCs/>
          <w:sz w:val="28"/>
          <w:szCs w:val="28"/>
        </w:rPr>
        <w:t>Điều 3. Tổ chức và hoạt động của Ban chỉ đạo tỉnh</w:t>
      </w:r>
    </w:p>
    <w:p w14:paraId="0384F596"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1. Trưởng Ban Chỉ đạo tỉnh ban hành Quy chế hoạt động, chỉ đạo thực hiện;  phân công nhiệm vụ cụ thể cho các thành viên Ban Chỉ đạo tỉnh để bảo đảm thực hiện nhiệm vụ đạt hiệu quả.</w:t>
      </w:r>
    </w:p>
    <w:p w14:paraId="1ECE3E41" w14:textId="77777777" w:rsidR="00AE2B2F" w:rsidRPr="000A34FF" w:rsidRDefault="00AE2B2F" w:rsidP="001F5E53">
      <w:pPr>
        <w:spacing w:before="120"/>
        <w:ind w:firstLine="567"/>
        <w:jc w:val="both"/>
        <w:rPr>
          <w:rFonts w:ascii="Times New Roman" w:hAnsi="Times New Roman" w:cs="Times New Roman"/>
          <w:sz w:val="28"/>
          <w:szCs w:val="28"/>
        </w:rPr>
      </w:pPr>
      <w:r w:rsidRPr="000A34FF">
        <w:rPr>
          <w:rFonts w:ascii="Times New Roman" w:hAnsi="Times New Roman" w:cs="Times New Roman"/>
          <w:sz w:val="28"/>
          <w:szCs w:val="28"/>
        </w:rPr>
        <w:t xml:space="preserve">2. Trưởng ban, Phó Trưởng ban Thường trực Ban Chỉ đạo tỉnh sử dụng con dấu của Ủy ban nhân dân tỉnh để thực hiện nhiệm vụ, quyền hạn của Ban Chỉ đạo tỉnh; các Phó Trưởng ban sử dụng con dấu của đơn vị công tác để thực hiện nhiệm vụ, quyền hạn của Ban Chỉ đạo tỉnh khi được phân công. </w:t>
      </w:r>
    </w:p>
    <w:p w14:paraId="69371762"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rPr>
        <w:t xml:space="preserve">3. </w:t>
      </w:r>
      <w:r w:rsidRPr="000A34FF">
        <w:rPr>
          <w:rFonts w:ascii="Times New Roman" w:hAnsi="Times New Roman" w:cs="Times New Roman"/>
          <w:sz w:val="28"/>
          <w:szCs w:val="28"/>
          <w:lang w:val="pt-BR"/>
        </w:rPr>
        <w:t>Các thành viên Ban Chỉ đạo tỉnh làm việc theo chế độ kiêm nhiệm, được sử dụng cán bộ, công chức, viên chức thuộc quyền quản lý để triển khai thực hiện chức năng, nhiệm vụ được giao theo quy định của pháp luật và nhiệm vụ do Trưởng Ban Chỉ đạo phân công.</w:t>
      </w:r>
    </w:p>
    <w:p w14:paraId="0188E74B"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4. Bảo hiểm xã hội tỉnh là cơ quan thường trực Ban Chỉ đạo tỉnh có trách nhiệm:</w:t>
      </w:r>
    </w:p>
    <w:p w14:paraId="7C1DCFCE"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a) Sử dụng bộ máy của đơn vị để thực hiện nhiệm vụ giúp việc cho Ban Chỉ đạo tỉnh về thực hiện chính sách bảo hiểm xã hội, bảo hiểm y tế trên địa bàn tỉnh.</w:t>
      </w:r>
    </w:p>
    <w:p w14:paraId="1EBA0E72"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b) Tổng hợp, rà soát, báo cáo Trưởng Ban Chỉ đạo tỉnh danh sách cụ thể từng thành viên Ban Chỉ đạo tỉnh theo phân công của Thủ trưởng cơ quan thành viên Ban Chỉ đạo tỉnh; điều chỉnh, thay thế đại diện lãnh đạo cơ quan thành viên về sau - nếu cần thiết và theo đề nghị của cơ quan thành viên; đồng thời báo cáo Chủ tịch Ủy ban nhân dân tỉnh, Văn phòng Ủy ban nhân dân tỉnh, Sở Nội vụ để theo dõi.</w:t>
      </w:r>
    </w:p>
    <w:p w14:paraId="62C8ECF9"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c) Trình Chủ tịch Ủy ban nhân dân tỉnh xem xét, quyết định điều chỉnh tăng hoặc giảm số lượng thành viên Ban Chỉ đạo tỉnh trong trường hợp cấp thiết do nhu cầu, tính chất công việc và tình hình thực tế tại địa phương.</w:t>
      </w:r>
    </w:p>
    <w:p w14:paraId="51380A30"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 xml:space="preserve">d) Trình Trưởng Ban Chỉ đạo tỉnh ban hành Quy chế hoạt động của Ban Chỉ đạo tỉnh theo quy định </w:t>
      </w:r>
      <w:r w:rsidRPr="000A34FF">
        <w:rPr>
          <w:rFonts w:ascii="Times New Roman" w:hAnsi="Times New Roman" w:cs="Times New Roman"/>
          <w:i/>
          <w:sz w:val="28"/>
          <w:szCs w:val="28"/>
          <w:lang w:val="pt-BR"/>
        </w:rPr>
        <w:t>(sau khi lấy ý kiến thành viên Ban Chỉ đạo tỉnh)</w:t>
      </w:r>
      <w:r w:rsidRPr="000A34FF">
        <w:rPr>
          <w:rFonts w:ascii="Times New Roman" w:hAnsi="Times New Roman" w:cs="Times New Roman"/>
          <w:sz w:val="28"/>
          <w:szCs w:val="28"/>
          <w:lang w:val="pt-BR"/>
        </w:rPr>
        <w:t xml:space="preserve">; trình Trưởng Ban Chỉ đạo tỉnh xem xét, phê duyệt; đảm bảo các điều kiện cần thiết cho hoạt động của Ban Chỉ đạo tỉnh. </w:t>
      </w:r>
    </w:p>
    <w:p w14:paraId="6DEBA555"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 xml:space="preserve">đ) Trình Trưởng Ban Chỉ đạo tỉnh ban hành Quyết định thành lập Tổ công tác liên ngành và Tổ thư ký giúp việc Ban Chỉ đạo tỉnh về thực hiện chính sách BHXH, BHYT trên địa bàn tỉnh </w:t>
      </w:r>
      <w:r w:rsidRPr="000A34FF">
        <w:rPr>
          <w:rFonts w:ascii="Times New Roman" w:hAnsi="Times New Roman" w:cs="Times New Roman"/>
          <w:i/>
          <w:sz w:val="28"/>
          <w:szCs w:val="28"/>
          <w:lang w:val="pt-BR"/>
        </w:rPr>
        <w:t>(trong trường hợp cần thiết)</w:t>
      </w:r>
      <w:r w:rsidRPr="000A34FF">
        <w:rPr>
          <w:rFonts w:ascii="Times New Roman" w:hAnsi="Times New Roman" w:cs="Times New Roman"/>
          <w:sz w:val="28"/>
          <w:szCs w:val="28"/>
          <w:lang w:val="pt-BR"/>
        </w:rPr>
        <w:t>.</w:t>
      </w:r>
    </w:p>
    <w:p w14:paraId="04329C2D"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lastRenderedPageBreak/>
        <w:t>e) Định kỳ 6 tháng (trước ngày 10/7), năm (trước ngày 10/01 năm sau liền kề) tổng hợp, báo cáo kết quả thực hiện về Ban Chỉ đạo tỉnh.</w:t>
      </w:r>
    </w:p>
    <w:p w14:paraId="249E2C36" w14:textId="5072BFF1"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b/>
          <w:bCs/>
          <w:sz w:val="28"/>
          <w:szCs w:val="28"/>
          <w:lang w:val="pt-BR"/>
        </w:rPr>
        <w:t xml:space="preserve">Điều 4. </w:t>
      </w:r>
      <w:r w:rsidRPr="000A34FF">
        <w:rPr>
          <w:rFonts w:ascii="Times New Roman" w:hAnsi="Times New Roman" w:cs="Times New Roman"/>
          <w:sz w:val="28"/>
          <w:szCs w:val="28"/>
          <w:lang w:val="pt-BR"/>
        </w:rPr>
        <w:t xml:space="preserve">Quyết định này có hiệu lực từ ngày ký và thay thế Quyết định số 1909/QĐ-UBND ngày ngày 29 tháng 10 năm 2020 của Chủ tịch Ủy ban nhân dân tỉnh Ninh Thuận về việc thành lập </w:t>
      </w:r>
      <w:r w:rsidR="00857F16">
        <w:rPr>
          <w:rFonts w:ascii="Times New Roman" w:hAnsi="Times New Roman" w:cs="Times New Roman"/>
          <w:sz w:val="28"/>
          <w:szCs w:val="28"/>
          <w:lang w:val="pt-BR"/>
        </w:rPr>
        <w:t xml:space="preserve">Ban Chỉ đạo </w:t>
      </w:r>
      <w:r w:rsidRPr="000A34FF">
        <w:rPr>
          <w:rFonts w:ascii="Times New Roman" w:hAnsi="Times New Roman" w:cs="Times New Roman"/>
          <w:sz w:val="28"/>
          <w:szCs w:val="28"/>
          <w:lang w:val="pt-BR"/>
        </w:rPr>
        <w:t>thực hiện chính sách bảo hiểm xã hội, bảo hiểm y tế trên địa bàn tỉnh Ninh Thuận.</w:t>
      </w:r>
    </w:p>
    <w:p w14:paraId="6312E07E" w14:textId="77777777" w:rsidR="00AE2B2F" w:rsidRPr="000A34FF" w:rsidRDefault="00AE2B2F" w:rsidP="001F5E53">
      <w:pPr>
        <w:spacing w:before="120"/>
        <w:ind w:firstLine="567"/>
        <w:jc w:val="both"/>
        <w:rPr>
          <w:rFonts w:ascii="Times New Roman" w:hAnsi="Times New Roman" w:cs="Times New Roman"/>
          <w:sz w:val="28"/>
          <w:szCs w:val="28"/>
          <w:lang w:val="pt-BR"/>
        </w:rPr>
      </w:pPr>
      <w:r w:rsidRPr="000A34FF">
        <w:rPr>
          <w:rFonts w:ascii="Times New Roman" w:hAnsi="Times New Roman" w:cs="Times New Roman"/>
          <w:sz w:val="28"/>
          <w:szCs w:val="28"/>
          <w:lang w:val="pt-BR"/>
        </w:rPr>
        <w:t>Chánh Văn phòng Ủy ban nhân dân tỉnh, Giám đốc các Sở: Nội vụ, Y tế, Lao động - Thương binh và Xã hội, Tài chính; Giám đốc Bảo hiểm xã hội tỉnh; Thủ trưởng các Sở, ban ngành thuộc Ủy ban nhân dân tỉnh; Chủ tịch Ủy ban nhân dân các huyện, thành phố; Thủ trưởng các cơ quan, đơn vị liên quan và các thành viên nêu tại Điều 1 chịu trách nhiệm thi hành Quyết định này./.</w:t>
      </w:r>
    </w:p>
    <w:p w14:paraId="663B298C" w14:textId="77777777" w:rsidR="00AE2B2F" w:rsidRPr="00754640" w:rsidRDefault="00AE2B2F" w:rsidP="00AE2B2F">
      <w:pPr>
        <w:spacing w:before="120"/>
        <w:ind w:firstLine="720"/>
        <w:jc w:val="both"/>
        <w:rPr>
          <w:rFonts w:ascii="Times New Roman" w:hAnsi="Times New Roman" w:cs="Times New Roman"/>
          <w:sz w:val="50"/>
          <w:szCs w:val="28"/>
          <w:lang w:val="pt-BR"/>
        </w:rPr>
      </w:pPr>
      <w:r w:rsidRPr="001F5E53">
        <w:rPr>
          <w:rFonts w:ascii="Times New Roman" w:hAnsi="Times New Roman" w:cs="Times New Roman"/>
          <w:sz w:val="28"/>
          <w:szCs w:val="28"/>
          <w:lang w:val="pt-BR"/>
        </w:rPr>
        <w:t xml:space="preserve">   </w:t>
      </w:r>
    </w:p>
    <w:tbl>
      <w:tblPr>
        <w:tblW w:w="0" w:type="auto"/>
        <w:jc w:val="center"/>
        <w:tblLook w:val="01E0" w:firstRow="1" w:lastRow="1" w:firstColumn="1" w:lastColumn="1" w:noHBand="0" w:noVBand="0"/>
      </w:tblPr>
      <w:tblGrid>
        <w:gridCol w:w="4535"/>
        <w:gridCol w:w="4646"/>
      </w:tblGrid>
      <w:tr w:rsidR="001F5E53" w:rsidRPr="001F5E53" w14:paraId="261386E1" w14:textId="77777777" w:rsidTr="009A3E9C">
        <w:trPr>
          <w:jc w:val="center"/>
        </w:trPr>
        <w:tc>
          <w:tcPr>
            <w:tcW w:w="4535" w:type="dxa"/>
            <w:shd w:val="clear" w:color="auto" w:fill="auto"/>
          </w:tcPr>
          <w:p w14:paraId="06B5CFA8" w14:textId="77777777" w:rsidR="00AE2B2F" w:rsidRPr="001F5E53" w:rsidRDefault="00AE2B2F" w:rsidP="009A3E9C">
            <w:pPr>
              <w:rPr>
                <w:rFonts w:ascii="Times New Roman" w:hAnsi="Times New Roman" w:cs="Times New Roman"/>
                <w:b/>
                <w:sz w:val="28"/>
                <w:szCs w:val="28"/>
                <w:lang w:val="pt-BR"/>
              </w:rPr>
            </w:pPr>
            <w:r w:rsidRPr="001F5E53">
              <w:rPr>
                <w:rFonts w:ascii="Times New Roman" w:hAnsi="Times New Roman" w:cs="Times New Roman"/>
                <w:b/>
                <w:i/>
                <w:sz w:val="24"/>
                <w:szCs w:val="24"/>
                <w:lang w:val="pt-BR"/>
              </w:rPr>
              <w:t>Nơi nhận:</w:t>
            </w:r>
            <w:r w:rsidRPr="001F5E53">
              <w:rPr>
                <w:rFonts w:ascii="Times New Roman" w:hAnsi="Times New Roman" w:cs="Times New Roman"/>
                <w:sz w:val="22"/>
                <w:szCs w:val="22"/>
                <w:lang w:val="pt-BR"/>
              </w:rPr>
              <w:tab/>
            </w:r>
            <w:r w:rsidRPr="001F5E53">
              <w:rPr>
                <w:rFonts w:ascii="Times New Roman" w:hAnsi="Times New Roman" w:cs="Times New Roman"/>
                <w:b/>
                <w:sz w:val="28"/>
                <w:szCs w:val="28"/>
                <w:lang w:val="pt-BR"/>
              </w:rPr>
              <w:tab/>
              <w:t xml:space="preserve"> </w:t>
            </w:r>
          </w:p>
          <w:p w14:paraId="07EC13CF" w14:textId="5EDFBDA2"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xml:space="preserve">- Như </w:t>
            </w:r>
            <w:r w:rsidR="00B54ADD">
              <w:rPr>
                <w:rFonts w:ascii="Times New Roman" w:hAnsi="Times New Roman" w:cs="Times New Roman"/>
                <w:sz w:val="22"/>
                <w:szCs w:val="22"/>
                <w:lang w:val="nl-NL"/>
              </w:rPr>
              <w:t>Đ</w:t>
            </w:r>
            <w:bookmarkStart w:id="1" w:name="_GoBack"/>
            <w:bookmarkEnd w:id="1"/>
            <w:r w:rsidRPr="001F5E53">
              <w:rPr>
                <w:rFonts w:ascii="Times New Roman" w:hAnsi="Times New Roman" w:cs="Times New Roman"/>
                <w:sz w:val="22"/>
                <w:szCs w:val="22"/>
                <w:lang w:val="nl-NL"/>
              </w:rPr>
              <w:t xml:space="preserve">iều 4;  </w:t>
            </w:r>
          </w:p>
          <w:p w14:paraId="06C0B363" w14:textId="77777777"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BHXH Việt Nam;</w:t>
            </w:r>
          </w:p>
          <w:p w14:paraId="29AE7F82" w14:textId="161F4689"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Thường trực: Tỉnh ủy, HĐND tỉnh</w:t>
            </w:r>
            <w:r w:rsidR="00A459F8">
              <w:rPr>
                <w:rFonts w:ascii="Times New Roman" w:hAnsi="Times New Roman" w:cs="Times New Roman"/>
                <w:sz w:val="22"/>
                <w:szCs w:val="22"/>
                <w:lang w:val="nl-NL"/>
              </w:rPr>
              <w:t xml:space="preserve"> (b/c)</w:t>
            </w:r>
            <w:r w:rsidRPr="001F5E53">
              <w:rPr>
                <w:rFonts w:ascii="Times New Roman" w:hAnsi="Times New Roman" w:cs="Times New Roman"/>
                <w:sz w:val="22"/>
                <w:szCs w:val="22"/>
                <w:lang w:val="nl-NL"/>
              </w:rPr>
              <w:t>;</w:t>
            </w:r>
          </w:p>
          <w:p w14:paraId="265E6DF4" w14:textId="77777777"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UBMT Tổ quốc Việt Nam tỉnh;</w:t>
            </w:r>
          </w:p>
          <w:p w14:paraId="0FACE74F" w14:textId="15645DEE"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CT và PCT UBND tỉnh</w:t>
            </w:r>
            <w:r w:rsidR="00754640">
              <w:rPr>
                <w:rFonts w:ascii="Times New Roman" w:hAnsi="Times New Roman" w:cs="Times New Roman"/>
                <w:sz w:val="22"/>
                <w:szCs w:val="22"/>
                <w:lang w:val="nl-NL"/>
              </w:rPr>
              <w:t xml:space="preserve"> NLB</w:t>
            </w:r>
            <w:r w:rsidRPr="001F5E53">
              <w:rPr>
                <w:rFonts w:ascii="Times New Roman" w:hAnsi="Times New Roman" w:cs="Times New Roman"/>
                <w:sz w:val="22"/>
                <w:szCs w:val="22"/>
                <w:lang w:val="nl-NL"/>
              </w:rPr>
              <w:t>;</w:t>
            </w:r>
          </w:p>
          <w:p w14:paraId="773287FB" w14:textId="2CD2076D" w:rsidR="00AE2B2F" w:rsidRPr="001F5E53" w:rsidRDefault="00AE2B2F" w:rsidP="009A3E9C">
            <w:pPr>
              <w:spacing w:line="260" w:lineRule="exact"/>
              <w:jc w:val="both"/>
              <w:rPr>
                <w:rFonts w:ascii="Times New Roman" w:hAnsi="Times New Roman" w:cs="Times New Roman"/>
                <w:sz w:val="22"/>
                <w:szCs w:val="22"/>
                <w:lang w:val="nl-NL"/>
              </w:rPr>
            </w:pPr>
            <w:r w:rsidRPr="001F5E53">
              <w:rPr>
                <w:rFonts w:ascii="Times New Roman" w:hAnsi="Times New Roman" w:cs="Times New Roman"/>
                <w:sz w:val="22"/>
                <w:szCs w:val="22"/>
                <w:lang w:val="nl-NL"/>
              </w:rPr>
              <w:t xml:space="preserve">- VPUB: LĐ, </w:t>
            </w:r>
            <w:r w:rsidR="00754640">
              <w:rPr>
                <w:rFonts w:ascii="Times New Roman" w:hAnsi="Times New Roman" w:cs="Times New Roman"/>
                <w:sz w:val="22"/>
                <w:szCs w:val="22"/>
                <w:lang w:val="nl-NL"/>
              </w:rPr>
              <w:t>CV</w:t>
            </w:r>
            <w:r w:rsidRPr="001F5E53">
              <w:rPr>
                <w:rFonts w:ascii="Times New Roman" w:hAnsi="Times New Roman" w:cs="Times New Roman"/>
                <w:sz w:val="22"/>
                <w:szCs w:val="22"/>
                <w:lang w:val="nl-NL"/>
              </w:rPr>
              <w:t>;</w:t>
            </w:r>
          </w:p>
          <w:p w14:paraId="6897908E" w14:textId="2796DBBA" w:rsidR="00AE2B2F" w:rsidRPr="001F5E53" w:rsidRDefault="00AE2B2F" w:rsidP="009A3E9C">
            <w:pPr>
              <w:spacing w:line="260" w:lineRule="exact"/>
              <w:jc w:val="both"/>
              <w:rPr>
                <w:rFonts w:ascii="Times New Roman" w:hAnsi="Times New Roman" w:cs="Times New Roman"/>
                <w:sz w:val="14"/>
                <w:szCs w:val="14"/>
              </w:rPr>
            </w:pPr>
            <w:r w:rsidRPr="001F5E53">
              <w:rPr>
                <w:rFonts w:ascii="Times New Roman" w:hAnsi="Times New Roman" w:cs="Times New Roman"/>
                <w:sz w:val="22"/>
                <w:szCs w:val="22"/>
                <w:lang w:val="nl-NL"/>
              </w:rPr>
              <w:t>- Lưu: VT</w:t>
            </w:r>
            <w:r w:rsidR="00754640">
              <w:rPr>
                <w:rFonts w:ascii="Times New Roman" w:hAnsi="Times New Roman" w:cs="Times New Roman"/>
                <w:sz w:val="22"/>
                <w:szCs w:val="22"/>
                <w:lang w:val="nl-NL"/>
              </w:rPr>
              <w:t>, VXNV.   NNN</w:t>
            </w:r>
            <w:r w:rsidRPr="001F5E53">
              <w:rPr>
                <w:rFonts w:ascii="Times New Roman" w:hAnsi="Times New Roman" w:cs="Times New Roman"/>
                <w:sz w:val="28"/>
                <w:szCs w:val="28"/>
                <w:lang w:val="nl-NL"/>
              </w:rPr>
              <w:t xml:space="preserve">                                      </w:t>
            </w:r>
          </w:p>
        </w:tc>
        <w:tc>
          <w:tcPr>
            <w:tcW w:w="4646" w:type="dxa"/>
            <w:shd w:val="clear" w:color="auto" w:fill="auto"/>
          </w:tcPr>
          <w:p w14:paraId="199198D7" w14:textId="77777777" w:rsidR="00AE2B2F" w:rsidRPr="001F5E53" w:rsidRDefault="00AE2B2F" w:rsidP="009A3E9C">
            <w:pPr>
              <w:jc w:val="center"/>
              <w:rPr>
                <w:rFonts w:ascii="Times New Roman" w:hAnsi="Times New Roman" w:cs="Times New Roman"/>
                <w:b/>
                <w:sz w:val="28"/>
                <w:szCs w:val="28"/>
              </w:rPr>
            </w:pPr>
            <w:r w:rsidRPr="001F5E53">
              <w:rPr>
                <w:rFonts w:ascii="Times New Roman" w:hAnsi="Times New Roman" w:cs="Times New Roman"/>
                <w:b/>
                <w:sz w:val="28"/>
                <w:szCs w:val="28"/>
              </w:rPr>
              <w:t>CHỦ TỊCH</w:t>
            </w:r>
          </w:p>
          <w:p w14:paraId="01A13040" w14:textId="77777777" w:rsidR="00AE2B2F" w:rsidRPr="001F5E53" w:rsidRDefault="00AE2B2F" w:rsidP="009A3E9C">
            <w:pPr>
              <w:jc w:val="center"/>
              <w:rPr>
                <w:rFonts w:ascii="Times New Roman" w:hAnsi="Times New Roman" w:cs="Times New Roman"/>
                <w:b/>
              </w:rPr>
            </w:pPr>
          </w:p>
          <w:p w14:paraId="1FC4A6F2" w14:textId="77777777" w:rsidR="00AE2B2F" w:rsidRPr="001F5E53" w:rsidRDefault="00AE2B2F" w:rsidP="009A3E9C">
            <w:pPr>
              <w:jc w:val="center"/>
              <w:rPr>
                <w:rFonts w:ascii="Times New Roman" w:hAnsi="Times New Roman" w:cs="Times New Roman"/>
                <w:b/>
              </w:rPr>
            </w:pPr>
          </w:p>
          <w:p w14:paraId="56456562" w14:textId="77777777" w:rsidR="00AE2B2F" w:rsidRPr="001F5E53" w:rsidRDefault="00AE2B2F" w:rsidP="009A3E9C">
            <w:pPr>
              <w:jc w:val="center"/>
              <w:rPr>
                <w:rFonts w:ascii="Times New Roman" w:hAnsi="Times New Roman" w:cs="Times New Roman"/>
                <w:b/>
              </w:rPr>
            </w:pPr>
          </w:p>
          <w:p w14:paraId="3F4F5348" w14:textId="77777777" w:rsidR="00AE2B2F" w:rsidRPr="001F5E53" w:rsidRDefault="00AE2B2F" w:rsidP="009A3E9C">
            <w:pPr>
              <w:jc w:val="center"/>
              <w:rPr>
                <w:rFonts w:ascii="Times New Roman" w:hAnsi="Times New Roman" w:cs="Times New Roman"/>
                <w:b/>
              </w:rPr>
            </w:pPr>
          </w:p>
          <w:p w14:paraId="613AB7E3" w14:textId="77777777" w:rsidR="00AE2B2F" w:rsidRPr="00A459F8" w:rsidRDefault="00AE2B2F" w:rsidP="009A3E9C">
            <w:pPr>
              <w:jc w:val="center"/>
              <w:rPr>
                <w:rFonts w:ascii="Times New Roman" w:hAnsi="Times New Roman" w:cs="Times New Roman"/>
                <w:b/>
                <w:sz w:val="42"/>
              </w:rPr>
            </w:pPr>
          </w:p>
          <w:p w14:paraId="24AD6B4A" w14:textId="77777777" w:rsidR="00AE2B2F" w:rsidRPr="001F5E53" w:rsidRDefault="00AE2B2F" w:rsidP="009A3E9C">
            <w:pPr>
              <w:jc w:val="center"/>
              <w:rPr>
                <w:rFonts w:ascii="Times New Roman" w:hAnsi="Times New Roman" w:cs="Times New Roman"/>
                <w:b/>
              </w:rPr>
            </w:pPr>
          </w:p>
          <w:p w14:paraId="2BF9B7F9" w14:textId="77777777" w:rsidR="00AE2B2F" w:rsidRPr="001F5E53" w:rsidRDefault="00AE2B2F" w:rsidP="009A3E9C">
            <w:pPr>
              <w:jc w:val="center"/>
              <w:rPr>
                <w:rFonts w:ascii="Times New Roman" w:hAnsi="Times New Roman" w:cs="Times New Roman"/>
                <w:b/>
                <w:sz w:val="28"/>
                <w:szCs w:val="28"/>
              </w:rPr>
            </w:pPr>
            <w:r w:rsidRPr="001F5E53">
              <w:rPr>
                <w:rFonts w:ascii="Times New Roman" w:hAnsi="Times New Roman" w:cs="Times New Roman"/>
                <w:b/>
                <w:sz w:val="28"/>
                <w:szCs w:val="28"/>
              </w:rPr>
              <w:t>Trần Quốc Nam</w:t>
            </w:r>
          </w:p>
        </w:tc>
      </w:tr>
    </w:tbl>
    <w:p w14:paraId="562A1AC9" w14:textId="77777777" w:rsidR="00AE2B2F" w:rsidRPr="001F5E53" w:rsidRDefault="00AE2B2F" w:rsidP="00AE2B2F">
      <w:pPr>
        <w:spacing w:before="120" w:after="120" w:line="300" w:lineRule="exact"/>
        <w:jc w:val="both"/>
        <w:rPr>
          <w:rFonts w:ascii="Times New Roman" w:hAnsi="Times New Roman" w:cs="Times New Roman"/>
          <w:sz w:val="22"/>
          <w:szCs w:val="22"/>
          <w:lang w:val="nl-NL"/>
        </w:rPr>
      </w:pPr>
    </w:p>
    <w:p w14:paraId="1808E168" w14:textId="7AFC8414" w:rsidR="006002AC" w:rsidRPr="001F5E53" w:rsidRDefault="00AE2B2F" w:rsidP="001F5E53">
      <w:pPr>
        <w:spacing w:before="120" w:after="120" w:line="300" w:lineRule="exact"/>
        <w:rPr>
          <w:rFonts w:ascii="Times New Roman" w:hAnsi="Times New Roman" w:cs="Times New Roman"/>
          <w:b/>
          <w:sz w:val="28"/>
          <w:szCs w:val="28"/>
          <w:lang w:val="nb-NO"/>
        </w:rPr>
      </w:pPr>
      <w:r w:rsidRPr="001F5E53">
        <w:rPr>
          <w:rFonts w:ascii="Times New Roman" w:hAnsi="Times New Roman" w:cs="Times New Roman"/>
          <w:sz w:val="28"/>
          <w:szCs w:val="28"/>
          <w:lang w:val="nl-NL"/>
        </w:rPr>
        <w:tab/>
      </w:r>
      <w:r w:rsidRPr="001F5E53">
        <w:rPr>
          <w:rFonts w:ascii="Times New Roman" w:hAnsi="Times New Roman" w:cs="Times New Roman"/>
          <w:sz w:val="28"/>
          <w:szCs w:val="28"/>
          <w:lang w:val="nl-NL"/>
        </w:rPr>
        <w:tab/>
      </w:r>
    </w:p>
    <w:sectPr w:rsidR="006002AC" w:rsidRPr="001F5E53" w:rsidSect="00B54ADD">
      <w:headerReference w:type="even" r:id="rId9"/>
      <w:headerReference w:type="default" r:id="rId10"/>
      <w:footerReference w:type="default" r:id="rId11"/>
      <w:pgSz w:w="11907" w:h="16840" w:code="9"/>
      <w:pgMar w:top="1134" w:right="1134" w:bottom="851" w:left="1701" w:header="454" w:footer="39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6A87" w14:textId="77777777" w:rsidR="000D35E0" w:rsidRDefault="000D35E0">
      <w:r>
        <w:separator/>
      </w:r>
    </w:p>
  </w:endnote>
  <w:endnote w:type="continuationSeparator" w:id="0">
    <w:p w14:paraId="0F06258E" w14:textId="77777777" w:rsidR="000D35E0" w:rsidRDefault="000D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E05E" w14:textId="77777777" w:rsidR="00152C13" w:rsidRDefault="00152C13">
    <w:pPr>
      <w:pStyle w:val="Footer"/>
      <w:jc w:val="right"/>
      <w:rPr>
        <w:rFonts w:ascii="Times New Roman" w:hAnsi="Times New Roman" w:cs="Times New Roman"/>
        <w:noProof/>
      </w:rPr>
    </w:pPr>
  </w:p>
  <w:p w14:paraId="2BDE3970" w14:textId="77777777" w:rsidR="00152C13" w:rsidRPr="00152C13" w:rsidRDefault="00152C13">
    <w:pPr>
      <w:pStyle w:val="Footer"/>
      <w:jc w:val="right"/>
      <w:rPr>
        <w:rFonts w:ascii="Times New Roman" w:hAnsi="Times New Roman" w:cs="Times New Roman"/>
      </w:rPr>
    </w:pPr>
  </w:p>
  <w:p w14:paraId="074E3583" w14:textId="77777777" w:rsidR="00152C13" w:rsidRDefault="0015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7D5A" w14:textId="77777777" w:rsidR="000D35E0" w:rsidRDefault="000D35E0">
      <w:r>
        <w:separator/>
      </w:r>
    </w:p>
  </w:footnote>
  <w:footnote w:type="continuationSeparator" w:id="0">
    <w:p w14:paraId="7A5D4839" w14:textId="77777777" w:rsidR="000D35E0" w:rsidRDefault="000D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3C56" w14:textId="77777777" w:rsidR="001F03DD" w:rsidRDefault="001F03DD" w:rsidP="0041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A7D04" w14:textId="77777777" w:rsidR="001F03DD" w:rsidRDefault="001F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2978"/>
      <w:docPartObj>
        <w:docPartGallery w:val="Page Numbers (Top of Page)"/>
        <w:docPartUnique/>
      </w:docPartObj>
    </w:sdtPr>
    <w:sdtEndPr>
      <w:rPr>
        <w:noProof/>
      </w:rPr>
    </w:sdtEndPr>
    <w:sdtContent>
      <w:p w14:paraId="6C7DE293" w14:textId="318A3BBF" w:rsidR="0091334B" w:rsidRDefault="0091334B">
        <w:pPr>
          <w:pStyle w:val="Header"/>
          <w:jc w:val="center"/>
        </w:pPr>
        <w:r>
          <w:fldChar w:fldCharType="begin"/>
        </w:r>
        <w:r>
          <w:instrText xml:space="preserve"> PAGE   \* MERGEFORMAT </w:instrText>
        </w:r>
        <w:r>
          <w:fldChar w:fldCharType="separate"/>
        </w:r>
        <w:r w:rsidR="00B54ADD">
          <w:rPr>
            <w:noProof/>
          </w:rPr>
          <w:t>5</w:t>
        </w:r>
        <w:r>
          <w:rPr>
            <w:noProof/>
          </w:rPr>
          <w:fldChar w:fldCharType="end"/>
        </w:r>
      </w:p>
    </w:sdtContent>
  </w:sdt>
  <w:p w14:paraId="649654F3" w14:textId="77777777" w:rsidR="0091334B" w:rsidRDefault="0091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0E"/>
    <w:rsid w:val="00000466"/>
    <w:rsid w:val="00007ADF"/>
    <w:rsid w:val="00012991"/>
    <w:rsid w:val="000145BD"/>
    <w:rsid w:val="00014F7F"/>
    <w:rsid w:val="00017AA5"/>
    <w:rsid w:val="00022600"/>
    <w:rsid w:val="000231FD"/>
    <w:rsid w:val="00023C94"/>
    <w:rsid w:val="00023E63"/>
    <w:rsid w:val="000243AB"/>
    <w:rsid w:val="00030557"/>
    <w:rsid w:val="00031CEE"/>
    <w:rsid w:val="00032751"/>
    <w:rsid w:val="00033A5A"/>
    <w:rsid w:val="00034A98"/>
    <w:rsid w:val="0003559C"/>
    <w:rsid w:val="00035BAF"/>
    <w:rsid w:val="000401FB"/>
    <w:rsid w:val="000422E4"/>
    <w:rsid w:val="000439B4"/>
    <w:rsid w:val="00043A60"/>
    <w:rsid w:val="000537E7"/>
    <w:rsid w:val="00053A28"/>
    <w:rsid w:val="00053E5A"/>
    <w:rsid w:val="00055A22"/>
    <w:rsid w:val="00055EEC"/>
    <w:rsid w:val="000574DC"/>
    <w:rsid w:val="000576B5"/>
    <w:rsid w:val="0005770C"/>
    <w:rsid w:val="00062809"/>
    <w:rsid w:val="00063988"/>
    <w:rsid w:val="00067BDB"/>
    <w:rsid w:val="00070ED3"/>
    <w:rsid w:val="00071C40"/>
    <w:rsid w:val="000721EF"/>
    <w:rsid w:val="000742A5"/>
    <w:rsid w:val="000749F3"/>
    <w:rsid w:val="00075D7E"/>
    <w:rsid w:val="00076112"/>
    <w:rsid w:val="00077783"/>
    <w:rsid w:val="0008300C"/>
    <w:rsid w:val="000847AA"/>
    <w:rsid w:val="00084F3F"/>
    <w:rsid w:val="000857C8"/>
    <w:rsid w:val="00086D84"/>
    <w:rsid w:val="00090A4D"/>
    <w:rsid w:val="000938B7"/>
    <w:rsid w:val="00094246"/>
    <w:rsid w:val="00096CC6"/>
    <w:rsid w:val="000A0C7A"/>
    <w:rsid w:val="000A1085"/>
    <w:rsid w:val="000A17F6"/>
    <w:rsid w:val="000A33BB"/>
    <w:rsid w:val="000A34FF"/>
    <w:rsid w:val="000A4201"/>
    <w:rsid w:val="000A4B75"/>
    <w:rsid w:val="000B6290"/>
    <w:rsid w:val="000B6F67"/>
    <w:rsid w:val="000C122B"/>
    <w:rsid w:val="000C12E1"/>
    <w:rsid w:val="000C136E"/>
    <w:rsid w:val="000C38E2"/>
    <w:rsid w:val="000C5BC6"/>
    <w:rsid w:val="000D1A1D"/>
    <w:rsid w:val="000D35E0"/>
    <w:rsid w:val="000D36E3"/>
    <w:rsid w:val="000D6E7F"/>
    <w:rsid w:val="000E0397"/>
    <w:rsid w:val="000E284A"/>
    <w:rsid w:val="000E2FAC"/>
    <w:rsid w:val="000E3304"/>
    <w:rsid w:val="000E3736"/>
    <w:rsid w:val="000F1C31"/>
    <w:rsid w:val="000F386D"/>
    <w:rsid w:val="00102B9E"/>
    <w:rsid w:val="0010351D"/>
    <w:rsid w:val="00103CAA"/>
    <w:rsid w:val="001042AA"/>
    <w:rsid w:val="00104FA8"/>
    <w:rsid w:val="00106716"/>
    <w:rsid w:val="001074A1"/>
    <w:rsid w:val="001107E5"/>
    <w:rsid w:val="00110C14"/>
    <w:rsid w:val="00110C44"/>
    <w:rsid w:val="00112C6F"/>
    <w:rsid w:val="0012066B"/>
    <w:rsid w:val="00124696"/>
    <w:rsid w:val="00125E46"/>
    <w:rsid w:val="00126901"/>
    <w:rsid w:val="00136E27"/>
    <w:rsid w:val="00142756"/>
    <w:rsid w:val="00144AD0"/>
    <w:rsid w:val="00144EE2"/>
    <w:rsid w:val="00145648"/>
    <w:rsid w:val="00146320"/>
    <w:rsid w:val="0014778A"/>
    <w:rsid w:val="00152C13"/>
    <w:rsid w:val="0015702F"/>
    <w:rsid w:val="001615B7"/>
    <w:rsid w:val="00161FA9"/>
    <w:rsid w:val="00165C5E"/>
    <w:rsid w:val="001753A6"/>
    <w:rsid w:val="001759E5"/>
    <w:rsid w:val="00183E90"/>
    <w:rsid w:val="0018521C"/>
    <w:rsid w:val="001903B1"/>
    <w:rsid w:val="00192121"/>
    <w:rsid w:val="00192173"/>
    <w:rsid w:val="00192ADF"/>
    <w:rsid w:val="00196930"/>
    <w:rsid w:val="001A195C"/>
    <w:rsid w:val="001A5196"/>
    <w:rsid w:val="001B06F1"/>
    <w:rsid w:val="001B097E"/>
    <w:rsid w:val="001B2D47"/>
    <w:rsid w:val="001B2E4B"/>
    <w:rsid w:val="001B4C8A"/>
    <w:rsid w:val="001B6EC3"/>
    <w:rsid w:val="001B707F"/>
    <w:rsid w:val="001B794D"/>
    <w:rsid w:val="001C0125"/>
    <w:rsid w:val="001C0250"/>
    <w:rsid w:val="001C49D7"/>
    <w:rsid w:val="001C7934"/>
    <w:rsid w:val="001D1B87"/>
    <w:rsid w:val="001D444F"/>
    <w:rsid w:val="001D4921"/>
    <w:rsid w:val="001D4C55"/>
    <w:rsid w:val="001D5A50"/>
    <w:rsid w:val="001D64D6"/>
    <w:rsid w:val="001D67E1"/>
    <w:rsid w:val="001E106F"/>
    <w:rsid w:val="001E3CA6"/>
    <w:rsid w:val="001E6A22"/>
    <w:rsid w:val="001E6C20"/>
    <w:rsid w:val="001F03DD"/>
    <w:rsid w:val="001F31CB"/>
    <w:rsid w:val="001F47CF"/>
    <w:rsid w:val="001F4B50"/>
    <w:rsid w:val="001F5E53"/>
    <w:rsid w:val="001F6B05"/>
    <w:rsid w:val="00200D6B"/>
    <w:rsid w:val="00201707"/>
    <w:rsid w:val="00202A6C"/>
    <w:rsid w:val="00205769"/>
    <w:rsid w:val="00221EE7"/>
    <w:rsid w:val="00226BBF"/>
    <w:rsid w:val="00235FC1"/>
    <w:rsid w:val="00240E38"/>
    <w:rsid w:val="002423F8"/>
    <w:rsid w:val="00244955"/>
    <w:rsid w:val="00250337"/>
    <w:rsid w:val="00253C54"/>
    <w:rsid w:val="002561BD"/>
    <w:rsid w:val="00261EF7"/>
    <w:rsid w:val="00262775"/>
    <w:rsid w:val="00265F45"/>
    <w:rsid w:val="00266087"/>
    <w:rsid w:val="00266EF9"/>
    <w:rsid w:val="00267852"/>
    <w:rsid w:val="00267F10"/>
    <w:rsid w:val="00275E0F"/>
    <w:rsid w:val="0028036E"/>
    <w:rsid w:val="002806D3"/>
    <w:rsid w:val="00283A30"/>
    <w:rsid w:val="00284FD5"/>
    <w:rsid w:val="00285324"/>
    <w:rsid w:val="002859BE"/>
    <w:rsid w:val="00291901"/>
    <w:rsid w:val="00295237"/>
    <w:rsid w:val="00295AF1"/>
    <w:rsid w:val="002966FF"/>
    <w:rsid w:val="00297954"/>
    <w:rsid w:val="002A40E5"/>
    <w:rsid w:val="002B0E1B"/>
    <w:rsid w:val="002B1CF6"/>
    <w:rsid w:val="002B4107"/>
    <w:rsid w:val="002B68FC"/>
    <w:rsid w:val="002B7785"/>
    <w:rsid w:val="002C0767"/>
    <w:rsid w:val="002C20A5"/>
    <w:rsid w:val="002C2D8B"/>
    <w:rsid w:val="002C3257"/>
    <w:rsid w:val="002D0539"/>
    <w:rsid w:val="002D057F"/>
    <w:rsid w:val="002D0DF1"/>
    <w:rsid w:val="002D1355"/>
    <w:rsid w:val="002D38C5"/>
    <w:rsid w:val="002D3D47"/>
    <w:rsid w:val="002D728D"/>
    <w:rsid w:val="002E0CED"/>
    <w:rsid w:val="002E1F0D"/>
    <w:rsid w:val="002E5A74"/>
    <w:rsid w:val="002F0640"/>
    <w:rsid w:val="002F07D0"/>
    <w:rsid w:val="002F26EC"/>
    <w:rsid w:val="002F631D"/>
    <w:rsid w:val="00306525"/>
    <w:rsid w:val="00307BF2"/>
    <w:rsid w:val="00317863"/>
    <w:rsid w:val="00320A9C"/>
    <w:rsid w:val="00320C8D"/>
    <w:rsid w:val="00320FCC"/>
    <w:rsid w:val="00323817"/>
    <w:rsid w:val="00324E7F"/>
    <w:rsid w:val="00340497"/>
    <w:rsid w:val="00342F69"/>
    <w:rsid w:val="00344307"/>
    <w:rsid w:val="0034583F"/>
    <w:rsid w:val="00347698"/>
    <w:rsid w:val="003516C4"/>
    <w:rsid w:val="00351E1E"/>
    <w:rsid w:val="003527DF"/>
    <w:rsid w:val="0035656E"/>
    <w:rsid w:val="00357D2B"/>
    <w:rsid w:val="003653FE"/>
    <w:rsid w:val="003656CE"/>
    <w:rsid w:val="00367C98"/>
    <w:rsid w:val="00371BE3"/>
    <w:rsid w:val="00372213"/>
    <w:rsid w:val="0037280B"/>
    <w:rsid w:val="0037393C"/>
    <w:rsid w:val="00373E31"/>
    <w:rsid w:val="00375637"/>
    <w:rsid w:val="00377194"/>
    <w:rsid w:val="00381FDF"/>
    <w:rsid w:val="0038539A"/>
    <w:rsid w:val="00386D8F"/>
    <w:rsid w:val="00387ABB"/>
    <w:rsid w:val="00387F98"/>
    <w:rsid w:val="00390814"/>
    <w:rsid w:val="0039278D"/>
    <w:rsid w:val="00395076"/>
    <w:rsid w:val="003A4742"/>
    <w:rsid w:val="003A501C"/>
    <w:rsid w:val="003A5779"/>
    <w:rsid w:val="003A5B61"/>
    <w:rsid w:val="003A7249"/>
    <w:rsid w:val="003B301B"/>
    <w:rsid w:val="003B459C"/>
    <w:rsid w:val="003B4B30"/>
    <w:rsid w:val="003C1345"/>
    <w:rsid w:val="003C19B5"/>
    <w:rsid w:val="003C4025"/>
    <w:rsid w:val="003C5837"/>
    <w:rsid w:val="003D06C5"/>
    <w:rsid w:val="003D168B"/>
    <w:rsid w:val="003D2753"/>
    <w:rsid w:val="003D6752"/>
    <w:rsid w:val="003E3056"/>
    <w:rsid w:val="003E339F"/>
    <w:rsid w:val="003E392F"/>
    <w:rsid w:val="003E3ECA"/>
    <w:rsid w:val="003E5163"/>
    <w:rsid w:val="003E70F7"/>
    <w:rsid w:val="003F2B39"/>
    <w:rsid w:val="00400F1A"/>
    <w:rsid w:val="00401815"/>
    <w:rsid w:val="00404B19"/>
    <w:rsid w:val="00405014"/>
    <w:rsid w:val="00406955"/>
    <w:rsid w:val="00410749"/>
    <w:rsid w:val="00410903"/>
    <w:rsid w:val="004162AB"/>
    <w:rsid w:val="004171C6"/>
    <w:rsid w:val="004203DD"/>
    <w:rsid w:val="00422AB3"/>
    <w:rsid w:val="004236ED"/>
    <w:rsid w:val="0042674D"/>
    <w:rsid w:val="00431C79"/>
    <w:rsid w:val="004343A5"/>
    <w:rsid w:val="004343D8"/>
    <w:rsid w:val="004352E3"/>
    <w:rsid w:val="004358E0"/>
    <w:rsid w:val="00436C97"/>
    <w:rsid w:val="00440294"/>
    <w:rsid w:val="0044037E"/>
    <w:rsid w:val="00441CD8"/>
    <w:rsid w:val="0044254B"/>
    <w:rsid w:val="00445A8F"/>
    <w:rsid w:val="0044640E"/>
    <w:rsid w:val="00446D66"/>
    <w:rsid w:val="00450372"/>
    <w:rsid w:val="0045215F"/>
    <w:rsid w:val="00453C62"/>
    <w:rsid w:val="004550E6"/>
    <w:rsid w:val="004563AE"/>
    <w:rsid w:val="004622B8"/>
    <w:rsid w:val="00462A92"/>
    <w:rsid w:val="004634B6"/>
    <w:rsid w:val="00465629"/>
    <w:rsid w:val="00467CEE"/>
    <w:rsid w:val="0047043F"/>
    <w:rsid w:val="00470880"/>
    <w:rsid w:val="00471386"/>
    <w:rsid w:val="00471B64"/>
    <w:rsid w:val="004733C2"/>
    <w:rsid w:val="0048091F"/>
    <w:rsid w:val="00481DF2"/>
    <w:rsid w:val="004830D5"/>
    <w:rsid w:val="00484B20"/>
    <w:rsid w:val="00490D5E"/>
    <w:rsid w:val="00491275"/>
    <w:rsid w:val="00493E0B"/>
    <w:rsid w:val="00494560"/>
    <w:rsid w:val="004A106C"/>
    <w:rsid w:val="004A65A1"/>
    <w:rsid w:val="004B32F7"/>
    <w:rsid w:val="004B3DBF"/>
    <w:rsid w:val="004B469A"/>
    <w:rsid w:val="004C1441"/>
    <w:rsid w:val="004C1D46"/>
    <w:rsid w:val="004C2A65"/>
    <w:rsid w:val="004C3FE0"/>
    <w:rsid w:val="004C5277"/>
    <w:rsid w:val="004C623C"/>
    <w:rsid w:val="004D7A91"/>
    <w:rsid w:val="004D7E77"/>
    <w:rsid w:val="004E21F2"/>
    <w:rsid w:val="004E303F"/>
    <w:rsid w:val="004E5223"/>
    <w:rsid w:val="004E6426"/>
    <w:rsid w:val="004F01D2"/>
    <w:rsid w:val="004F266D"/>
    <w:rsid w:val="004F422C"/>
    <w:rsid w:val="004F4A4F"/>
    <w:rsid w:val="004F6461"/>
    <w:rsid w:val="00500691"/>
    <w:rsid w:val="00501E79"/>
    <w:rsid w:val="00504FA9"/>
    <w:rsid w:val="00504FD7"/>
    <w:rsid w:val="00505F98"/>
    <w:rsid w:val="00507992"/>
    <w:rsid w:val="00510962"/>
    <w:rsid w:val="00511EEF"/>
    <w:rsid w:val="00513CE3"/>
    <w:rsid w:val="005154ED"/>
    <w:rsid w:val="005159AF"/>
    <w:rsid w:val="00516DDD"/>
    <w:rsid w:val="00521931"/>
    <w:rsid w:val="0052342E"/>
    <w:rsid w:val="005260B3"/>
    <w:rsid w:val="00527565"/>
    <w:rsid w:val="005302CE"/>
    <w:rsid w:val="0053292E"/>
    <w:rsid w:val="005335C0"/>
    <w:rsid w:val="00533938"/>
    <w:rsid w:val="00535291"/>
    <w:rsid w:val="00535673"/>
    <w:rsid w:val="0053712D"/>
    <w:rsid w:val="00537688"/>
    <w:rsid w:val="00537F6F"/>
    <w:rsid w:val="0054075E"/>
    <w:rsid w:val="00540DD5"/>
    <w:rsid w:val="00542F56"/>
    <w:rsid w:val="00547B9A"/>
    <w:rsid w:val="00547F76"/>
    <w:rsid w:val="00553345"/>
    <w:rsid w:val="00554DF6"/>
    <w:rsid w:val="00556A6F"/>
    <w:rsid w:val="00563B91"/>
    <w:rsid w:val="00564003"/>
    <w:rsid w:val="0056514D"/>
    <w:rsid w:val="00565E23"/>
    <w:rsid w:val="005665AF"/>
    <w:rsid w:val="00574707"/>
    <w:rsid w:val="005820E0"/>
    <w:rsid w:val="005828E1"/>
    <w:rsid w:val="00582EB2"/>
    <w:rsid w:val="00584DC3"/>
    <w:rsid w:val="005871A8"/>
    <w:rsid w:val="00587CA6"/>
    <w:rsid w:val="00590B41"/>
    <w:rsid w:val="00590D60"/>
    <w:rsid w:val="005962AE"/>
    <w:rsid w:val="005970F1"/>
    <w:rsid w:val="005974A8"/>
    <w:rsid w:val="00597A3B"/>
    <w:rsid w:val="005A25B8"/>
    <w:rsid w:val="005A33F9"/>
    <w:rsid w:val="005A368E"/>
    <w:rsid w:val="005A5678"/>
    <w:rsid w:val="005A5923"/>
    <w:rsid w:val="005A6516"/>
    <w:rsid w:val="005B06D2"/>
    <w:rsid w:val="005B2A25"/>
    <w:rsid w:val="005B3CD6"/>
    <w:rsid w:val="005B42D2"/>
    <w:rsid w:val="005B70F1"/>
    <w:rsid w:val="005C574E"/>
    <w:rsid w:val="005C6DB5"/>
    <w:rsid w:val="005C7C87"/>
    <w:rsid w:val="005D287D"/>
    <w:rsid w:val="005D3C99"/>
    <w:rsid w:val="005D3F18"/>
    <w:rsid w:val="005D4524"/>
    <w:rsid w:val="005D5AE9"/>
    <w:rsid w:val="005D5B01"/>
    <w:rsid w:val="005E130E"/>
    <w:rsid w:val="005E2F84"/>
    <w:rsid w:val="005E4BEB"/>
    <w:rsid w:val="005E4C9E"/>
    <w:rsid w:val="005E5737"/>
    <w:rsid w:val="005E77A9"/>
    <w:rsid w:val="005F0175"/>
    <w:rsid w:val="005F1F1C"/>
    <w:rsid w:val="006002AC"/>
    <w:rsid w:val="00600DA5"/>
    <w:rsid w:val="00605104"/>
    <w:rsid w:val="00611163"/>
    <w:rsid w:val="00611492"/>
    <w:rsid w:val="0061284D"/>
    <w:rsid w:val="00613E90"/>
    <w:rsid w:val="00617F01"/>
    <w:rsid w:val="00624DA1"/>
    <w:rsid w:val="006259EC"/>
    <w:rsid w:val="00626EF3"/>
    <w:rsid w:val="0063034B"/>
    <w:rsid w:val="00632DCC"/>
    <w:rsid w:val="00633CF1"/>
    <w:rsid w:val="00640B3A"/>
    <w:rsid w:val="00641F42"/>
    <w:rsid w:val="00641F82"/>
    <w:rsid w:val="00642086"/>
    <w:rsid w:val="00650965"/>
    <w:rsid w:val="00651CC3"/>
    <w:rsid w:val="00654D0D"/>
    <w:rsid w:val="006563B9"/>
    <w:rsid w:val="00656BCB"/>
    <w:rsid w:val="00657280"/>
    <w:rsid w:val="00657F51"/>
    <w:rsid w:val="006656EE"/>
    <w:rsid w:val="00667141"/>
    <w:rsid w:val="0067621D"/>
    <w:rsid w:val="006808FD"/>
    <w:rsid w:val="0068093E"/>
    <w:rsid w:val="00680E7A"/>
    <w:rsid w:val="00681BEF"/>
    <w:rsid w:val="00682434"/>
    <w:rsid w:val="00682A11"/>
    <w:rsid w:val="0068373E"/>
    <w:rsid w:val="00686D34"/>
    <w:rsid w:val="00695578"/>
    <w:rsid w:val="00696C0E"/>
    <w:rsid w:val="0069712B"/>
    <w:rsid w:val="006A0EB1"/>
    <w:rsid w:val="006A3BC1"/>
    <w:rsid w:val="006A3BCE"/>
    <w:rsid w:val="006A7003"/>
    <w:rsid w:val="006B2B7D"/>
    <w:rsid w:val="006B39C7"/>
    <w:rsid w:val="006B4CCF"/>
    <w:rsid w:val="006B5591"/>
    <w:rsid w:val="006C2A36"/>
    <w:rsid w:val="006C32CA"/>
    <w:rsid w:val="006C4D3A"/>
    <w:rsid w:val="006C67AF"/>
    <w:rsid w:val="006D05A7"/>
    <w:rsid w:val="006D25AC"/>
    <w:rsid w:val="006D3338"/>
    <w:rsid w:val="006D6081"/>
    <w:rsid w:val="006D7708"/>
    <w:rsid w:val="006E4F91"/>
    <w:rsid w:val="006E509D"/>
    <w:rsid w:val="006E5230"/>
    <w:rsid w:val="006E5B3B"/>
    <w:rsid w:val="006E5C8B"/>
    <w:rsid w:val="006E6A95"/>
    <w:rsid w:val="006E6F38"/>
    <w:rsid w:val="006F1856"/>
    <w:rsid w:val="006F4361"/>
    <w:rsid w:val="006F5DD3"/>
    <w:rsid w:val="006F6A71"/>
    <w:rsid w:val="007042CF"/>
    <w:rsid w:val="00705E98"/>
    <w:rsid w:val="00710069"/>
    <w:rsid w:val="0071179A"/>
    <w:rsid w:val="00711E5A"/>
    <w:rsid w:val="0072078E"/>
    <w:rsid w:val="007208CF"/>
    <w:rsid w:val="00721DB1"/>
    <w:rsid w:val="00724ACA"/>
    <w:rsid w:val="00730356"/>
    <w:rsid w:val="007321F6"/>
    <w:rsid w:val="00732892"/>
    <w:rsid w:val="007350D0"/>
    <w:rsid w:val="00735CC0"/>
    <w:rsid w:val="007375FE"/>
    <w:rsid w:val="007447E5"/>
    <w:rsid w:val="00744CF7"/>
    <w:rsid w:val="00745E12"/>
    <w:rsid w:val="00746167"/>
    <w:rsid w:val="00747AAE"/>
    <w:rsid w:val="00747C84"/>
    <w:rsid w:val="00754640"/>
    <w:rsid w:val="007549B9"/>
    <w:rsid w:val="0075721C"/>
    <w:rsid w:val="00760A40"/>
    <w:rsid w:val="007619CB"/>
    <w:rsid w:val="00762A62"/>
    <w:rsid w:val="00762E35"/>
    <w:rsid w:val="00764D17"/>
    <w:rsid w:val="00765520"/>
    <w:rsid w:val="00772BCF"/>
    <w:rsid w:val="007744BE"/>
    <w:rsid w:val="00774C9B"/>
    <w:rsid w:val="007763BE"/>
    <w:rsid w:val="00781D67"/>
    <w:rsid w:val="00784D36"/>
    <w:rsid w:val="0079262E"/>
    <w:rsid w:val="00792A65"/>
    <w:rsid w:val="00795302"/>
    <w:rsid w:val="007976FA"/>
    <w:rsid w:val="007A0B14"/>
    <w:rsid w:val="007A1377"/>
    <w:rsid w:val="007A2462"/>
    <w:rsid w:val="007A3F5E"/>
    <w:rsid w:val="007A4749"/>
    <w:rsid w:val="007B24F3"/>
    <w:rsid w:val="007B2DE3"/>
    <w:rsid w:val="007B4BEA"/>
    <w:rsid w:val="007B78DB"/>
    <w:rsid w:val="007C204F"/>
    <w:rsid w:val="007C2154"/>
    <w:rsid w:val="007C2E3F"/>
    <w:rsid w:val="007C4B6F"/>
    <w:rsid w:val="007D03AC"/>
    <w:rsid w:val="007D1099"/>
    <w:rsid w:val="007D3EAA"/>
    <w:rsid w:val="007D4618"/>
    <w:rsid w:val="007D6B57"/>
    <w:rsid w:val="007D6F0B"/>
    <w:rsid w:val="007D7037"/>
    <w:rsid w:val="007D7D7B"/>
    <w:rsid w:val="007E27E4"/>
    <w:rsid w:val="007E4EA2"/>
    <w:rsid w:val="007F04F5"/>
    <w:rsid w:val="007F2B6D"/>
    <w:rsid w:val="007F538E"/>
    <w:rsid w:val="007F7417"/>
    <w:rsid w:val="00801137"/>
    <w:rsid w:val="00802F7C"/>
    <w:rsid w:val="0080374F"/>
    <w:rsid w:val="008052BD"/>
    <w:rsid w:val="008053C5"/>
    <w:rsid w:val="008104A1"/>
    <w:rsid w:val="00810501"/>
    <w:rsid w:val="00810A7A"/>
    <w:rsid w:val="008117D9"/>
    <w:rsid w:val="008119DF"/>
    <w:rsid w:val="00814228"/>
    <w:rsid w:val="00814501"/>
    <w:rsid w:val="00817060"/>
    <w:rsid w:val="00817DE5"/>
    <w:rsid w:val="00817EB0"/>
    <w:rsid w:val="00821158"/>
    <w:rsid w:val="0082544A"/>
    <w:rsid w:val="008272B1"/>
    <w:rsid w:val="00830ECC"/>
    <w:rsid w:val="008425A2"/>
    <w:rsid w:val="008426BA"/>
    <w:rsid w:val="00842727"/>
    <w:rsid w:val="0084376B"/>
    <w:rsid w:val="00843B0E"/>
    <w:rsid w:val="00846208"/>
    <w:rsid w:val="00846EBE"/>
    <w:rsid w:val="008505A1"/>
    <w:rsid w:val="0085437F"/>
    <w:rsid w:val="00854AD2"/>
    <w:rsid w:val="008555DB"/>
    <w:rsid w:val="00857537"/>
    <w:rsid w:val="00857F16"/>
    <w:rsid w:val="0086016D"/>
    <w:rsid w:val="00860D80"/>
    <w:rsid w:val="00861F6F"/>
    <w:rsid w:val="00867062"/>
    <w:rsid w:val="008673DE"/>
    <w:rsid w:val="00870525"/>
    <w:rsid w:val="00870DBC"/>
    <w:rsid w:val="0087354A"/>
    <w:rsid w:val="0087471B"/>
    <w:rsid w:val="0088106E"/>
    <w:rsid w:val="00882A03"/>
    <w:rsid w:val="00883203"/>
    <w:rsid w:val="00884510"/>
    <w:rsid w:val="00884C84"/>
    <w:rsid w:val="00884D76"/>
    <w:rsid w:val="008869EB"/>
    <w:rsid w:val="0088763A"/>
    <w:rsid w:val="00894B6E"/>
    <w:rsid w:val="00895869"/>
    <w:rsid w:val="00896F6E"/>
    <w:rsid w:val="00897573"/>
    <w:rsid w:val="008A11EF"/>
    <w:rsid w:val="008A16CD"/>
    <w:rsid w:val="008B0DD4"/>
    <w:rsid w:val="008B570A"/>
    <w:rsid w:val="008B72CD"/>
    <w:rsid w:val="008C148D"/>
    <w:rsid w:val="008C7D5F"/>
    <w:rsid w:val="008D0856"/>
    <w:rsid w:val="008D21FA"/>
    <w:rsid w:val="008D39D0"/>
    <w:rsid w:val="008D4164"/>
    <w:rsid w:val="008D6991"/>
    <w:rsid w:val="008E1A14"/>
    <w:rsid w:val="008E1DF8"/>
    <w:rsid w:val="008E24CE"/>
    <w:rsid w:val="008E45D2"/>
    <w:rsid w:val="008E7B0C"/>
    <w:rsid w:val="008E7B20"/>
    <w:rsid w:val="008F3562"/>
    <w:rsid w:val="008F50B0"/>
    <w:rsid w:val="008F5256"/>
    <w:rsid w:val="008F7D6C"/>
    <w:rsid w:val="008F7F32"/>
    <w:rsid w:val="009000D9"/>
    <w:rsid w:val="0090019D"/>
    <w:rsid w:val="009028AA"/>
    <w:rsid w:val="009032AE"/>
    <w:rsid w:val="009069BA"/>
    <w:rsid w:val="00911BBF"/>
    <w:rsid w:val="0091334B"/>
    <w:rsid w:val="00915140"/>
    <w:rsid w:val="00916131"/>
    <w:rsid w:val="0091656F"/>
    <w:rsid w:val="009176FE"/>
    <w:rsid w:val="00921552"/>
    <w:rsid w:val="00923326"/>
    <w:rsid w:val="00923DF5"/>
    <w:rsid w:val="00925EC9"/>
    <w:rsid w:val="0092788C"/>
    <w:rsid w:val="009306F1"/>
    <w:rsid w:val="00931C6D"/>
    <w:rsid w:val="00932528"/>
    <w:rsid w:val="0093698C"/>
    <w:rsid w:val="00940504"/>
    <w:rsid w:val="00940966"/>
    <w:rsid w:val="00943059"/>
    <w:rsid w:val="0094469F"/>
    <w:rsid w:val="00950BC0"/>
    <w:rsid w:val="00951FA7"/>
    <w:rsid w:val="00955F96"/>
    <w:rsid w:val="00960599"/>
    <w:rsid w:val="009632E2"/>
    <w:rsid w:val="0096354B"/>
    <w:rsid w:val="00965DF2"/>
    <w:rsid w:val="009722F5"/>
    <w:rsid w:val="00972D6B"/>
    <w:rsid w:val="00975C0C"/>
    <w:rsid w:val="00976B13"/>
    <w:rsid w:val="0098078D"/>
    <w:rsid w:val="00983A60"/>
    <w:rsid w:val="009850AE"/>
    <w:rsid w:val="00985C1F"/>
    <w:rsid w:val="00990043"/>
    <w:rsid w:val="00990A6B"/>
    <w:rsid w:val="00991136"/>
    <w:rsid w:val="00994383"/>
    <w:rsid w:val="0099740B"/>
    <w:rsid w:val="0099774B"/>
    <w:rsid w:val="009A15B3"/>
    <w:rsid w:val="009A7713"/>
    <w:rsid w:val="009A7E68"/>
    <w:rsid w:val="009B19F9"/>
    <w:rsid w:val="009B1A1B"/>
    <w:rsid w:val="009B2EA7"/>
    <w:rsid w:val="009B5E1B"/>
    <w:rsid w:val="009C1446"/>
    <w:rsid w:val="009C1D1C"/>
    <w:rsid w:val="009C362C"/>
    <w:rsid w:val="009C50B0"/>
    <w:rsid w:val="009D1C83"/>
    <w:rsid w:val="009D1ECF"/>
    <w:rsid w:val="009D25A1"/>
    <w:rsid w:val="009D270A"/>
    <w:rsid w:val="009D3AFF"/>
    <w:rsid w:val="009D513E"/>
    <w:rsid w:val="009D5DDB"/>
    <w:rsid w:val="009E1CFF"/>
    <w:rsid w:val="009E3CB2"/>
    <w:rsid w:val="009E4077"/>
    <w:rsid w:val="009E4F88"/>
    <w:rsid w:val="009E61E7"/>
    <w:rsid w:val="009F2431"/>
    <w:rsid w:val="009F2C31"/>
    <w:rsid w:val="009F5D34"/>
    <w:rsid w:val="00A0090C"/>
    <w:rsid w:val="00A02FBA"/>
    <w:rsid w:val="00A03E15"/>
    <w:rsid w:val="00A04D4D"/>
    <w:rsid w:val="00A107C9"/>
    <w:rsid w:val="00A146C4"/>
    <w:rsid w:val="00A15842"/>
    <w:rsid w:val="00A16DCA"/>
    <w:rsid w:val="00A17E67"/>
    <w:rsid w:val="00A27FDC"/>
    <w:rsid w:val="00A3276C"/>
    <w:rsid w:val="00A3337E"/>
    <w:rsid w:val="00A33DA3"/>
    <w:rsid w:val="00A34478"/>
    <w:rsid w:val="00A363E0"/>
    <w:rsid w:val="00A400A4"/>
    <w:rsid w:val="00A4190D"/>
    <w:rsid w:val="00A42788"/>
    <w:rsid w:val="00A428C8"/>
    <w:rsid w:val="00A43296"/>
    <w:rsid w:val="00A4500A"/>
    <w:rsid w:val="00A459F8"/>
    <w:rsid w:val="00A47D9B"/>
    <w:rsid w:val="00A5066B"/>
    <w:rsid w:val="00A507A2"/>
    <w:rsid w:val="00A5143B"/>
    <w:rsid w:val="00A52DE5"/>
    <w:rsid w:val="00A534EC"/>
    <w:rsid w:val="00A5515F"/>
    <w:rsid w:val="00A55F69"/>
    <w:rsid w:val="00A60037"/>
    <w:rsid w:val="00A61FB1"/>
    <w:rsid w:val="00A67704"/>
    <w:rsid w:val="00A7084C"/>
    <w:rsid w:val="00A72B0E"/>
    <w:rsid w:val="00A72E8D"/>
    <w:rsid w:val="00A76059"/>
    <w:rsid w:val="00A82CEB"/>
    <w:rsid w:val="00A8308C"/>
    <w:rsid w:val="00A8619B"/>
    <w:rsid w:val="00A86558"/>
    <w:rsid w:val="00A97590"/>
    <w:rsid w:val="00A97B3E"/>
    <w:rsid w:val="00AA0ED9"/>
    <w:rsid w:val="00AA1C52"/>
    <w:rsid w:val="00AA305B"/>
    <w:rsid w:val="00AA3572"/>
    <w:rsid w:val="00AA3D94"/>
    <w:rsid w:val="00AB02F6"/>
    <w:rsid w:val="00AB22A9"/>
    <w:rsid w:val="00AB34BA"/>
    <w:rsid w:val="00AB5CD9"/>
    <w:rsid w:val="00AB6AF6"/>
    <w:rsid w:val="00AC44FA"/>
    <w:rsid w:val="00AC480D"/>
    <w:rsid w:val="00AC7012"/>
    <w:rsid w:val="00AD07F2"/>
    <w:rsid w:val="00AD1B99"/>
    <w:rsid w:val="00AD2D38"/>
    <w:rsid w:val="00AD44D8"/>
    <w:rsid w:val="00AD4D83"/>
    <w:rsid w:val="00AD7F27"/>
    <w:rsid w:val="00AE2B2F"/>
    <w:rsid w:val="00AE2E9D"/>
    <w:rsid w:val="00AE3783"/>
    <w:rsid w:val="00AE4D6A"/>
    <w:rsid w:val="00AE6381"/>
    <w:rsid w:val="00AE7854"/>
    <w:rsid w:val="00AF19C9"/>
    <w:rsid w:val="00AF6C3E"/>
    <w:rsid w:val="00B01C94"/>
    <w:rsid w:val="00B01E2D"/>
    <w:rsid w:val="00B044B9"/>
    <w:rsid w:val="00B04B80"/>
    <w:rsid w:val="00B06166"/>
    <w:rsid w:val="00B07426"/>
    <w:rsid w:val="00B075F3"/>
    <w:rsid w:val="00B11A41"/>
    <w:rsid w:val="00B11FBB"/>
    <w:rsid w:val="00B12160"/>
    <w:rsid w:val="00B134E8"/>
    <w:rsid w:val="00B13974"/>
    <w:rsid w:val="00B17CDD"/>
    <w:rsid w:val="00B20362"/>
    <w:rsid w:val="00B21709"/>
    <w:rsid w:val="00B30B9A"/>
    <w:rsid w:val="00B35C4E"/>
    <w:rsid w:val="00B3701A"/>
    <w:rsid w:val="00B37A2E"/>
    <w:rsid w:val="00B413A1"/>
    <w:rsid w:val="00B44803"/>
    <w:rsid w:val="00B47140"/>
    <w:rsid w:val="00B526B1"/>
    <w:rsid w:val="00B52DA7"/>
    <w:rsid w:val="00B54ADD"/>
    <w:rsid w:val="00B56BCB"/>
    <w:rsid w:val="00B57C7C"/>
    <w:rsid w:val="00B63C5D"/>
    <w:rsid w:val="00B651B8"/>
    <w:rsid w:val="00B655A8"/>
    <w:rsid w:val="00B65E0F"/>
    <w:rsid w:val="00B71A21"/>
    <w:rsid w:val="00B72B1D"/>
    <w:rsid w:val="00B72F55"/>
    <w:rsid w:val="00B801E8"/>
    <w:rsid w:val="00B833EB"/>
    <w:rsid w:val="00B8463B"/>
    <w:rsid w:val="00B8558C"/>
    <w:rsid w:val="00B8747E"/>
    <w:rsid w:val="00B9195E"/>
    <w:rsid w:val="00B962EF"/>
    <w:rsid w:val="00B9699B"/>
    <w:rsid w:val="00B978BB"/>
    <w:rsid w:val="00BA0503"/>
    <w:rsid w:val="00BA0A96"/>
    <w:rsid w:val="00BA7210"/>
    <w:rsid w:val="00BB0A7D"/>
    <w:rsid w:val="00BB0AC6"/>
    <w:rsid w:val="00BB4993"/>
    <w:rsid w:val="00BB508E"/>
    <w:rsid w:val="00BB6494"/>
    <w:rsid w:val="00BB7C84"/>
    <w:rsid w:val="00BC14A3"/>
    <w:rsid w:val="00BC356C"/>
    <w:rsid w:val="00BC36AB"/>
    <w:rsid w:val="00BC79AC"/>
    <w:rsid w:val="00BD0349"/>
    <w:rsid w:val="00BD0737"/>
    <w:rsid w:val="00BD1E8D"/>
    <w:rsid w:val="00BD2F6D"/>
    <w:rsid w:val="00BE05CC"/>
    <w:rsid w:val="00BE180E"/>
    <w:rsid w:val="00BE1C24"/>
    <w:rsid w:val="00BE24B7"/>
    <w:rsid w:val="00BE271B"/>
    <w:rsid w:val="00BE4BD9"/>
    <w:rsid w:val="00BE6ACA"/>
    <w:rsid w:val="00BE71C5"/>
    <w:rsid w:val="00BE7FBB"/>
    <w:rsid w:val="00BF2513"/>
    <w:rsid w:val="00BF3AE8"/>
    <w:rsid w:val="00BF41FC"/>
    <w:rsid w:val="00BF58C9"/>
    <w:rsid w:val="00C01E95"/>
    <w:rsid w:val="00C028A2"/>
    <w:rsid w:val="00C034C0"/>
    <w:rsid w:val="00C05B6D"/>
    <w:rsid w:val="00C06018"/>
    <w:rsid w:val="00C069AD"/>
    <w:rsid w:val="00C11F4D"/>
    <w:rsid w:val="00C1652E"/>
    <w:rsid w:val="00C171D6"/>
    <w:rsid w:val="00C21565"/>
    <w:rsid w:val="00C226E5"/>
    <w:rsid w:val="00C22DAD"/>
    <w:rsid w:val="00C24942"/>
    <w:rsid w:val="00C2658E"/>
    <w:rsid w:val="00C31B1B"/>
    <w:rsid w:val="00C31D19"/>
    <w:rsid w:val="00C32DE8"/>
    <w:rsid w:val="00C32E13"/>
    <w:rsid w:val="00C3429C"/>
    <w:rsid w:val="00C34303"/>
    <w:rsid w:val="00C343E6"/>
    <w:rsid w:val="00C35AF1"/>
    <w:rsid w:val="00C36270"/>
    <w:rsid w:val="00C40654"/>
    <w:rsid w:val="00C45693"/>
    <w:rsid w:val="00C47DCC"/>
    <w:rsid w:val="00C50894"/>
    <w:rsid w:val="00C63DB2"/>
    <w:rsid w:val="00C64291"/>
    <w:rsid w:val="00C658A7"/>
    <w:rsid w:val="00C66924"/>
    <w:rsid w:val="00C71710"/>
    <w:rsid w:val="00C732D9"/>
    <w:rsid w:val="00C734ED"/>
    <w:rsid w:val="00C76F34"/>
    <w:rsid w:val="00C804A1"/>
    <w:rsid w:val="00C80BAD"/>
    <w:rsid w:val="00C81568"/>
    <w:rsid w:val="00C82685"/>
    <w:rsid w:val="00C826F8"/>
    <w:rsid w:val="00C86C14"/>
    <w:rsid w:val="00C913D7"/>
    <w:rsid w:val="00CA3747"/>
    <w:rsid w:val="00CA3748"/>
    <w:rsid w:val="00CA7634"/>
    <w:rsid w:val="00CA771E"/>
    <w:rsid w:val="00CC1181"/>
    <w:rsid w:val="00CC1199"/>
    <w:rsid w:val="00CC1E49"/>
    <w:rsid w:val="00CC426D"/>
    <w:rsid w:val="00CC4498"/>
    <w:rsid w:val="00CC6121"/>
    <w:rsid w:val="00CC622E"/>
    <w:rsid w:val="00CD0DE2"/>
    <w:rsid w:val="00CD2280"/>
    <w:rsid w:val="00CD4177"/>
    <w:rsid w:val="00CD594B"/>
    <w:rsid w:val="00CD604F"/>
    <w:rsid w:val="00CD6731"/>
    <w:rsid w:val="00CE2E52"/>
    <w:rsid w:val="00CE3525"/>
    <w:rsid w:val="00CF0729"/>
    <w:rsid w:val="00CF309B"/>
    <w:rsid w:val="00CF76F0"/>
    <w:rsid w:val="00CF7955"/>
    <w:rsid w:val="00CF7EA6"/>
    <w:rsid w:val="00D005C8"/>
    <w:rsid w:val="00D00EA0"/>
    <w:rsid w:val="00D01D78"/>
    <w:rsid w:val="00D03C00"/>
    <w:rsid w:val="00D03F02"/>
    <w:rsid w:val="00D04BCF"/>
    <w:rsid w:val="00D062D8"/>
    <w:rsid w:val="00D12434"/>
    <w:rsid w:val="00D147C4"/>
    <w:rsid w:val="00D166C1"/>
    <w:rsid w:val="00D21F81"/>
    <w:rsid w:val="00D23336"/>
    <w:rsid w:val="00D34A8B"/>
    <w:rsid w:val="00D37183"/>
    <w:rsid w:val="00D43674"/>
    <w:rsid w:val="00D473A9"/>
    <w:rsid w:val="00D51BCA"/>
    <w:rsid w:val="00D5356F"/>
    <w:rsid w:val="00D55CC0"/>
    <w:rsid w:val="00D56121"/>
    <w:rsid w:val="00D60DB4"/>
    <w:rsid w:val="00D7132C"/>
    <w:rsid w:val="00D72B32"/>
    <w:rsid w:val="00D74320"/>
    <w:rsid w:val="00D7495E"/>
    <w:rsid w:val="00D74EE0"/>
    <w:rsid w:val="00D80971"/>
    <w:rsid w:val="00D82A5B"/>
    <w:rsid w:val="00D87339"/>
    <w:rsid w:val="00D907AD"/>
    <w:rsid w:val="00D912DF"/>
    <w:rsid w:val="00D928EA"/>
    <w:rsid w:val="00D9351E"/>
    <w:rsid w:val="00D944FD"/>
    <w:rsid w:val="00D9577E"/>
    <w:rsid w:val="00D9645F"/>
    <w:rsid w:val="00D9691B"/>
    <w:rsid w:val="00D9753E"/>
    <w:rsid w:val="00DA0141"/>
    <w:rsid w:val="00DA08DB"/>
    <w:rsid w:val="00DA2845"/>
    <w:rsid w:val="00DA32EB"/>
    <w:rsid w:val="00DA6699"/>
    <w:rsid w:val="00DA6BCE"/>
    <w:rsid w:val="00DB0A82"/>
    <w:rsid w:val="00DB20E6"/>
    <w:rsid w:val="00DB2B2D"/>
    <w:rsid w:val="00DC35D9"/>
    <w:rsid w:val="00DC50BC"/>
    <w:rsid w:val="00DC5BC8"/>
    <w:rsid w:val="00DD0620"/>
    <w:rsid w:val="00DD24A7"/>
    <w:rsid w:val="00DD3C02"/>
    <w:rsid w:val="00DD4DAE"/>
    <w:rsid w:val="00DE0812"/>
    <w:rsid w:val="00DF2CCF"/>
    <w:rsid w:val="00DF43B5"/>
    <w:rsid w:val="00E016ED"/>
    <w:rsid w:val="00E04476"/>
    <w:rsid w:val="00E12008"/>
    <w:rsid w:val="00E129EE"/>
    <w:rsid w:val="00E21B5B"/>
    <w:rsid w:val="00E2240C"/>
    <w:rsid w:val="00E227F7"/>
    <w:rsid w:val="00E23EB6"/>
    <w:rsid w:val="00E273E4"/>
    <w:rsid w:val="00E277D6"/>
    <w:rsid w:val="00E30117"/>
    <w:rsid w:val="00E30D3A"/>
    <w:rsid w:val="00E32692"/>
    <w:rsid w:val="00E35FD5"/>
    <w:rsid w:val="00E37E00"/>
    <w:rsid w:val="00E42255"/>
    <w:rsid w:val="00E43471"/>
    <w:rsid w:val="00E4760F"/>
    <w:rsid w:val="00E47E3F"/>
    <w:rsid w:val="00E50320"/>
    <w:rsid w:val="00E5447E"/>
    <w:rsid w:val="00E56A4A"/>
    <w:rsid w:val="00E57ADD"/>
    <w:rsid w:val="00E57BC1"/>
    <w:rsid w:val="00E6005A"/>
    <w:rsid w:val="00E607A1"/>
    <w:rsid w:val="00E65EEF"/>
    <w:rsid w:val="00E66001"/>
    <w:rsid w:val="00E6679C"/>
    <w:rsid w:val="00E674AC"/>
    <w:rsid w:val="00E67773"/>
    <w:rsid w:val="00E70658"/>
    <w:rsid w:val="00E81D05"/>
    <w:rsid w:val="00E82CE8"/>
    <w:rsid w:val="00E84460"/>
    <w:rsid w:val="00E848E0"/>
    <w:rsid w:val="00E85487"/>
    <w:rsid w:val="00E8661A"/>
    <w:rsid w:val="00E87A7B"/>
    <w:rsid w:val="00E907C8"/>
    <w:rsid w:val="00E90F3E"/>
    <w:rsid w:val="00E92CD9"/>
    <w:rsid w:val="00E93060"/>
    <w:rsid w:val="00E93D33"/>
    <w:rsid w:val="00E9499B"/>
    <w:rsid w:val="00E94C1F"/>
    <w:rsid w:val="00E95508"/>
    <w:rsid w:val="00E95E47"/>
    <w:rsid w:val="00EA068F"/>
    <w:rsid w:val="00EA30AA"/>
    <w:rsid w:val="00EA7CC4"/>
    <w:rsid w:val="00EB2550"/>
    <w:rsid w:val="00EB63D5"/>
    <w:rsid w:val="00EB78F1"/>
    <w:rsid w:val="00EC07DA"/>
    <w:rsid w:val="00EC0900"/>
    <w:rsid w:val="00EC0CC1"/>
    <w:rsid w:val="00EC1D90"/>
    <w:rsid w:val="00EC28C9"/>
    <w:rsid w:val="00EC326B"/>
    <w:rsid w:val="00EC355D"/>
    <w:rsid w:val="00EC3F3E"/>
    <w:rsid w:val="00EC4317"/>
    <w:rsid w:val="00ED103C"/>
    <w:rsid w:val="00ED2139"/>
    <w:rsid w:val="00ED27E4"/>
    <w:rsid w:val="00ED57DF"/>
    <w:rsid w:val="00ED73CA"/>
    <w:rsid w:val="00ED78D8"/>
    <w:rsid w:val="00ED7DC2"/>
    <w:rsid w:val="00EE1604"/>
    <w:rsid w:val="00EE1F5F"/>
    <w:rsid w:val="00EE6D9C"/>
    <w:rsid w:val="00EF0248"/>
    <w:rsid w:val="00EF1DB2"/>
    <w:rsid w:val="00EF1F51"/>
    <w:rsid w:val="00EF54BA"/>
    <w:rsid w:val="00EF78DE"/>
    <w:rsid w:val="00F0410E"/>
    <w:rsid w:val="00F13876"/>
    <w:rsid w:val="00F14A8A"/>
    <w:rsid w:val="00F227D0"/>
    <w:rsid w:val="00F26EB8"/>
    <w:rsid w:val="00F27405"/>
    <w:rsid w:val="00F3055D"/>
    <w:rsid w:val="00F309AF"/>
    <w:rsid w:val="00F31B60"/>
    <w:rsid w:val="00F327B8"/>
    <w:rsid w:val="00F34CD9"/>
    <w:rsid w:val="00F35145"/>
    <w:rsid w:val="00F37A61"/>
    <w:rsid w:val="00F41B0C"/>
    <w:rsid w:val="00F41B9F"/>
    <w:rsid w:val="00F43A38"/>
    <w:rsid w:val="00F44726"/>
    <w:rsid w:val="00F46AEE"/>
    <w:rsid w:val="00F525C9"/>
    <w:rsid w:val="00F562E0"/>
    <w:rsid w:val="00F56CDD"/>
    <w:rsid w:val="00F56E96"/>
    <w:rsid w:val="00F63964"/>
    <w:rsid w:val="00F66C53"/>
    <w:rsid w:val="00F7123B"/>
    <w:rsid w:val="00F728E2"/>
    <w:rsid w:val="00F76D2B"/>
    <w:rsid w:val="00F76E42"/>
    <w:rsid w:val="00F771F9"/>
    <w:rsid w:val="00F776AE"/>
    <w:rsid w:val="00F77EA3"/>
    <w:rsid w:val="00F827AA"/>
    <w:rsid w:val="00F84C98"/>
    <w:rsid w:val="00F86316"/>
    <w:rsid w:val="00F870EE"/>
    <w:rsid w:val="00F90DCE"/>
    <w:rsid w:val="00F90E1E"/>
    <w:rsid w:val="00FA6AE0"/>
    <w:rsid w:val="00FA7BC7"/>
    <w:rsid w:val="00FA7DC1"/>
    <w:rsid w:val="00FB1D23"/>
    <w:rsid w:val="00FB1F0E"/>
    <w:rsid w:val="00FB2245"/>
    <w:rsid w:val="00FB32C2"/>
    <w:rsid w:val="00FB37F8"/>
    <w:rsid w:val="00FB3862"/>
    <w:rsid w:val="00FC1AA0"/>
    <w:rsid w:val="00FC3453"/>
    <w:rsid w:val="00FC3C06"/>
    <w:rsid w:val="00FC5422"/>
    <w:rsid w:val="00FD06B2"/>
    <w:rsid w:val="00FD0845"/>
    <w:rsid w:val="00FD224A"/>
    <w:rsid w:val="00FD3A67"/>
    <w:rsid w:val="00FD5250"/>
    <w:rsid w:val="00FD5BAB"/>
    <w:rsid w:val="00FD79E3"/>
    <w:rsid w:val="00FE24DB"/>
    <w:rsid w:val="00FE2A6D"/>
    <w:rsid w:val="00FE39A3"/>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 w:type="character" w:customStyle="1" w:styleId="fontstyle21">
    <w:name w:val="fontstyle21"/>
    <w:basedOn w:val="DefaultParagraphFont"/>
    <w:rsid w:val="00DB2B2D"/>
    <w:rPr>
      <w:rFonts w:ascii="Times New Roman" w:hAnsi="Times New Roman" w:cs="Times New Roman" w:hint="default"/>
      <w:b w:val="0"/>
      <w:bCs w:val="0"/>
      <w:i/>
      <w:iCs/>
      <w:color w:val="000000"/>
      <w:sz w:val="28"/>
      <w:szCs w:val="28"/>
    </w:rPr>
  </w:style>
  <w:style w:type="character" w:styleId="Strong">
    <w:name w:val="Strong"/>
    <w:qFormat/>
    <w:rsid w:val="008869EB"/>
    <w:rPr>
      <w:b/>
      <w:bCs/>
    </w:rPr>
  </w:style>
  <w:style w:type="character" w:styleId="Emphasis">
    <w:name w:val="Emphasis"/>
    <w:qFormat/>
    <w:rsid w:val="00886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 w:type="character" w:customStyle="1" w:styleId="fontstyle21">
    <w:name w:val="fontstyle21"/>
    <w:basedOn w:val="DefaultParagraphFont"/>
    <w:rsid w:val="00DB2B2D"/>
    <w:rPr>
      <w:rFonts w:ascii="Times New Roman" w:hAnsi="Times New Roman" w:cs="Times New Roman" w:hint="default"/>
      <w:b w:val="0"/>
      <w:bCs w:val="0"/>
      <w:i/>
      <w:iCs/>
      <w:color w:val="000000"/>
      <w:sz w:val="28"/>
      <w:szCs w:val="28"/>
    </w:rPr>
  </w:style>
  <w:style w:type="character" w:styleId="Strong">
    <w:name w:val="Strong"/>
    <w:qFormat/>
    <w:rsid w:val="008869EB"/>
    <w:rPr>
      <w:b/>
      <w:bCs/>
    </w:rPr>
  </w:style>
  <w:style w:type="character" w:styleId="Emphasis">
    <w:name w:val="Emphasis"/>
    <w:qFormat/>
    <w:rsid w:val="00886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A675-8746-49AB-AF56-8A88464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2022-06-30T03:08:00Z</dcterms:created>
  <dc:creator>NGUYEN HOANG THAI</dc:creator>
  <cp:lastModifiedBy>ADMIN</cp:lastModifiedBy>
  <cp:lastPrinted>2021-12-20T03:27:00Z</cp:lastPrinted>
  <dcterms:modified xsi:type="dcterms:W3CDTF">2022-06-30T15:38:00Z</dcterms:modified>
  <cp:revision>5</cp:revision>
  <dc:title>Phòng Văn xã - Ngoại vụ - UBND Tỉnh Ninh Thuận</dc:title>
</cp:coreProperties>
</file>