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9"/>
      </w:tblGrid>
      <w:tr w:rsidR="000E4926" w:rsidTr="000E4926">
        <w:trPr>
          <w:trHeight w:val="1276"/>
          <w:jc w:val="center"/>
        </w:trPr>
        <w:tc>
          <w:tcPr>
            <w:tcW w:w="3544" w:type="dxa"/>
          </w:tcPr>
          <w:p w:rsidR="000E4926" w:rsidRPr="000E4926" w:rsidRDefault="000E4926" w:rsidP="000E4926">
            <w:pPr>
              <w:jc w:val="center"/>
              <w:rPr>
                <w:b/>
                <w:szCs w:val="26"/>
              </w:rPr>
            </w:pPr>
            <w:r w:rsidRPr="000E4926">
              <w:rPr>
                <w:b/>
                <w:szCs w:val="26"/>
              </w:rPr>
              <w:t>ỦY BAN NHÂN DÂN</w:t>
            </w:r>
          </w:p>
          <w:p w:rsidR="000E4926" w:rsidRDefault="000E4926" w:rsidP="000E4926">
            <w:pPr>
              <w:jc w:val="center"/>
              <w:rPr>
                <w:b/>
                <w:sz w:val="26"/>
                <w:szCs w:val="26"/>
              </w:rPr>
            </w:pPr>
            <w:r w:rsidRPr="000E4926">
              <w:rPr>
                <w:b/>
                <w:szCs w:val="26"/>
              </w:rPr>
              <w:t>TỈNH NINH THUẬN</w:t>
            </w:r>
          </w:p>
          <w:p w:rsidR="000E4926" w:rsidRDefault="000E4926" w:rsidP="000E4926">
            <w:pPr>
              <w:jc w:val="cente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790880</wp:posOffset>
                      </wp:positionH>
                      <wp:positionV relativeFrom="paragraph">
                        <wp:posOffset>38100</wp:posOffset>
                      </wp:positionV>
                      <wp:extent cx="541325"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54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2.25pt,3pt" to="10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9XtgEAALYDAAAOAAAAZHJzL2Uyb0RvYy54bWysU8tu2zAQvBfIPxC8x5JcpygEyzk4aC9F&#10;azTNBzDU0iLKF5asJf99l7StFElRFEEuFJecmd1Zrta3kzXsABi1dx1vFjVn4KTvtdt3/OHHp+uP&#10;nMUkXC+Md9DxI0R+u7l6tx5DC0s/eNMDMhJxsR1Dx4eUQltVUQ5gRVz4AI4ulUcrEoW4r3oUI6lb&#10;Uy3r+kM1euwDegkx0und6ZJvir5SINM3pSIkZjpOtaWyYlkf81pt1qLdowiDlucyxCuqsEI7SjpL&#10;3Ykk2C/UL6SsluijV2khva28UlpC8UBumvqZm/tBBCheqDkxzG2Kbycrvx52yHTf8RVnTlh6ovuE&#10;Qu+HxLbeOWqgR7bKfRpDbAm+dTs8RzHsMJueFNr8JTtsKr09zr2FKTFJhzer5v3yhjN5uaqeeAFj&#10;+gzesrzpuNEuuxatOHyJiXIR9AKhINdxylx26Wggg437DoqcUK6msMsMwdYgOwh6/f5nk12QVkFm&#10;itLGzKT636QzNtOgzNX/Emd0yehdmolWO49/y5qmS6nqhL+4PnnNth99fyzvUNpBw1GcnQc5T9+f&#10;caE//W6b3wAAAP//AwBQSwMEFAAGAAgAAAAhAPxYn/jcAAAABwEAAA8AAABkcnMvZG93bnJldi54&#10;bWxMj01Pg0AQhu8m/ofNNPFmlxItFVka48dJDxQ9eNyyI5Cys4TdAvrrHXuxxyfvm3eeybaz7cSI&#10;g28dKVgtIxBIlTMt1Qo+3l+uNyB80GR05wgVfKOHbX55kenUuIl2OJahFjxCPtUKmhD6VEpfNWi1&#10;X7oeibMvN1gdGIdamkFPPG47GUfRWlrdEl9odI+PDVaH8mgVJM+vZdFPT28/hUxkUYwubA6fSl0t&#10;5od7EAHn8F+GP31Wh5yd9u5IxouOOb655aqCNb/EeRzdJSD2J5Z5Js/9818AAAD//wMAUEsBAi0A&#10;FAAGAAgAAAAhALaDOJL+AAAA4QEAABMAAAAAAAAAAAAAAAAAAAAAAFtDb250ZW50X1R5cGVzXS54&#10;bWxQSwECLQAUAAYACAAAACEAOP0h/9YAAACUAQAACwAAAAAAAAAAAAAAAAAvAQAAX3JlbHMvLnJl&#10;bHNQSwECLQAUAAYACAAAACEAQoCPV7YBAAC2AwAADgAAAAAAAAAAAAAAAAAuAgAAZHJzL2Uyb0Rv&#10;Yy54bWxQSwECLQAUAAYACAAAACEA/Fif+NwAAAAHAQAADwAAAAAAAAAAAAAAAAAQBAAAZHJzL2Rv&#10;d25yZXYueG1sUEsFBgAAAAAEAAQA8wAAABkFAAAAAA==&#10;" strokecolor="black [3040]"/>
                  </w:pict>
                </mc:Fallback>
              </mc:AlternateContent>
            </w:r>
          </w:p>
          <w:p w:rsidR="000E4926" w:rsidRPr="000E4926" w:rsidRDefault="000E4926" w:rsidP="000E4926">
            <w:pPr>
              <w:jc w:val="center"/>
              <w:rPr>
                <w:i/>
              </w:rPr>
            </w:pPr>
            <w:r w:rsidRPr="00143D67">
              <w:t>Số:           /KH-UBND</w:t>
            </w:r>
          </w:p>
        </w:tc>
        <w:tc>
          <w:tcPr>
            <w:tcW w:w="5919" w:type="dxa"/>
          </w:tcPr>
          <w:p w:rsidR="000E4926" w:rsidRDefault="000E4926" w:rsidP="000E4926">
            <w:pPr>
              <w:jc w:val="center"/>
              <w:rPr>
                <w:b/>
                <w:sz w:val="26"/>
                <w:szCs w:val="26"/>
              </w:rPr>
            </w:pPr>
            <w:r w:rsidRPr="00143D67">
              <w:rPr>
                <w:b/>
                <w:sz w:val="26"/>
                <w:szCs w:val="26"/>
              </w:rPr>
              <w:t>CỘNG HÒA XÃ HỘI CHỦ NGHĨA VIỆT NAM</w:t>
            </w:r>
          </w:p>
          <w:p w:rsidR="000E4926" w:rsidRDefault="000E4926" w:rsidP="000E4926">
            <w:pPr>
              <w:jc w:val="center"/>
              <w:rPr>
                <w:b/>
              </w:rPr>
            </w:pPr>
            <w:r w:rsidRPr="00143D67">
              <w:rPr>
                <w:rFonts w:hint="eastAsia"/>
                <w:b/>
              </w:rPr>
              <w:t>Đ</w:t>
            </w:r>
            <w:r w:rsidRPr="00143D67">
              <w:rPr>
                <w:b/>
              </w:rPr>
              <w:t>ộc lập - Tự do - Hạnh phúc</w:t>
            </w:r>
          </w:p>
          <w:p w:rsidR="000E4926" w:rsidRDefault="000E4926" w:rsidP="000E4926">
            <w:pPr>
              <w:jc w:val="center"/>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738962</wp:posOffset>
                      </wp:positionH>
                      <wp:positionV relativeFrom="paragraph">
                        <wp:posOffset>52832</wp:posOffset>
                      </wp:positionV>
                      <wp:extent cx="217993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2179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8.2pt,4.15pt" to="229.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OStgEAALcDAAAOAAAAZHJzL2Uyb0RvYy54bWysU8GOEzEMvSPxD1HudNqiBXbU6R66gguC&#10;ioUPyGacTkQSR07oTP8eJ21nESCEEBdPnLxn+9mezd3knTgCJYuhk6vFUgoIGnsbDp388vntizdS&#10;pKxCrxwG6OQJkrzbPn+2GWMLaxzQ9UCCg4TUjrGTQ86xbZqkB/AqLTBC4EeD5FVmlw5NT2rk6N41&#10;6+XyVTMi9ZFQQ0p8e39+lNsa3xjQ+aMxCbJwneTacrVU7WOxzXaj2gOpOFh9KUP9QxVe2cBJ51D3&#10;KivxjewvobzVhAlNXmj0DRpjNVQNrGa1/EnNw6AiVC3cnBTnNqX/F1Z/OO5J2L6TN1IE5XlED5mU&#10;PQxZ7DAEbiCSuCl9GmNqGb4Le7p4Ke6piJ4M+fJlOWKqvT3NvYUpC82X69Xr29uXPAJ9fWueiJFS&#10;fgfoRTl00tlQZKtWHd+nzMkYeoWwUwo5p66nfHJQwC58AsNSONmqsusSwc6ROCoef/91VWRwrIos&#10;FGOdm0nLP5Mu2EKDulh/S5zRNSOGPBO9DUi/y5qna6nmjL+qPmstsh+xP9VB1HbwdlRll00u6/ej&#10;X+lP/9v2OwAAAP//AwBQSwMEFAAGAAgAAAAhALcV57fbAAAABwEAAA8AAABkcnMvZG93bnJldi54&#10;bWxMjk1Pg0AURfcm/ofJM3Fnh2otiAyN8WNlF0i7cDllnkDKvCHMFNBf79ONLk/uzb0n28y2EyMO&#10;vnWkYLmIQCBVzrRUK9jvXq4SED5oMrpzhAo+0cMmPz/LdGrcRG84lqEWPEI+1QqaEPpUSl81aLVf&#10;uB6Jsw83WB0Yh1qaQU88bjt5HUVraXVL/NDoHh8brI7lySqIn1/Lop+etl+FjGVRjC4kx3elLi/m&#10;h3sQAefwV4YffVaHnJ0O7kTGi455uV5xVUFyA4Lz1e1dDOLwyzLP5H///BsAAP//AwBQSwECLQAU&#10;AAYACAAAACEAtoM4kv4AAADhAQAAEwAAAAAAAAAAAAAAAAAAAAAAW0NvbnRlbnRfVHlwZXNdLnht&#10;bFBLAQItABQABgAIAAAAIQA4/SH/1gAAAJQBAAALAAAAAAAAAAAAAAAAAC8BAABfcmVscy8ucmVs&#10;c1BLAQItABQABgAIAAAAIQBD5kOStgEAALcDAAAOAAAAAAAAAAAAAAAAAC4CAABkcnMvZTJvRG9j&#10;LnhtbFBLAQItABQABgAIAAAAIQC3Fee32wAAAAcBAAAPAAAAAAAAAAAAAAAAABAEAABkcnMvZG93&#10;bnJldi54bWxQSwUGAAAAAAQABADzAAAAGAUAAAAA&#10;" strokecolor="black [3040]"/>
                  </w:pict>
                </mc:Fallback>
              </mc:AlternateContent>
            </w:r>
          </w:p>
          <w:p w:rsidR="000E4926" w:rsidRDefault="000E4926" w:rsidP="000E4926">
            <w:pPr>
              <w:jc w:val="center"/>
              <w:rPr>
                <w:b/>
                <w:sz w:val="26"/>
                <w:szCs w:val="26"/>
              </w:rPr>
            </w:pPr>
            <w:r>
              <w:rPr>
                <w:i/>
              </w:rPr>
              <w:t>Ninh Thuận</w:t>
            </w:r>
            <w:r w:rsidRPr="00143D67">
              <w:t xml:space="preserve">, </w:t>
            </w:r>
            <w:r>
              <w:rPr>
                <w:i/>
              </w:rPr>
              <w:t xml:space="preserve">ngày    </w:t>
            </w:r>
            <w:r>
              <w:rPr>
                <w:i/>
              </w:rPr>
              <w:t xml:space="preserve"> </w:t>
            </w:r>
            <w:r>
              <w:rPr>
                <w:i/>
              </w:rPr>
              <w:t xml:space="preserve">  tháng 02 </w:t>
            </w:r>
            <w:r w:rsidRPr="00143D67">
              <w:rPr>
                <w:i/>
              </w:rPr>
              <w:t>n</w:t>
            </w:r>
            <w:r w:rsidRPr="00143D67">
              <w:rPr>
                <w:rFonts w:hint="eastAsia"/>
                <w:i/>
              </w:rPr>
              <w:t>ă</w:t>
            </w:r>
            <w:r w:rsidRPr="00143D67">
              <w:rPr>
                <w:i/>
              </w:rPr>
              <w:t>m 20</w:t>
            </w:r>
            <w:r>
              <w:rPr>
                <w:i/>
              </w:rPr>
              <w:t>23</w:t>
            </w:r>
          </w:p>
        </w:tc>
      </w:tr>
    </w:tbl>
    <w:p w:rsidR="000E4926" w:rsidRPr="002444E7" w:rsidRDefault="000E4926" w:rsidP="00862845">
      <w:pPr>
        <w:jc w:val="both"/>
        <w:rPr>
          <w:b/>
          <w:sz w:val="40"/>
          <w:szCs w:val="26"/>
        </w:rPr>
      </w:pPr>
    </w:p>
    <w:p w:rsidR="00E92CC6" w:rsidRDefault="00862845" w:rsidP="00E92CC6">
      <w:pPr>
        <w:jc w:val="center"/>
        <w:rPr>
          <w:b/>
        </w:rPr>
      </w:pPr>
      <w:r w:rsidRPr="00644FF0">
        <w:rPr>
          <w:b/>
          <w:lang w:val="vi-VN"/>
        </w:rPr>
        <w:t>KẾ HOẠCH</w:t>
      </w:r>
    </w:p>
    <w:p w:rsidR="00E92CC6" w:rsidRDefault="00C70579" w:rsidP="00E92CC6">
      <w:pPr>
        <w:jc w:val="center"/>
        <w:rPr>
          <w:b/>
        </w:rPr>
      </w:pPr>
      <w:r w:rsidRPr="00644FF0">
        <w:rPr>
          <w:b/>
          <w:shd w:val="clear" w:color="auto" w:fill="FFFFFF"/>
          <w:lang w:val="vi-VN"/>
        </w:rPr>
        <w:t>Triển khai t</w:t>
      </w:r>
      <w:r w:rsidR="00862845" w:rsidRPr="00644FF0">
        <w:rPr>
          <w:b/>
          <w:shd w:val="clear" w:color="auto" w:fill="FFFFFF"/>
          <w:lang w:val="vi-VN"/>
        </w:rPr>
        <w:t>hực hiện công tác</w:t>
      </w:r>
      <w:r w:rsidR="00C82CFA">
        <w:rPr>
          <w:b/>
          <w:lang w:val="vi-VN"/>
        </w:rPr>
        <w:t xml:space="preserve"> </w:t>
      </w:r>
      <w:r w:rsidR="00C82CFA">
        <w:rPr>
          <w:b/>
        </w:rPr>
        <w:t>g</w:t>
      </w:r>
      <w:r w:rsidRPr="00644FF0">
        <w:rPr>
          <w:b/>
          <w:lang w:val="vi-VN"/>
        </w:rPr>
        <w:t xml:space="preserve">ia </w:t>
      </w:r>
      <w:r w:rsidR="00862845" w:rsidRPr="00B80B60">
        <w:rPr>
          <w:b/>
          <w:lang w:val="vi-VN"/>
        </w:rPr>
        <w:t>đình</w:t>
      </w:r>
      <w:r w:rsidR="00C423B3">
        <w:rPr>
          <w:b/>
          <w:lang w:val="vi-VN"/>
        </w:rPr>
        <w:t xml:space="preserve"> </w:t>
      </w:r>
      <w:r w:rsidR="00C423B3" w:rsidRPr="00C423B3">
        <w:rPr>
          <w:b/>
          <w:lang w:val="vi-VN"/>
        </w:rPr>
        <w:t xml:space="preserve">năm </w:t>
      </w:r>
      <w:r w:rsidR="00C82CFA">
        <w:rPr>
          <w:b/>
          <w:lang w:val="vi-VN"/>
        </w:rPr>
        <w:t>202</w:t>
      </w:r>
      <w:r w:rsidR="00C82CFA">
        <w:rPr>
          <w:b/>
        </w:rPr>
        <w:t>3</w:t>
      </w:r>
    </w:p>
    <w:p w:rsidR="00862845" w:rsidRPr="00D86120" w:rsidRDefault="00C423B3" w:rsidP="00E92CC6">
      <w:pPr>
        <w:jc w:val="center"/>
        <w:rPr>
          <w:b/>
          <w:bCs w:val="0"/>
        </w:rPr>
      </w:pPr>
      <w:r w:rsidRPr="00644FF0">
        <w:rPr>
          <w:b/>
          <w:lang w:val="vi-VN"/>
        </w:rPr>
        <w:t xml:space="preserve"> </w:t>
      </w:r>
      <w:r w:rsidR="00862845" w:rsidRPr="00644FF0">
        <w:rPr>
          <w:b/>
          <w:lang w:val="vi-VN"/>
        </w:rPr>
        <w:t>trên địa bàn</w:t>
      </w:r>
      <w:r w:rsidR="00E92CC6">
        <w:rPr>
          <w:b/>
        </w:rPr>
        <w:t xml:space="preserve"> </w:t>
      </w:r>
      <w:r w:rsidR="00862845" w:rsidRPr="00644FF0">
        <w:rPr>
          <w:b/>
          <w:lang w:val="vi-VN"/>
        </w:rPr>
        <w:t>tỉnh</w:t>
      </w:r>
      <w:r w:rsidR="00D86120">
        <w:rPr>
          <w:b/>
        </w:rPr>
        <w:t xml:space="preserve"> Ninh Thuận</w:t>
      </w:r>
    </w:p>
    <w:p w:rsidR="00862845" w:rsidRPr="00644FF0" w:rsidRDefault="00595C68" w:rsidP="00862845">
      <w:pPr>
        <w:spacing w:before="80" w:after="80"/>
        <w:jc w:val="both"/>
        <w:rPr>
          <w:b/>
          <w:lang w:val="vi-VN"/>
        </w:rPr>
      </w:pPr>
      <w:r>
        <w:rPr>
          <w:b/>
          <w:noProof/>
        </w:rPr>
        <mc:AlternateContent>
          <mc:Choice Requires="wps">
            <w:drawing>
              <wp:anchor distT="0" distB="0" distL="114300" distR="114300" simplePos="0" relativeHeight="251658752" behindDoc="0" locked="0" layoutInCell="1" allowOverlap="1">
                <wp:simplePos x="0" y="0"/>
                <wp:positionH relativeFrom="column">
                  <wp:posOffset>2581275</wp:posOffset>
                </wp:positionH>
                <wp:positionV relativeFrom="paragraph">
                  <wp:posOffset>48260</wp:posOffset>
                </wp:positionV>
                <wp:extent cx="914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3.8pt" to="27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q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xzSUPtoAAAAHAQAADwAAAGRycy9kb3ducmV2LnhtbEyOwU7DMBBE70j8g7VIXCpqU0hAIU6F&#10;gNy4UKh63SZLEhGv09htA1/PwgWOTzOaeflycr060Bg6zxYu5wYUceXrjhsLb6/lxS2oEJFr7D2T&#10;hU8KsCxOT3LMan/kFzqsYqNkhEOGFtoYh0zrULXkMMz9QCzZux8dRsGx0fWIRxl3vV4Yk2qHHctD&#10;iwM9tFR9rPbOQijXtCu/ZtXMbK4aT4vd4/MTWnt+Nt3fgYo0xb8y/OiLOhTitPV7roPqLVybNJGq&#10;hZsUlORJYoS3v6yLXP/3L74BAAD//wMAUEsBAi0AFAAGAAgAAAAhALaDOJL+AAAA4QEAABMAAAAA&#10;AAAAAAAAAAAAAAAAAFtDb250ZW50X1R5cGVzXS54bWxQSwECLQAUAAYACAAAACEAOP0h/9YAAACU&#10;AQAACwAAAAAAAAAAAAAAAAAvAQAAX3JlbHMvLnJlbHNQSwECLQAUAAYACAAAACEAHQraoQ8CAAAn&#10;BAAADgAAAAAAAAAAAAAAAAAuAgAAZHJzL2Uyb0RvYy54bWxQSwECLQAUAAYACAAAACEAxzSUPtoA&#10;AAAHAQAADwAAAAAAAAAAAAAAAABpBAAAZHJzL2Rvd25yZXYueG1sUEsFBgAAAAAEAAQA8wAAAHAF&#10;AAAAAA==&#10;"/>
            </w:pict>
          </mc:Fallback>
        </mc:AlternateContent>
      </w:r>
      <w:r w:rsidR="00862845" w:rsidRPr="00644FF0">
        <w:rPr>
          <w:b/>
          <w:lang w:val="vi-VN"/>
        </w:rPr>
        <w:t xml:space="preserve"> </w:t>
      </w:r>
    </w:p>
    <w:p w:rsidR="009F09AF" w:rsidRPr="00107BB3" w:rsidRDefault="009F09AF" w:rsidP="00300135">
      <w:pPr>
        <w:spacing w:before="120" w:after="120"/>
        <w:ind w:firstLine="720"/>
        <w:jc w:val="both"/>
        <w:rPr>
          <w:sz w:val="2"/>
          <w:lang w:val="vi-VN"/>
        </w:rPr>
      </w:pPr>
    </w:p>
    <w:p w:rsidR="00300135" w:rsidRPr="007A240A" w:rsidRDefault="00493DB6" w:rsidP="000E4926">
      <w:pPr>
        <w:shd w:val="clear" w:color="auto" w:fill="FFFFFF"/>
        <w:spacing w:before="120" w:after="120"/>
        <w:ind w:firstLine="720"/>
        <w:jc w:val="both"/>
        <w:rPr>
          <w:bCs w:val="0"/>
          <w:color w:val="000000"/>
        </w:rPr>
      </w:pPr>
      <w:r>
        <w:t xml:space="preserve">Căn cứ </w:t>
      </w:r>
      <w:r w:rsidR="009331BD">
        <w:rPr>
          <w:bCs w:val="0"/>
          <w:color w:val="000000"/>
        </w:rPr>
        <w:t>C</w:t>
      </w:r>
      <w:r w:rsidR="00360AD5">
        <w:rPr>
          <w:bCs w:val="0"/>
          <w:color w:val="000000"/>
        </w:rPr>
        <w:t xml:space="preserve">ông văn </w:t>
      </w:r>
      <w:r w:rsidR="00300135" w:rsidRPr="00300135">
        <w:rPr>
          <w:lang w:val="vi-VN"/>
        </w:rPr>
        <w:t>s</w:t>
      </w:r>
      <w:r w:rsidR="00F320DD">
        <w:rPr>
          <w:lang w:val="vi-VN"/>
        </w:rPr>
        <w:t xml:space="preserve">ố </w:t>
      </w:r>
      <w:r w:rsidR="004209E0">
        <w:t>165/BVHTTDL-GĐ ngày 18/01/2023 của Bộ Văn hóa, Thể thao và Du lịch về việc hướng dẫn thực hiện công tác gia đình năm 2023</w:t>
      </w:r>
      <w:r w:rsidR="00300135" w:rsidRPr="00300135">
        <w:rPr>
          <w:shd w:val="clear" w:color="auto" w:fill="FFFFFF"/>
          <w:lang w:val="vi-VN"/>
        </w:rPr>
        <w:t>;</w:t>
      </w:r>
    </w:p>
    <w:p w:rsidR="00862845" w:rsidRPr="00644FF0" w:rsidRDefault="00862845" w:rsidP="000E4926">
      <w:pPr>
        <w:shd w:val="clear" w:color="auto" w:fill="FFFFFF"/>
        <w:spacing w:before="120" w:after="120"/>
        <w:jc w:val="both"/>
        <w:rPr>
          <w:lang w:val="vi-VN"/>
        </w:rPr>
      </w:pPr>
      <w:r w:rsidRPr="00644FF0">
        <w:rPr>
          <w:lang w:val="vi-VN"/>
        </w:rPr>
        <w:tab/>
      </w:r>
      <w:r w:rsidR="00BC0B87" w:rsidRPr="00644FF0">
        <w:rPr>
          <w:lang w:val="vi-VN"/>
        </w:rPr>
        <w:t>Ủy ban nhân dân</w:t>
      </w:r>
      <w:r w:rsidRPr="006F6E3A">
        <w:rPr>
          <w:lang w:val="vi-VN"/>
        </w:rPr>
        <w:t xml:space="preserve"> tỉnh ban hành </w:t>
      </w:r>
      <w:r w:rsidR="00BC0B87" w:rsidRPr="00644FF0">
        <w:rPr>
          <w:lang w:val="vi-VN"/>
        </w:rPr>
        <w:t>k</w:t>
      </w:r>
      <w:r w:rsidRPr="006F6E3A">
        <w:rPr>
          <w:lang w:val="vi-VN"/>
        </w:rPr>
        <w:t xml:space="preserve">ế hoạch </w:t>
      </w:r>
      <w:r w:rsidR="0087086B" w:rsidRPr="00644FF0">
        <w:rPr>
          <w:lang w:val="vi-VN"/>
        </w:rPr>
        <w:t xml:space="preserve">triển khai </w:t>
      </w:r>
      <w:r w:rsidRPr="006F6E3A">
        <w:rPr>
          <w:lang w:val="vi-VN"/>
        </w:rPr>
        <w:t xml:space="preserve">thực hiện công tác gia đình năm </w:t>
      </w:r>
      <w:r w:rsidR="004209E0">
        <w:rPr>
          <w:lang w:val="vi-VN"/>
        </w:rPr>
        <w:t>202</w:t>
      </w:r>
      <w:r w:rsidR="004209E0">
        <w:t>3</w:t>
      </w:r>
      <w:r w:rsidRPr="006F6E3A">
        <w:rPr>
          <w:lang w:val="vi-VN"/>
        </w:rPr>
        <w:t xml:space="preserve"> trên địa bàn tỉnh</w:t>
      </w:r>
      <w:r w:rsidR="00103C02">
        <w:t xml:space="preserve"> Ninh Thuận</w:t>
      </w:r>
      <w:r w:rsidRPr="00644FF0">
        <w:rPr>
          <w:lang w:val="vi-VN"/>
        </w:rPr>
        <w:t>, cụ thể như sau</w:t>
      </w:r>
      <w:r w:rsidRPr="006F6E3A">
        <w:rPr>
          <w:lang w:val="vi-VN"/>
        </w:rPr>
        <w:t>:</w:t>
      </w:r>
    </w:p>
    <w:p w:rsidR="00107BB3" w:rsidRPr="00107BB3" w:rsidRDefault="00107BB3" w:rsidP="000E4926">
      <w:pPr>
        <w:shd w:val="clear" w:color="auto" w:fill="FFFFFF"/>
        <w:spacing w:before="120" w:after="120"/>
        <w:ind w:firstLine="720"/>
        <w:jc w:val="both"/>
        <w:rPr>
          <w:b/>
          <w:sz w:val="8"/>
          <w:lang w:val="vi-VN"/>
        </w:rPr>
      </w:pPr>
    </w:p>
    <w:p w:rsidR="00862845" w:rsidRPr="00300135" w:rsidRDefault="00862845" w:rsidP="000E4926">
      <w:pPr>
        <w:shd w:val="clear" w:color="auto" w:fill="FFFFFF"/>
        <w:spacing w:before="120" w:after="120"/>
        <w:ind w:firstLine="720"/>
        <w:jc w:val="both"/>
        <w:rPr>
          <w:lang w:val="vi-VN"/>
        </w:rPr>
      </w:pPr>
      <w:r w:rsidRPr="006F6E3A">
        <w:rPr>
          <w:b/>
          <w:lang w:val="vi-VN"/>
        </w:rPr>
        <w:t>I. MỤC ĐÍCH, YÊU CẦU</w:t>
      </w:r>
    </w:p>
    <w:p w:rsidR="00862845" w:rsidRPr="00300135" w:rsidRDefault="00532AA8" w:rsidP="000E4926">
      <w:pPr>
        <w:shd w:val="clear" w:color="auto" w:fill="FFFFFF"/>
        <w:spacing w:before="120" w:after="120"/>
        <w:ind w:firstLine="720"/>
        <w:jc w:val="both"/>
        <w:rPr>
          <w:lang w:val="vi-VN"/>
        </w:rPr>
      </w:pPr>
      <w:r w:rsidRPr="00300135">
        <w:rPr>
          <w:lang w:val="vi-VN"/>
        </w:rPr>
        <w:t>1.</w:t>
      </w:r>
      <w:r w:rsidR="00862845" w:rsidRPr="006F6E3A">
        <w:rPr>
          <w:lang w:val="vi-VN"/>
        </w:rPr>
        <w:t xml:space="preserve"> Nhằm tiếp tục nâng cao nhận thức của các cấp, các ngành, cộng đồng và các thành viên trong gia đình về vai trò, vị trí và tầm quan trọng trong việc thực hiện tốt chủ trương, đường lối của Đảng, chính sách pháp luật của Nhà nước về xây dựng gia đình thời kỳ công nghiệp hóa, hiện đại</w:t>
      </w:r>
      <w:r w:rsidR="008A7D54">
        <w:rPr>
          <w:lang w:val="vi-VN"/>
        </w:rPr>
        <w:t xml:space="preserve"> hóa đất nước trên địa bàn tỉnh</w:t>
      </w:r>
      <w:r w:rsidR="009331BD">
        <w:t xml:space="preserve"> Ninh Thuận</w:t>
      </w:r>
      <w:r w:rsidR="008A7D54">
        <w:rPr>
          <w:lang w:val="vi-VN"/>
        </w:rPr>
        <w:t>.</w:t>
      </w:r>
    </w:p>
    <w:p w:rsidR="00862845" w:rsidRPr="00300135" w:rsidRDefault="00532AA8" w:rsidP="000E4926">
      <w:pPr>
        <w:shd w:val="clear" w:color="auto" w:fill="FFFFFF"/>
        <w:spacing w:before="120" w:after="120"/>
        <w:ind w:firstLine="720"/>
        <w:jc w:val="both"/>
        <w:rPr>
          <w:lang w:val="vi-VN"/>
        </w:rPr>
      </w:pPr>
      <w:r>
        <w:rPr>
          <w:lang w:val="vi-VN"/>
        </w:rPr>
        <w:t>2.</w:t>
      </w:r>
      <w:r w:rsidR="00862845" w:rsidRPr="006F6E3A">
        <w:rPr>
          <w:lang w:val="vi-VN"/>
        </w:rPr>
        <w:t xml:space="preserve"> Đẩy mạnh các hoạt động tuyên truyền về xây dựng hạnh phúc gia đình, phòng chống bạo lực gia đình, bình đẳng giới từng bước ổn định, ngăn chặn các tệ nạn xã hội ảnh hưởng đến gia đình và </w:t>
      </w:r>
      <w:r w:rsidR="00862845" w:rsidRPr="00300135">
        <w:rPr>
          <w:lang w:val="vi-VN"/>
        </w:rPr>
        <w:t>xây dựng gia đình no ấm, tiến bộ, hạnh phúc, thực sự là tổ ấm của mỗi người, là tế bào lành mạnh của xã hội</w:t>
      </w:r>
      <w:r w:rsidR="008A7D54">
        <w:rPr>
          <w:lang w:val="vi-VN"/>
        </w:rPr>
        <w:t>.</w:t>
      </w:r>
    </w:p>
    <w:p w:rsidR="00862845" w:rsidRPr="00300135" w:rsidRDefault="00942FF5" w:rsidP="000E4926">
      <w:pPr>
        <w:shd w:val="clear" w:color="auto" w:fill="FFFFFF"/>
        <w:spacing w:before="120" w:after="120"/>
        <w:ind w:firstLine="720"/>
        <w:jc w:val="both"/>
        <w:rPr>
          <w:lang w:val="vi-VN"/>
        </w:rPr>
      </w:pPr>
      <w:r>
        <w:rPr>
          <w:lang w:val="vi-VN"/>
        </w:rPr>
        <w:t xml:space="preserve">3. </w:t>
      </w:r>
      <w:r w:rsidR="00862845" w:rsidRPr="006F6E3A">
        <w:rPr>
          <w:lang w:val="vi-VN"/>
        </w:rPr>
        <w:t xml:space="preserve">Tiếp tục tăng cường công tác quản lý nhà nước về gia đình và phòng, chống bạo lực gia đình; triển khai thực hiện có hiệu quả Luật Phòng, chống bạo lực </w:t>
      </w:r>
      <w:r w:rsidR="008A7D54">
        <w:rPr>
          <w:lang w:val="vi-VN"/>
        </w:rPr>
        <w:t>gia đình.</w:t>
      </w:r>
    </w:p>
    <w:p w:rsidR="004D00F5" w:rsidRPr="004209E0" w:rsidRDefault="00532AA8" w:rsidP="000E4926">
      <w:pPr>
        <w:shd w:val="clear" w:color="auto" w:fill="FFFFFF"/>
        <w:spacing w:before="120" w:after="120"/>
        <w:ind w:firstLine="720"/>
        <w:jc w:val="both"/>
      </w:pPr>
      <w:r>
        <w:rPr>
          <w:lang w:val="vi-VN"/>
        </w:rPr>
        <w:t xml:space="preserve">4. </w:t>
      </w:r>
      <w:r w:rsidR="00862845" w:rsidRPr="006F6E3A">
        <w:rPr>
          <w:lang w:val="vi-VN"/>
        </w:rPr>
        <w:t xml:space="preserve">Tăng cường, đẩy mạnh, chú trọng công tác kiểm tra, giám sát và phát huy hiệu quả cơ chế phối hợp giữa các cấp, các ngành, Mặt trận tổ quốc, đoàn thể và các địa phương để thực hiện có hiệu quả về công tác gia đình và phòng, chống bạo lực gia đình trong năm </w:t>
      </w:r>
      <w:r w:rsidR="004209E0">
        <w:rPr>
          <w:lang w:val="vi-VN"/>
        </w:rPr>
        <w:t>202</w:t>
      </w:r>
      <w:r w:rsidR="004209E0">
        <w:t>3</w:t>
      </w:r>
      <w:r w:rsidR="00862845" w:rsidRPr="006F6E3A">
        <w:rPr>
          <w:lang w:val="vi-VN"/>
        </w:rPr>
        <w:t>.</w:t>
      </w:r>
    </w:p>
    <w:p w:rsidR="00862845" w:rsidRDefault="00862845" w:rsidP="000E4926">
      <w:pPr>
        <w:shd w:val="clear" w:color="auto" w:fill="FFFFFF"/>
        <w:spacing w:before="120" w:after="120"/>
        <w:ind w:firstLine="720"/>
        <w:jc w:val="both"/>
        <w:rPr>
          <w:b/>
          <w:lang w:val="vi-VN"/>
        </w:rPr>
      </w:pPr>
      <w:r w:rsidRPr="006F6E3A">
        <w:rPr>
          <w:b/>
          <w:lang w:val="vi-VN"/>
        </w:rPr>
        <w:t xml:space="preserve">II. </w:t>
      </w:r>
      <w:r w:rsidR="00942FF5">
        <w:rPr>
          <w:b/>
          <w:lang w:val="vi-VN"/>
        </w:rPr>
        <w:t>NỘI DUNG THỰC HIỆN</w:t>
      </w:r>
    </w:p>
    <w:p w:rsidR="00E22715" w:rsidRDefault="00E22715" w:rsidP="000E4926">
      <w:pPr>
        <w:shd w:val="clear" w:color="auto" w:fill="FFFFFF"/>
        <w:spacing w:before="120" w:after="120"/>
        <w:ind w:firstLine="720"/>
        <w:jc w:val="both"/>
      </w:pPr>
      <w:r>
        <w:t>1. Tổ chức triển khai thực hiện Luật Phòng, chống bạo lực gia đình (có hiệu lực từ 1/7/2023)</w:t>
      </w:r>
      <w:r w:rsidR="00862BA6">
        <w:t>.</w:t>
      </w:r>
    </w:p>
    <w:p w:rsidR="00E22715" w:rsidRDefault="00E22715" w:rsidP="000E4926">
      <w:pPr>
        <w:shd w:val="clear" w:color="auto" w:fill="FFFFFF"/>
        <w:spacing w:before="120" w:after="120"/>
        <w:ind w:firstLine="720"/>
        <w:jc w:val="both"/>
      </w:pPr>
      <w:r>
        <w:t>2. Đầu tư nguồn lực cho công tác gia đình nhằm thực hiện có hiệu quả các nhiệm vụ, giải pháp để xây dựng gia đình hạnh phúc.</w:t>
      </w:r>
    </w:p>
    <w:p w:rsidR="00C82CFA" w:rsidRDefault="004B0146" w:rsidP="000E4926">
      <w:pPr>
        <w:shd w:val="clear" w:color="auto" w:fill="FFFFFF"/>
        <w:spacing w:before="120" w:after="120"/>
        <w:ind w:firstLine="720"/>
        <w:jc w:val="both"/>
      </w:pPr>
      <w:r>
        <w:t>3</w:t>
      </w:r>
      <w:r w:rsidR="00862BA6">
        <w:t>. Tổ chức các hoạt động truyền thông hưởng ứng N</w:t>
      </w:r>
      <w:r w:rsidR="007123D9">
        <w:t xml:space="preserve">gày Quốc tế Hạnh phúc (20/3); </w:t>
      </w:r>
      <w:r w:rsidR="00862BA6">
        <w:t>kỷ niệ</w:t>
      </w:r>
      <w:r w:rsidR="007123D9">
        <w:t>m Ngày Gia đình Việt Nam (28/6)</w:t>
      </w:r>
      <w:r w:rsidR="00862BA6">
        <w:t xml:space="preserve">; </w:t>
      </w:r>
      <w:r w:rsidR="00C82CFA">
        <w:t>Ngày Quốc tế Gia đình (15/5); Tháng hành động quốc gia phòng, chống bạo lực gia đình (</w:t>
      </w:r>
      <w:r w:rsidR="00151C1B">
        <w:t>t</w:t>
      </w:r>
      <w:r w:rsidR="00C82CFA">
        <w:t>háng 6); Ngày Thế giới xoá bỏ bạo lực vớ</w:t>
      </w:r>
      <w:r w:rsidR="00151C1B">
        <w:t>i phụ nữ và trẻ em gái (25/11).</w:t>
      </w:r>
    </w:p>
    <w:p w:rsidR="00C82CFA" w:rsidRDefault="004B0146" w:rsidP="000E4926">
      <w:pPr>
        <w:shd w:val="clear" w:color="auto" w:fill="FFFFFF"/>
        <w:spacing w:before="120" w:after="120"/>
        <w:ind w:firstLine="720"/>
        <w:jc w:val="both"/>
      </w:pPr>
      <w:r>
        <w:t>4</w:t>
      </w:r>
      <w:r w:rsidR="00C82CFA">
        <w:t>. Tiếp tục tổ chức triển khai thực hiện “Bộ tiêu chí ứng xử trong gia đìn</w:t>
      </w:r>
      <w:r w:rsidR="00AD420E">
        <w:t xml:space="preserve">h” </w:t>
      </w:r>
      <w:proofErr w:type="gramStart"/>
      <w:r w:rsidR="00AD420E">
        <w:t>theo</w:t>
      </w:r>
      <w:proofErr w:type="gramEnd"/>
      <w:r w:rsidR="00AD420E">
        <w:t xml:space="preserve"> hướng dẫn của Bộ Văn hóa</w:t>
      </w:r>
      <w:r w:rsidR="00151C1B">
        <w:t>, Thể thao và Du lịch.</w:t>
      </w:r>
    </w:p>
    <w:p w:rsidR="00C82CFA" w:rsidRDefault="004B0146" w:rsidP="000E4926">
      <w:pPr>
        <w:shd w:val="clear" w:color="auto" w:fill="FFFFFF"/>
        <w:spacing w:before="120" w:after="120"/>
        <w:ind w:firstLine="720"/>
        <w:jc w:val="both"/>
      </w:pPr>
      <w:r>
        <w:lastRenderedPageBreak/>
        <w:t>5</w:t>
      </w:r>
      <w:r w:rsidR="00C82CFA">
        <w:t xml:space="preserve">. Thu thập thông tin, tổng hợp báo cáo về gia đình và phòng, chống </w:t>
      </w:r>
      <w:r w:rsidR="00151C1B">
        <w:t xml:space="preserve">bạo lực gia đình </w:t>
      </w:r>
      <w:proofErr w:type="gramStart"/>
      <w:r w:rsidR="00151C1B">
        <w:t>theo</w:t>
      </w:r>
      <w:proofErr w:type="gramEnd"/>
      <w:r w:rsidR="00151C1B">
        <w:t xml:space="preserve"> quy định.</w:t>
      </w:r>
    </w:p>
    <w:p w:rsidR="00C82CFA" w:rsidRDefault="004B0146" w:rsidP="000E4926">
      <w:pPr>
        <w:shd w:val="clear" w:color="auto" w:fill="FFFFFF"/>
        <w:spacing w:before="120" w:after="120"/>
        <w:ind w:firstLine="720"/>
        <w:jc w:val="both"/>
      </w:pPr>
      <w:r>
        <w:t>6</w:t>
      </w:r>
      <w:r w:rsidR="00C82CFA">
        <w:t>. Tổ chức bồi dưỡng, tập huấn nghiệp vụ công tác gia đình cho</w:t>
      </w:r>
      <w:r w:rsidR="00151C1B">
        <w:t xml:space="preserve"> đội </w:t>
      </w:r>
      <w:proofErr w:type="gramStart"/>
      <w:r w:rsidR="00151C1B">
        <w:t>ngũ</w:t>
      </w:r>
      <w:proofErr w:type="gramEnd"/>
      <w:r w:rsidR="00151C1B">
        <w:t xml:space="preserve"> cán bộ tại địa phương.</w:t>
      </w:r>
    </w:p>
    <w:p w:rsidR="00BB2E8C" w:rsidRDefault="004B0146" w:rsidP="000E4926">
      <w:pPr>
        <w:shd w:val="clear" w:color="auto" w:fill="FFFFFF"/>
        <w:spacing w:before="120" w:after="120"/>
        <w:ind w:firstLine="720"/>
        <w:jc w:val="both"/>
      </w:pPr>
      <w:r>
        <w:t>7</w:t>
      </w:r>
      <w:r w:rsidR="00C82CFA">
        <w:t>. Triển khai thực hiện, đẩy mạnh, nhân rộng các mô hình về xây dựng gia đình hạnh phúc, phòng, chống bạo lực gia đình, phòng, chống xâm hại trẻ em trong gia đình</w:t>
      </w:r>
      <w:proofErr w:type="gramStart"/>
      <w:r w:rsidR="00C82CFA">
        <w:t>,...</w:t>
      </w:r>
      <w:proofErr w:type="gramEnd"/>
    </w:p>
    <w:p w:rsidR="004F5D32" w:rsidRDefault="004F5D32" w:rsidP="000E4926">
      <w:pPr>
        <w:shd w:val="clear" w:color="auto" w:fill="FFFFFF"/>
        <w:spacing w:before="120" w:after="120"/>
        <w:ind w:firstLine="720"/>
        <w:jc w:val="both"/>
        <w:rPr>
          <w:b/>
        </w:rPr>
      </w:pPr>
      <w:r>
        <w:rPr>
          <w:b/>
        </w:rPr>
        <w:t>III. GIẢI PHÁP</w:t>
      </w:r>
    </w:p>
    <w:p w:rsidR="00047258" w:rsidRPr="003613E8" w:rsidRDefault="00640CAD" w:rsidP="000E4926">
      <w:pPr>
        <w:pStyle w:val="NormalWeb"/>
        <w:shd w:val="clear" w:color="auto" w:fill="FFFFFF"/>
        <w:spacing w:before="120" w:beforeAutospacing="0" w:after="120" w:afterAutospacing="0"/>
        <w:ind w:firstLine="720"/>
        <w:jc w:val="both"/>
        <w:rPr>
          <w:sz w:val="28"/>
          <w:szCs w:val="28"/>
        </w:rPr>
      </w:pPr>
      <w:r>
        <w:rPr>
          <w:color w:val="000000"/>
          <w:sz w:val="28"/>
          <w:szCs w:val="28"/>
        </w:rPr>
        <w:t>1</w:t>
      </w:r>
      <w:r w:rsidR="00047258">
        <w:rPr>
          <w:color w:val="000000"/>
          <w:sz w:val="28"/>
          <w:szCs w:val="28"/>
        </w:rPr>
        <w:t xml:space="preserve">. </w:t>
      </w:r>
      <w:r w:rsidR="00047258">
        <w:rPr>
          <w:color w:val="000000"/>
          <w:sz w:val="28"/>
          <w:szCs w:val="28"/>
          <w:lang w:val="vi-VN"/>
        </w:rPr>
        <w:t>Tổ chức tốt các hoạt động tuyên truyền</w:t>
      </w:r>
      <w:r>
        <w:rPr>
          <w:color w:val="000000"/>
          <w:sz w:val="28"/>
          <w:szCs w:val="28"/>
        </w:rPr>
        <w:t xml:space="preserve"> </w:t>
      </w:r>
      <w:r w:rsidRPr="00640CAD">
        <w:rPr>
          <w:sz w:val="28"/>
          <w:szCs w:val="28"/>
        </w:rPr>
        <w:t>Luật Phòng, chống bạo lực gia đình</w:t>
      </w:r>
      <w:r w:rsidR="00047258">
        <w:rPr>
          <w:color w:val="000000"/>
          <w:sz w:val="28"/>
          <w:szCs w:val="28"/>
          <w:lang w:val="vi-VN"/>
        </w:rPr>
        <w:t>, giáo dục nâng cao nhận thức của người dân, cơ quan, đơn vị, doanh nghiệp về vai trò của</w:t>
      </w:r>
      <w:r>
        <w:rPr>
          <w:color w:val="000000"/>
          <w:sz w:val="28"/>
          <w:szCs w:val="28"/>
        </w:rPr>
        <w:t xml:space="preserve"> gia đình và </w:t>
      </w:r>
      <w:r w:rsidRPr="00640CAD">
        <w:rPr>
          <w:sz w:val="28"/>
          <w:szCs w:val="28"/>
        </w:rPr>
        <w:t>Phòng, chống bạo lực gia đình</w:t>
      </w:r>
      <w:r>
        <w:rPr>
          <w:color w:val="000000"/>
          <w:sz w:val="28"/>
          <w:szCs w:val="28"/>
        </w:rPr>
        <w:t xml:space="preserve"> </w:t>
      </w:r>
      <w:r w:rsidR="00047258">
        <w:rPr>
          <w:color w:val="000000"/>
          <w:sz w:val="28"/>
          <w:szCs w:val="28"/>
          <w:lang w:val="vi-VN"/>
        </w:rPr>
        <w:t>gắn với phát động và tổ chức tốt các phong trào thi đua ở cơ sở. Chú trọng công tác khen thưởng, động viên, cổ vũ phong trào phù hợp với quy định của pháp luật về thi đua, khen thưởng.</w:t>
      </w:r>
    </w:p>
    <w:p w:rsidR="00CB7D27" w:rsidRPr="009823B4" w:rsidRDefault="00640CAD" w:rsidP="000E4926">
      <w:pPr>
        <w:shd w:val="clear" w:color="auto" w:fill="FFFFFF"/>
        <w:spacing w:before="120" w:after="120"/>
        <w:ind w:firstLine="720"/>
        <w:jc w:val="both"/>
      </w:pPr>
      <w:r>
        <w:rPr>
          <w:lang w:val="eu-ES"/>
        </w:rPr>
        <w:t>2</w:t>
      </w:r>
      <w:r w:rsidR="00047258">
        <w:rPr>
          <w:lang w:val="eu-ES"/>
        </w:rPr>
        <w:t xml:space="preserve">. </w:t>
      </w:r>
      <w:r w:rsidR="00CB7D27" w:rsidRPr="009823B4">
        <w:rPr>
          <w:bCs w:val="0"/>
          <w:color w:val="000000"/>
          <w:lang w:val="vi-VN"/>
        </w:rPr>
        <w:t xml:space="preserve">Tăng cường công tác chỉ đạo, lãnh đạo và phối </w:t>
      </w:r>
      <w:r w:rsidR="00CB7D27" w:rsidRPr="009823B4">
        <w:rPr>
          <w:bCs w:val="0"/>
          <w:color w:val="000000"/>
        </w:rPr>
        <w:t xml:space="preserve">hợp các đơn vị liên quan </w:t>
      </w:r>
      <w:r w:rsidR="00CB7D27" w:rsidRPr="009823B4">
        <w:rPr>
          <w:bCs w:val="0"/>
          <w:color w:val="000000"/>
          <w:lang w:val="vi-VN"/>
        </w:rPr>
        <w:t>trong việc thực hiện các mục tiêu, chỉ tiêu của Kế hoạch</w:t>
      </w:r>
      <w:r w:rsidR="00CB7D27" w:rsidRPr="00CB7D27">
        <w:rPr>
          <w:bCs w:val="0"/>
          <w:color w:val="000000"/>
        </w:rPr>
        <w:t>;</w:t>
      </w:r>
      <w:r w:rsidR="00CB7D27">
        <w:rPr>
          <w:b/>
          <w:bCs w:val="0"/>
          <w:color w:val="000000"/>
        </w:rPr>
        <w:t xml:space="preserve"> </w:t>
      </w:r>
      <w:r w:rsidR="00CB7D27" w:rsidRPr="009823B4">
        <w:rPr>
          <w:bCs w:val="0"/>
          <w:color w:val="000000"/>
          <w:lang w:val="vi-VN"/>
        </w:rPr>
        <w:t xml:space="preserve">Xây dựng nhiệm vụ cụ thể để thực hiện các mục tiêu, chỉ tiêu về công tác gia đình </w:t>
      </w:r>
      <w:r w:rsidR="00CB7D27">
        <w:rPr>
          <w:bCs w:val="0"/>
          <w:color w:val="000000"/>
        </w:rPr>
        <w:t xml:space="preserve">và Phòng, chống bạo lực gia đình </w:t>
      </w:r>
      <w:r w:rsidR="00CB7D27" w:rsidRPr="009823B4">
        <w:rPr>
          <w:bCs w:val="0"/>
          <w:color w:val="000000"/>
          <w:lang w:val="vi-VN"/>
        </w:rPr>
        <w:t>theo kế hoạch được duyệt;</w:t>
      </w:r>
      <w:r w:rsidR="00CB7D27">
        <w:t xml:space="preserve"> </w:t>
      </w:r>
      <w:r w:rsidR="00CB7D27" w:rsidRPr="009823B4">
        <w:rPr>
          <w:bCs w:val="0"/>
          <w:color w:val="000000"/>
          <w:lang w:val="vi-VN"/>
        </w:rPr>
        <w:t>Xây dựng và vận hành mạng lưới phòng, chống bạo lực gia đình các cấp; cộng tác viên dân số thực hiện công tác gia đình ở cộng đồng để thực hiện nhiệm vụ tuyên truyền phòng, chống bạo lực gia đình, thu thậ</w:t>
      </w:r>
      <w:r w:rsidR="00CB7D27">
        <w:rPr>
          <w:bCs w:val="0"/>
          <w:color w:val="000000"/>
          <w:lang w:val="vi-VN"/>
        </w:rPr>
        <w:t>p thông tin về bạo lực gia đình</w:t>
      </w:r>
      <w:r w:rsidR="00CB7D27">
        <w:rPr>
          <w:bCs w:val="0"/>
          <w:color w:val="000000"/>
        </w:rPr>
        <w:t>.</w:t>
      </w:r>
    </w:p>
    <w:p w:rsidR="00CB7D27" w:rsidRPr="00CB7D27" w:rsidRDefault="00CB7D27" w:rsidP="000E4926">
      <w:pPr>
        <w:shd w:val="clear" w:color="auto" w:fill="FFFFFF"/>
        <w:spacing w:before="120" w:after="120"/>
        <w:ind w:firstLine="720"/>
        <w:jc w:val="both"/>
      </w:pPr>
      <w:r>
        <w:t>3. Tổ chức các hoạt động truyền thông hưởng ứng Ngày Quốc tế Hạnh phúc (20/3) và kỷ niệm Ngày Gia đình Việt Nam (28/6): Chủ đề Ngày Quốc tế Hạnh phúc 20/3/2023: “</w:t>
      </w:r>
      <w:r w:rsidRPr="00151C1B">
        <w:rPr>
          <w:i/>
        </w:rPr>
        <w:t>Hạnh phúc cho mọi người</w:t>
      </w:r>
      <w:r>
        <w:t>”; Chủ đề Ngày Gia đình Việt Nam 28/6/2023: “</w:t>
      </w:r>
      <w:r w:rsidRPr="00151C1B">
        <w:rPr>
          <w:i/>
        </w:rPr>
        <w:t>Gia đình hạnh phúc - Quốc gia thịnh vượng</w:t>
      </w:r>
      <w:r>
        <w:t>”; Ngày Quốc tế Gia đình (15/5); Tháng hành động quốc gia phòng, chống bạo lực gia đình (</w:t>
      </w:r>
      <w:r w:rsidR="00527590">
        <w:t>t</w:t>
      </w:r>
      <w:r>
        <w:t>háng 6); Ngày Thế giới xoá bỏ bạo lực với phụ nữ và</w:t>
      </w:r>
      <w:r w:rsidR="00527590">
        <w:t xml:space="preserve"> trẻ em gái (25/11).</w:t>
      </w:r>
    </w:p>
    <w:p w:rsidR="00BA1413" w:rsidRPr="00BA1413" w:rsidRDefault="00CB7D27" w:rsidP="000E4926">
      <w:pPr>
        <w:pStyle w:val="NormalWeb"/>
        <w:shd w:val="clear" w:color="auto" w:fill="FFFFFF"/>
        <w:spacing w:before="120" w:beforeAutospacing="0" w:after="120" w:afterAutospacing="0"/>
        <w:ind w:firstLine="720"/>
        <w:jc w:val="both"/>
        <w:rPr>
          <w:color w:val="000000"/>
          <w:sz w:val="28"/>
          <w:szCs w:val="28"/>
        </w:rPr>
      </w:pPr>
      <w:r>
        <w:rPr>
          <w:sz w:val="28"/>
          <w:szCs w:val="28"/>
          <w:lang w:val="eu-ES"/>
        </w:rPr>
        <w:t xml:space="preserve">4. </w:t>
      </w:r>
      <w:r w:rsidR="00047258">
        <w:rPr>
          <w:sz w:val="28"/>
          <w:szCs w:val="28"/>
          <w:lang w:val="eu-ES"/>
        </w:rPr>
        <w:t>Tổ chức hội nghị</w:t>
      </w:r>
      <w:r w:rsidR="00047258" w:rsidRPr="004B3BA8">
        <w:rPr>
          <w:color w:val="000000"/>
          <w:sz w:val="28"/>
          <w:szCs w:val="28"/>
          <w:lang w:val="vi-VN"/>
        </w:rPr>
        <w:t>,</w:t>
      </w:r>
      <w:r w:rsidR="00047258">
        <w:rPr>
          <w:color w:val="000000"/>
          <w:sz w:val="28"/>
          <w:szCs w:val="28"/>
        </w:rPr>
        <w:t xml:space="preserve"> hướng dẫn</w:t>
      </w:r>
      <w:r w:rsidR="00047258" w:rsidRPr="004B3BA8">
        <w:rPr>
          <w:color w:val="000000"/>
          <w:sz w:val="28"/>
          <w:szCs w:val="28"/>
          <w:lang w:val="vi-VN"/>
        </w:rPr>
        <w:t xml:space="preserve"> nâng cao nhận thức, trình độ và kỹ năng cho cán bộ, chuyên viên tham mưu </w:t>
      </w:r>
      <w:r w:rsidR="00640CAD">
        <w:rPr>
          <w:color w:val="000000"/>
          <w:sz w:val="28"/>
          <w:szCs w:val="28"/>
        </w:rPr>
        <w:t xml:space="preserve">công tác gia đình </w:t>
      </w:r>
      <w:r w:rsidR="00047258" w:rsidRPr="004B3BA8">
        <w:rPr>
          <w:color w:val="000000"/>
          <w:sz w:val="28"/>
          <w:szCs w:val="28"/>
          <w:lang w:val="vi-VN"/>
        </w:rPr>
        <w:t xml:space="preserve">và trực tiếp tham gia triển khai thực hiện </w:t>
      </w:r>
      <w:r w:rsidR="00EB5C33">
        <w:rPr>
          <w:color w:val="000000"/>
          <w:sz w:val="28"/>
          <w:szCs w:val="28"/>
        </w:rPr>
        <w:t xml:space="preserve">công tác này ở </w:t>
      </w:r>
      <w:r w:rsidR="00047258" w:rsidRPr="004B3BA8">
        <w:rPr>
          <w:color w:val="000000"/>
          <w:sz w:val="28"/>
          <w:szCs w:val="28"/>
          <w:lang w:val="vi-VN"/>
        </w:rPr>
        <w:t xml:space="preserve">các cấp, nhất là cấp cơ sở; </w:t>
      </w:r>
      <w:r w:rsidR="00640CAD">
        <w:rPr>
          <w:color w:val="000000"/>
          <w:sz w:val="28"/>
          <w:szCs w:val="28"/>
        </w:rPr>
        <w:t xml:space="preserve">công tác gia đình </w:t>
      </w:r>
      <w:r w:rsidR="00047258" w:rsidRPr="004B3BA8">
        <w:rPr>
          <w:color w:val="000000"/>
          <w:sz w:val="28"/>
          <w:szCs w:val="28"/>
          <w:lang w:val="vi-VN"/>
        </w:rPr>
        <w:t xml:space="preserve">được triển khai thường xuyên, liên tục, rộng khắp, phù hợp với điều kiện, đặc thù của từng </w:t>
      </w:r>
      <w:r w:rsidR="00EB5C33">
        <w:rPr>
          <w:color w:val="000000"/>
          <w:sz w:val="28"/>
          <w:szCs w:val="28"/>
        </w:rPr>
        <w:t xml:space="preserve">cơ quan, đơn vị và </w:t>
      </w:r>
      <w:r w:rsidR="00047258" w:rsidRPr="004B3BA8">
        <w:rPr>
          <w:color w:val="000000"/>
          <w:sz w:val="28"/>
          <w:szCs w:val="28"/>
          <w:lang w:val="vi-VN"/>
        </w:rPr>
        <w:t>địa phương, mang lại hiệu quả thiết thực.</w:t>
      </w:r>
    </w:p>
    <w:p w:rsidR="009823B4" w:rsidRDefault="00CB7D27" w:rsidP="000E4926">
      <w:pPr>
        <w:shd w:val="clear" w:color="auto" w:fill="FFFFFF"/>
        <w:spacing w:before="120" w:after="120"/>
        <w:ind w:firstLine="720"/>
        <w:jc w:val="both"/>
        <w:rPr>
          <w:bCs w:val="0"/>
          <w:color w:val="000000"/>
        </w:rPr>
      </w:pPr>
      <w:r>
        <w:t>5</w:t>
      </w:r>
      <w:r w:rsidR="004B0146">
        <w:t xml:space="preserve">. </w:t>
      </w:r>
      <w:r w:rsidR="009823B4" w:rsidRPr="009823B4">
        <w:rPr>
          <w:bCs w:val="0"/>
          <w:color w:val="000000"/>
          <w:lang w:val="vi-VN"/>
        </w:rPr>
        <w:t>Nghiên cứu, bổ sung chính sách hỗ trợ người bị bạo lực gia đình là người bị phụ thuộc vào</w:t>
      </w:r>
      <w:r w:rsidR="009823B4">
        <w:rPr>
          <w:bCs w:val="0"/>
          <w:color w:val="000000"/>
          <w:lang w:val="vi-VN"/>
        </w:rPr>
        <w:t xml:space="preserve"> thành viên khác trong gia đình</w:t>
      </w:r>
      <w:r w:rsidR="009823B4">
        <w:rPr>
          <w:bCs w:val="0"/>
          <w:color w:val="000000"/>
        </w:rPr>
        <w:t xml:space="preserve">; </w:t>
      </w:r>
      <w:r w:rsidR="009823B4" w:rsidRPr="009823B4">
        <w:rPr>
          <w:bCs w:val="0"/>
          <w:color w:val="000000"/>
          <w:lang w:val="vi-VN"/>
        </w:rPr>
        <w:t xml:space="preserve">Rà soát, bổ sung, hoàn thiện chính sách hỗ trợ đội ngũ cán bộ tham gia công tác </w:t>
      </w:r>
      <w:r w:rsidR="00006F36">
        <w:rPr>
          <w:bCs w:val="0"/>
          <w:color w:val="000000"/>
        </w:rPr>
        <w:t xml:space="preserve">gia đình và </w:t>
      </w:r>
      <w:r w:rsidR="009823B4" w:rsidRPr="009823B4">
        <w:rPr>
          <w:bCs w:val="0"/>
          <w:color w:val="000000"/>
          <w:lang w:val="vi-VN"/>
        </w:rPr>
        <w:t>phòng, chống bạo lực gia đình và đội ngũ cộng tác viên dân số tham gia phòng, chống bạo lực gia đình ở cơ sở.</w:t>
      </w:r>
    </w:p>
    <w:p w:rsidR="009823B4" w:rsidRDefault="00CB7D27" w:rsidP="000E4926">
      <w:pPr>
        <w:shd w:val="clear" w:color="auto" w:fill="FFFFFF"/>
        <w:spacing w:before="120" w:after="120"/>
        <w:ind w:firstLine="720"/>
        <w:jc w:val="both"/>
      </w:pPr>
      <w:r w:rsidRPr="00CB7D27">
        <w:rPr>
          <w:bCs w:val="0"/>
          <w:color w:val="000000"/>
        </w:rPr>
        <w:t>6</w:t>
      </w:r>
      <w:r w:rsidR="009823B4" w:rsidRPr="00CB7D27">
        <w:rPr>
          <w:bCs w:val="0"/>
          <w:color w:val="000000"/>
        </w:rPr>
        <w:t xml:space="preserve">. </w:t>
      </w:r>
      <w:r w:rsidR="009823B4" w:rsidRPr="009823B4">
        <w:rPr>
          <w:bCs w:val="0"/>
          <w:color w:val="000000"/>
          <w:lang w:val="vi-VN"/>
        </w:rPr>
        <w:t>Tăng cường công tác kiểm tra, thanh tra thực hiện pháp luật về phòng, chống bạo lực gia đình</w:t>
      </w:r>
      <w:r w:rsidRPr="00CB7D27">
        <w:t>;</w:t>
      </w:r>
      <w:r>
        <w:t xml:space="preserve"> </w:t>
      </w:r>
      <w:r w:rsidR="009823B4" w:rsidRPr="009823B4">
        <w:rPr>
          <w:bCs w:val="0"/>
          <w:color w:val="000000"/>
          <w:lang w:val="vi-VN"/>
        </w:rPr>
        <w:t xml:space="preserve">Giải quyết kịp thời khiếu nại, tố cáo về các hành </w:t>
      </w:r>
      <w:proofErr w:type="gramStart"/>
      <w:r w:rsidR="009823B4" w:rsidRPr="009823B4">
        <w:rPr>
          <w:bCs w:val="0"/>
          <w:color w:val="000000"/>
          <w:lang w:val="vi-VN"/>
        </w:rPr>
        <w:t>vi</w:t>
      </w:r>
      <w:proofErr w:type="gramEnd"/>
      <w:r w:rsidR="009823B4" w:rsidRPr="009823B4">
        <w:rPr>
          <w:bCs w:val="0"/>
          <w:color w:val="000000"/>
          <w:lang w:val="vi-VN"/>
        </w:rPr>
        <w:t xml:space="preserve"> vi phạm pháp luật về phòng, chống bạo lực gia đình;</w:t>
      </w:r>
      <w:r>
        <w:t xml:space="preserve"> </w:t>
      </w:r>
      <w:r w:rsidR="009823B4" w:rsidRPr="009823B4">
        <w:rPr>
          <w:bCs w:val="0"/>
          <w:color w:val="000000"/>
          <w:lang w:val="vi-VN"/>
        </w:rPr>
        <w:t>Xử lý nghiêm các vi phạm pháp luật trong phòng, chống bạo lực gia đình.</w:t>
      </w:r>
    </w:p>
    <w:p w:rsidR="004F5D32" w:rsidRDefault="00B25034" w:rsidP="000E4926">
      <w:pPr>
        <w:shd w:val="clear" w:color="auto" w:fill="FFFFFF"/>
        <w:spacing w:before="120" w:after="120"/>
        <w:ind w:firstLine="720"/>
        <w:jc w:val="both"/>
        <w:rPr>
          <w:b/>
        </w:rPr>
      </w:pPr>
      <w:r>
        <w:rPr>
          <w:b/>
        </w:rPr>
        <w:t>IV. KINH PHÍ</w:t>
      </w:r>
    </w:p>
    <w:p w:rsidR="00B25034" w:rsidRPr="00BE1999" w:rsidRDefault="00BE1999" w:rsidP="000E4926">
      <w:pPr>
        <w:pStyle w:val="NormalWeb"/>
        <w:shd w:val="clear" w:color="auto" w:fill="FFFFFF"/>
        <w:spacing w:before="120" w:beforeAutospacing="0" w:after="120" w:afterAutospacing="0"/>
        <w:ind w:firstLine="720"/>
        <w:jc w:val="both"/>
        <w:rPr>
          <w:color w:val="000000"/>
          <w:sz w:val="28"/>
          <w:szCs w:val="28"/>
        </w:rPr>
      </w:pPr>
      <w:r w:rsidRPr="00555516">
        <w:rPr>
          <w:color w:val="000000"/>
          <w:sz w:val="28"/>
          <w:szCs w:val="28"/>
          <w:lang w:val="vi-VN"/>
        </w:rPr>
        <w:t xml:space="preserve">Kinh phí thực hiện </w:t>
      </w:r>
      <w:r w:rsidR="0054013A">
        <w:rPr>
          <w:color w:val="000000"/>
          <w:sz w:val="28"/>
          <w:szCs w:val="28"/>
        </w:rPr>
        <w:t>K</w:t>
      </w:r>
      <w:r w:rsidRPr="00555516">
        <w:rPr>
          <w:color w:val="000000"/>
          <w:sz w:val="28"/>
          <w:szCs w:val="28"/>
          <w:lang w:val="vi-VN"/>
        </w:rPr>
        <w:t xml:space="preserve">ế hoạch do ngân sách nhà nước đảm bảo, được cân đối trong dự toán chi thường xuyên ngân sách nhà nước hàng năm của các </w:t>
      </w:r>
      <w:r w:rsidR="0054013A">
        <w:rPr>
          <w:color w:val="000000"/>
          <w:sz w:val="28"/>
          <w:szCs w:val="28"/>
        </w:rPr>
        <w:t xml:space="preserve">cơ quan, </w:t>
      </w:r>
      <w:r w:rsidR="0054013A">
        <w:rPr>
          <w:color w:val="000000"/>
          <w:sz w:val="28"/>
          <w:szCs w:val="28"/>
        </w:rPr>
        <w:lastRenderedPageBreak/>
        <w:t>đơn vị,</w:t>
      </w:r>
      <w:r w:rsidRPr="00555516">
        <w:rPr>
          <w:color w:val="000000"/>
          <w:sz w:val="28"/>
          <w:szCs w:val="28"/>
          <w:lang w:val="vi-VN"/>
        </w:rPr>
        <w:t xml:space="preserve"> địa phương theo phân cấp ngân sách nhà nước hiện hành; các nguồn viện tr</w:t>
      </w:r>
      <w:r>
        <w:rPr>
          <w:color w:val="000000"/>
          <w:sz w:val="28"/>
          <w:szCs w:val="28"/>
          <w:lang w:val="vi-VN"/>
        </w:rPr>
        <w:t>ợ, tài trợ, hỗ trợ của tổ chức</w:t>
      </w:r>
      <w:r>
        <w:rPr>
          <w:color w:val="000000"/>
          <w:sz w:val="28"/>
          <w:szCs w:val="28"/>
        </w:rPr>
        <w:t xml:space="preserve"> và </w:t>
      </w:r>
      <w:r w:rsidRPr="00555516">
        <w:rPr>
          <w:color w:val="000000"/>
          <w:sz w:val="28"/>
          <w:szCs w:val="28"/>
          <w:lang w:val="vi-VN"/>
        </w:rPr>
        <w:t>các nguồn hợp pháp khác theo quy định của pháp luật.</w:t>
      </w:r>
    </w:p>
    <w:p w:rsidR="00862845" w:rsidRDefault="004F5D32" w:rsidP="000E4926">
      <w:pPr>
        <w:shd w:val="clear" w:color="auto" w:fill="FFFFFF"/>
        <w:spacing w:before="120" w:after="120"/>
        <w:ind w:firstLine="720"/>
        <w:jc w:val="both"/>
        <w:rPr>
          <w:b/>
          <w:lang w:val="vi-VN"/>
        </w:rPr>
      </w:pPr>
      <w:r>
        <w:rPr>
          <w:b/>
        </w:rPr>
        <w:t>V</w:t>
      </w:r>
      <w:r w:rsidR="00862845" w:rsidRPr="006F6E3A">
        <w:rPr>
          <w:b/>
          <w:lang w:val="vi-VN"/>
        </w:rPr>
        <w:t>. TỔ CHỨC THỰC HIỆN</w:t>
      </w:r>
    </w:p>
    <w:p w:rsidR="004C47BE" w:rsidRPr="0036176D" w:rsidRDefault="004C47BE" w:rsidP="000E4926">
      <w:pPr>
        <w:shd w:val="clear" w:color="auto" w:fill="FFFFFF"/>
        <w:spacing w:before="120" w:after="120"/>
        <w:ind w:firstLine="720"/>
        <w:jc w:val="both"/>
        <w:rPr>
          <w:b/>
        </w:rPr>
      </w:pPr>
      <w:r w:rsidRPr="004C47BE">
        <w:rPr>
          <w:b/>
          <w:lang w:val="vi-VN"/>
        </w:rPr>
        <w:t>1. Sở Văn hóa, Thể thao và Du lịch</w:t>
      </w:r>
      <w:r w:rsidR="0036176D">
        <w:rPr>
          <w:b/>
        </w:rPr>
        <w:t>:</w:t>
      </w:r>
    </w:p>
    <w:p w:rsidR="00F539CA" w:rsidRPr="00F202B3" w:rsidRDefault="004C47BE" w:rsidP="000E4926">
      <w:pPr>
        <w:shd w:val="clear" w:color="auto" w:fill="FFFFFF"/>
        <w:spacing w:before="120" w:after="120"/>
        <w:ind w:firstLine="720"/>
        <w:jc w:val="both"/>
        <w:rPr>
          <w:lang w:val="vi-VN"/>
        </w:rPr>
      </w:pPr>
      <w:r w:rsidRPr="004C47BE">
        <w:rPr>
          <w:lang w:val="vi-VN"/>
        </w:rPr>
        <w:t>C</w:t>
      </w:r>
      <w:r w:rsidR="00F539CA">
        <w:rPr>
          <w:lang w:val="vi-VN"/>
        </w:rPr>
        <w:t>hủ trì phối hợp các Sở, ban, ngành</w:t>
      </w:r>
      <w:r w:rsidR="00F202B3">
        <w:rPr>
          <w:lang w:val="vi-VN"/>
        </w:rPr>
        <w:t>,</w:t>
      </w:r>
      <w:r w:rsidR="00F539CA">
        <w:rPr>
          <w:lang w:val="vi-VN"/>
        </w:rPr>
        <w:t xml:space="preserve"> đoàn thể và </w:t>
      </w:r>
      <w:r w:rsidR="00E22715">
        <w:t xml:space="preserve">Ủy ban nhân dân các huyện, thành phố </w:t>
      </w:r>
      <w:r w:rsidR="00F202B3">
        <w:rPr>
          <w:lang w:val="vi-VN"/>
        </w:rPr>
        <w:t xml:space="preserve">triển khai hiệu quả nội dung </w:t>
      </w:r>
      <w:r w:rsidR="00E92CC6">
        <w:t>K</w:t>
      </w:r>
      <w:r w:rsidR="00F202B3" w:rsidRPr="006F6E3A">
        <w:rPr>
          <w:lang w:val="vi-VN"/>
        </w:rPr>
        <w:t xml:space="preserve">ế hoạch thực hiện công tác gia đình năm </w:t>
      </w:r>
      <w:r w:rsidR="00E22715">
        <w:rPr>
          <w:lang w:val="vi-VN"/>
        </w:rPr>
        <w:t>202</w:t>
      </w:r>
      <w:r w:rsidR="00E22715">
        <w:t>3</w:t>
      </w:r>
      <w:r w:rsidR="00F202B3" w:rsidRPr="006F6E3A">
        <w:rPr>
          <w:lang w:val="vi-VN"/>
        </w:rPr>
        <w:t xml:space="preserve"> trên địa bàn tỉnh</w:t>
      </w:r>
      <w:r w:rsidR="00F202B3" w:rsidRPr="00644FF0">
        <w:rPr>
          <w:lang w:val="vi-VN"/>
        </w:rPr>
        <w:t>;</w:t>
      </w:r>
      <w:r w:rsidR="00F202B3">
        <w:rPr>
          <w:lang w:val="vi-VN"/>
        </w:rPr>
        <w:t xml:space="preserve"> theo dõi báo cáo tình hình và kết quả thực hiện theo quy định.</w:t>
      </w:r>
    </w:p>
    <w:p w:rsidR="004C47BE" w:rsidRPr="00E92CC6" w:rsidRDefault="00F202B3" w:rsidP="000E4926">
      <w:pPr>
        <w:shd w:val="clear" w:color="auto" w:fill="FFFFFF"/>
        <w:spacing w:before="120" w:after="120"/>
        <w:ind w:firstLine="720"/>
        <w:jc w:val="both"/>
        <w:rPr>
          <w:b/>
        </w:rPr>
      </w:pPr>
      <w:r w:rsidRPr="004C47BE">
        <w:rPr>
          <w:b/>
          <w:lang w:val="vi-VN"/>
        </w:rPr>
        <w:t>2. Các Sở, ban, ngành</w:t>
      </w:r>
      <w:r w:rsidR="00E92CC6">
        <w:rPr>
          <w:b/>
        </w:rPr>
        <w:t>:</w:t>
      </w:r>
    </w:p>
    <w:p w:rsidR="00F202B3" w:rsidRDefault="004C47BE" w:rsidP="000E4926">
      <w:pPr>
        <w:shd w:val="clear" w:color="auto" w:fill="FFFFFF"/>
        <w:spacing w:before="120" w:after="120"/>
        <w:ind w:firstLine="720"/>
        <w:jc w:val="both"/>
        <w:rPr>
          <w:lang w:val="vi-VN"/>
        </w:rPr>
      </w:pPr>
      <w:r w:rsidRPr="004C47BE">
        <w:rPr>
          <w:lang w:val="vi-VN"/>
        </w:rPr>
        <w:t>T</w:t>
      </w:r>
      <w:r w:rsidR="00F202B3">
        <w:rPr>
          <w:lang w:val="vi-VN"/>
        </w:rPr>
        <w:t>ăng cường công tác tuyên tuyền</w:t>
      </w:r>
      <w:r w:rsidR="00D8312C">
        <w:rPr>
          <w:lang w:val="vi-VN"/>
        </w:rPr>
        <w:t xml:space="preserve">, tổ chức các hoạt động </w:t>
      </w:r>
      <w:r w:rsidR="00F202B3">
        <w:rPr>
          <w:lang w:val="vi-VN"/>
        </w:rPr>
        <w:t xml:space="preserve">triển khai hiệu quả nội dung </w:t>
      </w:r>
      <w:r w:rsidR="007A68BC">
        <w:t>K</w:t>
      </w:r>
      <w:r w:rsidR="00F202B3">
        <w:rPr>
          <w:lang w:val="vi-VN"/>
        </w:rPr>
        <w:t xml:space="preserve">ế hoạch </w:t>
      </w:r>
      <w:r w:rsidR="00EB5C33">
        <w:t xml:space="preserve">này </w:t>
      </w:r>
      <w:r w:rsidR="00D8312C">
        <w:rPr>
          <w:lang w:val="vi-VN"/>
        </w:rPr>
        <w:t>theo</w:t>
      </w:r>
      <w:r w:rsidR="00F202B3">
        <w:rPr>
          <w:lang w:val="vi-VN"/>
        </w:rPr>
        <w:t xml:space="preserve"> chức năng, nhiệm vụ và quy chế phối hợp liên ngành về công tác gia đình và phòng, chống bạo lực gia đình.</w:t>
      </w:r>
    </w:p>
    <w:p w:rsidR="00E92CC6" w:rsidRPr="00E92CC6" w:rsidRDefault="00F202B3" w:rsidP="000E4926">
      <w:pPr>
        <w:shd w:val="clear" w:color="auto" w:fill="FFFFFF"/>
        <w:spacing w:before="120" w:after="120"/>
        <w:ind w:firstLine="720"/>
        <w:jc w:val="both"/>
        <w:rPr>
          <w:b/>
        </w:rPr>
      </w:pPr>
      <w:r w:rsidRPr="004C47BE">
        <w:rPr>
          <w:b/>
          <w:lang w:val="vi-VN"/>
        </w:rPr>
        <w:t>3</w:t>
      </w:r>
      <w:r w:rsidR="00862845" w:rsidRPr="004C47BE">
        <w:rPr>
          <w:b/>
          <w:lang w:val="vi-VN"/>
        </w:rPr>
        <w:t xml:space="preserve">. Đề nghị Ủy ban </w:t>
      </w:r>
      <w:r w:rsidR="00E92CC6">
        <w:rPr>
          <w:b/>
          <w:lang w:val="vi-VN"/>
        </w:rPr>
        <w:t>Mặt trận Tổ quốc Việt Nam tỉnh</w:t>
      </w:r>
      <w:r w:rsidR="00E92CC6">
        <w:rPr>
          <w:b/>
        </w:rPr>
        <w:t xml:space="preserve"> và các tổ chức chính trị - xã hội:</w:t>
      </w:r>
    </w:p>
    <w:p w:rsidR="00862845" w:rsidRPr="00644FF0" w:rsidRDefault="004C47BE" w:rsidP="000E4926">
      <w:pPr>
        <w:shd w:val="clear" w:color="auto" w:fill="FFFFFF"/>
        <w:spacing w:before="120" w:after="120"/>
        <w:ind w:firstLine="720"/>
        <w:jc w:val="both"/>
        <w:rPr>
          <w:lang w:val="vi-VN"/>
        </w:rPr>
      </w:pPr>
      <w:r w:rsidRPr="004C47BE">
        <w:rPr>
          <w:lang w:val="vi-VN"/>
        </w:rPr>
        <w:t>T</w:t>
      </w:r>
      <w:r w:rsidR="00862845" w:rsidRPr="006F6E3A">
        <w:rPr>
          <w:lang w:val="vi-VN"/>
        </w:rPr>
        <w:t>ăng cường công tác tuyên truyền, v</w:t>
      </w:r>
      <w:r w:rsidR="00D81E5B">
        <w:rPr>
          <w:lang w:val="vi-VN"/>
        </w:rPr>
        <w:t xml:space="preserve">ận động đoàn viên, hội viên và </w:t>
      </w:r>
      <w:r w:rsidR="00D81E5B">
        <w:t>N</w:t>
      </w:r>
      <w:r w:rsidR="00862845" w:rsidRPr="006F6E3A">
        <w:rPr>
          <w:lang w:val="vi-VN"/>
        </w:rPr>
        <w:t>hân dân, nhất là nam giới thực hiện t</w:t>
      </w:r>
      <w:r w:rsidR="00862845" w:rsidRPr="00644FF0">
        <w:rPr>
          <w:lang w:val="vi-VN"/>
        </w:rPr>
        <w:t>ố</w:t>
      </w:r>
      <w:r w:rsidR="00862845" w:rsidRPr="006F6E3A">
        <w:rPr>
          <w:lang w:val="vi-VN"/>
        </w:rPr>
        <w:t>t công tác gia đình và phòng, chống bạo lực gia đình; tham gia giám sát việc thực hiện pháp luật về gia đình và phòng, chống bạo lực gia đình t</w:t>
      </w:r>
      <w:r w:rsidR="00932263">
        <w:rPr>
          <w:lang w:val="vi-VN"/>
        </w:rPr>
        <w:t>heo chức năng, nhiệm vụ</w:t>
      </w:r>
      <w:r w:rsidR="00AF12C0">
        <w:t xml:space="preserve"> được giao</w:t>
      </w:r>
      <w:r w:rsidR="00862845" w:rsidRPr="006F6E3A">
        <w:rPr>
          <w:lang w:val="vi-VN"/>
        </w:rPr>
        <w:t>.</w:t>
      </w:r>
      <w:r w:rsidR="00862845" w:rsidRPr="00644FF0">
        <w:rPr>
          <w:lang w:val="vi-VN"/>
        </w:rPr>
        <w:t xml:space="preserve"> </w:t>
      </w:r>
    </w:p>
    <w:p w:rsidR="004C47BE" w:rsidRPr="00E92CC6" w:rsidRDefault="004716EA" w:rsidP="000E4926">
      <w:pPr>
        <w:shd w:val="clear" w:color="auto" w:fill="FFFFFF"/>
        <w:spacing w:before="120" w:after="120"/>
        <w:ind w:firstLine="720"/>
        <w:jc w:val="both"/>
        <w:rPr>
          <w:b/>
        </w:rPr>
      </w:pPr>
      <w:r w:rsidRPr="004C47BE">
        <w:rPr>
          <w:b/>
          <w:lang w:val="vi-VN"/>
        </w:rPr>
        <w:t>4</w:t>
      </w:r>
      <w:r w:rsidR="00862845" w:rsidRPr="004C47BE">
        <w:rPr>
          <w:b/>
          <w:lang w:val="vi-VN"/>
        </w:rPr>
        <w:t>. Ủy ba</w:t>
      </w:r>
      <w:r w:rsidR="00E92CC6">
        <w:rPr>
          <w:b/>
          <w:lang w:val="vi-VN"/>
        </w:rPr>
        <w:t>n nhân dân các huyện, thành phố</w:t>
      </w:r>
      <w:r w:rsidR="00E92CC6">
        <w:rPr>
          <w:b/>
        </w:rPr>
        <w:t>:</w:t>
      </w:r>
    </w:p>
    <w:p w:rsidR="00522BBB" w:rsidRDefault="00D81E5B" w:rsidP="000E4926">
      <w:pPr>
        <w:shd w:val="clear" w:color="auto" w:fill="FFFFFF"/>
        <w:spacing w:before="120" w:after="120"/>
        <w:ind w:firstLine="720"/>
        <w:jc w:val="both"/>
        <w:rPr>
          <w:lang w:val="vi-VN"/>
        </w:rPr>
      </w:pPr>
      <w:proofErr w:type="gramStart"/>
      <w:r>
        <w:t>X</w:t>
      </w:r>
      <w:r w:rsidR="009C317B">
        <w:rPr>
          <w:lang w:val="vi-VN"/>
        </w:rPr>
        <w:t>ây dựng</w:t>
      </w:r>
      <w:r>
        <w:rPr>
          <w:lang w:val="vi-VN"/>
        </w:rPr>
        <w:t xml:space="preserve"> kế hoạch triển khai thực hiện</w:t>
      </w:r>
      <w:r>
        <w:t xml:space="preserve">, </w:t>
      </w:r>
      <w:r w:rsidR="00862845" w:rsidRPr="006F6E3A">
        <w:rPr>
          <w:lang w:val="vi-VN"/>
        </w:rPr>
        <w:t>bố trí kinh phí cho công tác gia đình và phòng, chống bạo lực gia đình.</w:t>
      </w:r>
      <w:proofErr w:type="gramEnd"/>
      <w:r w:rsidR="00862845" w:rsidRPr="006F6E3A">
        <w:rPr>
          <w:lang w:val="vi-VN"/>
        </w:rPr>
        <w:t xml:space="preserve"> Đưa nội dung công tác gia đình và phòng, chống bạo lực gia đình vào chiến lược phát triển kinh tế - xã hội và kế hoạch hàng năm của địa phương.</w:t>
      </w:r>
    </w:p>
    <w:p w:rsidR="00ED7F79" w:rsidRDefault="00D81E5B" w:rsidP="0036176D">
      <w:pPr>
        <w:spacing w:before="120" w:after="120"/>
        <w:ind w:firstLine="720"/>
        <w:jc w:val="both"/>
        <w:rPr>
          <w:color w:val="000000" w:themeColor="text1"/>
        </w:rPr>
      </w:pPr>
      <w:r>
        <w:rPr>
          <w:color w:val="000000" w:themeColor="text1"/>
        </w:rPr>
        <w:t xml:space="preserve">Yêu cầu </w:t>
      </w:r>
      <w:r w:rsidR="00E92CC6">
        <w:rPr>
          <w:color w:val="000000" w:themeColor="text1"/>
        </w:rPr>
        <w:t>các cơ quan, đơn vị, địa phương quan tâm</w:t>
      </w:r>
      <w:r>
        <w:rPr>
          <w:color w:val="000000" w:themeColor="text1"/>
        </w:rPr>
        <w:t xml:space="preserve"> </w:t>
      </w:r>
      <w:r w:rsidR="00245254" w:rsidRPr="00041E05">
        <w:rPr>
          <w:color w:val="000000" w:themeColor="text1"/>
        </w:rPr>
        <w:t>triển khai thực hiện</w:t>
      </w:r>
      <w:r w:rsidR="0036176D">
        <w:rPr>
          <w:color w:val="000000" w:themeColor="text1"/>
        </w:rPr>
        <w:t>,</w:t>
      </w:r>
      <w:r w:rsidR="00245254" w:rsidRPr="00041E05">
        <w:rPr>
          <w:color w:val="000000" w:themeColor="text1"/>
        </w:rPr>
        <w:t xml:space="preserve"> báo cáo </w:t>
      </w:r>
      <w:r w:rsidR="00245254">
        <w:rPr>
          <w:color w:val="000000" w:themeColor="text1"/>
        </w:rPr>
        <w:t>kết quả triển khai thực hiện về</w:t>
      </w:r>
      <w:r w:rsidR="00245254">
        <w:t xml:space="preserve"> </w:t>
      </w:r>
      <w:r w:rsidR="00245254" w:rsidRPr="007A7B63">
        <w:t>Ủy ban nhân dân tỉnh (thông qua Sở Văn hóa, Thể thao và Du lịch để tổng hợp)</w:t>
      </w:r>
      <w:r w:rsidR="00245254">
        <w:rPr>
          <w:b/>
          <w:color w:val="000000" w:themeColor="text1"/>
        </w:rPr>
        <w:t xml:space="preserve"> </w:t>
      </w:r>
      <w:r w:rsidR="00245254" w:rsidRPr="00907756">
        <w:rPr>
          <w:b/>
          <w:i/>
          <w:color w:val="000000" w:themeColor="text1"/>
        </w:rPr>
        <w:t xml:space="preserve">trước </w:t>
      </w:r>
      <w:r w:rsidR="00E92CC6" w:rsidRPr="00907756">
        <w:rPr>
          <w:b/>
          <w:i/>
          <w:color w:val="000000" w:themeColor="text1"/>
        </w:rPr>
        <w:t>ngày 01/</w:t>
      </w:r>
      <w:r w:rsidR="00245254" w:rsidRPr="00907756">
        <w:rPr>
          <w:b/>
          <w:i/>
          <w:color w:val="000000" w:themeColor="text1"/>
        </w:rPr>
        <w:t>12</w:t>
      </w:r>
      <w:r w:rsidR="00E92CC6" w:rsidRPr="00907756">
        <w:rPr>
          <w:b/>
          <w:i/>
          <w:color w:val="000000" w:themeColor="text1"/>
        </w:rPr>
        <w:t>/2023</w:t>
      </w:r>
      <w:r w:rsidR="0036176D">
        <w:rPr>
          <w:color w:val="000000" w:themeColor="text1"/>
        </w:rPr>
        <w:t>. T</w:t>
      </w:r>
      <w:r w:rsidR="00245254" w:rsidRPr="00041E05">
        <w:rPr>
          <w:color w:val="000000" w:themeColor="text1"/>
        </w:rPr>
        <w:t>rong quá trình triển khai thực hiện</w:t>
      </w:r>
      <w:r w:rsidR="00E92CC6">
        <w:rPr>
          <w:color w:val="000000" w:themeColor="text1"/>
        </w:rPr>
        <w:t>, trường hợp</w:t>
      </w:r>
      <w:r w:rsidR="00245254" w:rsidRPr="00041E05">
        <w:rPr>
          <w:color w:val="000000" w:themeColor="text1"/>
        </w:rPr>
        <w:t xml:space="preserve"> </w:t>
      </w:r>
      <w:r w:rsidR="0036176D">
        <w:rPr>
          <w:color w:val="000000" w:themeColor="text1"/>
        </w:rPr>
        <w:t>phát sinh</w:t>
      </w:r>
      <w:r w:rsidR="00245254" w:rsidRPr="00041E05">
        <w:rPr>
          <w:color w:val="000000" w:themeColor="text1"/>
          <w:lang w:val="vi-VN"/>
        </w:rPr>
        <w:t xml:space="preserve"> khó khăn, vướng mắc</w:t>
      </w:r>
      <w:r w:rsidR="00245254" w:rsidRPr="00041E05">
        <w:rPr>
          <w:color w:val="000000" w:themeColor="text1"/>
        </w:rPr>
        <w:t xml:space="preserve"> kịp thời </w:t>
      </w:r>
      <w:r w:rsidR="00245254" w:rsidRPr="00041E05">
        <w:rPr>
          <w:color w:val="000000" w:themeColor="text1"/>
          <w:lang w:val="vi-VN"/>
        </w:rPr>
        <w:t>báo cáo</w:t>
      </w:r>
      <w:r w:rsidR="0036176D">
        <w:rPr>
          <w:color w:val="000000" w:themeColor="text1"/>
        </w:rPr>
        <w:t xml:space="preserve"> về</w:t>
      </w:r>
      <w:r w:rsidR="00245254" w:rsidRPr="00041E05">
        <w:rPr>
          <w:color w:val="000000" w:themeColor="text1"/>
          <w:lang w:val="vi-VN"/>
        </w:rPr>
        <w:t xml:space="preserve"> </w:t>
      </w:r>
      <w:r w:rsidR="00E92CC6">
        <w:rPr>
          <w:color w:val="000000" w:themeColor="text1"/>
        </w:rPr>
        <w:t>Ủy ban nhân dân</w:t>
      </w:r>
      <w:r w:rsidR="00245254" w:rsidRPr="00041E05">
        <w:rPr>
          <w:color w:val="000000" w:themeColor="text1"/>
        </w:rPr>
        <w:t xml:space="preserve"> tỉnh </w:t>
      </w:r>
      <w:r w:rsidR="00245254" w:rsidRPr="00E92CC6">
        <w:rPr>
          <w:color w:val="000000" w:themeColor="text1"/>
          <w:lang w:val="vi-VN"/>
        </w:rPr>
        <w:t>(</w:t>
      </w:r>
      <w:r w:rsidR="00245254" w:rsidRPr="00E92CC6">
        <w:rPr>
          <w:color w:val="000000" w:themeColor="text1"/>
        </w:rPr>
        <w:t xml:space="preserve">thông </w:t>
      </w:r>
      <w:r w:rsidR="00245254" w:rsidRPr="00E92CC6">
        <w:rPr>
          <w:color w:val="000000" w:themeColor="text1"/>
          <w:lang w:val="vi-VN"/>
        </w:rPr>
        <w:t>qua Sở Văn hóa, Thể thao và Du lịch)</w:t>
      </w:r>
      <w:r w:rsidR="00245254" w:rsidRPr="00041E05">
        <w:rPr>
          <w:color w:val="000000" w:themeColor="text1"/>
          <w:lang w:val="vi-VN"/>
        </w:rPr>
        <w:t xml:space="preserve"> để xem xét</w:t>
      </w:r>
      <w:r w:rsidR="00245254" w:rsidRPr="00041E05">
        <w:rPr>
          <w:color w:val="000000" w:themeColor="text1"/>
        </w:rPr>
        <w:t>, giải quyết</w:t>
      </w:r>
      <w:r w:rsidR="00245254" w:rsidRPr="00041E05">
        <w:rPr>
          <w:color w:val="000000" w:themeColor="text1"/>
          <w:lang w:val="vi-VN"/>
        </w:rPr>
        <w:t>./.</w:t>
      </w:r>
    </w:p>
    <w:p w:rsidR="00E92CC6" w:rsidRPr="002444E7" w:rsidRDefault="00E92CC6" w:rsidP="000E4926">
      <w:pPr>
        <w:spacing w:before="120" w:after="120"/>
        <w:ind w:firstLine="720"/>
        <w:jc w:val="both"/>
        <w:rPr>
          <w:color w:val="000000" w:themeColor="text1"/>
          <w:sz w:val="14"/>
        </w:rPr>
      </w:pPr>
    </w:p>
    <w:tbl>
      <w:tblPr>
        <w:tblW w:w="0" w:type="auto"/>
        <w:jc w:val="center"/>
        <w:tblInd w:w="108" w:type="dxa"/>
        <w:tblLook w:val="01E0" w:firstRow="1" w:lastRow="1" w:firstColumn="1" w:lastColumn="1" w:noHBand="0" w:noVBand="0"/>
      </w:tblPr>
      <w:tblGrid>
        <w:gridCol w:w="4125"/>
        <w:gridCol w:w="5231"/>
      </w:tblGrid>
      <w:tr w:rsidR="00862845" w:rsidRPr="00143D67" w:rsidTr="000E4926">
        <w:trPr>
          <w:trHeight w:val="322"/>
          <w:jc w:val="center"/>
        </w:trPr>
        <w:tc>
          <w:tcPr>
            <w:tcW w:w="4125" w:type="dxa"/>
            <w:shd w:val="clear" w:color="auto" w:fill="auto"/>
          </w:tcPr>
          <w:p w:rsidR="000E4926" w:rsidRDefault="000E4926" w:rsidP="00291281">
            <w:pPr>
              <w:rPr>
                <w:b/>
                <w:i/>
                <w:sz w:val="24"/>
              </w:rPr>
            </w:pPr>
          </w:p>
          <w:p w:rsidR="009A7C11" w:rsidRDefault="00862845" w:rsidP="00291281">
            <w:pPr>
              <w:rPr>
                <w:sz w:val="24"/>
              </w:rPr>
            </w:pPr>
            <w:r w:rsidRPr="006F6E3A">
              <w:rPr>
                <w:b/>
                <w:i/>
                <w:sz w:val="24"/>
              </w:rPr>
              <w:t xml:space="preserve">Nơi nhận: </w:t>
            </w:r>
          </w:p>
          <w:p w:rsidR="001F6946" w:rsidRDefault="009A7C11" w:rsidP="009A7C11">
            <w:pPr>
              <w:rPr>
                <w:sz w:val="22"/>
              </w:rPr>
            </w:pPr>
            <w:r w:rsidRPr="00143D67">
              <w:rPr>
                <w:sz w:val="22"/>
              </w:rPr>
              <w:t>-</w:t>
            </w:r>
            <w:r>
              <w:rPr>
                <w:sz w:val="22"/>
              </w:rPr>
              <w:t xml:space="preserve"> Bộ VHTTDL (</w:t>
            </w:r>
            <w:r w:rsidR="000E4926">
              <w:rPr>
                <w:sz w:val="22"/>
              </w:rPr>
              <w:t>báo cáo</w:t>
            </w:r>
            <w:r>
              <w:rPr>
                <w:sz w:val="22"/>
              </w:rPr>
              <w:t>)</w:t>
            </w:r>
            <w:r w:rsidRPr="00143D67">
              <w:rPr>
                <w:sz w:val="22"/>
              </w:rPr>
              <w:t>;</w:t>
            </w:r>
          </w:p>
          <w:p w:rsidR="009A7C11" w:rsidRPr="0094104D" w:rsidRDefault="001F6946" w:rsidP="009A7C11">
            <w:pPr>
              <w:rPr>
                <w:sz w:val="22"/>
                <w:lang w:val="vi-VN"/>
              </w:rPr>
            </w:pPr>
            <w:r>
              <w:rPr>
                <w:sz w:val="22"/>
              </w:rPr>
              <w:t>- TT: Tỉnh ủy, HĐND tỉnh (báo cáo);</w:t>
            </w:r>
            <w:r w:rsidR="009A7C11">
              <w:rPr>
                <w:sz w:val="22"/>
                <w:lang w:val="vi-VN"/>
              </w:rPr>
              <w:t xml:space="preserve">                              </w:t>
            </w:r>
          </w:p>
          <w:p w:rsidR="009A7C11" w:rsidRPr="00644FF0" w:rsidRDefault="009A7C11" w:rsidP="009A7C11">
            <w:pPr>
              <w:rPr>
                <w:sz w:val="22"/>
                <w:lang w:val="vi-VN"/>
              </w:rPr>
            </w:pPr>
            <w:r w:rsidRPr="00644FF0">
              <w:rPr>
                <w:sz w:val="22"/>
                <w:lang w:val="vi-VN"/>
              </w:rPr>
              <w:t>- CT</w:t>
            </w:r>
            <w:r w:rsidR="000E4926">
              <w:rPr>
                <w:sz w:val="22"/>
              </w:rPr>
              <w:t xml:space="preserve"> và</w:t>
            </w:r>
            <w:r w:rsidRPr="00644FF0">
              <w:rPr>
                <w:sz w:val="22"/>
                <w:lang w:val="vi-VN"/>
              </w:rPr>
              <w:t xml:space="preserve"> các PCT UBND tỉnh;</w:t>
            </w:r>
          </w:p>
          <w:p w:rsidR="009A7C11" w:rsidRDefault="009A7C11" w:rsidP="000E4926">
            <w:pPr>
              <w:rPr>
                <w:sz w:val="22"/>
              </w:rPr>
            </w:pPr>
            <w:r w:rsidRPr="00644FF0">
              <w:rPr>
                <w:sz w:val="22"/>
                <w:lang w:val="vi-VN"/>
              </w:rPr>
              <w:t xml:space="preserve">- </w:t>
            </w:r>
            <w:r w:rsidR="000E4926">
              <w:rPr>
                <w:sz w:val="22"/>
              </w:rPr>
              <w:t>Mục V;</w:t>
            </w:r>
          </w:p>
          <w:p w:rsidR="000E4926" w:rsidRPr="000E4926" w:rsidRDefault="000E4926" w:rsidP="000E4926">
            <w:pPr>
              <w:rPr>
                <w:sz w:val="22"/>
              </w:rPr>
            </w:pPr>
            <w:r>
              <w:rPr>
                <w:sz w:val="22"/>
              </w:rPr>
              <w:t>- VPUB: LĐ, KTTH;</w:t>
            </w:r>
          </w:p>
          <w:p w:rsidR="00862845" w:rsidRPr="000E4926" w:rsidRDefault="009A7C11" w:rsidP="009A7C11">
            <w:pPr>
              <w:rPr>
                <w:sz w:val="22"/>
              </w:rPr>
            </w:pPr>
            <w:r>
              <w:rPr>
                <w:sz w:val="22"/>
              </w:rPr>
              <w:t>- Lưu: VT,</w:t>
            </w:r>
            <w:r>
              <w:rPr>
                <w:sz w:val="22"/>
                <w:lang w:val="vi-VN"/>
              </w:rPr>
              <w:t xml:space="preserve"> </w:t>
            </w:r>
            <w:r w:rsidRPr="00143D67">
              <w:rPr>
                <w:sz w:val="22"/>
              </w:rPr>
              <w:t>VX</w:t>
            </w:r>
            <w:r>
              <w:rPr>
                <w:sz w:val="22"/>
                <w:lang w:val="vi-VN"/>
              </w:rPr>
              <w:t>NV.</w:t>
            </w:r>
            <w:r w:rsidR="000E4926">
              <w:rPr>
                <w:sz w:val="22"/>
              </w:rPr>
              <w:t xml:space="preserve">  </w:t>
            </w:r>
            <w:r w:rsidR="000E4926" w:rsidRPr="000E4926">
              <w:rPr>
                <w:sz w:val="18"/>
              </w:rPr>
              <w:t>ĐNĐ</w:t>
            </w:r>
          </w:p>
        </w:tc>
        <w:tc>
          <w:tcPr>
            <w:tcW w:w="5231" w:type="dxa"/>
            <w:shd w:val="clear" w:color="auto" w:fill="auto"/>
          </w:tcPr>
          <w:p w:rsidR="009A7C11" w:rsidRDefault="0094104D" w:rsidP="00291281">
            <w:pPr>
              <w:jc w:val="center"/>
            </w:pPr>
            <w:r>
              <w:rPr>
                <w:b/>
                <w:lang w:val="vi-VN"/>
              </w:rPr>
              <w:t xml:space="preserve">KT. </w:t>
            </w:r>
            <w:r w:rsidR="00862845" w:rsidRPr="00143D67">
              <w:rPr>
                <w:b/>
              </w:rPr>
              <w:t>CHỦ TỊCH</w:t>
            </w:r>
          </w:p>
          <w:p w:rsidR="009A7C11" w:rsidRPr="0094104D" w:rsidRDefault="009A7C11" w:rsidP="009A7C11">
            <w:pPr>
              <w:jc w:val="center"/>
              <w:rPr>
                <w:b/>
                <w:lang w:val="vi-VN"/>
              </w:rPr>
            </w:pPr>
            <w:r>
              <w:rPr>
                <w:b/>
                <w:lang w:val="vi-VN"/>
              </w:rPr>
              <w:t>PHÓ CHỦ TỊCH</w:t>
            </w:r>
          </w:p>
          <w:p w:rsidR="002444E7" w:rsidRDefault="002444E7" w:rsidP="009A7C11">
            <w:pPr>
              <w:jc w:val="center"/>
              <w:rPr>
                <w:b/>
              </w:rPr>
            </w:pPr>
          </w:p>
          <w:p w:rsidR="002444E7" w:rsidRDefault="002444E7" w:rsidP="009A7C11">
            <w:pPr>
              <w:jc w:val="center"/>
              <w:rPr>
                <w:b/>
              </w:rPr>
            </w:pPr>
          </w:p>
          <w:p w:rsidR="002444E7" w:rsidRDefault="002444E7" w:rsidP="009A7C11">
            <w:pPr>
              <w:jc w:val="center"/>
              <w:rPr>
                <w:b/>
              </w:rPr>
            </w:pPr>
            <w:bookmarkStart w:id="0" w:name="_GoBack"/>
            <w:bookmarkEnd w:id="0"/>
          </w:p>
          <w:p w:rsidR="002444E7" w:rsidRDefault="002444E7" w:rsidP="009A7C11">
            <w:pPr>
              <w:jc w:val="center"/>
              <w:rPr>
                <w:b/>
              </w:rPr>
            </w:pPr>
          </w:p>
          <w:p w:rsidR="002444E7" w:rsidRDefault="002444E7" w:rsidP="009A7C11">
            <w:pPr>
              <w:jc w:val="center"/>
              <w:rPr>
                <w:b/>
              </w:rPr>
            </w:pPr>
          </w:p>
          <w:p w:rsidR="00862845" w:rsidRPr="009A7C11" w:rsidRDefault="000E4926" w:rsidP="009A7C11">
            <w:pPr>
              <w:jc w:val="center"/>
            </w:pPr>
            <w:r>
              <w:rPr>
                <w:b/>
              </w:rPr>
              <w:t>Nguyễn Long Biên</w:t>
            </w:r>
          </w:p>
        </w:tc>
      </w:tr>
    </w:tbl>
    <w:p w:rsidR="0094104D" w:rsidRPr="00D53FE3" w:rsidRDefault="0094104D">
      <w:pPr>
        <w:ind w:left="5040" w:firstLine="720"/>
        <w:rPr>
          <w:b/>
        </w:rPr>
      </w:pPr>
    </w:p>
    <w:sectPr w:rsidR="0094104D" w:rsidRPr="00D53FE3" w:rsidSect="002444E7">
      <w:headerReference w:type="default" r:id="rId8"/>
      <w:footerReference w:type="even" r:id="rId9"/>
      <w:footerReference w:type="default" r:id="rId10"/>
      <w:headerReference w:type="first" r:id="rId11"/>
      <w:pgSz w:w="11907" w:h="16840" w:code="9"/>
      <w:pgMar w:top="851" w:right="851" w:bottom="680"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E6" w:rsidRDefault="001668E6" w:rsidP="00DD2409">
      <w:r>
        <w:separator/>
      </w:r>
    </w:p>
  </w:endnote>
  <w:endnote w:type="continuationSeparator" w:id="0">
    <w:p w:rsidR="001668E6" w:rsidRDefault="001668E6" w:rsidP="00DD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30" w:rsidRDefault="006C52F0" w:rsidP="0080797A">
    <w:pPr>
      <w:pStyle w:val="Footer"/>
      <w:framePr w:wrap="around" w:vAnchor="text" w:hAnchor="margin" w:xAlign="right" w:y="1"/>
      <w:rPr>
        <w:rStyle w:val="PageNumber"/>
      </w:rPr>
    </w:pPr>
    <w:r>
      <w:rPr>
        <w:rStyle w:val="PageNumber"/>
      </w:rPr>
      <w:fldChar w:fldCharType="begin"/>
    </w:r>
    <w:r w:rsidR="00A17FD6">
      <w:rPr>
        <w:rStyle w:val="PageNumber"/>
      </w:rPr>
      <w:instrText xml:space="preserve">PAGE  </w:instrText>
    </w:r>
    <w:r>
      <w:rPr>
        <w:rStyle w:val="PageNumber"/>
      </w:rPr>
      <w:fldChar w:fldCharType="end"/>
    </w:r>
  </w:p>
  <w:p w:rsidR="005B4F30" w:rsidRDefault="001668E6" w:rsidP="008079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30" w:rsidRDefault="001668E6" w:rsidP="008079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E6" w:rsidRDefault="001668E6" w:rsidP="00DD2409">
      <w:r>
        <w:separator/>
      </w:r>
    </w:p>
  </w:footnote>
  <w:footnote w:type="continuationSeparator" w:id="0">
    <w:p w:rsidR="001668E6" w:rsidRDefault="001668E6" w:rsidP="00DD2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17957"/>
      <w:docPartObj>
        <w:docPartGallery w:val="Page Numbers (Top of Page)"/>
        <w:docPartUnique/>
      </w:docPartObj>
    </w:sdtPr>
    <w:sdtEndPr>
      <w:rPr>
        <w:noProof/>
      </w:rPr>
    </w:sdtEndPr>
    <w:sdtContent>
      <w:p w:rsidR="00ED1664" w:rsidRDefault="00ED1664">
        <w:pPr>
          <w:pStyle w:val="Header"/>
          <w:jc w:val="center"/>
        </w:pPr>
        <w:r>
          <w:fldChar w:fldCharType="begin"/>
        </w:r>
        <w:r>
          <w:instrText xml:space="preserve"> PAGE   \* MERGEFORMAT </w:instrText>
        </w:r>
        <w:r>
          <w:fldChar w:fldCharType="separate"/>
        </w:r>
        <w:r w:rsidR="002444E7">
          <w:rPr>
            <w:noProof/>
          </w:rPr>
          <w:t>2</w:t>
        </w:r>
        <w:r>
          <w:rPr>
            <w:noProof/>
          </w:rPr>
          <w:fldChar w:fldCharType="end"/>
        </w:r>
      </w:p>
    </w:sdtContent>
  </w:sdt>
  <w:p w:rsidR="00ED1664" w:rsidRDefault="00ED1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64" w:rsidRDefault="00ED1664" w:rsidP="00ED1664">
    <w:pPr>
      <w:pStyle w:val="Header"/>
    </w:pPr>
  </w:p>
  <w:p w:rsidR="00ED1664" w:rsidRDefault="00ED1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5463"/>
    <w:multiLevelType w:val="hybridMultilevel"/>
    <w:tmpl w:val="E6306842"/>
    <w:lvl w:ilvl="0" w:tplc="4DD20B14">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736C51CE"/>
    <w:multiLevelType w:val="hybridMultilevel"/>
    <w:tmpl w:val="78A84318"/>
    <w:lvl w:ilvl="0" w:tplc="16727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EA7E77"/>
    <w:multiLevelType w:val="hybridMultilevel"/>
    <w:tmpl w:val="FC04E1BA"/>
    <w:lvl w:ilvl="0" w:tplc="3FB67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45"/>
    <w:rsid w:val="00000176"/>
    <w:rsid w:val="00006F36"/>
    <w:rsid w:val="00013983"/>
    <w:rsid w:val="00016ADE"/>
    <w:rsid w:val="0001721A"/>
    <w:rsid w:val="00020D09"/>
    <w:rsid w:val="00047258"/>
    <w:rsid w:val="00053205"/>
    <w:rsid w:val="000A0E52"/>
    <w:rsid w:val="000A6C92"/>
    <w:rsid w:val="000B590D"/>
    <w:rsid w:val="000B6560"/>
    <w:rsid w:val="000C5488"/>
    <w:rsid w:val="000E4926"/>
    <w:rsid w:val="000E5703"/>
    <w:rsid w:val="00103C02"/>
    <w:rsid w:val="00107BB3"/>
    <w:rsid w:val="00151C1B"/>
    <w:rsid w:val="001668E6"/>
    <w:rsid w:val="0018681F"/>
    <w:rsid w:val="001F6946"/>
    <w:rsid w:val="002444E7"/>
    <w:rsid w:val="00245254"/>
    <w:rsid w:val="00271FD2"/>
    <w:rsid w:val="00275A86"/>
    <w:rsid w:val="00282DAA"/>
    <w:rsid w:val="002E2BD0"/>
    <w:rsid w:val="002F5F76"/>
    <w:rsid w:val="00300135"/>
    <w:rsid w:val="003459BF"/>
    <w:rsid w:val="00355593"/>
    <w:rsid w:val="00356BD2"/>
    <w:rsid w:val="00357EF7"/>
    <w:rsid w:val="00360AD5"/>
    <w:rsid w:val="0036176D"/>
    <w:rsid w:val="00365F26"/>
    <w:rsid w:val="00386430"/>
    <w:rsid w:val="003974DA"/>
    <w:rsid w:val="003B2AB8"/>
    <w:rsid w:val="003C585E"/>
    <w:rsid w:val="003D4522"/>
    <w:rsid w:val="003E6D76"/>
    <w:rsid w:val="004209E0"/>
    <w:rsid w:val="00422FD2"/>
    <w:rsid w:val="00437B8E"/>
    <w:rsid w:val="004708B7"/>
    <w:rsid w:val="004716EA"/>
    <w:rsid w:val="00493DB6"/>
    <w:rsid w:val="004B0146"/>
    <w:rsid w:val="004C47BE"/>
    <w:rsid w:val="004C595F"/>
    <w:rsid w:val="004D00F5"/>
    <w:rsid w:val="004D6AD1"/>
    <w:rsid w:val="004F5D32"/>
    <w:rsid w:val="005068A0"/>
    <w:rsid w:val="00522BBB"/>
    <w:rsid w:val="00527590"/>
    <w:rsid w:val="00532AA8"/>
    <w:rsid w:val="0054013A"/>
    <w:rsid w:val="005453B4"/>
    <w:rsid w:val="00560338"/>
    <w:rsid w:val="00561643"/>
    <w:rsid w:val="005736A8"/>
    <w:rsid w:val="00587B21"/>
    <w:rsid w:val="005951F8"/>
    <w:rsid w:val="00595C68"/>
    <w:rsid w:val="005A4D31"/>
    <w:rsid w:val="005A7060"/>
    <w:rsid w:val="005A7A39"/>
    <w:rsid w:val="005C73CF"/>
    <w:rsid w:val="00635321"/>
    <w:rsid w:val="00640CAD"/>
    <w:rsid w:val="00644FF0"/>
    <w:rsid w:val="00655216"/>
    <w:rsid w:val="00671AC7"/>
    <w:rsid w:val="0067566F"/>
    <w:rsid w:val="00684B99"/>
    <w:rsid w:val="006B19AA"/>
    <w:rsid w:val="006C52F0"/>
    <w:rsid w:val="006E144F"/>
    <w:rsid w:val="007123D9"/>
    <w:rsid w:val="00752BD2"/>
    <w:rsid w:val="00755D9A"/>
    <w:rsid w:val="00785B08"/>
    <w:rsid w:val="007A240A"/>
    <w:rsid w:val="007A68BC"/>
    <w:rsid w:val="007B0988"/>
    <w:rsid w:val="007B4151"/>
    <w:rsid w:val="00862845"/>
    <w:rsid w:val="00862BA6"/>
    <w:rsid w:val="0087086B"/>
    <w:rsid w:val="00884836"/>
    <w:rsid w:val="00893240"/>
    <w:rsid w:val="00894F18"/>
    <w:rsid w:val="008A7D54"/>
    <w:rsid w:val="008B388F"/>
    <w:rsid w:val="008C0DCE"/>
    <w:rsid w:val="00906BEF"/>
    <w:rsid w:val="00907756"/>
    <w:rsid w:val="009178E1"/>
    <w:rsid w:val="00932263"/>
    <w:rsid w:val="009328C8"/>
    <w:rsid w:val="009331BD"/>
    <w:rsid w:val="0094104D"/>
    <w:rsid w:val="00942FF5"/>
    <w:rsid w:val="0095376F"/>
    <w:rsid w:val="009670AC"/>
    <w:rsid w:val="00973228"/>
    <w:rsid w:val="009823B4"/>
    <w:rsid w:val="009A7C11"/>
    <w:rsid w:val="009C317B"/>
    <w:rsid w:val="009D414D"/>
    <w:rsid w:val="009F09AF"/>
    <w:rsid w:val="00A062C8"/>
    <w:rsid w:val="00A17FD6"/>
    <w:rsid w:val="00A23335"/>
    <w:rsid w:val="00A428C8"/>
    <w:rsid w:val="00A51F56"/>
    <w:rsid w:val="00A7263F"/>
    <w:rsid w:val="00A72E65"/>
    <w:rsid w:val="00A80753"/>
    <w:rsid w:val="00AC1E8D"/>
    <w:rsid w:val="00AD420E"/>
    <w:rsid w:val="00AF12C0"/>
    <w:rsid w:val="00B16FBF"/>
    <w:rsid w:val="00B25034"/>
    <w:rsid w:val="00B56CA4"/>
    <w:rsid w:val="00B63465"/>
    <w:rsid w:val="00B82668"/>
    <w:rsid w:val="00B9510B"/>
    <w:rsid w:val="00BA1413"/>
    <w:rsid w:val="00BA5127"/>
    <w:rsid w:val="00BA76BE"/>
    <w:rsid w:val="00BB2E8C"/>
    <w:rsid w:val="00BC0B87"/>
    <w:rsid w:val="00BE1999"/>
    <w:rsid w:val="00C2198B"/>
    <w:rsid w:val="00C324EE"/>
    <w:rsid w:val="00C423B3"/>
    <w:rsid w:val="00C67C41"/>
    <w:rsid w:val="00C70579"/>
    <w:rsid w:val="00C82CFA"/>
    <w:rsid w:val="00C930E4"/>
    <w:rsid w:val="00CB7D27"/>
    <w:rsid w:val="00CE008F"/>
    <w:rsid w:val="00CF79E8"/>
    <w:rsid w:val="00D1324E"/>
    <w:rsid w:val="00D316F8"/>
    <w:rsid w:val="00D51DA5"/>
    <w:rsid w:val="00D53FE3"/>
    <w:rsid w:val="00D634A7"/>
    <w:rsid w:val="00D81E5B"/>
    <w:rsid w:val="00D8312C"/>
    <w:rsid w:val="00D86120"/>
    <w:rsid w:val="00DA184B"/>
    <w:rsid w:val="00DB58A2"/>
    <w:rsid w:val="00DC74E0"/>
    <w:rsid w:val="00DD2409"/>
    <w:rsid w:val="00E01A4B"/>
    <w:rsid w:val="00E22715"/>
    <w:rsid w:val="00E34C19"/>
    <w:rsid w:val="00E72144"/>
    <w:rsid w:val="00E92CC6"/>
    <w:rsid w:val="00EB5C33"/>
    <w:rsid w:val="00ED1664"/>
    <w:rsid w:val="00ED7F79"/>
    <w:rsid w:val="00F202B3"/>
    <w:rsid w:val="00F215FC"/>
    <w:rsid w:val="00F23C2D"/>
    <w:rsid w:val="00F320DD"/>
    <w:rsid w:val="00F539CA"/>
    <w:rsid w:val="00F5544A"/>
    <w:rsid w:val="00F60A49"/>
    <w:rsid w:val="00F715F9"/>
    <w:rsid w:val="00F77063"/>
    <w:rsid w:val="00F81E4E"/>
    <w:rsid w:val="00FE1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45"/>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2845"/>
    <w:pPr>
      <w:tabs>
        <w:tab w:val="center" w:pos="4320"/>
        <w:tab w:val="right" w:pos="8640"/>
      </w:tabs>
    </w:pPr>
  </w:style>
  <w:style w:type="character" w:customStyle="1" w:styleId="FooterChar">
    <w:name w:val="Footer Char"/>
    <w:basedOn w:val="DefaultParagraphFont"/>
    <w:link w:val="Footer"/>
    <w:rsid w:val="00862845"/>
    <w:rPr>
      <w:rFonts w:ascii="Times New Roman" w:eastAsia="Times New Roman" w:hAnsi="Times New Roman" w:cs="Times New Roman"/>
      <w:bCs/>
      <w:sz w:val="28"/>
      <w:szCs w:val="28"/>
    </w:rPr>
  </w:style>
  <w:style w:type="character" w:styleId="PageNumber">
    <w:name w:val="page number"/>
    <w:basedOn w:val="DefaultParagraphFont"/>
    <w:rsid w:val="00862845"/>
  </w:style>
  <w:style w:type="paragraph" w:styleId="NormalWeb">
    <w:name w:val="Normal (Web)"/>
    <w:basedOn w:val="Normal"/>
    <w:unhideWhenUsed/>
    <w:rsid w:val="00862845"/>
    <w:pPr>
      <w:spacing w:before="100" w:beforeAutospacing="1" w:after="100" w:afterAutospacing="1"/>
    </w:pPr>
    <w:rPr>
      <w:bCs w:val="0"/>
      <w:sz w:val="24"/>
      <w:szCs w:val="24"/>
    </w:rPr>
  </w:style>
  <w:style w:type="table" w:styleId="TableGrid">
    <w:name w:val="Table Grid"/>
    <w:basedOn w:val="TableNormal"/>
    <w:uiPriority w:val="59"/>
    <w:rsid w:val="00862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2AA8"/>
    <w:pPr>
      <w:ind w:left="720"/>
      <w:contextualSpacing/>
    </w:pPr>
  </w:style>
  <w:style w:type="paragraph" w:customStyle="1" w:styleId="Normal1">
    <w:name w:val="Normal1"/>
    <w:basedOn w:val="Normal"/>
    <w:next w:val="Normal"/>
    <w:autoRedefine/>
    <w:semiHidden/>
    <w:rsid w:val="00300135"/>
    <w:pPr>
      <w:spacing w:after="160" w:line="240" w:lineRule="exact"/>
    </w:pPr>
    <w:rPr>
      <w:bCs w:val="0"/>
      <w:szCs w:val="22"/>
    </w:rPr>
  </w:style>
  <w:style w:type="paragraph" w:styleId="Header">
    <w:name w:val="header"/>
    <w:basedOn w:val="Normal"/>
    <w:link w:val="HeaderChar"/>
    <w:uiPriority w:val="99"/>
    <w:unhideWhenUsed/>
    <w:rsid w:val="00ED1664"/>
    <w:pPr>
      <w:tabs>
        <w:tab w:val="center" w:pos="4680"/>
        <w:tab w:val="right" w:pos="9360"/>
      </w:tabs>
    </w:pPr>
  </w:style>
  <w:style w:type="character" w:customStyle="1" w:styleId="HeaderChar">
    <w:name w:val="Header Char"/>
    <w:basedOn w:val="DefaultParagraphFont"/>
    <w:link w:val="Header"/>
    <w:uiPriority w:val="99"/>
    <w:rsid w:val="00ED1664"/>
    <w:rPr>
      <w:rFonts w:ascii="Times New Roman" w:eastAsia="Times New Roman" w:hAnsi="Times New Roman" w:cs="Times New Roman"/>
      <w:bCs/>
      <w:sz w:val="28"/>
      <w:szCs w:val="28"/>
    </w:rPr>
  </w:style>
  <w:style w:type="character" w:customStyle="1" w:styleId="fontstyle01">
    <w:name w:val="fontstyle01"/>
    <w:basedOn w:val="DefaultParagraphFont"/>
    <w:rsid w:val="00942FF5"/>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45"/>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2845"/>
    <w:pPr>
      <w:tabs>
        <w:tab w:val="center" w:pos="4320"/>
        <w:tab w:val="right" w:pos="8640"/>
      </w:tabs>
    </w:pPr>
  </w:style>
  <w:style w:type="character" w:customStyle="1" w:styleId="FooterChar">
    <w:name w:val="Footer Char"/>
    <w:basedOn w:val="DefaultParagraphFont"/>
    <w:link w:val="Footer"/>
    <w:rsid w:val="00862845"/>
    <w:rPr>
      <w:rFonts w:ascii="Times New Roman" w:eastAsia="Times New Roman" w:hAnsi="Times New Roman" w:cs="Times New Roman"/>
      <w:bCs/>
      <w:sz w:val="28"/>
      <w:szCs w:val="28"/>
    </w:rPr>
  </w:style>
  <w:style w:type="character" w:styleId="PageNumber">
    <w:name w:val="page number"/>
    <w:basedOn w:val="DefaultParagraphFont"/>
    <w:rsid w:val="00862845"/>
  </w:style>
  <w:style w:type="paragraph" w:styleId="NormalWeb">
    <w:name w:val="Normal (Web)"/>
    <w:basedOn w:val="Normal"/>
    <w:unhideWhenUsed/>
    <w:rsid w:val="00862845"/>
    <w:pPr>
      <w:spacing w:before="100" w:beforeAutospacing="1" w:after="100" w:afterAutospacing="1"/>
    </w:pPr>
    <w:rPr>
      <w:bCs w:val="0"/>
      <w:sz w:val="24"/>
      <w:szCs w:val="24"/>
    </w:rPr>
  </w:style>
  <w:style w:type="table" w:styleId="TableGrid">
    <w:name w:val="Table Grid"/>
    <w:basedOn w:val="TableNormal"/>
    <w:uiPriority w:val="59"/>
    <w:rsid w:val="00862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2AA8"/>
    <w:pPr>
      <w:ind w:left="720"/>
      <w:contextualSpacing/>
    </w:pPr>
  </w:style>
  <w:style w:type="paragraph" w:customStyle="1" w:styleId="Normal1">
    <w:name w:val="Normal1"/>
    <w:basedOn w:val="Normal"/>
    <w:next w:val="Normal"/>
    <w:autoRedefine/>
    <w:semiHidden/>
    <w:rsid w:val="00300135"/>
    <w:pPr>
      <w:spacing w:after="160" w:line="240" w:lineRule="exact"/>
    </w:pPr>
    <w:rPr>
      <w:bCs w:val="0"/>
      <w:szCs w:val="22"/>
    </w:rPr>
  </w:style>
  <w:style w:type="paragraph" w:styleId="Header">
    <w:name w:val="header"/>
    <w:basedOn w:val="Normal"/>
    <w:link w:val="HeaderChar"/>
    <w:uiPriority w:val="99"/>
    <w:unhideWhenUsed/>
    <w:rsid w:val="00ED1664"/>
    <w:pPr>
      <w:tabs>
        <w:tab w:val="center" w:pos="4680"/>
        <w:tab w:val="right" w:pos="9360"/>
      </w:tabs>
    </w:pPr>
  </w:style>
  <w:style w:type="character" w:customStyle="1" w:styleId="HeaderChar">
    <w:name w:val="Header Char"/>
    <w:basedOn w:val="DefaultParagraphFont"/>
    <w:link w:val="Header"/>
    <w:uiPriority w:val="99"/>
    <w:rsid w:val="00ED1664"/>
    <w:rPr>
      <w:rFonts w:ascii="Times New Roman" w:eastAsia="Times New Roman" w:hAnsi="Times New Roman" w:cs="Times New Roman"/>
      <w:bCs/>
      <w:sz w:val="28"/>
      <w:szCs w:val="28"/>
    </w:rPr>
  </w:style>
  <w:style w:type="character" w:customStyle="1" w:styleId="fontstyle01">
    <w:name w:val="fontstyle01"/>
    <w:basedOn w:val="DefaultParagraphFont"/>
    <w:rsid w:val="00942FF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TienDung</cp:lastModifiedBy>
  <cp:revision>84</cp:revision>
  <dcterms:created xsi:type="dcterms:W3CDTF">2020-03-30T02:13:00Z</dcterms:created>
  <dcterms:modified xsi:type="dcterms:W3CDTF">2023-02-13T03:57:00Z</dcterms:modified>
</cp:coreProperties>
</file>