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Ind w:w="108" w:type="dxa"/>
        <w:tblLook w:val="01E0" w:firstRow="1" w:lastRow="1" w:firstColumn="1" w:lastColumn="1" w:noHBand="0" w:noVBand="0"/>
      </w:tblPr>
      <w:tblGrid>
        <w:gridCol w:w="3720"/>
        <w:gridCol w:w="5636"/>
      </w:tblGrid>
      <w:tr w:rsidR="00082D5C" w:rsidRPr="00082D5C" w14:paraId="3EC49F50" w14:textId="77777777" w:rsidTr="00082D5C">
        <w:trPr>
          <w:trHeight w:val="284"/>
          <w:jc w:val="center"/>
        </w:trPr>
        <w:tc>
          <w:tcPr>
            <w:tcW w:w="3720" w:type="dxa"/>
          </w:tcPr>
          <w:p w14:paraId="75678050" w14:textId="40B3BB1B" w:rsidR="005E1C20" w:rsidRPr="00082D5C" w:rsidRDefault="00082D5C" w:rsidP="00082D5C">
            <w:pPr>
              <w:pStyle w:val="BodyText"/>
              <w:spacing w:before="0" w:after="0"/>
              <w:ind w:firstLine="0"/>
              <w:jc w:val="center"/>
              <w:rPr>
                <w:b/>
                <w:sz w:val="28"/>
                <w:szCs w:val="26"/>
              </w:rPr>
            </w:pPr>
            <w:r>
              <w:rPr>
                <w:b/>
                <w:sz w:val="28"/>
                <w:szCs w:val="26"/>
              </w:rPr>
              <w:t>ỦY</w:t>
            </w:r>
            <w:r w:rsidR="009F23A9" w:rsidRPr="00082D5C">
              <w:rPr>
                <w:b/>
                <w:sz w:val="28"/>
                <w:szCs w:val="26"/>
              </w:rPr>
              <w:t xml:space="preserve"> BAN NHÂN DÂN</w:t>
            </w:r>
          </w:p>
        </w:tc>
        <w:tc>
          <w:tcPr>
            <w:tcW w:w="5636" w:type="dxa"/>
          </w:tcPr>
          <w:p w14:paraId="1EB271CE" w14:textId="77777777" w:rsidR="005E1C20" w:rsidRPr="00082D5C" w:rsidRDefault="005E1C20" w:rsidP="00082D5C">
            <w:pPr>
              <w:pStyle w:val="BodyText"/>
              <w:spacing w:before="0" w:after="0"/>
              <w:ind w:firstLine="0"/>
              <w:jc w:val="center"/>
              <w:rPr>
                <w:b/>
                <w:bCs/>
                <w:szCs w:val="26"/>
              </w:rPr>
            </w:pPr>
            <w:r w:rsidRPr="00082D5C">
              <w:rPr>
                <w:b/>
                <w:bCs/>
                <w:szCs w:val="26"/>
              </w:rPr>
              <w:t>CỘNG HÒA XÃ HỘI CHỦ NGHĨA VIỆT NAM</w:t>
            </w:r>
          </w:p>
        </w:tc>
      </w:tr>
      <w:tr w:rsidR="00082D5C" w:rsidRPr="00082D5C" w14:paraId="3B6AD82A" w14:textId="77777777" w:rsidTr="00082D5C">
        <w:trPr>
          <w:jc w:val="center"/>
        </w:trPr>
        <w:tc>
          <w:tcPr>
            <w:tcW w:w="3720" w:type="dxa"/>
          </w:tcPr>
          <w:p w14:paraId="182091BD" w14:textId="77777777" w:rsidR="005E1C20" w:rsidRPr="00082D5C" w:rsidRDefault="009F23A9" w:rsidP="00082D5C">
            <w:pPr>
              <w:pStyle w:val="BodyText"/>
              <w:spacing w:before="0" w:after="0"/>
              <w:ind w:firstLine="0"/>
              <w:jc w:val="center"/>
              <w:rPr>
                <w:b/>
                <w:sz w:val="28"/>
                <w:szCs w:val="26"/>
              </w:rPr>
            </w:pPr>
            <w:r w:rsidRPr="00082D5C">
              <w:rPr>
                <w:b/>
                <w:sz w:val="28"/>
                <w:szCs w:val="26"/>
              </w:rPr>
              <w:t>TỈNH NINH THUẬN</w:t>
            </w:r>
          </w:p>
        </w:tc>
        <w:tc>
          <w:tcPr>
            <w:tcW w:w="5636" w:type="dxa"/>
          </w:tcPr>
          <w:p w14:paraId="3483B2B0" w14:textId="77777777" w:rsidR="005E1C20" w:rsidRPr="00082D5C" w:rsidRDefault="005E1C20" w:rsidP="00082D5C">
            <w:pPr>
              <w:pStyle w:val="BodyText"/>
              <w:spacing w:before="0" w:after="0"/>
              <w:ind w:firstLine="0"/>
              <w:jc w:val="center"/>
              <w:rPr>
                <w:b/>
                <w:bCs/>
                <w:sz w:val="26"/>
                <w:szCs w:val="26"/>
              </w:rPr>
            </w:pPr>
            <w:r w:rsidRPr="00082D5C">
              <w:rPr>
                <w:b/>
                <w:bCs/>
                <w:sz w:val="26"/>
                <w:szCs w:val="26"/>
              </w:rPr>
              <w:t>Độc lập – Tự do – Hạnh phúc</w:t>
            </w:r>
          </w:p>
        </w:tc>
      </w:tr>
      <w:tr w:rsidR="00082D5C" w:rsidRPr="00082D5C" w14:paraId="256E08A2" w14:textId="77777777" w:rsidTr="00082D5C">
        <w:trPr>
          <w:jc w:val="center"/>
        </w:trPr>
        <w:tc>
          <w:tcPr>
            <w:tcW w:w="3720" w:type="dxa"/>
          </w:tcPr>
          <w:p w14:paraId="1C40E99F" w14:textId="73127BD7" w:rsidR="00082D5C" w:rsidRDefault="00082D5C" w:rsidP="00082D5C">
            <w:pPr>
              <w:pStyle w:val="BodyText"/>
              <w:spacing w:before="0" w:after="0"/>
              <w:ind w:firstLine="0"/>
              <w:jc w:val="center"/>
              <w:rPr>
                <w:bCs/>
                <w:sz w:val="26"/>
                <w:szCs w:val="26"/>
              </w:rPr>
            </w:pPr>
            <w:r w:rsidRPr="00082D5C">
              <w:rPr>
                <w:bCs/>
                <w:noProof/>
                <w:sz w:val="26"/>
                <w:szCs w:val="26"/>
              </w:rPr>
              <mc:AlternateContent>
                <mc:Choice Requires="wps">
                  <w:drawing>
                    <wp:anchor distT="0" distB="0" distL="114300" distR="114300" simplePos="0" relativeHeight="251660800" behindDoc="0" locked="0" layoutInCell="1" allowOverlap="1" wp14:anchorId="03F91C43" wp14:editId="7A4C0775">
                      <wp:simplePos x="0" y="0"/>
                      <wp:positionH relativeFrom="column">
                        <wp:posOffset>746125</wp:posOffset>
                      </wp:positionH>
                      <wp:positionV relativeFrom="paragraph">
                        <wp:posOffset>65710</wp:posOffset>
                      </wp:positionV>
                      <wp:extent cx="7391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739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8.75pt,5.15pt" to="116.95pt,5.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MDf7swEAALYDAAAOAAAAZHJzL2Uyb0RvYy54bWysU9uO0zAQfUfiHyy/0yQL4hI13Yeu4AVB xcIHeJ1xY2F7rLFp2r9n7LZZBAghxIvjyzkzc85M1rdH78QBKFkMg+xWrRQQNI427Af55fPbZ6+l SFmFUTkMMMgTJHm7efpkPccebnBCNwIJDhJSP8dBTjnHvmmSnsCrtMIIgR8NkleZj7RvRlIzR/eu uWnbl82MNEZCDSnx7d35UW5qfGNA54/GJMjCDZJry3Wluj6UtdmsVb8nFSerL2Wof6jCKxs46RLq TmUlvpH9JZS3mjChySuNvkFjrIaqgdV07U9q7icVoWphc1JcbEr/L6z+cNiRsCP3ToqgPLfoPpOy +ymLLYbABiKJrvg0x9QzfBt2dDmluKMi+mjIly/LEcfq7WnxFo5ZaL589fxN94I7oK9PzSMvUsrv AL0om0E6G4pq1avD+5Q5F0OvED6UOs6Z6y6fHBSwC5/AsBLO1VV2nSHYOhIHxd0fv1YVHKsiC8VY 5xZS+2fSBVtoUOfqb4kLumbEkBeitwHpd1nz8VqqOeOvqs9ai+wHHE+1D9UOHo7q0mWQy/T9eK70 x99t8x0AAP//AwBQSwMEFAAGAAgAAAAhADtY+rrdAAAACQEAAA8AAABkcnMvZG93bnJldi54bWxM j8FOwzAQRO9I/IO1SNyo00QUCHGqqhJCXBBN4e7GrhOw15HtpOHvWcSh3HZ2R7NvqvXsLJt0iL1H ActFBkxj61WPRsD7/unmHlhMEpW0HrWAbx1hXV9eVLJU/oQ7PTXJMArBWEoBXUpDyXlsO+1kXPhB I92OPjiZSAbDVZAnCneW51m24k72SB86Oehtp9uvZnQC7EuYPszWbOL4vFs1n2/H/HU/CXF9NW8e gSU9p7MZfvEJHWpiOvgRVWSW9PLulqw0ZAUwMuRF8QDs8LfgdcX/N6h/AAAA//8DAFBLAQItABQA BgAIAAAAIQC2gziS/gAAAOEBAAATAAAAAAAAAAAAAAAAAAAAAABbQ29udGVudF9UeXBlc10ueG1s UEsBAi0AFAAGAAgAAAAhADj9If/WAAAAlAEAAAsAAAAAAAAAAAAAAAAALwEAAF9yZWxzLy5yZWxz UEsBAi0AFAAGAAgAAAAhADwwN/uzAQAAtgMAAA4AAAAAAAAAAAAAAAAALgIAAGRycy9lMm9Eb2Mu eG1sUEsBAi0AFAAGAAgAAAAhADtY+rrdAAAACQEAAA8AAAAAAAAAAAAAAAAADQQAAGRycy9kb3du cmV2LnhtbFBLBQYAAAAABAAEAPMAAAAXBQAAAAA= " strokecolor="black [3200]" strokeweight=".5pt">
                      <v:stroke joinstyle="miter"/>
                    </v:line>
                  </w:pict>
                </mc:Fallback>
              </mc:AlternateContent>
            </w:r>
          </w:p>
          <w:p w14:paraId="253AEF0C" w14:textId="6F50351D" w:rsidR="005E1C20" w:rsidRPr="00082D5C" w:rsidRDefault="005E1C20" w:rsidP="00082D5C">
            <w:pPr>
              <w:pStyle w:val="BodyText"/>
              <w:spacing w:before="0" w:after="0"/>
              <w:ind w:firstLine="0"/>
              <w:jc w:val="center"/>
              <w:rPr>
                <w:bCs/>
                <w:sz w:val="26"/>
                <w:szCs w:val="26"/>
              </w:rPr>
            </w:pPr>
            <w:r w:rsidRPr="00082D5C">
              <w:rPr>
                <w:bCs/>
                <w:sz w:val="26"/>
                <w:szCs w:val="26"/>
              </w:rPr>
              <w:t>Số:</w:t>
            </w:r>
            <w:r w:rsidR="00CB3827" w:rsidRPr="00082D5C">
              <w:rPr>
                <w:bCs/>
                <w:sz w:val="26"/>
                <w:szCs w:val="26"/>
              </w:rPr>
              <w:t xml:space="preserve">   </w:t>
            </w:r>
            <w:r w:rsidR="00082D5C">
              <w:rPr>
                <w:bCs/>
                <w:sz w:val="26"/>
                <w:szCs w:val="26"/>
              </w:rPr>
              <w:t xml:space="preserve">   </w:t>
            </w:r>
            <w:r w:rsidR="00CB3827" w:rsidRPr="00082D5C">
              <w:rPr>
                <w:bCs/>
                <w:sz w:val="26"/>
                <w:szCs w:val="26"/>
              </w:rPr>
              <w:t xml:space="preserve"> </w:t>
            </w:r>
            <w:r w:rsidRPr="00082D5C">
              <w:rPr>
                <w:bCs/>
                <w:sz w:val="26"/>
                <w:szCs w:val="26"/>
              </w:rPr>
              <w:t xml:space="preserve"> /</w:t>
            </w:r>
            <w:r w:rsidR="009F23A9" w:rsidRPr="00082D5C">
              <w:rPr>
                <w:bCs/>
                <w:sz w:val="26"/>
                <w:szCs w:val="26"/>
              </w:rPr>
              <w:t>QĐ</w:t>
            </w:r>
            <w:r w:rsidRPr="00082D5C">
              <w:rPr>
                <w:bCs/>
                <w:sz w:val="26"/>
                <w:szCs w:val="26"/>
              </w:rPr>
              <w:t>-</w:t>
            </w:r>
            <w:r w:rsidR="009F23A9" w:rsidRPr="00082D5C">
              <w:rPr>
                <w:bCs/>
                <w:sz w:val="26"/>
                <w:szCs w:val="26"/>
              </w:rPr>
              <w:t>UBND</w:t>
            </w:r>
          </w:p>
        </w:tc>
        <w:tc>
          <w:tcPr>
            <w:tcW w:w="5636" w:type="dxa"/>
          </w:tcPr>
          <w:p w14:paraId="014F486A" w14:textId="1C9E025E" w:rsidR="00082D5C" w:rsidRDefault="00082D5C" w:rsidP="00082D5C">
            <w:pPr>
              <w:pStyle w:val="BodyText"/>
              <w:spacing w:before="0" w:after="0"/>
              <w:ind w:firstLine="0"/>
              <w:jc w:val="center"/>
              <w:rPr>
                <w:bCs/>
                <w:i/>
                <w:sz w:val="26"/>
                <w:szCs w:val="26"/>
              </w:rPr>
            </w:pPr>
            <w:r w:rsidRPr="00082D5C">
              <w:rPr>
                <w:bCs/>
                <w:i/>
                <w:noProof/>
                <w:sz w:val="26"/>
                <w:szCs w:val="26"/>
              </w:rPr>
              <mc:AlternateContent>
                <mc:Choice Requires="wps">
                  <w:drawing>
                    <wp:anchor distT="0" distB="0" distL="114300" distR="114300" simplePos="0" relativeHeight="251661824" behindDoc="0" locked="0" layoutInCell="1" allowOverlap="1" wp14:anchorId="0221AA8F" wp14:editId="462A42D7">
                      <wp:simplePos x="0" y="0"/>
                      <wp:positionH relativeFrom="column">
                        <wp:posOffset>681990</wp:posOffset>
                      </wp:positionH>
                      <wp:positionV relativeFrom="paragraph">
                        <wp:posOffset>35230</wp:posOffset>
                      </wp:positionV>
                      <wp:extent cx="19399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193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3.7pt,2.75pt" to="206.45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k6qJtAEAALcDAAAOAAAAZHJzL2Uyb0RvYy54bWysU8GO0zAQvSPxD5bvNG0QiEZN99AVXBBU LHyA1xk3FrbHGps2/XvGbptFgBBCXByP/d6beePJ5m7yThyBksXQy9ViKQUEjYMNh15++fz2xRsp UlZhUA4D9PIMSd5tnz/bnGIHLY7oBiDBIiF1p9jLMefYNU3SI3iVFhgh8KVB8ipzSIdmIHVide+a drl83ZyQhkioISU+vb9cym3VNwZ0/mhMgixcL7m2XFeq62NZm+1GdQdScbT6Wob6hyq8soGTzlL3 KivxjewvUt5qwoQmLzT6Bo2xGqoHdrNa/uTmYVQRqhduTopzm9L/k9UfjnsSduhlK0VQnp/oIZOy hzGLHYbADUQSbenTKaaO4buwp2uU4p6K6cmQL1+2I6ba2/PcW5iy0Hy4Wr9cr9tXUujbXfNEjJTy O0AvyqaXzoZiW3Xq+D5lTsbQG4SDUsgldd3ls4MCduETGLZSklV2HSLYORJHxc8/fF0VG6xVkYVi rHMzafln0hVbaFAH62+JM7pmxJBnorcB6XdZ83Qr1VzwN9cXr8X2Iw7n+hC1HTwd1dl1ksv4/RhX +tP/tv0OAAD//wMAUEsDBBQABgAIAAAAIQDWm2jJ2wAAAAcBAAAPAAAAZHJzL2Rvd25yZXYueG1s TI7BTsMwEETvSPyDtUjcqNOoLTSNU1WVEOKCaAp3N946AXsd2U4a/h7DBY5PM5p55Xayho3oQ+dI wHyWAUNqnOpIC3g7Pt49AAtRkpLGEQr4wgDb6vqqlIVyFzrgWEfN0giFQgpoY+wLzkPTopVh5nqk lJ2dtzIm9JorLy9p3BqeZ9mKW9lRemhlj/sWm896sALMsx/f9V7vwvB0WNUfr+f85TgKcXsz7TbA Ik7xrww/+kkdquR0cgOpwEzi7H6RqgKWS2ApX8zzNbDTL/Oq5P/9q28AAAD//wMAUEsBAi0AFAAG AAgAAAAhALaDOJL+AAAA4QEAABMAAAAAAAAAAAAAAAAAAAAAAFtDb250ZW50X1R5cGVzXS54bWxQ SwECLQAUAAYACAAAACEAOP0h/9YAAACUAQAACwAAAAAAAAAAAAAAAAAvAQAAX3JlbHMvLnJlbHNQ SwECLQAUAAYACAAAACEAcpOqibQBAAC3AwAADgAAAAAAAAAAAAAAAAAuAgAAZHJzL2Uyb0RvYy54 bWxQSwECLQAUAAYACAAAACEA1ptoydsAAAAHAQAADwAAAAAAAAAAAAAAAAAOBAAAZHJzL2Rvd25y ZXYueG1sUEsFBgAAAAAEAAQA8wAAABYFAAAAAA== " strokecolor="black [3200]" strokeweight=".5pt">
                      <v:stroke joinstyle="miter"/>
                    </v:line>
                  </w:pict>
                </mc:Fallback>
              </mc:AlternateContent>
            </w:r>
          </w:p>
          <w:p w14:paraId="60F1559B" w14:textId="706638CD" w:rsidR="005E1C20" w:rsidRPr="00082D5C" w:rsidRDefault="005E1C20" w:rsidP="00082D5C">
            <w:pPr>
              <w:pStyle w:val="BodyText"/>
              <w:spacing w:before="0" w:after="0"/>
              <w:ind w:firstLine="0"/>
              <w:jc w:val="center"/>
              <w:rPr>
                <w:bCs/>
                <w:i/>
                <w:sz w:val="26"/>
                <w:szCs w:val="26"/>
              </w:rPr>
            </w:pPr>
            <w:r w:rsidRPr="00082D5C">
              <w:rPr>
                <w:bCs/>
                <w:i/>
                <w:sz w:val="26"/>
                <w:szCs w:val="26"/>
              </w:rPr>
              <w:t>Ninh Thuận,</w:t>
            </w:r>
            <w:r w:rsidR="00CB3827" w:rsidRPr="00082D5C">
              <w:rPr>
                <w:bCs/>
                <w:i/>
                <w:sz w:val="26"/>
                <w:szCs w:val="26"/>
              </w:rPr>
              <w:t xml:space="preserve"> </w:t>
            </w:r>
            <w:r w:rsidRPr="00082D5C">
              <w:rPr>
                <w:bCs/>
                <w:i/>
                <w:sz w:val="26"/>
                <w:szCs w:val="26"/>
              </w:rPr>
              <w:t>ngày</w:t>
            </w:r>
            <w:r w:rsidR="00CB3827" w:rsidRPr="00082D5C">
              <w:rPr>
                <w:bCs/>
                <w:i/>
                <w:sz w:val="26"/>
                <w:szCs w:val="26"/>
              </w:rPr>
              <w:t xml:space="preserve">  </w:t>
            </w:r>
            <w:r w:rsidR="000436C6" w:rsidRPr="00082D5C">
              <w:rPr>
                <w:bCs/>
                <w:i/>
                <w:sz w:val="26"/>
                <w:szCs w:val="26"/>
              </w:rPr>
              <w:t xml:space="preserve">  </w:t>
            </w:r>
            <w:r w:rsidR="00CB3827" w:rsidRPr="00082D5C">
              <w:rPr>
                <w:bCs/>
                <w:i/>
                <w:sz w:val="26"/>
                <w:szCs w:val="26"/>
              </w:rPr>
              <w:t xml:space="preserve"> </w:t>
            </w:r>
            <w:r w:rsidRPr="00082D5C">
              <w:rPr>
                <w:bCs/>
                <w:i/>
                <w:sz w:val="26"/>
                <w:szCs w:val="26"/>
              </w:rPr>
              <w:t>tháng</w:t>
            </w:r>
            <w:r w:rsidR="00CB3827" w:rsidRPr="00082D5C">
              <w:rPr>
                <w:bCs/>
                <w:i/>
                <w:sz w:val="26"/>
                <w:szCs w:val="26"/>
              </w:rPr>
              <w:t xml:space="preserve"> </w:t>
            </w:r>
            <w:r w:rsidR="000436C6" w:rsidRPr="00082D5C">
              <w:rPr>
                <w:bCs/>
                <w:i/>
                <w:sz w:val="26"/>
                <w:szCs w:val="26"/>
              </w:rPr>
              <w:t xml:space="preserve"> </w:t>
            </w:r>
            <w:r w:rsidR="00CB3827" w:rsidRPr="00082D5C">
              <w:rPr>
                <w:bCs/>
                <w:i/>
                <w:sz w:val="26"/>
                <w:szCs w:val="26"/>
              </w:rPr>
              <w:t xml:space="preserve"> </w:t>
            </w:r>
            <w:r w:rsidR="000436C6" w:rsidRPr="00082D5C">
              <w:rPr>
                <w:bCs/>
                <w:i/>
                <w:sz w:val="26"/>
                <w:szCs w:val="26"/>
              </w:rPr>
              <w:t xml:space="preserve"> </w:t>
            </w:r>
            <w:r w:rsidRPr="00082D5C">
              <w:rPr>
                <w:bCs/>
                <w:i/>
                <w:sz w:val="26"/>
                <w:szCs w:val="26"/>
              </w:rPr>
              <w:t xml:space="preserve">năm </w:t>
            </w:r>
            <w:r w:rsidR="00244158" w:rsidRPr="00082D5C">
              <w:rPr>
                <w:bCs/>
                <w:i/>
                <w:sz w:val="26"/>
                <w:szCs w:val="26"/>
              </w:rPr>
              <w:t>2022</w:t>
            </w:r>
          </w:p>
        </w:tc>
      </w:tr>
    </w:tbl>
    <w:p w14:paraId="75A81F33" w14:textId="77777777" w:rsidR="00ED2E68" w:rsidRPr="00082D5C" w:rsidRDefault="00ED2E68" w:rsidP="00ED2E68">
      <w:pPr>
        <w:spacing w:before="0" w:after="0"/>
        <w:ind w:firstLine="0"/>
        <w:jc w:val="center"/>
        <w:rPr>
          <w:b/>
          <w:bCs/>
          <w:sz w:val="28"/>
          <w:szCs w:val="28"/>
        </w:rPr>
      </w:pPr>
    </w:p>
    <w:p w14:paraId="11DFC4DD" w14:textId="77777777" w:rsidR="005E1C20" w:rsidRPr="00082D5C" w:rsidRDefault="009F23A9" w:rsidP="00ED2E68">
      <w:pPr>
        <w:spacing w:before="0" w:after="0"/>
        <w:ind w:firstLine="0"/>
        <w:jc w:val="center"/>
        <w:rPr>
          <w:b/>
          <w:bCs/>
          <w:sz w:val="28"/>
          <w:szCs w:val="28"/>
        </w:rPr>
      </w:pPr>
      <w:r w:rsidRPr="00082D5C">
        <w:rPr>
          <w:b/>
          <w:bCs/>
          <w:sz w:val="28"/>
          <w:szCs w:val="28"/>
        </w:rPr>
        <w:t>QUYẾT ĐỊNH</w:t>
      </w:r>
    </w:p>
    <w:p w14:paraId="37E38F19" w14:textId="77777777" w:rsidR="00ED2E68" w:rsidRPr="00082D5C" w:rsidRDefault="00ED2E68" w:rsidP="00ED2E68">
      <w:pPr>
        <w:spacing w:before="0" w:after="0"/>
        <w:ind w:firstLine="0"/>
        <w:jc w:val="center"/>
        <w:rPr>
          <w:b/>
          <w:sz w:val="28"/>
        </w:rPr>
      </w:pPr>
      <w:r w:rsidRPr="00082D5C">
        <w:rPr>
          <w:b/>
          <w:bCs/>
          <w:sz w:val="28"/>
          <w:szCs w:val="28"/>
        </w:rPr>
        <w:t>Ban hành</w:t>
      </w:r>
      <w:r w:rsidR="006A1024" w:rsidRPr="00082D5C">
        <w:rPr>
          <w:b/>
          <w:bCs/>
          <w:sz w:val="28"/>
          <w:szCs w:val="28"/>
        </w:rPr>
        <w:t xml:space="preserve"> </w:t>
      </w:r>
      <w:r w:rsidR="005102EA" w:rsidRPr="00082D5C">
        <w:rPr>
          <w:b/>
          <w:sz w:val="28"/>
        </w:rPr>
        <w:t xml:space="preserve">Đề </w:t>
      </w:r>
      <w:proofErr w:type="gramStart"/>
      <w:r w:rsidR="005102EA" w:rsidRPr="00082D5C">
        <w:rPr>
          <w:b/>
          <w:sz w:val="28"/>
        </w:rPr>
        <w:t>án</w:t>
      </w:r>
      <w:proofErr w:type="gramEnd"/>
      <w:r w:rsidR="005102EA" w:rsidRPr="00082D5C">
        <w:rPr>
          <w:b/>
          <w:sz w:val="28"/>
        </w:rPr>
        <w:t xml:space="preserve"> kiện toàn Văn phòng Điều phối Chương trình </w:t>
      </w:r>
    </w:p>
    <w:p w14:paraId="4508B6C4" w14:textId="2FF572F9" w:rsidR="00220E7D" w:rsidRPr="00082D5C" w:rsidRDefault="005102EA" w:rsidP="00ED2E68">
      <w:pPr>
        <w:spacing w:before="0" w:after="0"/>
        <w:ind w:firstLine="0"/>
        <w:jc w:val="center"/>
        <w:rPr>
          <w:b/>
          <w:bCs/>
          <w:sz w:val="32"/>
          <w:szCs w:val="28"/>
        </w:rPr>
      </w:pPr>
      <w:proofErr w:type="gramStart"/>
      <w:r w:rsidRPr="00082D5C">
        <w:rPr>
          <w:b/>
          <w:sz w:val="28"/>
        </w:rPr>
        <w:t>mục</w:t>
      </w:r>
      <w:proofErr w:type="gramEnd"/>
      <w:r w:rsidRPr="00082D5C">
        <w:rPr>
          <w:b/>
          <w:sz w:val="28"/>
        </w:rPr>
        <w:t xml:space="preserve"> tiêu quốc gia xây dựng nông thôn mới tỉnh Ninh Thuận</w:t>
      </w:r>
    </w:p>
    <w:p w14:paraId="2E26388A" w14:textId="71A68FF0" w:rsidR="009F23A9" w:rsidRPr="00082D5C" w:rsidRDefault="006C716B" w:rsidP="00D3425F">
      <w:pPr>
        <w:pStyle w:val="BodyText"/>
        <w:spacing w:before="0" w:after="0"/>
        <w:rPr>
          <w:b/>
          <w:bCs/>
          <w:sz w:val="28"/>
          <w:szCs w:val="28"/>
        </w:rPr>
      </w:pPr>
      <w:r w:rsidRPr="00082D5C">
        <w:rPr>
          <w:i/>
          <w:noProof/>
          <w:szCs w:val="26"/>
        </w:rPr>
        <mc:AlternateContent>
          <mc:Choice Requires="wps">
            <w:drawing>
              <wp:anchor distT="0" distB="0" distL="114300" distR="114300" simplePos="0" relativeHeight="251656704" behindDoc="0" locked="0" layoutInCell="1" allowOverlap="1" wp14:anchorId="192D8381" wp14:editId="6444A10E">
                <wp:simplePos x="0" y="0"/>
                <wp:positionH relativeFrom="margin">
                  <wp:posOffset>1882140</wp:posOffset>
                </wp:positionH>
                <wp:positionV relativeFrom="paragraph">
                  <wp:posOffset>66040</wp:posOffset>
                </wp:positionV>
                <wp:extent cx="20193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408C4E"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8.2pt,5.2pt" to="307.2pt,5.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Sn5gBQIAABIEAAAOAAAAZHJzL2Uyb0RvYy54bWysU1HP2iAUfV+y/0B4r239qtPG+mWxuhe3 z+TbfgACtWQUCKDVLPvvu1B1c3tZlvWBAvdyOOeey+L53El04tYJrSqcjzKMuKKaCXWo8JfPm2SG kfNEMSK14hW+cIefl2/fLHpT8rFutWTcIgBRruxNhVvvTZmmjra8I26kDVcQbLTtiIelPaTMkh7Q O5mOs2ya9toyYzXlzsFuPQTxMuI3Daf+pWkc90hWGLj5ONo47sOYLhekPFhiWkGvNMg/sOiIUHDp HaomnqCjFX9AdYJa7XTjR1R3qW4aQXnUAGry7Dc1ry0xPGqB4jhzL5P7f7D002lnkWAVLjBSpAOL tkJxNAmV6Y0rIWGldjZoo2f1araafnUQSx+CYeEMIO37j5oBCDl6HQtybmwXDoNUdI51v9zrzs8e UdgE6fOnDOyht1hKyttBY53/wHWHwqTCEthFYHLaOh+IkPKWEu5ReiOkjLZKhfoKzyfjSTzgtBQs BEOas4f9Slp0IqEx4hcUA9hDmtVHxSJYywlbX+eeCDnMIV+qgAdSgM51Njj/bZ7N17P1rEiK8XSd FFldJ+83qyKZbvJ3k/qpXq3q/HuglhdlKxjjKrC7dWFe/J3L1/cw9M+9D+9lSB/Ro0Qge/tH0tHL YN9g+V6zy86GagRbofFi8vWRhM7+dR2zfj7l5Q8AAAD//wMAUEsDBBQABgAIAAAAIQCfX5te3AAA AAkBAAAPAAAAZHJzL2Rvd25yZXYueG1sTI9PT8MwDMXvSHyHyEhcJpauTNUoTScE9MaFwcTVa0xb 0Thdk22FT48RBzj5z3t6/rlYT65XRxpD59nAYp6AIq697bgx8PpSXa1AhYhssfdMBj4pwLo8Pysw t/7Ez3TcxEZJCIccDbQxDrnWoW7JYZj7gVi0dz86jDKOjbYjniTc9TpNkkw77FgutDjQfUv1x+bg DIRqS/vqa1bPkrfrxlO6f3h6RGMuL6a7W1CRpvhnhh98QYdSmHb+wDao3kB6ky3FKkIiVQzZYinN 7nehy0L//6D8BgAA//8DAFBLAQItABQABgAIAAAAIQC2gziS/gAAAOEBAAATAAAAAAAAAAAAAAAA AAAAAABbQ29udGVudF9UeXBlc10ueG1sUEsBAi0AFAAGAAgAAAAhADj9If/WAAAAlAEAAAsAAAAA AAAAAAAAAAAALwEAAF9yZWxzLy5yZWxzUEsBAi0AFAAGAAgAAAAhALNKfmAFAgAAEgQAAA4AAAAA AAAAAAAAAAAALgIAAGRycy9lMm9Eb2MueG1sUEsBAi0AFAAGAAgAAAAhAJ9fm17cAAAACQEAAA8A AAAAAAAAAAAAAAAAXwQAAGRycy9kb3ducmV2LnhtbFBLBQYAAAAABAAEAPMAAABoBQAAAAA= ">
                <o:lock v:ext="edit" shapetype="f"/>
                <w10:wrap anchorx="margin"/>
              </v:line>
            </w:pict>
          </mc:Fallback>
        </mc:AlternateContent>
      </w:r>
    </w:p>
    <w:p w14:paraId="0B53E43F" w14:textId="40C26CD8" w:rsidR="009F23A9" w:rsidRPr="00082D5C" w:rsidRDefault="0012297A" w:rsidP="004547B4">
      <w:pPr>
        <w:pStyle w:val="BodyText"/>
        <w:spacing w:before="240" w:after="0"/>
        <w:ind w:firstLine="0"/>
        <w:jc w:val="center"/>
        <w:rPr>
          <w:b/>
          <w:bCs/>
          <w:sz w:val="28"/>
          <w:szCs w:val="28"/>
        </w:rPr>
      </w:pPr>
      <w:r w:rsidRPr="00082D5C">
        <w:rPr>
          <w:b/>
          <w:bCs/>
          <w:sz w:val="28"/>
          <w:szCs w:val="28"/>
        </w:rPr>
        <w:t>ỦY</w:t>
      </w:r>
      <w:r w:rsidR="009F23A9" w:rsidRPr="00082D5C">
        <w:rPr>
          <w:b/>
          <w:bCs/>
          <w:sz w:val="28"/>
          <w:szCs w:val="28"/>
        </w:rPr>
        <w:t xml:space="preserve"> BAN NHÂN DÂN TỈNH NINH THUẬN</w:t>
      </w:r>
    </w:p>
    <w:p w14:paraId="2BB90577" w14:textId="77777777" w:rsidR="00AF1001" w:rsidRPr="00082D5C" w:rsidRDefault="00AF1001" w:rsidP="00D3425F">
      <w:pPr>
        <w:pStyle w:val="BodyText"/>
        <w:spacing w:before="0" w:after="0"/>
        <w:rPr>
          <w:sz w:val="28"/>
          <w:szCs w:val="28"/>
        </w:rPr>
      </w:pPr>
    </w:p>
    <w:p w14:paraId="2C7ED026" w14:textId="4BA08814" w:rsidR="005E1C20" w:rsidRPr="00082D5C" w:rsidRDefault="009F23A9" w:rsidP="00AF1001">
      <w:pPr>
        <w:pStyle w:val="BodyText"/>
        <w:spacing w:before="80" w:after="80"/>
        <w:ind w:firstLine="720"/>
        <w:rPr>
          <w:i/>
          <w:sz w:val="28"/>
          <w:szCs w:val="28"/>
        </w:rPr>
      </w:pPr>
      <w:r w:rsidRPr="00082D5C">
        <w:rPr>
          <w:i/>
          <w:sz w:val="28"/>
          <w:szCs w:val="28"/>
        </w:rPr>
        <w:t>Căn cứ Luật Tổ chức</w:t>
      </w:r>
      <w:r w:rsidR="00244158" w:rsidRPr="00082D5C">
        <w:rPr>
          <w:i/>
          <w:sz w:val="28"/>
          <w:szCs w:val="28"/>
        </w:rPr>
        <w:t xml:space="preserve"> chính quyền địa phương ngày 19/6/</w:t>
      </w:r>
      <w:r w:rsidRPr="00082D5C">
        <w:rPr>
          <w:i/>
          <w:sz w:val="28"/>
          <w:szCs w:val="28"/>
        </w:rPr>
        <w:t>2015;</w:t>
      </w:r>
    </w:p>
    <w:p w14:paraId="283C11D1" w14:textId="1D0B1BEB" w:rsidR="00244158" w:rsidRPr="00082D5C" w:rsidRDefault="00244158" w:rsidP="00AF1001">
      <w:pPr>
        <w:pStyle w:val="BodyText"/>
        <w:spacing w:before="80" w:after="80"/>
        <w:ind w:firstLine="720"/>
        <w:rPr>
          <w:i/>
          <w:sz w:val="28"/>
          <w:szCs w:val="28"/>
        </w:rPr>
      </w:pPr>
      <w:r w:rsidRPr="00082D5C">
        <w:rPr>
          <w:i/>
          <w:sz w:val="28"/>
          <w:szCs w:val="28"/>
        </w:rPr>
        <w:t xml:space="preserve">Căn cứ Luật </w:t>
      </w:r>
      <w:r w:rsidR="003B1CBE" w:rsidRPr="00082D5C">
        <w:rPr>
          <w:i/>
          <w:sz w:val="28"/>
          <w:szCs w:val="28"/>
        </w:rPr>
        <w:t>S</w:t>
      </w:r>
      <w:r w:rsidRPr="00082D5C">
        <w:rPr>
          <w:i/>
          <w:sz w:val="28"/>
          <w:szCs w:val="28"/>
        </w:rPr>
        <w:t>ửa đổi, bổ sun</w:t>
      </w:r>
      <w:r w:rsidR="002E0E3F">
        <w:rPr>
          <w:i/>
          <w:sz w:val="28"/>
          <w:szCs w:val="28"/>
        </w:rPr>
        <w:t>g một số điều của Luật Tổ chức C</w:t>
      </w:r>
      <w:r w:rsidRPr="00082D5C">
        <w:rPr>
          <w:i/>
          <w:sz w:val="28"/>
          <w:szCs w:val="28"/>
        </w:rPr>
        <w:t>hính phủ và Luật Tổ chức chính quyền địa phương ngày 22/11/2019;</w:t>
      </w:r>
    </w:p>
    <w:p w14:paraId="19951BAA" w14:textId="726D66DB" w:rsidR="00531D5C" w:rsidRPr="00082D5C" w:rsidRDefault="00531D5C" w:rsidP="00AF1001">
      <w:pPr>
        <w:spacing w:before="80" w:after="80"/>
        <w:rPr>
          <w:i/>
          <w:sz w:val="28"/>
          <w:szCs w:val="28"/>
          <w:lang w:val="sv-SE"/>
        </w:rPr>
      </w:pPr>
      <w:r w:rsidRPr="00082D5C">
        <w:rPr>
          <w:i/>
          <w:sz w:val="28"/>
          <w:szCs w:val="28"/>
        </w:rPr>
        <w:t>Căn cứ Quyết định số 1920/QĐ-TTg ngày 05/10/2016 của Thủ tướng Chính phủ quy định chức năng, nhiệm vụ, quyền hạn, tổ chức bộ máy và biên chế của Văn phòng Điều phối nông thôn mới các cấp;</w:t>
      </w:r>
    </w:p>
    <w:p w14:paraId="2A3C8131" w14:textId="34C55D05" w:rsidR="00EA501B" w:rsidRPr="00082D5C" w:rsidRDefault="00EA501B" w:rsidP="00AF1001">
      <w:pPr>
        <w:pStyle w:val="BodyText"/>
        <w:spacing w:before="80" w:after="80"/>
        <w:ind w:firstLine="720"/>
        <w:rPr>
          <w:i/>
          <w:sz w:val="28"/>
          <w:szCs w:val="28"/>
        </w:rPr>
      </w:pPr>
      <w:r w:rsidRPr="00082D5C">
        <w:rPr>
          <w:i/>
          <w:sz w:val="28"/>
          <w:szCs w:val="28"/>
        </w:rPr>
        <w:t xml:space="preserve">Căn cứ Quyết định số 263/QĐ-TTg ngày 22/02/2022 của Thủ tướng Chính phủ phê duyệt Chương trình Mục tiêu quốc gia xây dựng nông thôn mới giai đoạn 2021 </w:t>
      </w:r>
      <w:r w:rsidR="00C62405" w:rsidRPr="00082D5C">
        <w:rPr>
          <w:i/>
          <w:sz w:val="28"/>
          <w:szCs w:val="28"/>
        </w:rPr>
        <w:t>-</w:t>
      </w:r>
      <w:r w:rsidRPr="00082D5C">
        <w:rPr>
          <w:i/>
          <w:sz w:val="28"/>
          <w:szCs w:val="28"/>
        </w:rPr>
        <w:t xml:space="preserve"> 2025</w:t>
      </w:r>
      <w:r w:rsidR="00FC71DB" w:rsidRPr="00082D5C">
        <w:rPr>
          <w:i/>
          <w:sz w:val="28"/>
          <w:szCs w:val="28"/>
        </w:rPr>
        <w:t>;</w:t>
      </w:r>
    </w:p>
    <w:p w14:paraId="76B1C823" w14:textId="6FCAD9E2" w:rsidR="00531D5C" w:rsidRPr="00082D5C" w:rsidRDefault="00531D5C" w:rsidP="00AF1001">
      <w:pPr>
        <w:spacing w:before="80" w:after="80"/>
        <w:rPr>
          <w:i/>
          <w:sz w:val="28"/>
          <w:szCs w:val="28"/>
          <w:lang w:val="sv-SE"/>
        </w:rPr>
      </w:pPr>
      <w:r w:rsidRPr="00082D5C">
        <w:rPr>
          <w:i/>
          <w:sz w:val="28"/>
          <w:szCs w:val="28"/>
        </w:rPr>
        <w:t>Căn cứ</w:t>
      </w:r>
      <w:r w:rsidRPr="00082D5C">
        <w:rPr>
          <w:i/>
          <w:sz w:val="28"/>
          <w:szCs w:val="28"/>
          <w:lang w:val="sv-SE"/>
        </w:rPr>
        <w:t xml:space="preserve"> Quyết định số 318/QĐ-TTg ngày 08/3/2022 của Thủ tướng Chính phủ ban hành Bộ tiêu chí quốc gia về xã nông thôn mới và Bộ tiêu chí quốc gia về xã nông thôn mới nâng cao giai đoạn 2021-2025;</w:t>
      </w:r>
    </w:p>
    <w:p w14:paraId="1D57DF94" w14:textId="5C1730EA" w:rsidR="00531D5C" w:rsidRPr="00082D5C" w:rsidRDefault="00531D5C" w:rsidP="00AF1001">
      <w:pPr>
        <w:spacing w:before="80" w:after="80"/>
        <w:rPr>
          <w:i/>
          <w:sz w:val="28"/>
          <w:szCs w:val="28"/>
          <w:lang w:val="sv-SE"/>
        </w:rPr>
      </w:pPr>
      <w:r w:rsidRPr="00082D5C">
        <w:rPr>
          <w:i/>
          <w:sz w:val="28"/>
          <w:szCs w:val="28"/>
        </w:rPr>
        <w:t>Căn cứ</w:t>
      </w:r>
      <w:r w:rsidRPr="00082D5C">
        <w:rPr>
          <w:i/>
          <w:sz w:val="28"/>
          <w:szCs w:val="28"/>
          <w:lang w:val="sv-SE"/>
        </w:rPr>
        <w:t xml:space="preserve"> Quyết định số 319/QĐ-TTg ngày 08/3/2022 của Thủ tướng Chính phủ về việc Quy định xã nông thôn mới kiểu mẫu giai đoạn 2021-2025;</w:t>
      </w:r>
    </w:p>
    <w:p w14:paraId="020AE2F7" w14:textId="566E9790" w:rsidR="00531D5C" w:rsidRPr="00082D5C" w:rsidRDefault="00531D5C" w:rsidP="00AF1001">
      <w:pPr>
        <w:spacing w:before="80" w:after="80"/>
        <w:rPr>
          <w:i/>
          <w:sz w:val="28"/>
          <w:szCs w:val="28"/>
        </w:rPr>
      </w:pPr>
      <w:r w:rsidRPr="00082D5C">
        <w:rPr>
          <w:i/>
          <w:sz w:val="28"/>
          <w:szCs w:val="28"/>
        </w:rPr>
        <w:t>Căn cứ</w:t>
      </w:r>
      <w:r w:rsidRPr="00082D5C">
        <w:rPr>
          <w:i/>
          <w:sz w:val="28"/>
          <w:szCs w:val="28"/>
          <w:lang w:val="sv-SE"/>
        </w:rPr>
        <w:t xml:space="preserve"> Quyết định số 320/QĐ-TTg ngày 08/3/2022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mới nâng cao giai đoạn 2021-2025;</w:t>
      </w:r>
    </w:p>
    <w:p w14:paraId="3CC2A9CD" w14:textId="0E216C56" w:rsidR="00EA501B" w:rsidRPr="00082D5C" w:rsidRDefault="00EA501B" w:rsidP="00AF1001">
      <w:pPr>
        <w:pStyle w:val="BodyText"/>
        <w:spacing w:before="80" w:after="80"/>
        <w:ind w:firstLine="720"/>
        <w:rPr>
          <w:i/>
          <w:sz w:val="28"/>
          <w:szCs w:val="28"/>
        </w:rPr>
      </w:pPr>
      <w:r w:rsidRPr="00082D5C">
        <w:rPr>
          <w:i/>
          <w:sz w:val="28"/>
          <w:szCs w:val="28"/>
        </w:rPr>
        <w:t xml:space="preserve">Căn cứ </w:t>
      </w:r>
      <w:r w:rsidR="00A00FDB" w:rsidRPr="00082D5C">
        <w:rPr>
          <w:i/>
          <w:sz w:val="28"/>
          <w:szCs w:val="28"/>
        </w:rPr>
        <w:t>C</w:t>
      </w:r>
      <w:r w:rsidRPr="00082D5C">
        <w:rPr>
          <w:i/>
          <w:sz w:val="28"/>
          <w:szCs w:val="28"/>
        </w:rPr>
        <w:t xml:space="preserve">ông văn số 01/BCĐCTMTQG ngày 14/4/2022 của Ban chỉ đạo Trung ương các Chương trình Mục tiêu quốc gia giai đoạn 2021 </w:t>
      </w:r>
      <w:r w:rsidR="00C62405" w:rsidRPr="00082D5C">
        <w:rPr>
          <w:i/>
          <w:sz w:val="28"/>
          <w:szCs w:val="28"/>
        </w:rPr>
        <w:t>-</w:t>
      </w:r>
      <w:r w:rsidRPr="00082D5C">
        <w:rPr>
          <w:i/>
          <w:sz w:val="28"/>
          <w:szCs w:val="28"/>
        </w:rPr>
        <w:t xml:space="preserve"> 2025 về việc kiện toàn hệ thống Văn phòng Điều phối nông thôn mới các cấp; </w:t>
      </w:r>
    </w:p>
    <w:p w14:paraId="1CFA0072" w14:textId="501A46F5" w:rsidR="009D122C" w:rsidRPr="00082D5C" w:rsidRDefault="00C62405" w:rsidP="00AF1001">
      <w:pPr>
        <w:pStyle w:val="BodyText"/>
        <w:spacing w:before="80" w:after="80"/>
        <w:ind w:firstLine="720"/>
        <w:rPr>
          <w:i/>
          <w:sz w:val="28"/>
          <w:szCs w:val="28"/>
        </w:rPr>
      </w:pPr>
      <w:proofErr w:type="gramStart"/>
      <w:r w:rsidRPr="00082D5C">
        <w:rPr>
          <w:i/>
          <w:sz w:val="28"/>
          <w:szCs w:val="28"/>
        </w:rPr>
        <w:t>Theo</w:t>
      </w:r>
      <w:r w:rsidR="009D122C" w:rsidRPr="00082D5C">
        <w:rPr>
          <w:i/>
          <w:sz w:val="28"/>
          <w:szCs w:val="28"/>
        </w:rPr>
        <w:t xml:space="preserve"> đề nghị của Giám đốc Sở </w:t>
      </w:r>
      <w:r w:rsidR="00EA501B" w:rsidRPr="00082D5C">
        <w:rPr>
          <w:i/>
          <w:sz w:val="28"/>
          <w:szCs w:val="28"/>
        </w:rPr>
        <w:t>Nông nghiệp và Phát triển nông thôn</w:t>
      </w:r>
      <w:r w:rsidR="00C86034" w:rsidRPr="00082D5C">
        <w:rPr>
          <w:i/>
          <w:sz w:val="28"/>
          <w:szCs w:val="28"/>
        </w:rPr>
        <w:t xml:space="preserve"> </w:t>
      </w:r>
      <w:r w:rsidR="009D122C" w:rsidRPr="00082D5C">
        <w:rPr>
          <w:i/>
          <w:sz w:val="28"/>
          <w:szCs w:val="28"/>
        </w:rPr>
        <w:t xml:space="preserve">tại </w:t>
      </w:r>
      <w:r w:rsidR="00A05D13" w:rsidRPr="00082D5C">
        <w:rPr>
          <w:i/>
          <w:sz w:val="28"/>
          <w:szCs w:val="28"/>
        </w:rPr>
        <w:t>T</w:t>
      </w:r>
      <w:r w:rsidR="009D122C" w:rsidRPr="00082D5C">
        <w:rPr>
          <w:i/>
          <w:sz w:val="28"/>
          <w:szCs w:val="28"/>
        </w:rPr>
        <w:t xml:space="preserve">ờ trình số </w:t>
      </w:r>
      <w:r w:rsidR="00531D5C" w:rsidRPr="00082D5C">
        <w:rPr>
          <w:i/>
          <w:sz w:val="28"/>
          <w:szCs w:val="28"/>
        </w:rPr>
        <w:t>326</w:t>
      </w:r>
      <w:r w:rsidR="009D122C" w:rsidRPr="00082D5C">
        <w:rPr>
          <w:i/>
          <w:sz w:val="28"/>
          <w:szCs w:val="28"/>
        </w:rPr>
        <w:t>/TTr</w:t>
      </w:r>
      <w:r w:rsidR="006415E4" w:rsidRPr="00082D5C">
        <w:rPr>
          <w:i/>
          <w:sz w:val="28"/>
          <w:szCs w:val="28"/>
        </w:rPr>
        <w:t>-</w:t>
      </w:r>
      <w:r w:rsidR="00FC71DB" w:rsidRPr="00082D5C">
        <w:rPr>
          <w:i/>
          <w:sz w:val="28"/>
          <w:szCs w:val="28"/>
        </w:rPr>
        <w:t>SN</w:t>
      </w:r>
      <w:r w:rsidR="00EA501B" w:rsidRPr="00082D5C">
        <w:rPr>
          <w:i/>
          <w:sz w:val="28"/>
          <w:szCs w:val="28"/>
        </w:rPr>
        <w:t>NPTNT</w:t>
      </w:r>
      <w:r w:rsidR="006415E4" w:rsidRPr="00082D5C">
        <w:rPr>
          <w:i/>
          <w:sz w:val="28"/>
          <w:szCs w:val="28"/>
        </w:rPr>
        <w:t xml:space="preserve"> ngày </w:t>
      </w:r>
      <w:r w:rsidR="00531D5C" w:rsidRPr="00082D5C">
        <w:rPr>
          <w:i/>
          <w:sz w:val="28"/>
          <w:szCs w:val="28"/>
        </w:rPr>
        <w:t>18/11</w:t>
      </w:r>
      <w:r w:rsidR="000925BD" w:rsidRPr="00082D5C">
        <w:rPr>
          <w:i/>
          <w:sz w:val="28"/>
          <w:szCs w:val="28"/>
        </w:rPr>
        <w:t>/</w:t>
      </w:r>
      <w:r w:rsidR="00EA501B" w:rsidRPr="00082D5C">
        <w:rPr>
          <w:i/>
          <w:sz w:val="28"/>
          <w:szCs w:val="28"/>
        </w:rPr>
        <w:t>2022</w:t>
      </w:r>
      <w:r w:rsidR="00A05D13" w:rsidRPr="00082D5C">
        <w:rPr>
          <w:i/>
          <w:sz w:val="28"/>
          <w:szCs w:val="28"/>
        </w:rPr>
        <w:t xml:space="preserve"> và ý kiến trình của Giám đốc Sở Nội vụ tại Tờ trình số </w:t>
      </w:r>
      <w:r w:rsidR="002E0E3F">
        <w:rPr>
          <w:i/>
          <w:sz w:val="28"/>
          <w:szCs w:val="28"/>
        </w:rPr>
        <w:t>3993</w:t>
      </w:r>
      <w:r w:rsidR="00A05D13" w:rsidRPr="00082D5C">
        <w:rPr>
          <w:i/>
          <w:sz w:val="28"/>
          <w:szCs w:val="28"/>
        </w:rPr>
        <w:t xml:space="preserve">/TTr-SNV ngày </w:t>
      </w:r>
      <w:r w:rsidR="002E0E3F">
        <w:rPr>
          <w:i/>
          <w:sz w:val="28"/>
          <w:szCs w:val="28"/>
        </w:rPr>
        <w:t>21</w:t>
      </w:r>
      <w:r w:rsidR="000925BD" w:rsidRPr="00082D5C">
        <w:rPr>
          <w:i/>
          <w:sz w:val="28"/>
          <w:szCs w:val="28"/>
        </w:rPr>
        <w:t>/</w:t>
      </w:r>
      <w:r w:rsidR="00531D5C" w:rsidRPr="00082D5C">
        <w:rPr>
          <w:i/>
          <w:sz w:val="28"/>
          <w:szCs w:val="28"/>
        </w:rPr>
        <w:t>1</w:t>
      </w:r>
      <w:r w:rsidR="00376F22" w:rsidRPr="00082D5C">
        <w:rPr>
          <w:i/>
          <w:sz w:val="28"/>
          <w:szCs w:val="28"/>
        </w:rPr>
        <w:t>2</w:t>
      </w:r>
      <w:r w:rsidR="000925BD" w:rsidRPr="00082D5C">
        <w:rPr>
          <w:i/>
          <w:sz w:val="28"/>
          <w:szCs w:val="28"/>
        </w:rPr>
        <w:t>/</w:t>
      </w:r>
      <w:r w:rsidR="00A05D13" w:rsidRPr="00082D5C">
        <w:rPr>
          <w:i/>
          <w:sz w:val="28"/>
          <w:szCs w:val="28"/>
        </w:rPr>
        <w:t>2022.</w:t>
      </w:r>
      <w:proofErr w:type="gramEnd"/>
    </w:p>
    <w:p w14:paraId="3DEFC452" w14:textId="5393105B" w:rsidR="006415E4" w:rsidRPr="00082D5C" w:rsidRDefault="006415E4" w:rsidP="00AF1001">
      <w:pPr>
        <w:pStyle w:val="BodyText"/>
        <w:spacing w:before="360" w:after="360"/>
        <w:ind w:firstLine="0"/>
        <w:jc w:val="center"/>
        <w:rPr>
          <w:b/>
          <w:bCs/>
          <w:sz w:val="28"/>
          <w:szCs w:val="28"/>
        </w:rPr>
      </w:pPr>
      <w:r w:rsidRPr="00082D5C">
        <w:rPr>
          <w:b/>
          <w:bCs/>
          <w:sz w:val="28"/>
          <w:szCs w:val="28"/>
        </w:rPr>
        <w:t>QUYẾT ĐỊNH</w:t>
      </w:r>
      <w:r w:rsidR="000925BD" w:rsidRPr="00082D5C">
        <w:rPr>
          <w:b/>
          <w:bCs/>
          <w:sz w:val="28"/>
          <w:szCs w:val="28"/>
        </w:rPr>
        <w:t>:</w:t>
      </w:r>
    </w:p>
    <w:p w14:paraId="78912436" w14:textId="5EDBF447" w:rsidR="003E7762" w:rsidRPr="00832D20" w:rsidRDefault="006415E4" w:rsidP="00375B56">
      <w:pPr>
        <w:pStyle w:val="BodyText"/>
        <w:spacing w:before="0" w:after="80"/>
        <w:ind w:firstLine="720"/>
        <w:rPr>
          <w:sz w:val="28"/>
        </w:rPr>
      </w:pPr>
      <w:proofErr w:type="gramStart"/>
      <w:r w:rsidRPr="00082D5C">
        <w:rPr>
          <w:b/>
          <w:bCs/>
          <w:spacing w:val="6"/>
          <w:sz w:val="28"/>
          <w:szCs w:val="28"/>
        </w:rPr>
        <w:t>Điều 1.</w:t>
      </w:r>
      <w:proofErr w:type="gramEnd"/>
      <w:r w:rsidRPr="00082D5C">
        <w:rPr>
          <w:spacing w:val="6"/>
          <w:sz w:val="28"/>
          <w:szCs w:val="28"/>
        </w:rPr>
        <w:t xml:space="preserve"> </w:t>
      </w:r>
      <w:r w:rsidR="000445DA" w:rsidRPr="00832D20">
        <w:rPr>
          <w:sz w:val="28"/>
        </w:rPr>
        <w:t xml:space="preserve">Ban hành kèm </w:t>
      </w:r>
      <w:proofErr w:type="gramStart"/>
      <w:r w:rsidR="000445DA" w:rsidRPr="00832D20">
        <w:rPr>
          <w:sz w:val="28"/>
        </w:rPr>
        <w:t>theo</w:t>
      </w:r>
      <w:proofErr w:type="gramEnd"/>
      <w:r w:rsidR="000445DA" w:rsidRPr="00832D20">
        <w:rPr>
          <w:sz w:val="28"/>
        </w:rPr>
        <w:t xml:space="preserve"> Quyết định này Đề án kiện toàn Văn phòng Điều phối Chương trình mục tiêu quốc gia xây dựng nông thôn mới tỉnh Ninh Thuận.</w:t>
      </w:r>
    </w:p>
    <w:p w14:paraId="79C8E9BD" w14:textId="619CF396" w:rsidR="000445DA" w:rsidRPr="00082D5C" w:rsidRDefault="00BB499A" w:rsidP="00375B56">
      <w:pPr>
        <w:pStyle w:val="BodyText"/>
        <w:spacing w:before="0" w:after="80"/>
        <w:ind w:firstLine="720"/>
        <w:rPr>
          <w:sz w:val="28"/>
          <w:szCs w:val="28"/>
        </w:rPr>
      </w:pPr>
      <w:proofErr w:type="gramStart"/>
      <w:r w:rsidRPr="00082D5C">
        <w:rPr>
          <w:b/>
          <w:bCs/>
          <w:sz w:val="28"/>
          <w:szCs w:val="28"/>
        </w:rPr>
        <w:lastRenderedPageBreak/>
        <w:t xml:space="preserve">Điều </w:t>
      </w:r>
      <w:r w:rsidR="000445DA" w:rsidRPr="00082D5C">
        <w:rPr>
          <w:b/>
          <w:bCs/>
          <w:sz w:val="28"/>
          <w:szCs w:val="28"/>
        </w:rPr>
        <w:t>2</w:t>
      </w:r>
      <w:r w:rsidR="008613DB" w:rsidRPr="00082D5C">
        <w:rPr>
          <w:b/>
          <w:bCs/>
          <w:sz w:val="28"/>
          <w:szCs w:val="28"/>
        </w:rPr>
        <w:t>.</w:t>
      </w:r>
      <w:proofErr w:type="gramEnd"/>
      <w:r w:rsidR="008613DB" w:rsidRPr="00082D5C">
        <w:rPr>
          <w:sz w:val="28"/>
          <w:szCs w:val="28"/>
        </w:rPr>
        <w:t xml:space="preserve"> </w:t>
      </w:r>
      <w:r w:rsidR="000445DA" w:rsidRPr="00082D5C">
        <w:rPr>
          <w:sz w:val="28"/>
          <w:szCs w:val="28"/>
        </w:rPr>
        <w:t>Điều khoản thi hành</w:t>
      </w:r>
    </w:p>
    <w:p w14:paraId="38F72A44" w14:textId="64FAA59A" w:rsidR="001D7A4A" w:rsidRPr="00832D20" w:rsidRDefault="000445DA" w:rsidP="00832D20">
      <w:pPr>
        <w:spacing w:before="80" w:after="80"/>
        <w:rPr>
          <w:sz w:val="28"/>
        </w:rPr>
      </w:pPr>
      <w:r w:rsidRPr="00832D20">
        <w:rPr>
          <w:sz w:val="28"/>
        </w:rPr>
        <w:t xml:space="preserve">1. </w:t>
      </w:r>
      <w:r w:rsidR="001D7A4A" w:rsidRPr="00832D20">
        <w:rPr>
          <w:sz w:val="28"/>
        </w:rPr>
        <w:t>Các cơ quan, đơn vị có liên quan tổ chức triển khai thực hiện các nội dung tại Đề án đảm bảo đúng trình tự, thủ tục quy định; hoàn thành việc kiện toàn Văn phòng Điều phối Chương trình mục tiêu quốc gia xây dựng nông thôn mới tỉnh và đi vào hoạt động ổn định kể từ ngày 01/01/2023.</w:t>
      </w:r>
    </w:p>
    <w:p w14:paraId="0A71B0D0" w14:textId="48E389AD" w:rsidR="003E7762" w:rsidRPr="00832D20" w:rsidRDefault="001D7A4A" w:rsidP="00832D20">
      <w:pPr>
        <w:spacing w:before="80" w:after="80"/>
        <w:rPr>
          <w:sz w:val="28"/>
        </w:rPr>
      </w:pPr>
      <w:r w:rsidRPr="00832D20">
        <w:rPr>
          <w:sz w:val="28"/>
        </w:rPr>
        <w:t xml:space="preserve">2. </w:t>
      </w:r>
      <w:r w:rsidR="000445DA" w:rsidRPr="00832D20">
        <w:rPr>
          <w:sz w:val="28"/>
        </w:rPr>
        <w:t>Quyết định này có hiệu lực kể từ ngày ký ban hành</w:t>
      </w:r>
      <w:r w:rsidRPr="00832D20">
        <w:rPr>
          <w:sz w:val="28"/>
        </w:rPr>
        <w:t xml:space="preserve"> và</w:t>
      </w:r>
      <w:r w:rsidR="000445DA" w:rsidRPr="00832D20">
        <w:rPr>
          <w:sz w:val="28"/>
        </w:rPr>
        <w:t xml:space="preserve"> </w:t>
      </w:r>
      <w:r w:rsidR="00931FA9" w:rsidRPr="00832D20">
        <w:rPr>
          <w:sz w:val="28"/>
        </w:rPr>
        <w:t xml:space="preserve">thay thế </w:t>
      </w:r>
      <w:r w:rsidR="008517C0" w:rsidRPr="00832D20">
        <w:rPr>
          <w:sz w:val="28"/>
        </w:rPr>
        <w:t>Quyết định số 1510/QĐ-UBND ngày 02/7/2017 của Chủ tịch Ủy ban nhân dân tỉnh về việc tổ chức lại Văn phòng Điều phối Chương trình mục tiêu quốc gia xây dựng nông thôn mới giai đoạn 2016-2020</w:t>
      </w:r>
      <w:r w:rsidR="007361F9" w:rsidRPr="00832D20">
        <w:rPr>
          <w:sz w:val="28"/>
        </w:rPr>
        <w:t xml:space="preserve"> tỉnh Ninh Thuận</w:t>
      </w:r>
      <w:r w:rsidR="00931FA9" w:rsidRPr="00832D20">
        <w:rPr>
          <w:sz w:val="28"/>
        </w:rPr>
        <w:t>.</w:t>
      </w:r>
    </w:p>
    <w:p w14:paraId="4C16220D" w14:textId="01B78E95" w:rsidR="00E702E8" w:rsidRPr="00832D20" w:rsidRDefault="00613478" w:rsidP="00832D20">
      <w:pPr>
        <w:spacing w:before="80" w:after="80"/>
        <w:rPr>
          <w:sz w:val="28"/>
        </w:rPr>
      </w:pPr>
      <w:r w:rsidRPr="00832D20">
        <w:rPr>
          <w:sz w:val="28"/>
        </w:rPr>
        <w:t>Chánh Văn phòng Ủy</w:t>
      </w:r>
      <w:r w:rsidR="00E702E8" w:rsidRPr="00832D20">
        <w:rPr>
          <w:sz w:val="28"/>
        </w:rPr>
        <w:t xml:space="preserve"> ban nhân dân tỉnh; Giám đốc các Sở: Nội vụ, Nông nghiệp và Phát triển nông thôn; </w:t>
      </w:r>
      <w:r w:rsidR="000C4D8F" w:rsidRPr="00832D20">
        <w:rPr>
          <w:sz w:val="28"/>
        </w:rPr>
        <w:t xml:space="preserve">Chánh Văn phòng Điều phối nông thôn mới tỉnh; </w:t>
      </w:r>
      <w:r w:rsidR="00CE0063" w:rsidRPr="00832D20">
        <w:rPr>
          <w:sz w:val="28"/>
        </w:rPr>
        <w:t>Chủ tịch Ủy ba</w:t>
      </w:r>
      <w:r w:rsidR="000C4D8F" w:rsidRPr="00832D20">
        <w:rPr>
          <w:sz w:val="28"/>
        </w:rPr>
        <w:t>n nhân dân các huyện, thành phố và</w:t>
      </w:r>
      <w:r w:rsidR="00CE0063" w:rsidRPr="00832D20">
        <w:rPr>
          <w:sz w:val="28"/>
        </w:rPr>
        <w:t xml:space="preserve"> Thủ trưởng các cơ quan, đơn vị</w:t>
      </w:r>
      <w:r w:rsidR="00736936" w:rsidRPr="00832D20">
        <w:rPr>
          <w:sz w:val="28"/>
        </w:rPr>
        <w:t xml:space="preserve"> có liên </w:t>
      </w:r>
      <w:r w:rsidR="00E702E8" w:rsidRPr="00832D20">
        <w:rPr>
          <w:sz w:val="28"/>
        </w:rPr>
        <w:t xml:space="preserve">quan </w:t>
      </w:r>
      <w:r w:rsidR="00CE0063" w:rsidRPr="00832D20">
        <w:rPr>
          <w:sz w:val="28"/>
        </w:rPr>
        <w:t>chịu trách nhiệm thi hành Quyết định này</w:t>
      </w:r>
      <w:r w:rsidR="00E702E8" w:rsidRPr="00832D20">
        <w:rPr>
          <w:sz w:val="28"/>
        </w:rPr>
        <w:t>./.</w:t>
      </w:r>
    </w:p>
    <w:p w14:paraId="76AFBAE4" w14:textId="77777777" w:rsidR="00C01CB5" w:rsidRPr="00082D5C" w:rsidRDefault="00C01CB5" w:rsidP="00046FA6">
      <w:pPr>
        <w:pStyle w:val="BodyText"/>
        <w:ind w:firstLine="720"/>
        <w:rPr>
          <w:sz w:val="2"/>
          <w:szCs w:val="28"/>
        </w:rPr>
      </w:pPr>
    </w:p>
    <w:tbl>
      <w:tblPr>
        <w:tblW w:w="0" w:type="auto"/>
        <w:jc w:val="center"/>
        <w:tblInd w:w="108" w:type="dxa"/>
        <w:tblLook w:val="04A0" w:firstRow="1" w:lastRow="0" w:firstColumn="1" w:lastColumn="0" w:noHBand="0" w:noVBand="1"/>
      </w:tblPr>
      <w:tblGrid>
        <w:gridCol w:w="4902"/>
        <w:gridCol w:w="4454"/>
      </w:tblGrid>
      <w:tr w:rsidR="00082D5C" w:rsidRPr="00082D5C" w14:paraId="43538DB3" w14:textId="77777777" w:rsidTr="002E0E3F">
        <w:trPr>
          <w:trHeight w:val="57"/>
          <w:jc w:val="center"/>
        </w:trPr>
        <w:tc>
          <w:tcPr>
            <w:tcW w:w="4902" w:type="dxa"/>
            <w:vAlign w:val="bottom"/>
          </w:tcPr>
          <w:p w14:paraId="0ED44C96" w14:textId="77777777" w:rsidR="005E1C20" w:rsidRPr="00082D5C" w:rsidRDefault="005E1C20" w:rsidP="002E0E3F">
            <w:pPr>
              <w:spacing w:before="0" w:after="0"/>
              <w:ind w:left="34" w:firstLine="0"/>
              <w:rPr>
                <w:sz w:val="22"/>
                <w:szCs w:val="22"/>
              </w:rPr>
            </w:pPr>
            <w:r w:rsidRPr="00082D5C">
              <w:rPr>
                <w:b/>
                <w:bCs/>
                <w:i/>
                <w:iCs/>
              </w:rPr>
              <w:t>Nơi nhận:</w:t>
            </w:r>
          </w:p>
        </w:tc>
        <w:tc>
          <w:tcPr>
            <w:tcW w:w="4454" w:type="dxa"/>
            <w:vAlign w:val="center"/>
          </w:tcPr>
          <w:p w14:paraId="453980EE" w14:textId="28E44ACE" w:rsidR="00194698" w:rsidRPr="00082D5C" w:rsidRDefault="00194698" w:rsidP="002E0E3F">
            <w:pPr>
              <w:spacing w:before="0" w:after="0"/>
              <w:ind w:firstLine="0"/>
              <w:jc w:val="center"/>
              <w:rPr>
                <w:b/>
                <w:sz w:val="28"/>
                <w:szCs w:val="28"/>
              </w:rPr>
            </w:pPr>
            <w:r w:rsidRPr="00082D5C">
              <w:rPr>
                <w:b/>
                <w:sz w:val="28"/>
                <w:szCs w:val="28"/>
              </w:rPr>
              <w:t>TM. ỦY BAN NHÂN DÂN</w:t>
            </w:r>
          </w:p>
          <w:p w14:paraId="018AC27B" w14:textId="2DB649C9" w:rsidR="005E1C20" w:rsidRPr="00082D5C" w:rsidRDefault="00E702E8" w:rsidP="002E0E3F">
            <w:pPr>
              <w:spacing w:before="0" w:after="0"/>
              <w:ind w:firstLine="0"/>
              <w:jc w:val="center"/>
              <w:rPr>
                <w:b/>
                <w:sz w:val="28"/>
                <w:szCs w:val="28"/>
              </w:rPr>
            </w:pPr>
            <w:r w:rsidRPr="00082D5C">
              <w:rPr>
                <w:b/>
                <w:sz w:val="28"/>
                <w:szCs w:val="28"/>
              </w:rPr>
              <w:t>CHỦ TỊCH</w:t>
            </w:r>
          </w:p>
        </w:tc>
      </w:tr>
      <w:tr w:rsidR="00082D5C" w:rsidRPr="00082D5C" w14:paraId="6D1CB3C3" w14:textId="77777777" w:rsidTr="002E0E3F">
        <w:trPr>
          <w:trHeight w:val="1932"/>
          <w:jc w:val="center"/>
        </w:trPr>
        <w:tc>
          <w:tcPr>
            <w:tcW w:w="4902" w:type="dxa"/>
            <w:vMerge w:val="restart"/>
            <w:tcBorders>
              <w:bottom w:val="nil"/>
            </w:tcBorders>
          </w:tcPr>
          <w:p w14:paraId="776FDB86" w14:textId="2142619E" w:rsidR="008F343D" w:rsidRPr="00082D5C" w:rsidRDefault="001222EA" w:rsidP="002E0E3F">
            <w:pPr>
              <w:spacing w:before="0" w:after="0"/>
              <w:ind w:left="-74" w:firstLine="0"/>
              <w:rPr>
                <w:sz w:val="22"/>
                <w:szCs w:val="22"/>
              </w:rPr>
            </w:pPr>
            <w:r w:rsidRPr="00082D5C">
              <w:rPr>
                <w:sz w:val="22"/>
                <w:szCs w:val="22"/>
              </w:rPr>
              <w:t>- Như Đ</w:t>
            </w:r>
            <w:r w:rsidR="00E702E8" w:rsidRPr="00082D5C">
              <w:rPr>
                <w:sz w:val="22"/>
                <w:szCs w:val="22"/>
              </w:rPr>
              <w:t xml:space="preserve">iều </w:t>
            </w:r>
            <w:r w:rsidR="00D3425F" w:rsidRPr="00082D5C">
              <w:rPr>
                <w:sz w:val="22"/>
                <w:szCs w:val="22"/>
              </w:rPr>
              <w:t>3</w:t>
            </w:r>
            <w:r w:rsidR="001973B7" w:rsidRPr="00082D5C">
              <w:rPr>
                <w:sz w:val="22"/>
                <w:szCs w:val="22"/>
              </w:rPr>
              <w:t>;</w:t>
            </w:r>
          </w:p>
          <w:p w14:paraId="5AC7C969" w14:textId="69D0FC7E" w:rsidR="001973B7" w:rsidRPr="00082D5C" w:rsidRDefault="001973B7" w:rsidP="002E0E3F">
            <w:pPr>
              <w:spacing w:before="0" w:after="0"/>
              <w:ind w:left="-74" w:firstLine="0"/>
              <w:rPr>
                <w:sz w:val="22"/>
                <w:szCs w:val="22"/>
              </w:rPr>
            </w:pPr>
            <w:r w:rsidRPr="00082D5C">
              <w:rPr>
                <w:sz w:val="22"/>
                <w:szCs w:val="22"/>
              </w:rPr>
              <w:t xml:space="preserve">- BCĐ </w:t>
            </w:r>
            <w:r w:rsidR="00CE0063" w:rsidRPr="00082D5C">
              <w:rPr>
                <w:sz w:val="22"/>
                <w:szCs w:val="22"/>
              </w:rPr>
              <w:t>Trung ương</w:t>
            </w:r>
            <w:r w:rsidRPr="00082D5C">
              <w:rPr>
                <w:sz w:val="22"/>
                <w:szCs w:val="22"/>
              </w:rPr>
              <w:t xml:space="preserve"> các CTMTQG;</w:t>
            </w:r>
          </w:p>
          <w:p w14:paraId="1173673C" w14:textId="592D2513" w:rsidR="00CE0063" w:rsidRPr="00082D5C" w:rsidRDefault="00CE0063" w:rsidP="002E0E3F">
            <w:pPr>
              <w:spacing w:before="0" w:after="0"/>
              <w:ind w:left="-74" w:firstLine="0"/>
              <w:rPr>
                <w:sz w:val="22"/>
                <w:szCs w:val="22"/>
              </w:rPr>
            </w:pPr>
            <w:r w:rsidRPr="00082D5C">
              <w:rPr>
                <w:sz w:val="22"/>
                <w:szCs w:val="22"/>
              </w:rPr>
              <w:t>- Văn phòng Điều phối NTM TW;</w:t>
            </w:r>
          </w:p>
          <w:p w14:paraId="1945A4A2" w14:textId="22D22163" w:rsidR="00E702E8" w:rsidRPr="00082D5C" w:rsidRDefault="00E702E8" w:rsidP="002E0E3F">
            <w:pPr>
              <w:spacing w:before="0" w:after="0"/>
              <w:ind w:left="-74" w:firstLine="0"/>
              <w:rPr>
                <w:sz w:val="22"/>
                <w:szCs w:val="22"/>
              </w:rPr>
            </w:pPr>
            <w:r w:rsidRPr="00082D5C">
              <w:rPr>
                <w:sz w:val="22"/>
                <w:szCs w:val="22"/>
              </w:rPr>
              <w:t>- Thường trực: Tỉnh uỷ, HĐND tỉnh</w:t>
            </w:r>
            <w:r w:rsidR="002E0E3F">
              <w:rPr>
                <w:sz w:val="22"/>
                <w:szCs w:val="22"/>
              </w:rPr>
              <w:t xml:space="preserve"> (báo cáo)</w:t>
            </w:r>
            <w:r w:rsidRPr="00082D5C">
              <w:rPr>
                <w:sz w:val="22"/>
                <w:szCs w:val="22"/>
              </w:rPr>
              <w:t>;</w:t>
            </w:r>
          </w:p>
          <w:p w14:paraId="1FC9A58F" w14:textId="284B0F7C" w:rsidR="00E702E8" w:rsidRPr="00082D5C" w:rsidRDefault="00E702E8" w:rsidP="002E0E3F">
            <w:pPr>
              <w:spacing w:before="0" w:after="0"/>
              <w:ind w:left="-74" w:firstLine="0"/>
              <w:rPr>
                <w:sz w:val="22"/>
                <w:szCs w:val="22"/>
              </w:rPr>
            </w:pPr>
            <w:r w:rsidRPr="00082D5C">
              <w:rPr>
                <w:sz w:val="22"/>
                <w:szCs w:val="22"/>
              </w:rPr>
              <w:t xml:space="preserve">- </w:t>
            </w:r>
            <w:r w:rsidR="00B1771F" w:rsidRPr="00082D5C">
              <w:rPr>
                <w:sz w:val="22"/>
                <w:szCs w:val="22"/>
              </w:rPr>
              <w:t>CT</w:t>
            </w:r>
            <w:r w:rsidR="002E0E3F">
              <w:rPr>
                <w:sz w:val="22"/>
                <w:szCs w:val="22"/>
              </w:rPr>
              <w:t xml:space="preserve"> và</w:t>
            </w:r>
            <w:r w:rsidR="00B1771F" w:rsidRPr="00082D5C">
              <w:rPr>
                <w:sz w:val="22"/>
                <w:szCs w:val="22"/>
              </w:rPr>
              <w:t xml:space="preserve"> các PCT UBND tỉnh;</w:t>
            </w:r>
          </w:p>
          <w:p w14:paraId="33F4338D" w14:textId="4AD6DD99" w:rsidR="00CE0063" w:rsidRPr="00082D5C" w:rsidRDefault="00CE0063" w:rsidP="002E0E3F">
            <w:pPr>
              <w:spacing w:before="0" w:after="0"/>
              <w:ind w:left="-74" w:firstLine="0"/>
              <w:rPr>
                <w:sz w:val="22"/>
                <w:szCs w:val="22"/>
              </w:rPr>
            </w:pPr>
            <w:r w:rsidRPr="00082D5C">
              <w:rPr>
                <w:sz w:val="22"/>
                <w:szCs w:val="22"/>
              </w:rPr>
              <w:t>- Thành viên BCĐ các CT MTQG tỉnh;</w:t>
            </w:r>
          </w:p>
          <w:p w14:paraId="6A0F94DA" w14:textId="629DCD34" w:rsidR="001973B7" w:rsidRPr="00082D5C" w:rsidRDefault="001973B7" w:rsidP="002E0E3F">
            <w:pPr>
              <w:spacing w:before="0" w:after="0"/>
              <w:ind w:left="-74" w:firstLine="0"/>
              <w:rPr>
                <w:sz w:val="22"/>
                <w:szCs w:val="22"/>
              </w:rPr>
            </w:pPr>
            <w:r w:rsidRPr="00082D5C">
              <w:rPr>
                <w:sz w:val="22"/>
                <w:szCs w:val="22"/>
              </w:rPr>
              <w:t>- VPUB</w:t>
            </w:r>
            <w:r w:rsidR="002E0E3F">
              <w:rPr>
                <w:sz w:val="22"/>
                <w:szCs w:val="22"/>
              </w:rPr>
              <w:t>: LĐ, KTTH</w:t>
            </w:r>
            <w:r w:rsidR="00611B43" w:rsidRPr="00082D5C">
              <w:rPr>
                <w:sz w:val="22"/>
                <w:szCs w:val="22"/>
              </w:rPr>
              <w:t>;</w:t>
            </w:r>
          </w:p>
          <w:p w14:paraId="29F3C21A" w14:textId="67025547" w:rsidR="00B1771F" w:rsidRPr="00082D5C" w:rsidRDefault="00B1771F" w:rsidP="002E0E3F">
            <w:pPr>
              <w:spacing w:before="0" w:after="0"/>
              <w:ind w:left="-74" w:firstLine="0"/>
              <w:rPr>
                <w:sz w:val="22"/>
                <w:szCs w:val="22"/>
              </w:rPr>
            </w:pPr>
            <w:r w:rsidRPr="00082D5C">
              <w:rPr>
                <w:sz w:val="22"/>
                <w:szCs w:val="22"/>
              </w:rPr>
              <w:t>- Lưu VT</w:t>
            </w:r>
            <w:r w:rsidR="002E0E3F">
              <w:rPr>
                <w:sz w:val="22"/>
                <w:szCs w:val="22"/>
              </w:rPr>
              <w:t xml:space="preserve">, VXNV.      </w:t>
            </w:r>
            <w:r w:rsidR="002E0E3F" w:rsidRPr="002E0E3F">
              <w:rPr>
                <w:sz w:val="20"/>
                <w:szCs w:val="22"/>
              </w:rPr>
              <w:t>ĐNĐ</w:t>
            </w:r>
          </w:p>
        </w:tc>
        <w:tc>
          <w:tcPr>
            <w:tcW w:w="4454" w:type="dxa"/>
            <w:tcBorders>
              <w:bottom w:val="nil"/>
            </w:tcBorders>
            <w:vAlign w:val="center"/>
          </w:tcPr>
          <w:p w14:paraId="6D9CD4E1" w14:textId="77777777" w:rsidR="008F343D" w:rsidRPr="00082D5C" w:rsidRDefault="008F343D" w:rsidP="002E0E3F">
            <w:pPr>
              <w:spacing w:before="0" w:after="0"/>
              <w:ind w:firstLine="0"/>
              <w:rPr>
                <w:b/>
                <w:sz w:val="28"/>
                <w:szCs w:val="28"/>
              </w:rPr>
            </w:pPr>
          </w:p>
          <w:p w14:paraId="349FAF81" w14:textId="77777777" w:rsidR="008F343D" w:rsidRPr="00082D5C" w:rsidRDefault="008F343D" w:rsidP="002E0E3F">
            <w:pPr>
              <w:spacing w:before="0" w:after="0"/>
              <w:ind w:firstLine="0"/>
              <w:jc w:val="center"/>
              <w:rPr>
                <w:b/>
                <w:sz w:val="28"/>
                <w:szCs w:val="28"/>
              </w:rPr>
            </w:pPr>
          </w:p>
        </w:tc>
      </w:tr>
      <w:tr w:rsidR="00082D5C" w:rsidRPr="00082D5C" w14:paraId="20FB5E68" w14:textId="77777777" w:rsidTr="002E0E3F">
        <w:trPr>
          <w:trHeight w:val="57"/>
          <w:jc w:val="center"/>
        </w:trPr>
        <w:tc>
          <w:tcPr>
            <w:tcW w:w="4902" w:type="dxa"/>
            <w:vMerge/>
            <w:vAlign w:val="center"/>
          </w:tcPr>
          <w:p w14:paraId="0129401F" w14:textId="77777777" w:rsidR="008F343D" w:rsidRPr="00082D5C" w:rsidRDefault="008F343D" w:rsidP="002E0E3F">
            <w:pPr>
              <w:spacing w:before="0" w:after="0"/>
              <w:rPr>
                <w:sz w:val="22"/>
                <w:szCs w:val="22"/>
              </w:rPr>
            </w:pPr>
          </w:p>
        </w:tc>
        <w:tc>
          <w:tcPr>
            <w:tcW w:w="4454" w:type="dxa"/>
            <w:vAlign w:val="center"/>
          </w:tcPr>
          <w:p w14:paraId="268D978A" w14:textId="77777777" w:rsidR="008F343D" w:rsidRPr="00082D5C" w:rsidRDefault="00E702E8" w:rsidP="002E0E3F">
            <w:pPr>
              <w:spacing w:before="0" w:after="0"/>
              <w:ind w:firstLine="0"/>
              <w:jc w:val="center"/>
              <w:rPr>
                <w:b/>
                <w:sz w:val="28"/>
                <w:szCs w:val="28"/>
              </w:rPr>
            </w:pPr>
            <w:r w:rsidRPr="00082D5C">
              <w:rPr>
                <w:b/>
                <w:sz w:val="28"/>
                <w:szCs w:val="28"/>
              </w:rPr>
              <w:t>Trần Quốc Nam</w:t>
            </w:r>
          </w:p>
        </w:tc>
      </w:tr>
    </w:tbl>
    <w:p w14:paraId="66616F84" w14:textId="4CB02D01" w:rsidR="00041115" w:rsidRPr="00082D5C" w:rsidRDefault="00041115" w:rsidP="005E1C20"/>
    <w:p w14:paraId="1DBB5F6C" w14:textId="6EA575A5" w:rsidR="00041115" w:rsidRPr="00082D5C" w:rsidRDefault="00041115" w:rsidP="00D3425F">
      <w:pPr>
        <w:ind w:firstLine="0"/>
      </w:pPr>
    </w:p>
    <w:p w14:paraId="355FF8BE" w14:textId="77777777" w:rsidR="00ED2E68" w:rsidRPr="00082D5C" w:rsidRDefault="00ED2E68" w:rsidP="00D3425F">
      <w:pPr>
        <w:ind w:firstLine="0"/>
      </w:pPr>
    </w:p>
    <w:p w14:paraId="7F4F3EBF" w14:textId="77777777" w:rsidR="00ED2E68" w:rsidRPr="00082D5C" w:rsidRDefault="00ED2E68" w:rsidP="0070597B">
      <w:pPr>
        <w:pStyle w:val="BodyText"/>
        <w:spacing w:before="0" w:after="0"/>
        <w:rPr>
          <w:b/>
          <w:sz w:val="26"/>
          <w:szCs w:val="26"/>
        </w:rPr>
        <w:sectPr w:rsidR="00ED2E68" w:rsidRPr="00082D5C" w:rsidSect="002E0E3F">
          <w:headerReference w:type="default" r:id="rId9"/>
          <w:headerReference w:type="first" r:id="rId10"/>
          <w:pgSz w:w="11907" w:h="16840" w:code="9"/>
          <w:pgMar w:top="851" w:right="851" w:bottom="851" w:left="1701" w:header="720" w:footer="720" w:gutter="0"/>
          <w:cols w:space="720"/>
          <w:titlePg/>
          <w:docGrid w:linePitch="360"/>
        </w:sectPr>
      </w:pPr>
    </w:p>
    <w:tbl>
      <w:tblPr>
        <w:tblW w:w="9072" w:type="dxa"/>
        <w:tblInd w:w="108" w:type="dxa"/>
        <w:tblLook w:val="01E0" w:firstRow="1" w:lastRow="1" w:firstColumn="1" w:lastColumn="1" w:noHBand="0" w:noVBand="0"/>
      </w:tblPr>
      <w:tblGrid>
        <w:gridCol w:w="3720"/>
        <w:gridCol w:w="5352"/>
      </w:tblGrid>
      <w:tr w:rsidR="00082D5C" w:rsidRPr="00082D5C" w14:paraId="7C54E19E" w14:textId="77777777" w:rsidTr="0070597B">
        <w:trPr>
          <w:trHeight w:val="284"/>
        </w:trPr>
        <w:tc>
          <w:tcPr>
            <w:tcW w:w="3720" w:type="dxa"/>
          </w:tcPr>
          <w:p w14:paraId="663BAD0A" w14:textId="4DA2F2F3" w:rsidR="00ED2E68" w:rsidRPr="00082D5C" w:rsidRDefault="00ED2E68" w:rsidP="0070597B">
            <w:pPr>
              <w:pStyle w:val="BodyText"/>
              <w:spacing w:before="0" w:after="0"/>
              <w:rPr>
                <w:b/>
                <w:sz w:val="26"/>
                <w:szCs w:val="26"/>
              </w:rPr>
            </w:pPr>
            <w:r w:rsidRPr="00082D5C">
              <w:rPr>
                <w:b/>
                <w:sz w:val="26"/>
                <w:szCs w:val="26"/>
              </w:rPr>
              <w:lastRenderedPageBreak/>
              <w:t>ỦY BAN NHÂN DÂN</w:t>
            </w:r>
          </w:p>
        </w:tc>
        <w:tc>
          <w:tcPr>
            <w:tcW w:w="5352" w:type="dxa"/>
          </w:tcPr>
          <w:p w14:paraId="1A6A553E" w14:textId="77777777" w:rsidR="00ED2E68" w:rsidRPr="00082D5C" w:rsidRDefault="00ED2E68" w:rsidP="0070597B">
            <w:pPr>
              <w:pStyle w:val="BodyText"/>
              <w:spacing w:before="0" w:after="0"/>
              <w:ind w:firstLine="0"/>
              <w:jc w:val="center"/>
              <w:rPr>
                <w:b/>
                <w:bCs/>
                <w:szCs w:val="26"/>
              </w:rPr>
            </w:pPr>
            <w:r w:rsidRPr="00082D5C">
              <w:rPr>
                <w:b/>
                <w:bCs/>
                <w:szCs w:val="26"/>
              </w:rPr>
              <w:t>CỘNG HÒA XÃ HỘI CHỦ NGHĨA VIỆT NAM</w:t>
            </w:r>
          </w:p>
        </w:tc>
      </w:tr>
      <w:tr w:rsidR="00082D5C" w:rsidRPr="00082D5C" w14:paraId="527F6D91" w14:textId="77777777" w:rsidTr="00D5359E">
        <w:trPr>
          <w:trHeight w:val="400"/>
        </w:trPr>
        <w:tc>
          <w:tcPr>
            <w:tcW w:w="3720" w:type="dxa"/>
          </w:tcPr>
          <w:p w14:paraId="5F607025" w14:textId="71F9931A" w:rsidR="00ED2E68" w:rsidRPr="00082D5C" w:rsidRDefault="00D5359E" w:rsidP="0070597B">
            <w:pPr>
              <w:pStyle w:val="BodyText"/>
              <w:spacing w:before="0" w:after="0"/>
              <w:rPr>
                <w:b/>
                <w:sz w:val="26"/>
                <w:szCs w:val="26"/>
              </w:rPr>
            </w:pPr>
            <w:r w:rsidRPr="00082D5C">
              <w:rPr>
                <w:bCs/>
                <w:i/>
                <w:noProof/>
                <w:sz w:val="26"/>
                <w:szCs w:val="26"/>
              </w:rPr>
              <mc:AlternateContent>
                <mc:Choice Requires="wps">
                  <w:drawing>
                    <wp:anchor distT="0" distB="0" distL="114300" distR="114300" simplePos="0" relativeHeight="251671040" behindDoc="0" locked="0" layoutInCell="1" allowOverlap="1" wp14:anchorId="06FBD832" wp14:editId="6288BB0A">
                      <wp:simplePos x="0" y="0"/>
                      <wp:positionH relativeFrom="column">
                        <wp:posOffset>775335</wp:posOffset>
                      </wp:positionH>
                      <wp:positionV relativeFrom="paragraph">
                        <wp:posOffset>204470</wp:posOffset>
                      </wp:positionV>
                      <wp:extent cx="8477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A92824B" id="Straight Connector 9"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05pt,16.1pt" to="127.8pt,1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qBMAtgEAALYDAAAOAAAAZHJzL2Uyb0RvYy54bWysU01vEzEQvSPxHyzfyW4ioO0qmx5SwQVB RMsPcL3jrIXtscYmH/+esZNsESBUVVy8Hvu9N/PGs8vbg3diB5Qshl7OZ60UEDQONmx7+e3hw5tr KVJWYVAOA/TyCEnerl6/Wu5jBwsc0Q1AgkVC6vaxl2POsWuapEfwKs0wQuBLg+RV5pC2zUBqz+re NYu2fd/skYZIqCElPr07XcpV1TcGdP5iTIIsXC+5tlxXqutjWZvVUnVbUnG0+lyGekEVXtnASSep O5WV+EH2DylvNWFCk2cafYPGWA3VA7uZt7+5uR9VhOqFm5Pi1Kb0/2T1592GhB16eSNFUJ6f6D6T stsxizWGwA1EEjelT/uYOoavw4bOUYobKqYPhnz5sh1xqL09Tr2FQxaaD6/fXl0t3kmhL1fNEy9S yh8BvSibXjobimvVqd2nlDkXQy8QDkodp8x1l48OCtiFr2DYCeeaV3adIVg7EjvFrz98nxcXrFWR hWKscxOp/TfpjC00qHP1XOKErhkx5InobUD6W9Z8uJRqTviL65PXYvsRh2N9h9oOHo7q7DzIZfp+ jSv96Xdb/QQAAP//AwBQSwMEFAAGAAgAAAAhAKQuviDcAAAACQEAAA8AAABkcnMvZG93bnJldi54 bWxMj8FOwzAMhu9IvENkJG4sXdAqVJpO0ySEuCDWwT1rsrRb4lRN2pW3x4gDO/72p9+fy/XsHZvM ELuAEpaLDJjBJugOrYTP/cvDE7CYFGrlAhoJ3ybCurq9KVWhwwV3ZqqTZVSCsVAS2pT6gvPYtMar uAi9Qdodw+BVojhYrgd1oXLvuMiynHvVIV1oVW+2rWnO9egluLdh+rJbu4nj6y6vTx9H8b6fpLy/ mzfPwJKZ0z8Mv/qkDhU5HcKIOjJHWYgloRIehQBGgFitcmCHvwGvSn79QfUDAAD//wMAUEsBAi0A FAAGAAgAAAAhALaDOJL+AAAA4QEAABMAAAAAAAAAAAAAAAAAAAAAAFtDb250ZW50X1R5cGVzXS54 bWxQSwECLQAUAAYACAAAACEAOP0h/9YAAACUAQAACwAAAAAAAAAAAAAAAAAvAQAAX3JlbHMvLnJl bHNQSwECLQAUAAYACAAAACEAaKgTALYBAAC2AwAADgAAAAAAAAAAAAAAAAAuAgAAZHJzL2Uyb0Rv Yy54bWxQSwECLQAUAAYACAAAACEApC6+INwAAAAJAQAADwAAAAAAAAAAAAAAAAAQBAAAZHJzL2Rv d25yZXYueG1sUEsFBgAAAAAEAAQA8wAAABkFAAAAAA== " strokecolor="black [3200]" strokeweight=".5pt">
                      <v:stroke joinstyle="miter"/>
                    </v:line>
                  </w:pict>
                </mc:Fallback>
              </mc:AlternateContent>
            </w:r>
            <w:r w:rsidR="00ED2E68" w:rsidRPr="00082D5C">
              <w:rPr>
                <w:b/>
                <w:sz w:val="26"/>
                <w:szCs w:val="26"/>
              </w:rPr>
              <w:t>TỈNH NINH THUẬN</w:t>
            </w:r>
          </w:p>
        </w:tc>
        <w:tc>
          <w:tcPr>
            <w:tcW w:w="5352" w:type="dxa"/>
          </w:tcPr>
          <w:p w14:paraId="11BB1E20" w14:textId="04AF3FDF" w:rsidR="00ED2E68" w:rsidRPr="00082D5C" w:rsidRDefault="00D5359E" w:rsidP="0070597B">
            <w:pPr>
              <w:pStyle w:val="BodyText"/>
              <w:spacing w:before="0" w:after="0"/>
              <w:ind w:firstLine="0"/>
              <w:jc w:val="center"/>
              <w:rPr>
                <w:b/>
                <w:bCs/>
                <w:sz w:val="26"/>
                <w:szCs w:val="26"/>
              </w:rPr>
            </w:pPr>
            <w:r w:rsidRPr="00082D5C">
              <w:rPr>
                <w:bCs/>
                <w:i/>
                <w:noProof/>
                <w:sz w:val="26"/>
                <w:szCs w:val="26"/>
              </w:rPr>
              <mc:AlternateContent>
                <mc:Choice Requires="wps">
                  <w:drawing>
                    <wp:anchor distT="0" distB="0" distL="114300" distR="114300" simplePos="0" relativeHeight="251668992" behindDoc="0" locked="0" layoutInCell="1" allowOverlap="1" wp14:anchorId="065762C6" wp14:editId="3C6CC4EF">
                      <wp:simplePos x="0" y="0"/>
                      <wp:positionH relativeFrom="column">
                        <wp:posOffset>775335</wp:posOffset>
                      </wp:positionH>
                      <wp:positionV relativeFrom="paragraph">
                        <wp:posOffset>213995</wp:posOffset>
                      </wp:positionV>
                      <wp:extent cx="1647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6951A1" id="Straight Connector 8"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05pt,16.85pt" to="190.8pt,16.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1qYjtQEAALcDAAAOAAAAZHJzL2Uyb0RvYy54bWysU8GOEzEMvSPxD1HudNoKlmrU6R66gguC imU/IJtxOhFJHDmh0/49TtrOIkAIrfbiiZP3bD/bs749eicOQMli6ORiNpcCgsbehn0nH759eLOS ImUVeuUwQCdPkOTt5vWr9RhbWOKArgcSHCSkdoydHHKObdMkPYBXaYYRAj8aJK8yu7RvelIjR/eu Wc7nN82I1EdCDSnx7d35UW5qfGNA5y/GJMjCdZJry9VStY/FNpu1avek4mD1pQz1jCq8soGTTqHu VFbiB9k/QnmrCROaPNPoGzTGaqgaWM1i/pua+0FFqFq4OSlObUovF1Z/PuxI2L6TPKigPI/oPpOy +yGLLYbADUQSq9KnMaaW4duwo4uX4o6K6KMhX74sRxxrb09Tb+GYhebLxc3b96vlOyn09a15IkZK +SOgF+XQSWdDka1adfiUMidj6BXCTinknLqe8slBAbvwFQxLKckquy4RbB2Jg+Lx998XRQbHqshC Mda5iTT/N+mCLTSoi/W/xAldM2LIE9HbgPS3rPl4LdWc8VfVZ61F9iP2pzqI2g7ejqrsssll/X71 K/3pf9v8BAAA//8DAFBLAwQUAAYACAAAACEAbmqB9t0AAAAJAQAADwAAAGRycy9kb3ducmV2Lnht bEyPy07DMBBF90j8gzVI7KjzkEIV4lRVJYTYIJrC3o1dJxCPI9tJw98zVRewvDNHd85Um8UObNY+ 9A4FpKsEmMbWqR6NgI/D88MaWIgSlRwcagE/OsCmvr2pZKncGfd6bqJhVIKhlAK6GMeS89B22sqw cqNG2p2ctzJS9IYrL89UbgeeJUnBreyRLnRy1LtOt9/NZAUMr37+NDuzDdPLvmi+3k/Z22EW4v5u 2T4Bi3qJfzBc9EkdanI6uglVYAPlLEsJFZDnj8AIyNdpAex4HfC64v8/qH8BAAD//wMAUEsBAi0A FAAGAAgAAAAhALaDOJL+AAAA4QEAABMAAAAAAAAAAAAAAAAAAAAAAFtDb250ZW50X1R5cGVzXS54 bWxQSwECLQAUAAYACAAAACEAOP0h/9YAAACUAQAACwAAAAAAAAAAAAAAAAAvAQAAX3JlbHMvLnJl bHNQSwECLQAUAAYACAAAACEAs9amI7UBAAC3AwAADgAAAAAAAAAAAAAAAAAuAgAAZHJzL2Uyb0Rv Yy54bWxQSwECLQAUAAYACAAAACEAbmqB9t0AAAAJAQAADwAAAAAAAAAAAAAAAAAPBAAAZHJzL2Rv d25yZXYueG1sUEsFBgAAAAAEAAQA8wAAABkFAAAAAA== " strokecolor="black [3200]" strokeweight=".5pt">
                      <v:stroke joinstyle="miter"/>
                    </v:line>
                  </w:pict>
                </mc:Fallback>
              </mc:AlternateContent>
            </w:r>
            <w:r w:rsidR="00ED2E68" w:rsidRPr="00082D5C">
              <w:rPr>
                <w:b/>
                <w:bCs/>
                <w:sz w:val="26"/>
                <w:szCs w:val="26"/>
              </w:rPr>
              <w:t>Độc lập – Tự do – Hạnh phúc</w:t>
            </w:r>
          </w:p>
        </w:tc>
      </w:tr>
    </w:tbl>
    <w:p w14:paraId="2E1AC199" w14:textId="36A84F5E" w:rsidR="00D5359E" w:rsidRPr="00082D5C" w:rsidRDefault="00D5359E" w:rsidP="00ED2E68">
      <w:pPr>
        <w:tabs>
          <w:tab w:val="center" w:pos="4537"/>
        </w:tabs>
        <w:jc w:val="center"/>
        <w:rPr>
          <w:b/>
          <w:sz w:val="28"/>
          <w:szCs w:val="28"/>
        </w:rPr>
      </w:pPr>
    </w:p>
    <w:p w14:paraId="6EE8026E" w14:textId="77777777" w:rsidR="00ED2E68" w:rsidRPr="00082D5C" w:rsidRDefault="00ED2E68" w:rsidP="00B66407">
      <w:pPr>
        <w:tabs>
          <w:tab w:val="center" w:pos="4537"/>
        </w:tabs>
        <w:spacing w:before="0" w:after="0"/>
        <w:ind w:firstLine="0"/>
        <w:jc w:val="center"/>
        <w:rPr>
          <w:b/>
          <w:sz w:val="28"/>
          <w:szCs w:val="28"/>
        </w:rPr>
      </w:pPr>
      <w:r w:rsidRPr="00082D5C">
        <w:rPr>
          <w:b/>
          <w:sz w:val="28"/>
          <w:szCs w:val="28"/>
        </w:rPr>
        <w:t>ĐỀ ÁN</w:t>
      </w:r>
    </w:p>
    <w:p w14:paraId="1F680E61" w14:textId="77777777" w:rsidR="00265477" w:rsidRPr="00082D5C" w:rsidRDefault="00ED2E68" w:rsidP="00B66407">
      <w:pPr>
        <w:spacing w:before="0" w:after="0"/>
        <w:ind w:firstLine="0"/>
        <w:jc w:val="center"/>
        <w:rPr>
          <w:b/>
          <w:sz w:val="28"/>
          <w:szCs w:val="28"/>
        </w:rPr>
      </w:pPr>
      <w:r w:rsidRPr="00082D5C">
        <w:rPr>
          <w:b/>
          <w:sz w:val="28"/>
          <w:szCs w:val="28"/>
        </w:rPr>
        <w:t>Kiện toàn Văn phòng Điều phối Chương trình</w:t>
      </w:r>
    </w:p>
    <w:p w14:paraId="31505585" w14:textId="1B2EED06" w:rsidR="00ED2E68" w:rsidRPr="00082D5C" w:rsidRDefault="00ED2E68" w:rsidP="00B66407">
      <w:pPr>
        <w:spacing w:before="0" w:after="0"/>
        <w:ind w:firstLine="0"/>
        <w:jc w:val="center"/>
        <w:rPr>
          <w:b/>
          <w:sz w:val="28"/>
          <w:szCs w:val="28"/>
        </w:rPr>
      </w:pPr>
      <w:proofErr w:type="gramStart"/>
      <w:r w:rsidRPr="00082D5C">
        <w:rPr>
          <w:b/>
          <w:sz w:val="28"/>
          <w:szCs w:val="28"/>
        </w:rPr>
        <w:t>mục</w:t>
      </w:r>
      <w:proofErr w:type="gramEnd"/>
      <w:r w:rsidRPr="00082D5C">
        <w:rPr>
          <w:b/>
          <w:sz w:val="28"/>
          <w:szCs w:val="28"/>
        </w:rPr>
        <w:t xml:space="preserve"> tiêu quốc gia</w:t>
      </w:r>
      <w:r w:rsidR="00265477" w:rsidRPr="00082D5C">
        <w:rPr>
          <w:b/>
          <w:sz w:val="28"/>
          <w:szCs w:val="28"/>
        </w:rPr>
        <w:t xml:space="preserve"> </w:t>
      </w:r>
      <w:r w:rsidRPr="00082D5C">
        <w:rPr>
          <w:b/>
          <w:sz w:val="28"/>
          <w:szCs w:val="28"/>
        </w:rPr>
        <w:t>xây dựng nông thôn mới tỉnh Ninh Thuận</w:t>
      </w:r>
    </w:p>
    <w:p w14:paraId="6C5826AE" w14:textId="77777777" w:rsidR="00BD210F" w:rsidRDefault="00ED2E68" w:rsidP="00B66407">
      <w:pPr>
        <w:spacing w:before="0" w:after="0"/>
        <w:ind w:firstLine="0"/>
        <w:jc w:val="center"/>
        <w:rPr>
          <w:i/>
          <w:sz w:val="28"/>
          <w:szCs w:val="28"/>
        </w:rPr>
      </w:pPr>
      <w:r w:rsidRPr="00082D5C">
        <w:rPr>
          <w:i/>
          <w:sz w:val="28"/>
          <w:szCs w:val="28"/>
        </w:rPr>
        <w:t xml:space="preserve">(Ban hành kèm </w:t>
      </w:r>
      <w:proofErr w:type="gramStart"/>
      <w:r w:rsidRPr="00082D5C">
        <w:rPr>
          <w:i/>
          <w:sz w:val="28"/>
          <w:szCs w:val="28"/>
        </w:rPr>
        <w:t>theo</w:t>
      </w:r>
      <w:proofErr w:type="gramEnd"/>
      <w:r w:rsidRPr="00082D5C">
        <w:rPr>
          <w:i/>
          <w:sz w:val="28"/>
          <w:szCs w:val="28"/>
        </w:rPr>
        <w:t xml:space="preserve"> Quyết định số </w:t>
      </w:r>
      <w:r w:rsidR="002E0E3F">
        <w:rPr>
          <w:i/>
          <w:sz w:val="28"/>
          <w:szCs w:val="28"/>
        </w:rPr>
        <w:t xml:space="preserve">        </w:t>
      </w:r>
      <w:r w:rsidRPr="00082D5C">
        <w:rPr>
          <w:i/>
          <w:sz w:val="28"/>
          <w:szCs w:val="28"/>
        </w:rPr>
        <w:t xml:space="preserve">/QĐ-UBND </w:t>
      </w:r>
    </w:p>
    <w:p w14:paraId="43F566EC" w14:textId="41EC0DB5" w:rsidR="00ED2E68" w:rsidRPr="00082D5C" w:rsidRDefault="00ED2E68" w:rsidP="00B66407">
      <w:pPr>
        <w:spacing w:before="0" w:after="0"/>
        <w:ind w:firstLine="0"/>
        <w:jc w:val="center"/>
        <w:rPr>
          <w:i/>
          <w:sz w:val="28"/>
          <w:szCs w:val="28"/>
        </w:rPr>
      </w:pPr>
      <w:proofErr w:type="gramStart"/>
      <w:r w:rsidRPr="00082D5C">
        <w:rPr>
          <w:i/>
          <w:sz w:val="28"/>
          <w:szCs w:val="28"/>
        </w:rPr>
        <w:t>ngày</w:t>
      </w:r>
      <w:proofErr w:type="gramEnd"/>
      <w:r w:rsidRPr="00082D5C">
        <w:rPr>
          <w:i/>
          <w:sz w:val="28"/>
          <w:szCs w:val="28"/>
        </w:rPr>
        <w:t xml:space="preserve"> </w:t>
      </w:r>
      <w:r w:rsidR="002E0E3F">
        <w:rPr>
          <w:i/>
          <w:sz w:val="28"/>
          <w:szCs w:val="28"/>
        </w:rPr>
        <w:t xml:space="preserve">       tháng 12 năm </w:t>
      </w:r>
      <w:r w:rsidRPr="00082D5C">
        <w:rPr>
          <w:i/>
          <w:sz w:val="28"/>
          <w:szCs w:val="28"/>
        </w:rPr>
        <w:t>2022</w:t>
      </w:r>
      <w:r w:rsidR="00B66407" w:rsidRPr="00082D5C">
        <w:rPr>
          <w:i/>
          <w:sz w:val="28"/>
          <w:szCs w:val="28"/>
        </w:rPr>
        <w:t xml:space="preserve"> </w:t>
      </w:r>
      <w:r w:rsidRPr="00082D5C">
        <w:rPr>
          <w:i/>
          <w:sz w:val="28"/>
          <w:szCs w:val="28"/>
        </w:rPr>
        <w:t>của Ủy ban nhân dân tỉnh)</w:t>
      </w:r>
    </w:p>
    <w:p w14:paraId="387A3A56" w14:textId="77777777" w:rsidR="00ED2E68" w:rsidRPr="00082D5C" w:rsidRDefault="00ED2E68" w:rsidP="00ED2E68">
      <w:pPr>
        <w:rPr>
          <w:sz w:val="28"/>
          <w:szCs w:val="28"/>
        </w:rPr>
      </w:pPr>
      <w:r w:rsidRPr="00082D5C">
        <w:rPr>
          <w:i/>
          <w:noProof/>
          <w:sz w:val="28"/>
          <w:szCs w:val="28"/>
        </w:rPr>
        <mc:AlternateContent>
          <mc:Choice Requires="wps">
            <w:drawing>
              <wp:anchor distT="0" distB="0" distL="114300" distR="114300" simplePos="0" relativeHeight="251663872" behindDoc="1" locked="0" layoutInCell="1" allowOverlap="1" wp14:anchorId="6B346DD4" wp14:editId="68E1599A">
                <wp:simplePos x="0" y="0"/>
                <wp:positionH relativeFrom="column">
                  <wp:posOffset>1986915</wp:posOffset>
                </wp:positionH>
                <wp:positionV relativeFrom="paragraph">
                  <wp:posOffset>38100</wp:posOffset>
                </wp:positionV>
                <wp:extent cx="1771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87EE60" id="Straight Connector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3pt" to="295.95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l90zHQIAADYEAAAOAAAAZHJzL2Uyb0RvYy54bWysU9uO2yAQfa/Uf0C8J7YTby5WnFVlJ33Z diNl+wEEcIyKAQGJE1X99w7komz7UlX1Ax6YmcOZM8Pi+dRJdOTWCa1KnA1TjLiimgm1L/G3t/Vg hpHzRDEiteIlPnOHn5cfPyx6U/CRbrVk3CIAUa7oTYlb702RJI62vCNuqA1X4Gy07YiHrd0nzJIe 0DuZjNJ0kvTaMmM15c7BaX1x4mXEbxpO/WvTOO6RLDFw83G1cd2FNVkuSLG3xLSCXmmQf2DREaHg 0jtUTTxBByv+gOoEtdrpxg+p7hLdNILyWANUk6W/VbNtieGxFhDHmbtM7v/B0q/HjUWClXiMkSId tGjrLRH71qNKKwUCaovGQafeuALCK7WxoVJ6Ulvzoul3h5SuWqL2PPJ9OxsAyUJG8i4lbJyB23b9 F80ghhy8jqKdGtsFSJADnWJvzvfe8JNHFA6z6TSbPEEL6c2XkOKWaKzzn7nuUDBKLIUKspGCHF+c D0RIcQsJx0qvhZSx9VKhvsTzLM9jgtNSsOAMYc7ud5W06EjC8MQvVgWexzCrD4pFsJYTtrrangh5 seFyqQIelAJ0rtZlOn7M0/lqtprlg3w0WQ3ytK4Hn9ZVPpiss+lTPa6rqs5+BmpZXrSCMa4Cu9uk ZvnfTcL1zVxm7D6rdxmS9+hRLyB7+0fSsZehfZdB2Gl23thbj2E4Y/D1IYXpf9yD/fjcl78AAAD/ /wMAUEsDBBQABgAIAAAAIQB82gmL2gAAAAcBAAAPAAAAZHJzL2Rvd25yZXYueG1sTI9BTsMwEEX3 SNzBGiR21EkRgYY4FarCBrGAwAGmsYkt4nEUu03o6RnYwPLpf/15U20XP4ijmaILpCBfZSAMdUE7 6hW8vz1e3YGICUnjEMgo+DIRtvX5WYWlDjO9mmObesEjFEtUYFMaSyljZ43HuAqjIc4+wuQxMU69 1BPOPO4Huc6yQnp0xBcsjmZnTffZHryC9uV5Lp5Op7m5bR3GlJxtmp1SlxfLwz2IZJb0V4YffVaH mp324UA6ikHBdb7ecFVBwS9xfrPJmfe/LOtK/vevvwEAAP//AwBQSwECLQAUAAYACAAAACEAtoM4 kv4AAADhAQAAEwAAAAAAAAAAAAAAAAAAAAAAW0NvbnRlbnRfVHlwZXNdLnhtbFBLAQItABQABgAI AAAAIQA4/SH/1gAAAJQBAAALAAAAAAAAAAAAAAAAAC8BAABfcmVscy8ucmVsc1BLAQItABQABgAI AAAAIQCIl90zHQIAADYEAAAOAAAAAAAAAAAAAAAAAC4CAABkcnMvZTJvRG9jLnhtbFBLAQItABQA BgAIAAAAIQB82gmL2gAAAAcBAAAPAAAAAAAAAAAAAAAAAHcEAABkcnMvZG93bnJldi54bWxQSwUG AAAAAAQABADzAAAAfgUAAAAA " strokeweight=".72pt"/>
            </w:pict>
          </mc:Fallback>
        </mc:AlternateContent>
      </w:r>
    </w:p>
    <w:p w14:paraId="441CBD79" w14:textId="77777777" w:rsidR="00ED2E68" w:rsidRPr="00082D5C" w:rsidRDefault="00ED2E68" w:rsidP="00AA3E30">
      <w:pPr>
        <w:spacing w:before="0" w:after="0"/>
        <w:ind w:firstLine="0"/>
        <w:jc w:val="center"/>
        <w:rPr>
          <w:b/>
          <w:sz w:val="28"/>
          <w:szCs w:val="28"/>
        </w:rPr>
      </w:pPr>
      <w:r w:rsidRPr="00082D5C">
        <w:rPr>
          <w:b/>
          <w:sz w:val="28"/>
          <w:szCs w:val="28"/>
        </w:rPr>
        <w:t>Phần I</w:t>
      </w:r>
    </w:p>
    <w:p w14:paraId="1D9DA8B2" w14:textId="77777777" w:rsidR="00ED2E68" w:rsidRPr="00082D5C" w:rsidRDefault="00ED2E68" w:rsidP="00AA3E30">
      <w:pPr>
        <w:spacing w:before="0" w:after="0"/>
        <w:ind w:firstLine="0"/>
        <w:jc w:val="center"/>
        <w:rPr>
          <w:b/>
          <w:sz w:val="28"/>
          <w:szCs w:val="28"/>
        </w:rPr>
      </w:pPr>
      <w:r w:rsidRPr="00082D5C">
        <w:rPr>
          <w:b/>
          <w:sz w:val="28"/>
          <w:szCs w:val="28"/>
        </w:rPr>
        <w:t>SỰ CẦN THIẾT BAN HÀNH ĐỀ ÁN VÀ CƠ SỞ PHÁP LÝ</w:t>
      </w:r>
    </w:p>
    <w:p w14:paraId="445D710E" w14:textId="77777777" w:rsidR="00ED2E68" w:rsidRPr="00082D5C" w:rsidRDefault="00ED2E68" w:rsidP="00AA3E30">
      <w:pPr>
        <w:jc w:val="center"/>
        <w:rPr>
          <w:b/>
          <w:sz w:val="2"/>
          <w:szCs w:val="28"/>
          <w:lang w:val="vi-VN"/>
        </w:rPr>
      </w:pPr>
    </w:p>
    <w:p w14:paraId="5AC2793E" w14:textId="77777777" w:rsidR="002E0E3F" w:rsidRDefault="002E0E3F" w:rsidP="002E0E3F">
      <w:pPr>
        <w:rPr>
          <w:b/>
          <w:sz w:val="28"/>
          <w:szCs w:val="28"/>
        </w:rPr>
      </w:pPr>
    </w:p>
    <w:p w14:paraId="4FC70F5C" w14:textId="29842694" w:rsidR="00ED2E68" w:rsidRPr="002E0E3F" w:rsidRDefault="00F916C8" w:rsidP="002E0E3F">
      <w:pPr>
        <w:rPr>
          <w:b/>
          <w:sz w:val="28"/>
          <w:szCs w:val="28"/>
        </w:rPr>
      </w:pPr>
      <w:r w:rsidRPr="002E0E3F">
        <w:rPr>
          <w:b/>
          <w:sz w:val="28"/>
          <w:szCs w:val="28"/>
        </w:rPr>
        <w:t>I. SỰ CẦN THIẾT XÂY DỰNG ĐỀ ÁN:</w:t>
      </w:r>
    </w:p>
    <w:p w14:paraId="22A51E21" w14:textId="17D6AB07" w:rsidR="00ED2E68" w:rsidRPr="002E0E3F" w:rsidRDefault="00ED2E68" w:rsidP="002E0E3F">
      <w:pPr>
        <w:rPr>
          <w:sz w:val="28"/>
          <w:szCs w:val="28"/>
        </w:rPr>
      </w:pPr>
      <w:proofErr w:type="gramStart"/>
      <w:r w:rsidRPr="002E0E3F">
        <w:rPr>
          <w:sz w:val="28"/>
          <w:szCs w:val="28"/>
        </w:rPr>
        <w:t>Thực hiện Quyết định số 1920/QĐ-TTg ngày 05/10/2016 của Thủ tướng Chính phủ quy định chức năng, nhiệm vụ, quyền hạn, tổ chức bộ máy và biên chế của Văn phòng Điều phối nông thôn mới các cấp.</w:t>
      </w:r>
      <w:proofErr w:type="gramEnd"/>
      <w:r w:rsidRPr="002E0E3F">
        <w:rPr>
          <w:sz w:val="28"/>
          <w:szCs w:val="28"/>
        </w:rPr>
        <w:t xml:space="preserve"> Ngày 30/5/2017, </w:t>
      </w:r>
      <w:r w:rsidRPr="002E0E3F">
        <w:rPr>
          <w:sz w:val="28"/>
          <w:szCs w:val="28"/>
          <w:lang w:val="vi-VN"/>
        </w:rPr>
        <w:t xml:space="preserve">Ủy ban nhân dân tỉnh </w:t>
      </w:r>
      <w:r w:rsidRPr="002E0E3F">
        <w:rPr>
          <w:sz w:val="28"/>
          <w:szCs w:val="28"/>
        </w:rPr>
        <w:t xml:space="preserve">đã ban hành Quyết định số 160/QĐ-UBND về việc phê duyệt Đề án kiện toàn chức năng, nhiệm vụ, quyền hạn và cơ cấu tổ chức, biên chế của Văn phòng Điều phối Chương trình mục tiêu quốc gia xây dựng nông thôn mới các cấp giai đoạn 2016-2020 tỉnh Ninh Thuận và Quyết định số 1510/QĐ-UBND ngày 02/8/2017 tổ chức lại Văn phòng Điều phối Chương trình xây dựng nông thôn mới giai đoạn 2016-2020 tỉnh Ninh Thuận. Cơ cấu tổ chức, gồm có 03 công chức chuyên trách thuộc Chi cục Phát triển nông thôn trong tổng biên chế được </w:t>
      </w:r>
      <w:r w:rsidRPr="002E0E3F">
        <w:rPr>
          <w:sz w:val="28"/>
          <w:szCs w:val="28"/>
          <w:lang w:val="vi-VN"/>
        </w:rPr>
        <w:t xml:space="preserve">Ủy ban nhân dân tỉnh </w:t>
      </w:r>
      <w:r w:rsidRPr="002E0E3F">
        <w:rPr>
          <w:sz w:val="28"/>
          <w:szCs w:val="28"/>
        </w:rPr>
        <w:t xml:space="preserve">giao cho Chi cục; 04 chỉ tiêu hợp đồng lao động có thời hạn và 13 công chức kiêm nhiệm thuộc các Sở, ngành. Tuy nhiên, việc thực hiện các nhiệm vụ của Văn phòng Điều phối Chương trình xây dựng nông thôn mới giai đoạn 2016-2020 tỉnh Ninh Thuận đều do 03 công chức chuyên trách và 04 lao động hợp đồng </w:t>
      </w:r>
      <w:r w:rsidRPr="002E0E3F">
        <w:rPr>
          <w:i/>
          <w:sz w:val="28"/>
          <w:szCs w:val="28"/>
        </w:rPr>
        <w:t>(sau điều chỉnh thành 04 chỉ tiêu biên chế viên chức)</w:t>
      </w:r>
      <w:r w:rsidRPr="002E0E3F">
        <w:rPr>
          <w:rStyle w:val="FootnoteReference"/>
          <w:b/>
          <w:sz w:val="28"/>
          <w:szCs w:val="28"/>
        </w:rPr>
        <w:footnoteReference w:id="1"/>
      </w:r>
      <w:r w:rsidRPr="002E0E3F">
        <w:rPr>
          <w:sz w:val="28"/>
          <w:szCs w:val="28"/>
        </w:rPr>
        <w:t xml:space="preserve"> thực hiện; 13 công chức kiêm nhiệm thuộc cá</w:t>
      </w:r>
      <w:r w:rsidR="002E0E3F">
        <w:rPr>
          <w:sz w:val="28"/>
          <w:szCs w:val="28"/>
        </w:rPr>
        <w:t>c S</w:t>
      </w:r>
      <w:r w:rsidRPr="002E0E3F">
        <w:rPr>
          <w:sz w:val="28"/>
          <w:szCs w:val="28"/>
        </w:rPr>
        <w:t>ở, ngành chỉ tham mưu lĩnh vực do ngành mình phụ trách và rà soát các tiêu chí, chỉ tiêu để xét công nhận xã đạt chuẩn nông thôn mới các cấp độ đạt chuẩn, nâng cao, kiểu mẫu.</w:t>
      </w:r>
      <w:r w:rsidR="00053A9C" w:rsidRPr="002E0E3F">
        <w:rPr>
          <w:sz w:val="28"/>
          <w:szCs w:val="28"/>
        </w:rPr>
        <w:t xml:space="preserve">  </w:t>
      </w:r>
    </w:p>
    <w:p w14:paraId="3381AC6F" w14:textId="77777777" w:rsidR="00ED2E68" w:rsidRPr="002E0E3F" w:rsidRDefault="00ED2E68" w:rsidP="002E0E3F">
      <w:pPr>
        <w:tabs>
          <w:tab w:val="left" w:pos="851"/>
          <w:tab w:val="left" w:pos="1276"/>
        </w:tabs>
        <w:rPr>
          <w:sz w:val="28"/>
          <w:szCs w:val="28"/>
        </w:rPr>
      </w:pPr>
      <w:r w:rsidRPr="002E0E3F">
        <w:rPr>
          <w:sz w:val="28"/>
          <w:szCs w:val="28"/>
        </w:rPr>
        <w:t xml:space="preserve">Trong thời gian qua, Văn phòng Điều phối Chương trình xây dựng nông thôn mới giai đoạn 2016-2020 tỉnh Ninh Thuận </w:t>
      </w:r>
      <w:r w:rsidRPr="002E0E3F">
        <w:rPr>
          <w:i/>
          <w:sz w:val="28"/>
          <w:szCs w:val="28"/>
        </w:rPr>
        <w:t>(sau đây viết tắt là Văn phòng Điều phối nông thôn mới tỉnh)</w:t>
      </w:r>
      <w:r w:rsidRPr="002E0E3F">
        <w:rPr>
          <w:sz w:val="28"/>
          <w:szCs w:val="28"/>
        </w:rPr>
        <w:t xml:space="preserve"> đã có nhiều cố gắng để thực hiện nhiệm vụ và đạt được những kết quả nhất định. Tuy nhiên, với số lượng công chức, viên chức hiện có và mô hình tổ chức bộ máy vận hành hoạt động của Văn phòng Điều phối nông thôn mới tỉnh hiện tại chưa đáp ứng các yêu cầu nhiệm vụ đề ra và đã bộc lộ nhiều </w:t>
      </w:r>
      <w:r w:rsidRPr="002E0E3F">
        <w:rPr>
          <w:sz w:val="28"/>
          <w:szCs w:val="28"/>
        </w:rPr>
        <w:lastRenderedPageBreak/>
        <w:t xml:space="preserve">tồn tại, hạn chế như: chưa làm hết chức năng nhiệm vụ của mình; chưa nắm bắt được toàn bộ hoạt động tài chính, đầu tư của Chương trình; chưa kiểm soát, tư vấn về quản lý tài chính, đầu tư và huy động nguồn lực thực hiện; chưa thực hiện tốt và mạnh mẽ công tác truyền thông, tuyên truyền thực hiện Chương trình,... </w:t>
      </w:r>
    </w:p>
    <w:p w14:paraId="10C0ED01" w14:textId="397F06DB" w:rsidR="00ED2E68" w:rsidRPr="002E0E3F" w:rsidRDefault="00ED2E68" w:rsidP="002E0E3F">
      <w:pPr>
        <w:rPr>
          <w:sz w:val="28"/>
          <w:szCs w:val="28"/>
        </w:rPr>
      </w:pPr>
      <w:r w:rsidRPr="002E0E3F">
        <w:rPr>
          <w:sz w:val="28"/>
          <w:szCs w:val="28"/>
        </w:rPr>
        <w:t>Kết luận Hội nghị toàn quốc tổng kết 10 năm chương trình mục tiêu quốc gia xây dựng nông thôn mới giai đoạn 2010</w:t>
      </w:r>
      <w:r w:rsidRPr="002E0E3F">
        <w:rPr>
          <w:sz w:val="28"/>
          <w:szCs w:val="28"/>
          <w:lang w:val="vi-VN"/>
        </w:rPr>
        <w:t>-</w:t>
      </w:r>
      <w:r w:rsidRPr="002E0E3F">
        <w:rPr>
          <w:sz w:val="28"/>
          <w:szCs w:val="28"/>
        </w:rPr>
        <w:t xml:space="preserve">2020, Thủ tướng Chính phủ Nguyễn Xuân Phúc đánh giá tồn tại </w:t>
      </w:r>
      <w:r w:rsidRPr="002E0E3F">
        <w:rPr>
          <w:i/>
          <w:sz w:val="28"/>
          <w:szCs w:val="28"/>
        </w:rPr>
        <w:t>“hệ thống tổ chức bộ máy vận hành chưa hoàn toàn thống nhất và đồng bộ từ trung ương đến địa phương. Năng lực cán bộ làm công tác xây dựng nông thôn mới tại một số địa phương còn hạn chế, chưa thực sự chủ động trong công tác tham mưu; chất lượng hoạt động của một số Văn phòng Điều phối nông thôn mới cấp tỉnh, huyện còn chưa cao, nhiều bất cập”</w:t>
      </w:r>
      <w:r w:rsidR="002E0E3F">
        <w:rPr>
          <w:sz w:val="28"/>
          <w:szCs w:val="28"/>
        </w:rPr>
        <w:t>. Thủ tướng C</w:t>
      </w:r>
      <w:r w:rsidRPr="002E0E3F">
        <w:rPr>
          <w:sz w:val="28"/>
          <w:szCs w:val="28"/>
        </w:rPr>
        <w:t xml:space="preserve">hính phủ chỉ đạo thực hiện một số nhiệm vụ và giải pháp trong thời gian tới </w:t>
      </w:r>
      <w:r w:rsidRPr="002E0E3F">
        <w:rPr>
          <w:i/>
          <w:sz w:val="28"/>
          <w:szCs w:val="28"/>
        </w:rPr>
        <w:t>“tập trung chỉ đạo để tiếp tục hoàn thiện đảm bảo thống nhất các cấp để có được hệ thống đội ngũ cán bộ tập trung cho tham mưu, chỉ đạo, ưu tiên bố trí đủ người có tâm huyết, đủ năng lực cho bộ máy tham mưu về nông thôn mới, nhưng không làm tăng biên chế”</w:t>
      </w:r>
      <w:r w:rsidRPr="002E0E3F">
        <w:rPr>
          <w:sz w:val="28"/>
          <w:szCs w:val="28"/>
        </w:rPr>
        <w:t xml:space="preserve"> </w:t>
      </w:r>
      <w:r w:rsidRPr="002E0E3F">
        <w:rPr>
          <w:i/>
          <w:sz w:val="28"/>
          <w:szCs w:val="28"/>
        </w:rPr>
        <w:t>(Thông báo số 449/TB-VPCP ngày 30/12/2019)</w:t>
      </w:r>
      <w:r w:rsidRPr="002E0E3F">
        <w:rPr>
          <w:sz w:val="28"/>
          <w:szCs w:val="28"/>
        </w:rPr>
        <w:t>.</w:t>
      </w:r>
    </w:p>
    <w:p w14:paraId="5450E833" w14:textId="77777777" w:rsidR="00ED2E68" w:rsidRPr="002E0E3F" w:rsidRDefault="00ED2E68" w:rsidP="002E0E3F">
      <w:pPr>
        <w:rPr>
          <w:sz w:val="28"/>
          <w:szCs w:val="28"/>
        </w:rPr>
      </w:pPr>
      <w:r w:rsidRPr="002E0E3F">
        <w:rPr>
          <w:sz w:val="28"/>
          <w:szCs w:val="28"/>
        </w:rPr>
        <w:t xml:space="preserve">Tại Báo cáo số 74-BC/TU ngày 09/7/2021 của Tỉnh ủy tổng kết 10 năm thực hiện Nghị quyết 02-NQ/TU ngày 24/5/2011 của Tỉnh ủy về tăng cường sự lãnh đạo của các cấp ủy Đảng thực hiện chủ trương xây dựng nông thôn mới đến năm 2020 trên địa bàn tỉnh cũng đã chỉ rõ một trong những tồn tại, hạn chế chủ quan là </w:t>
      </w:r>
      <w:r w:rsidRPr="002E0E3F">
        <w:rPr>
          <w:i/>
          <w:sz w:val="28"/>
          <w:szCs w:val="28"/>
        </w:rPr>
        <w:t>“đội ngũ cán bộ, công chức, viên chức giúp việc Ban chỉ đạo thực hiện Chương trình xây dựng nông thôn mới còn hạn chế, thường xuyên thay đổi”.</w:t>
      </w:r>
    </w:p>
    <w:p w14:paraId="3EE8C624" w14:textId="77777777" w:rsidR="00ED2E68" w:rsidRPr="002E0E3F" w:rsidRDefault="00ED2E68" w:rsidP="002E0E3F">
      <w:pPr>
        <w:tabs>
          <w:tab w:val="left" w:pos="851"/>
          <w:tab w:val="left" w:pos="1276"/>
        </w:tabs>
        <w:rPr>
          <w:sz w:val="28"/>
          <w:szCs w:val="28"/>
        </w:rPr>
      </w:pPr>
      <w:r w:rsidRPr="002E0E3F">
        <w:rPr>
          <w:sz w:val="28"/>
          <w:szCs w:val="28"/>
        </w:rPr>
        <w:t xml:space="preserve">Ngày 22/02/2022, Thủ tướng Chính phủ ban hành Quyết định số 263/QĐ-TTg phê duyệt chương trình mục tiêu quốc gia xây dựng nông thôn mới giai đoạn 2021-2025 và các Quyết định số 318/QĐ-TTg, 319/QĐ-TTg, 320/QĐ-TTg, 321/QĐ-TTg ngày 08/3/2022 ban hành Bộ tiêu chí nông thôn mới các cấp </w:t>
      </w:r>
      <w:r w:rsidRPr="002E0E3F">
        <w:rPr>
          <w:i/>
          <w:sz w:val="28"/>
          <w:szCs w:val="28"/>
        </w:rPr>
        <w:t>(tỉnh, huyện, xã)</w:t>
      </w:r>
      <w:r w:rsidRPr="002E0E3F">
        <w:rPr>
          <w:sz w:val="28"/>
          <w:szCs w:val="28"/>
        </w:rPr>
        <w:t xml:space="preserve">. Trong đó, 11 nội dung của Chương trình đã bổ sung thêm nhiều nội dung mới; Bộ tiêu chí nông thôn mới các cấp bổ sung thêm nhiều chỉ tiêu, nội dung mới với yêu cầu cao hơn, khó thực hiện so với giai đoạn trước. Ngoài ra, còn triển khai thêm 06 chương trình chuyên đề trọng tâm của Chương trình gồm: </w:t>
      </w:r>
      <w:r w:rsidRPr="002E0E3F">
        <w:rPr>
          <w:i/>
          <w:sz w:val="28"/>
          <w:szCs w:val="28"/>
        </w:rPr>
        <w:t>(1)</w:t>
      </w:r>
      <w:r w:rsidRPr="002E0E3F">
        <w:rPr>
          <w:b/>
          <w:sz w:val="28"/>
          <w:szCs w:val="28"/>
        </w:rPr>
        <w:t xml:space="preserve"> </w:t>
      </w:r>
      <w:r w:rsidRPr="002E0E3F">
        <w:rPr>
          <w:sz w:val="28"/>
          <w:szCs w:val="28"/>
        </w:rPr>
        <w:t xml:space="preserve">Chương trình Khoa học và Công nghệ phục vụ xây dựng nông thôn mới giai đoạn 2021-2025; </w:t>
      </w:r>
      <w:r w:rsidRPr="002E0E3F">
        <w:rPr>
          <w:i/>
          <w:sz w:val="28"/>
          <w:szCs w:val="28"/>
        </w:rPr>
        <w:t>(2)</w:t>
      </w:r>
      <w:r w:rsidRPr="002E0E3F">
        <w:rPr>
          <w:b/>
          <w:sz w:val="28"/>
          <w:szCs w:val="28"/>
        </w:rPr>
        <w:t xml:space="preserve"> </w:t>
      </w:r>
      <w:r w:rsidRPr="002E0E3F">
        <w:rPr>
          <w:sz w:val="28"/>
          <w:szCs w:val="28"/>
        </w:rPr>
        <w:t xml:space="preserve">Chương trình Mỗi xã một sản phẩm </w:t>
      </w:r>
      <w:r w:rsidRPr="002E0E3F">
        <w:rPr>
          <w:i/>
          <w:sz w:val="28"/>
          <w:szCs w:val="28"/>
        </w:rPr>
        <w:t>(OCOP)</w:t>
      </w:r>
      <w:r w:rsidRPr="002E0E3F">
        <w:rPr>
          <w:sz w:val="28"/>
          <w:szCs w:val="28"/>
        </w:rPr>
        <w:t xml:space="preserve"> giai đoạn 2021-2025; </w:t>
      </w:r>
      <w:r w:rsidRPr="002E0E3F">
        <w:rPr>
          <w:i/>
          <w:sz w:val="28"/>
          <w:szCs w:val="28"/>
        </w:rPr>
        <w:t>(3)</w:t>
      </w:r>
      <w:r w:rsidRPr="002E0E3F">
        <w:rPr>
          <w:b/>
          <w:sz w:val="28"/>
          <w:szCs w:val="28"/>
        </w:rPr>
        <w:t xml:space="preserve"> </w:t>
      </w:r>
      <w:r w:rsidRPr="002E0E3F">
        <w:rPr>
          <w:sz w:val="28"/>
          <w:szCs w:val="28"/>
        </w:rPr>
        <w:t xml:space="preserve">Chương trình môi trường, vệ sinh, an toàn thực phẩm và cấp nước sạch nông thôn giai đoạn 2021-2025; </w:t>
      </w:r>
      <w:r w:rsidRPr="002E0E3F">
        <w:rPr>
          <w:i/>
          <w:sz w:val="28"/>
          <w:szCs w:val="28"/>
        </w:rPr>
        <w:t>(4)</w:t>
      </w:r>
      <w:r w:rsidRPr="002E0E3F">
        <w:rPr>
          <w:b/>
          <w:sz w:val="28"/>
          <w:szCs w:val="28"/>
        </w:rPr>
        <w:t xml:space="preserve"> </w:t>
      </w:r>
      <w:r w:rsidRPr="002E0E3F">
        <w:rPr>
          <w:sz w:val="28"/>
          <w:szCs w:val="28"/>
        </w:rPr>
        <w:t>Chương trình về phát triển du lịch nông thôn</w:t>
      </w:r>
      <w:r w:rsidRPr="002E0E3F">
        <w:rPr>
          <w:sz w:val="28"/>
          <w:szCs w:val="28"/>
          <w:lang w:val="vi-VN"/>
        </w:rPr>
        <w:t xml:space="preserve"> gắn với bảo tồn, phát huy văn hoá truyền thống </w:t>
      </w:r>
      <w:r w:rsidRPr="002E0E3F">
        <w:rPr>
          <w:sz w:val="28"/>
          <w:szCs w:val="28"/>
        </w:rPr>
        <w:t xml:space="preserve">trong xây dựng nông thôn mới; </w:t>
      </w:r>
      <w:r w:rsidRPr="002E0E3F">
        <w:rPr>
          <w:i/>
          <w:sz w:val="28"/>
          <w:szCs w:val="28"/>
        </w:rPr>
        <w:t xml:space="preserve">(5) </w:t>
      </w:r>
      <w:r w:rsidRPr="002E0E3F">
        <w:rPr>
          <w:sz w:val="28"/>
          <w:szCs w:val="28"/>
        </w:rPr>
        <w:t>Chương trình chuyển đổi số trong xây dựng nông thôn mới, hướng tới nông thôn mới thông minh giai đoạn 2021-2025;</w:t>
      </w:r>
      <w:r w:rsidRPr="002E0E3F">
        <w:rPr>
          <w:b/>
          <w:sz w:val="28"/>
          <w:szCs w:val="28"/>
        </w:rPr>
        <w:t xml:space="preserve"> </w:t>
      </w:r>
      <w:r w:rsidRPr="002E0E3F">
        <w:rPr>
          <w:i/>
          <w:sz w:val="28"/>
          <w:szCs w:val="28"/>
        </w:rPr>
        <w:t>(6)</w:t>
      </w:r>
      <w:r w:rsidRPr="002E0E3F">
        <w:rPr>
          <w:b/>
          <w:sz w:val="28"/>
          <w:szCs w:val="28"/>
        </w:rPr>
        <w:t xml:space="preserve"> </w:t>
      </w:r>
      <w:r w:rsidRPr="002E0E3F">
        <w:rPr>
          <w:sz w:val="28"/>
          <w:szCs w:val="28"/>
        </w:rPr>
        <w:t xml:space="preserve">Chương trình nâng cao chất lượng, hiệu quả thực hiện tiêu chí an ninh, trật tự trong xây dựng nông thôn mới giai đoạn 2021-2025. </w:t>
      </w:r>
    </w:p>
    <w:p w14:paraId="03063636" w14:textId="77777777" w:rsidR="00ED2E68" w:rsidRPr="002E0E3F" w:rsidRDefault="00ED2E68" w:rsidP="002E0E3F">
      <w:pPr>
        <w:rPr>
          <w:sz w:val="28"/>
          <w:szCs w:val="28"/>
        </w:rPr>
      </w:pPr>
      <w:r w:rsidRPr="002E0E3F">
        <w:rPr>
          <w:sz w:val="28"/>
          <w:szCs w:val="28"/>
        </w:rPr>
        <w:t xml:space="preserve">Với khối lượng, quy mô và phạm </w:t>
      </w:r>
      <w:proofErr w:type="gramStart"/>
      <w:r w:rsidRPr="002E0E3F">
        <w:rPr>
          <w:sz w:val="28"/>
          <w:szCs w:val="28"/>
        </w:rPr>
        <w:t>vi</w:t>
      </w:r>
      <w:proofErr w:type="gramEnd"/>
      <w:r w:rsidRPr="002E0E3F">
        <w:rPr>
          <w:sz w:val="28"/>
          <w:szCs w:val="28"/>
        </w:rPr>
        <w:t xml:space="preserve"> công việc của Văn phòng Điều phối nông thôn mới tỉnh rất lớn. Vì vậy, ngày 14/4/2022 Ban Chỉ đạo Trung ương các Chương trình mục tiêu quốc gia giai đoạn 2021</w:t>
      </w:r>
      <w:r w:rsidRPr="002E0E3F">
        <w:rPr>
          <w:sz w:val="28"/>
          <w:szCs w:val="28"/>
          <w:lang w:val="vi-VN"/>
        </w:rPr>
        <w:t>-</w:t>
      </w:r>
      <w:r w:rsidRPr="002E0E3F">
        <w:rPr>
          <w:sz w:val="28"/>
          <w:szCs w:val="28"/>
        </w:rPr>
        <w:t>2025 đã ban hành văn bản số 01/BCĐ-CTMTQG về việc tham mưu kiện toàn hệ thống Văn phòng Điều phối nông thôn mới các cấp; trong đó xác định rõ: “</w:t>
      </w:r>
      <w:r w:rsidRPr="002E0E3F">
        <w:rPr>
          <w:i/>
          <w:iCs/>
          <w:sz w:val="28"/>
          <w:szCs w:val="28"/>
        </w:rPr>
        <w:t>K</w:t>
      </w:r>
      <w:r w:rsidRPr="002E0E3F">
        <w:rPr>
          <w:i/>
          <w:sz w:val="28"/>
          <w:szCs w:val="28"/>
        </w:rPr>
        <w:t xml:space="preserve">iện toàn Văn phòng Điều phối </w:t>
      </w:r>
      <w:r w:rsidRPr="002E0E3F">
        <w:rPr>
          <w:i/>
          <w:sz w:val="28"/>
          <w:szCs w:val="28"/>
        </w:rPr>
        <w:lastRenderedPageBreak/>
        <w:t>nông thôn mới các cấp giai đoạn 202</w:t>
      </w:r>
      <w:r w:rsidRPr="002E0E3F">
        <w:rPr>
          <w:i/>
          <w:sz w:val="28"/>
          <w:szCs w:val="28"/>
          <w:lang w:val="vi-VN"/>
        </w:rPr>
        <w:t>1-</w:t>
      </w:r>
      <w:r w:rsidRPr="002E0E3F">
        <w:rPr>
          <w:i/>
          <w:sz w:val="28"/>
          <w:szCs w:val="28"/>
        </w:rPr>
        <w:t>2025 theo hướng kế thừa bộ máy đã được xây dựng giai đoạn 2016</w:t>
      </w:r>
      <w:r w:rsidRPr="002E0E3F">
        <w:rPr>
          <w:i/>
          <w:sz w:val="28"/>
          <w:szCs w:val="28"/>
          <w:lang w:val="vi-VN"/>
        </w:rPr>
        <w:t>-</w:t>
      </w:r>
      <w:r w:rsidRPr="002E0E3F">
        <w:rPr>
          <w:i/>
          <w:sz w:val="28"/>
          <w:szCs w:val="28"/>
        </w:rPr>
        <w:t>2020; đảm bảo đồng bộ, thống nhất về vị trí, chức năng, nhiệm vụ đảm bảo chuyên trách, chuyên nghiệp, ổn định, bền vững nhưng không làm phát sinh tổng biên chế đã giao”; Rà soát, điều chỉnh, bổ sung một số nhiệm vụ của hệ thống Văn phòng Điều phối nông thôn mới các cấp giai đoạn 2021-2025 phù hợp với các quy định triển khai Chương trình mục tiêu quốc gia xây dựng nông thôn mới giai đoạn 202</w:t>
      </w:r>
      <w:r w:rsidRPr="002E0E3F">
        <w:rPr>
          <w:i/>
          <w:sz w:val="28"/>
          <w:szCs w:val="28"/>
          <w:lang w:val="vi-VN"/>
        </w:rPr>
        <w:t>1-</w:t>
      </w:r>
      <w:r w:rsidRPr="002E0E3F">
        <w:rPr>
          <w:i/>
          <w:sz w:val="28"/>
          <w:szCs w:val="28"/>
        </w:rPr>
        <w:t>2025, đảm bảo theo các quy định được Thủ tướng Chính phủ phê duyệt và pháp luật hiện hành”.</w:t>
      </w:r>
    </w:p>
    <w:p w14:paraId="205A7502" w14:textId="77777777" w:rsidR="00ED2E68" w:rsidRPr="002E0E3F" w:rsidRDefault="00ED2E68" w:rsidP="002E0E3F">
      <w:pPr>
        <w:tabs>
          <w:tab w:val="left" w:pos="851"/>
          <w:tab w:val="left" w:pos="1276"/>
        </w:tabs>
        <w:rPr>
          <w:sz w:val="28"/>
          <w:szCs w:val="28"/>
        </w:rPr>
      </w:pPr>
      <w:proofErr w:type="gramStart"/>
      <w:r w:rsidRPr="002E0E3F">
        <w:rPr>
          <w:sz w:val="28"/>
          <w:szCs w:val="28"/>
        </w:rPr>
        <w:t>Quán triệt tinh thần chỉ đạo của Chính phủ, xác định rõ xây dựng nông thôn mới</w:t>
      </w:r>
      <w:r w:rsidRPr="002E0E3F">
        <w:rPr>
          <w:i/>
          <w:sz w:val="28"/>
          <w:szCs w:val="28"/>
        </w:rPr>
        <w:t xml:space="preserve"> </w:t>
      </w:r>
      <w:r w:rsidRPr="002E0E3F">
        <w:rPr>
          <w:sz w:val="28"/>
          <w:szCs w:val="28"/>
        </w:rPr>
        <w:t>là một quá trình lâu dài, thường xuyên và liên tục, có điểm khởi đầu nhưng không có điểm kết thúc.</w:t>
      </w:r>
      <w:proofErr w:type="gramEnd"/>
      <w:r w:rsidRPr="002E0E3F">
        <w:rPr>
          <w:sz w:val="28"/>
          <w:szCs w:val="28"/>
        </w:rPr>
        <w:t xml:space="preserve"> Chương trình mục tiêu quốc gia xây dựng nông thôn mới là Chương trình có nhiệm vụ bao trùm hầu hết các lĩnh vực kinh tế - văn hóa, xã hội, an ninh - quốc phòng tại khu vực nông thôn thì việc kiện toàn và hoàn thiện bộ máy giúp việc Văn phòng Điều phối nông thôn mới tỉnh đóng vai trò quan trọng trong việc thực hiện thành công của Chương trình. </w:t>
      </w:r>
    </w:p>
    <w:p w14:paraId="49479AD4" w14:textId="77777777" w:rsidR="00ED2E68" w:rsidRPr="002E0E3F" w:rsidRDefault="00ED2E68" w:rsidP="002E0E3F">
      <w:pPr>
        <w:tabs>
          <w:tab w:val="left" w:pos="851"/>
          <w:tab w:val="left" w:pos="1276"/>
        </w:tabs>
        <w:rPr>
          <w:sz w:val="28"/>
          <w:szCs w:val="28"/>
        </w:rPr>
      </w:pPr>
      <w:r w:rsidRPr="002E0E3F">
        <w:rPr>
          <w:sz w:val="28"/>
          <w:szCs w:val="28"/>
        </w:rPr>
        <w:t>Để đáp ứng yêu cầu nhiệm vụ và mục tiêu của Chương trình đã đề ra trong giai đoạn 2021-2025, việc kiện toàn lại tổ chức bộ máy vận hành, hoạt động của Văn phòng Điều phối nông thôn mới tỉnh là rất cần thiết cả trước mắt và lâu dài, để có bộ máy giúp việc chuyên trách, ổn định, bền vững nâng cao hiệu quả tham mưu, giúp việc cho Ủy ban nhân dân và Ban chỉ đạo các cấp trong việc tổ chức, quản lý triển khai thực hiện thành công các Chương trình trên địa bàn tỉnh là hết sức cần thiết.</w:t>
      </w:r>
    </w:p>
    <w:p w14:paraId="5B0BA456" w14:textId="4DC8B948" w:rsidR="00ED2E68" w:rsidRPr="002E0E3F" w:rsidRDefault="00ED2E68" w:rsidP="002E0E3F">
      <w:pPr>
        <w:rPr>
          <w:b/>
          <w:sz w:val="28"/>
          <w:szCs w:val="28"/>
        </w:rPr>
      </w:pPr>
      <w:r w:rsidRPr="002E0E3F">
        <w:rPr>
          <w:b/>
          <w:sz w:val="28"/>
          <w:szCs w:val="28"/>
        </w:rPr>
        <w:t>II. CƠ SỞ PHÁP LÝ</w:t>
      </w:r>
      <w:r w:rsidR="00F916C8" w:rsidRPr="002E0E3F">
        <w:rPr>
          <w:b/>
          <w:sz w:val="28"/>
          <w:szCs w:val="28"/>
        </w:rPr>
        <w:t>:</w:t>
      </w:r>
    </w:p>
    <w:p w14:paraId="18E28A2C" w14:textId="67971862" w:rsidR="000234D6" w:rsidRPr="002E0E3F" w:rsidRDefault="000234D6" w:rsidP="002E0E3F">
      <w:pPr>
        <w:rPr>
          <w:sz w:val="28"/>
          <w:szCs w:val="28"/>
          <w:lang w:val="sv-SE"/>
        </w:rPr>
      </w:pPr>
      <w:r w:rsidRPr="002E0E3F">
        <w:rPr>
          <w:sz w:val="28"/>
          <w:szCs w:val="28"/>
          <w:lang w:val="sv-SE"/>
        </w:rPr>
        <w:t xml:space="preserve">- Luật Tổ chức chính quyền địa phương ngày 19/6/2015; </w:t>
      </w:r>
    </w:p>
    <w:p w14:paraId="45DB75ED" w14:textId="77777777" w:rsidR="000234D6" w:rsidRPr="002E0E3F" w:rsidRDefault="000234D6" w:rsidP="002E0E3F">
      <w:pPr>
        <w:rPr>
          <w:sz w:val="28"/>
          <w:szCs w:val="28"/>
          <w:lang w:val="sv-SE"/>
        </w:rPr>
      </w:pPr>
      <w:r w:rsidRPr="002E0E3F">
        <w:rPr>
          <w:sz w:val="28"/>
          <w:szCs w:val="28"/>
          <w:lang w:val="sv-SE"/>
        </w:rPr>
        <w:t>- Luật Sửa đổi, bổ sung một số điều của Luật Tổ chức Chính phủ và Luật Tổ chức chính quyền địa phương ngày 22/11/2019;</w:t>
      </w:r>
    </w:p>
    <w:p w14:paraId="0F47EAEE" w14:textId="77777777" w:rsidR="000234D6" w:rsidRPr="002E0E3F" w:rsidRDefault="000234D6" w:rsidP="002E0E3F">
      <w:pPr>
        <w:rPr>
          <w:spacing w:val="2"/>
          <w:sz w:val="28"/>
          <w:szCs w:val="28"/>
          <w:lang w:val="sv-SE"/>
        </w:rPr>
      </w:pPr>
      <w:r w:rsidRPr="002E0E3F">
        <w:rPr>
          <w:spacing w:val="2"/>
          <w:sz w:val="28"/>
          <w:szCs w:val="28"/>
          <w:lang w:val="sv-SE"/>
        </w:rPr>
        <w:t>- Kết luận số 54-KL/TW ngày 07/8/2019 của Bộ Chính trị về việc tiếp tục thực hiện Nghị quyết Trung ương 7 (khóa X) về nông nghiệp, nông dân, nông thôn;</w:t>
      </w:r>
    </w:p>
    <w:p w14:paraId="550C5A2B" w14:textId="77777777" w:rsidR="000234D6" w:rsidRPr="002E0E3F" w:rsidRDefault="000234D6" w:rsidP="002E0E3F">
      <w:pPr>
        <w:rPr>
          <w:sz w:val="28"/>
          <w:szCs w:val="28"/>
          <w:lang w:val="sv-SE"/>
        </w:rPr>
      </w:pPr>
      <w:r w:rsidRPr="002E0E3F">
        <w:rPr>
          <w:sz w:val="28"/>
          <w:szCs w:val="28"/>
          <w:lang w:val="sv-SE"/>
        </w:rPr>
        <w:t xml:space="preserve">- Nghị quyết số 18-NQ/TW, số 19-NQ/TW Hội nghị lần thứ 6 Ban Chấp hành Trung ương Đảng (khóa XII) về một số vấn đề tiếp tục đổi mới sắp xếp bộ máy của hệ thống chính trị tinh gọn, hoạt động hiệu lực, hiệu quả; </w:t>
      </w:r>
    </w:p>
    <w:p w14:paraId="584236BB" w14:textId="77777777" w:rsidR="000234D6" w:rsidRPr="002E0E3F" w:rsidRDefault="000234D6" w:rsidP="002E0E3F">
      <w:pPr>
        <w:rPr>
          <w:sz w:val="28"/>
          <w:szCs w:val="28"/>
          <w:lang w:val="sv-SE"/>
        </w:rPr>
      </w:pPr>
      <w:r w:rsidRPr="002E0E3F">
        <w:rPr>
          <w:sz w:val="28"/>
          <w:szCs w:val="28"/>
          <w:lang w:val="sv-SE"/>
        </w:rPr>
        <w:t xml:space="preserve">- Nghị định số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 </w:t>
      </w:r>
    </w:p>
    <w:p w14:paraId="7F3A7BAC" w14:textId="77777777" w:rsidR="000234D6" w:rsidRPr="002E0E3F" w:rsidRDefault="000234D6" w:rsidP="002E0E3F">
      <w:pPr>
        <w:rPr>
          <w:sz w:val="28"/>
          <w:szCs w:val="28"/>
          <w:lang w:val="sv-SE"/>
        </w:rPr>
      </w:pPr>
      <w:r w:rsidRPr="002E0E3F">
        <w:rPr>
          <w:sz w:val="28"/>
          <w:szCs w:val="28"/>
          <w:lang w:val="sv-SE"/>
        </w:rPr>
        <w:t xml:space="preserve">- </w:t>
      </w:r>
      <w:r w:rsidRPr="002E0E3F">
        <w:rPr>
          <w:sz w:val="28"/>
          <w:szCs w:val="28"/>
        </w:rPr>
        <w:t>Quyết định số 1920/QĐ-TTg ngày 05/10/2016 của Thủ tướng Chính phủ quy định chức năng, nhiệm vụ, quyền hạn, tổ chức bộ máy và biên chế của Văn phòng Điều phối nông thôn mới các cấp;</w:t>
      </w:r>
    </w:p>
    <w:p w14:paraId="01A76A3A" w14:textId="77777777" w:rsidR="000234D6" w:rsidRPr="002E0E3F" w:rsidRDefault="000234D6" w:rsidP="002E0E3F">
      <w:pPr>
        <w:rPr>
          <w:sz w:val="28"/>
          <w:szCs w:val="28"/>
          <w:lang w:val="sv-SE"/>
        </w:rPr>
      </w:pPr>
      <w:r w:rsidRPr="002E0E3F">
        <w:rPr>
          <w:sz w:val="28"/>
          <w:szCs w:val="28"/>
          <w:lang w:val="sv-SE"/>
        </w:rPr>
        <w:lastRenderedPageBreak/>
        <w:t xml:space="preserve">- Quyết định số 263/QĐ-TTg ngày 22/02/2022 của Thủ tướng Chính phủ phê duyệt Chương trình mục tiêu quốc gia xây dựng nông thôn mới giai đoạn 2021-2025; </w:t>
      </w:r>
    </w:p>
    <w:p w14:paraId="1A735A89" w14:textId="77777777" w:rsidR="000234D6" w:rsidRPr="002E0E3F" w:rsidRDefault="000234D6" w:rsidP="002E0E3F">
      <w:pPr>
        <w:rPr>
          <w:sz w:val="28"/>
          <w:szCs w:val="28"/>
          <w:lang w:val="sv-SE"/>
        </w:rPr>
      </w:pPr>
      <w:r w:rsidRPr="002E0E3F">
        <w:rPr>
          <w:sz w:val="28"/>
          <w:szCs w:val="28"/>
          <w:lang w:val="sv-SE"/>
        </w:rPr>
        <w:t>- Quyết định số 318/QĐ-TTg ngày 08/3/2022 của Thủ tướng Chính phủ ban hành Bộ tiêu chí quốc gia về xã nông thôn mới và Bộ tiêu chí quốc gia về xã nông thôn mới nâng cao giai đoạn 2021-2025;</w:t>
      </w:r>
    </w:p>
    <w:p w14:paraId="5664F84C" w14:textId="77777777" w:rsidR="000234D6" w:rsidRPr="002E0E3F" w:rsidRDefault="000234D6" w:rsidP="002E0E3F">
      <w:pPr>
        <w:rPr>
          <w:sz w:val="28"/>
          <w:szCs w:val="28"/>
          <w:lang w:val="sv-SE"/>
        </w:rPr>
      </w:pPr>
      <w:r w:rsidRPr="002E0E3F">
        <w:rPr>
          <w:sz w:val="28"/>
          <w:szCs w:val="28"/>
          <w:lang w:val="sv-SE"/>
        </w:rPr>
        <w:t>- Quyết định số 319/QĐ-TTg ngày 08/3/2022 của Thủ tướng Chính phủ về việc Quy định xã nông thôn mới kiểu mẫu giai đoạn 2021-2025;</w:t>
      </w:r>
    </w:p>
    <w:p w14:paraId="7A96587B" w14:textId="77777777" w:rsidR="000234D6" w:rsidRPr="002E0E3F" w:rsidRDefault="000234D6" w:rsidP="002E0E3F">
      <w:pPr>
        <w:rPr>
          <w:sz w:val="28"/>
          <w:szCs w:val="28"/>
          <w:lang w:val="sv-SE"/>
        </w:rPr>
      </w:pPr>
      <w:r w:rsidRPr="002E0E3F">
        <w:rPr>
          <w:sz w:val="28"/>
          <w:szCs w:val="28"/>
          <w:lang w:val="sv-SE"/>
        </w:rPr>
        <w:t>- Quyết định số 320/QĐ-TTg ngày 08/3/2022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mới nâng cao giai đoạn 2021-2025;</w:t>
      </w:r>
    </w:p>
    <w:p w14:paraId="196A12BD" w14:textId="77777777" w:rsidR="002E01AA" w:rsidRPr="002E0E3F" w:rsidRDefault="002E01AA" w:rsidP="002E0E3F">
      <w:pPr>
        <w:rPr>
          <w:sz w:val="28"/>
          <w:szCs w:val="28"/>
          <w:lang w:val="sv-SE"/>
        </w:rPr>
      </w:pPr>
      <w:r w:rsidRPr="002E0E3F">
        <w:rPr>
          <w:sz w:val="28"/>
          <w:szCs w:val="28"/>
          <w:lang w:val="sv-SE"/>
        </w:rPr>
        <w:t xml:space="preserve">- Công văn số 01/BCĐ-CTMTQG ngày 14/4/2022 của Ban Chỉ đạo Trung ương các Chương trình mục tiêu quốc gia giai đoạn 2021 - 2025 về việc kiện toàn hệ thống Văn phòng Điều phối nông thôn mới các cấp; </w:t>
      </w:r>
    </w:p>
    <w:p w14:paraId="74CD592C" w14:textId="77777777" w:rsidR="000234D6" w:rsidRPr="002E0E3F" w:rsidRDefault="000234D6" w:rsidP="002E0E3F">
      <w:pPr>
        <w:rPr>
          <w:sz w:val="28"/>
          <w:szCs w:val="28"/>
          <w:lang w:val="sv-SE"/>
        </w:rPr>
      </w:pPr>
      <w:r w:rsidRPr="002E0E3F">
        <w:rPr>
          <w:sz w:val="28"/>
          <w:szCs w:val="28"/>
          <w:lang w:val="sv-SE"/>
        </w:rPr>
        <w:t>- Công văn số 3038/BNV-TCBC ngày 03/7/2022 của Bộ Nội vụ về việc biên chế của Văn phòng Điều phối nông thôn mới tỉnh;</w:t>
      </w:r>
    </w:p>
    <w:p w14:paraId="04E2DBCF" w14:textId="77777777" w:rsidR="000234D6" w:rsidRPr="002E0E3F" w:rsidRDefault="000234D6" w:rsidP="002E0E3F">
      <w:pPr>
        <w:rPr>
          <w:sz w:val="28"/>
          <w:szCs w:val="28"/>
          <w:lang w:val="sv-SE"/>
        </w:rPr>
      </w:pPr>
      <w:r w:rsidRPr="002E0E3F">
        <w:rPr>
          <w:sz w:val="28"/>
          <w:szCs w:val="28"/>
          <w:lang w:val="sv-SE"/>
        </w:rPr>
        <w:t>- Quyết định số 37/QĐ-UBND ngày 10/01/2022 của Chủ tịch Ủy ban nhân dân tỉnh về việc thành lập về thành lập Ban chỉ đạo các chương trình trình mục tiêu quốc gia tỉnh Ninh Thuận giai đoạn 2021-2025;</w:t>
      </w:r>
    </w:p>
    <w:p w14:paraId="0E173A31" w14:textId="77777777" w:rsidR="000234D6" w:rsidRPr="002E0E3F" w:rsidRDefault="000234D6" w:rsidP="002E0E3F">
      <w:pPr>
        <w:rPr>
          <w:sz w:val="28"/>
          <w:szCs w:val="28"/>
          <w:lang w:val="sv-SE"/>
        </w:rPr>
      </w:pPr>
      <w:r w:rsidRPr="002E0E3F">
        <w:rPr>
          <w:sz w:val="28"/>
          <w:szCs w:val="28"/>
          <w:lang w:val="sv-SE"/>
        </w:rPr>
        <w:t xml:space="preserve">- Quyết định số 284/QĐ-BCĐCTMTQG ngày 13/3/2022 của Trưởng ban chỉ đạo các chương trình mục tiêu quốc gia tỉnh Ninh Thuận giai đoạn 2021-2025 về ban hành Quy chế hoạt động của Ban chỉ đạo các chương trình mục tiêu quốc gia tỉnh Ninh Thuận giai đoạn 2021-2025. </w:t>
      </w:r>
    </w:p>
    <w:p w14:paraId="2C8F67A1" w14:textId="77777777" w:rsidR="00ED2E68" w:rsidRPr="002E0E3F" w:rsidRDefault="00ED2E68" w:rsidP="002E0E3F">
      <w:pPr>
        <w:contextualSpacing/>
        <w:rPr>
          <w:b/>
          <w:bCs/>
          <w:sz w:val="28"/>
          <w:szCs w:val="28"/>
          <w:lang w:val="sv-SE"/>
        </w:rPr>
      </w:pPr>
    </w:p>
    <w:p w14:paraId="1487682D" w14:textId="77777777" w:rsidR="00ED2E68" w:rsidRPr="002E0E3F" w:rsidRDefault="00ED2E68" w:rsidP="002E0E3F">
      <w:pPr>
        <w:ind w:firstLine="0"/>
        <w:contextualSpacing/>
        <w:jc w:val="center"/>
        <w:rPr>
          <w:b/>
          <w:bCs/>
          <w:sz w:val="28"/>
          <w:szCs w:val="28"/>
          <w:lang w:val="sv-SE"/>
        </w:rPr>
      </w:pPr>
      <w:r w:rsidRPr="002E0E3F">
        <w:rPr>
          <w:b/>
          <w:bCs/>
          <w:sz w:val="28"/>
          <w:szCs w:val="28"/>
          <w:lang w:val="sv-SE"/>
        </w:rPr>
        <w:t>Phần II</w:t>
      </w:r>
    </w:p>
    <w:p w14:paraId="29B45446" w14:textId="77777777" w:rsidR="00ED2E68" w:rsidRPr="002E0E3F" w:rsidRDefault="00ED2E68" w:rsidP="002E0E3F">
      <w:pPr>
        <w:ind w:firstLine="0"/>
        <w:contextualSpacing/>
        <w:jc w:val="center"/>
        <w:rPr>
          <w:b/>
          <w:bCs/>
          <w:sz w:val="28"/>
          <w:szCs w:val="28"/>
          <w:lang w:val="sv-SE"/>
        </w:rPr>
      </w:pPr>
      <w:r w:rsidRPr="002E0E3F">
        <w:rPr>
          <w:b/>
          <w:bCs/>
          <w:sz w:val="28"/>
          <w:szCs w:val="28"/>
          <w:lang w:val="sv-SE"/>
        </w:rPr>
        <w:t>THỰC TRẠNG TỔ CHỨC BỘ MÁY VÀ HOẠT ĐỘNG</w:t>
      </w:r>
    </w:p>
    <w:p w14:paraId="0611D7AD" w14:textId="77777777" w:rsidR="00ED2E68" w:rsidRPr="002E0E3F" w:rsidRDefault="00ED2E68" w:rsidP="002E0E3F">
      <w:pPr>
        <w:ind w:firstLine="0"/>
        <w:contextualSpacing/>
        <w:jc w:val="center"/>
        <w:rPr>
          <w:b/>
          <w:bCs/>
          <w:sz w:val="28"/>
          <w:szCs w:val="28"/>
          <w:lang w:val="sv-SE"/>
        </w:rPr>
      </w:pPr>
      <w:r w:rsidRPr="002E0E3F">
        <w:rPr>
          <w:b/>
          <w:bCs/>
          <w:sz w:val="28"/>
          <w:szCs w:val="28"/>
          <w:lang w:val="sv-SE"/>
        </w:rPr>
        <w:t xml:space="preserve">CỦA VĂN PHÒNG ĐIỀU PHỐI </w:t>
      </w:r>
      <w:r w:rsidRPr="002E0E3F">
        <w:rPr>
          <w:b/>
          <w:sz w:val="28"/>
          <w:szCs w:val="28"/>
        </w:rPr>
        <w:t>NÔNG THÔN MỚI</w:t>
      </w:r>
      <w:r w:rsidRPr="002E0E3F">
        <w:rPr>
          <w:b/>
          <w:bCs/>
          <w:sz w:val="28"/>
          <w:szCs w:val="28"/>
          <w:lang w:val="sv-SE"/>
        </w:rPr>
        <w:t xml:space="preserve"> TỈNH</w:t>
      </w:r>
    </w:p>
    <w:p w14:paraId="758BBDF1" w14:textId="77777777" w:rsidR="00ED2E68" w:rsidRPr="002E0E3F" w:rsidRDefault="00ED2E68" w:rsidP="002E0E3F">
      <w:pPr>
        <w:pStyle w:val="ListParagraph"/>
        <w:tabs>
          <w:tab w:val="left" w:pos="993"/>
        </w:tabs>
        <w:ind w:left="0"/>
        <w:contextualSpacing w:val="0"/>
        <w:rPr>
          <w:b/>
          <w:sz w:val="28"/>
          <w:szCs w:val="28"/>
        </w:rPr>
      </w:pPr>
    </w:p>
    <w:p w14:paraId="0D02CC4D" w14:textId="2878DDDE" w:rsidR="00ED2E68" w:rsidRPr="002E0E3F" w:rsidRDefault="00ED2E68" w:rsidP="002E0E3F">
      <w:pPr>
        <w:pStyle w:val="ListParagraph"/>
        <w:ind w:left="0"/>
        <w:contextualSpacing w:val="0"/>
        <w:rPr>
          <w:b/>
          <w:bCs/>
          <w:sz w:val="28"/>
          <w:szCs w:val="28"/>
        </w:rPr>
      </w:pPr>
      <w:r w:rsidRPr="002E0E3F">
        <w:rPr>
          <w:b/>
          <w:sz w:val="28"/>
          <w:szCs w:val="28"/>
        </w:rPr>
        <w:t>I. VỀ CƠ CẤU TỔ CHỨC</w:t>
      </w:r>
      <w:r w:rsidR="00F916C8" w:rsidRPr="002E0E3F">
        <w:rPr>
          <w:b/>
          <w:sz w:val="28"/>
          <w:szCs w:val="28"/>
        </w:rPr>
        <w:t>:</w:t>
      </w:r>
    </w:p>
    <w:p w14:paraId="3F64624A" w14:textId="2E9E0DC3" w:rsidR="00ED2E68" w:rsidRPr="002E0E3F" w:rsidRDefault="00F916C8" w:rsidP="002E0E3F">
      <w:pPr>
        <w:rPr>
          <w:b/>
          <w:bCs/>
          <w:sz w:val="28"/>
          <w:szCs w:val="28"/>
        </w:rPr>
      </w:pPr>
      <w:r w:rsidRPr="002E0E3F">
        <w:rPr>
          <w:b/>
          <w:sz w:val="28"/>
          <w:szCs w:val="28"/>
        </w:rPr>
        <w:t>1. Lãnh đạo Văn phòng Điều phối:</w:t>
      </w:r>
    </w:p>
    <w:p w14:paraId="091B9331" w14:textId="77777777" w:rsidR="00ED2E68" w:rsidRPr="002E0E3F" w:rsidRDefault="00ED2E68" w:rsidP="002E0E3F">
      <w:pPr>
        <w:rPr>
          <w:bCs/>
          <w:sz w:val="28"/>
          <w:szCs w:val="28"/>
        </w:rPr>
      </w:pPr>
      <w:r w:rsidRPr="002E0E3F">
        <w:rPr>
          <w:sz w:val="28"/>
          <w:szCs w:val="28"/>
        </w:rPr>
        <w:t>- Lãnh đạo Văn phòng Điều phối hiện nay gồm có: 01 Chánh Văn phòng do Giám đốc Sở Nông nghiệp và Phát triển nông thôn kiêm nhiệm và 01 Phó Chánh Văn phòng do Chi cục trưởng Chi cục Phát triển nông thôn kiêm nhiệm.</w:t>
      </w:r>
    </w:p>
    <w:p w14:paraId="01EA7E45" w14:textId="77777777" w:rsidR="00ED2E68" w:rsidRPr="002E0E3F" w:rsidRDefault="00ED2E68" w:rsidP="002E0E3F">
      <w:pPr>
        <w:rPr>
          <w:bCs/>
          <w:sz w:val="28"/>
          <w:szCs w:val="28"/>
        </w:rPr>
      </w:pPr>
      <w:r w:rsidRPr="002E0E3F">
        <w:rPr>
          <w:sz w:val="28"/>
          <w:szCs w:val="28"/>
        </w:rPr>
        <w:t>- Chưa bố trí Phó Chánh Văn phòng chuyên trách theo như Quyết định số 1510/QĐ-UBND ngày 02/7/2017 của Chủ tịch Ủy ban nhân dân tỉnh về việc tổ chức lại Văn phòng Điều phối Chương trình mục tiêu quốc gia xây dựng nông thôn mới giai đoạn 2016-2020.</w:t>
      </w:r>
    </w:p>
    <w:p w14:paraId="5936C5EA" w14:textId="77777777" w:rsidR="002E0E3F" w:rsidRDefault="002E0E3F" w:rsidP="002E0E3F">
      <w:pPr>
        <w:rPr>
          <w:b/>
          <w:sz w:val="28"/>
          <w:szCs w:val="28"/>
        </w:rPr>
      </w:pPr>
    </w:p>
    <w:p w14:paraId="1BFACAC6" w14:textId="0082BEDF" w:rsidR="00ED2E68" w:rsidRPr="002E0E3F" w:rsidRDefault="00ED2E68" w:rsidP="002E0E3F">
      <w:pPr>
        <w:rPr>
          <w:b/>
          <w:sz w:val="28"/>
          <w:szCs w:val="28"/>
        </w:rPr>
      </w:pPr>
      <w:r w:rsidRPr="002E0E3F">
        <w:rPr>
          <w:b/>
          <w:sz w:val="28"/>
          <w:szCs w:val="28"/>
        </w:rPr>
        <w:lastRenderedPageBreak/>
        <w:t>2. Về công chức chuyên trách và viên chức</w:t>
      </w:r>
      <w:r w:rsidR="00F916C8" w:rsidRPr="002E0E3F">
        <w:rPr>
          <w:b/>
          <w:sz w:val="28"/>
          <w:szCs w:val="28"/>
        </w:rPr>
        <w:t>:</w:t>
      </w:r>
    </w:p>
    <w:p w14:paraId="7F41E020" w14:textId="313F1ED3" w:rsidR="00ED2E68" w:rsidRPr="002E0E3F" w:rsidRDefault="00ED2E68" w:rsidP="002E0E3F">
      <w:pPr>
        <w:pStyle w:val="ListParagraph"/>
        <w:numPr>
          <w:ilvl w:val="0"/>
          <w:numId w:val="44"/>
        </w:numPr>
        <w:tabs>
          <w:tab w:val="left" w:pos="851"/>
        </w:tabs>
        <w:ind w:left="0" w:firstLine="709"/>
        <w:contextualSpacing w:val="0"/>
        <w:rPr>
          <w:sz w:val="28"/>
          <w:szCs w:val="28"/>
        </w:rPr>
      </w:pPr>
      <w:r w:rsidRPr="002E0E3F">
        <w:rPr>
          <w:sz w:val="28"/>
          <w:szCs w:val="28"/>
        </w:rPr>
        <w:t xml:space="preserve">Công chức chuyên trách: Bố trí 03 biên chế của Chi cục Phát triển nông thôn </w:t>
      </w:r>
      <w:r w:rsidR="008B31FC" w:rsidRPr="002E0E3F">
        <w:rPr>
          <w:sz w:val="28"/>
          <w:szCs w:val="28"/>
        </w:rPr>
        <w:t xml:space="preserve">thực hiện nhiệm vụ chuyên trách </w:t>
      </w:r>
      <w:r w:rsidRPr="002E0E3F">
        <w:rPr>
          <w:sz w:val="28"/>
          <w:szCs w:val="28"/>
        </w:rPr>
        <w:t>nhưng hiện nay chỉ còn 02 công chức chuyên trách do 01 công chức đã xin nghỉ việc.</w:t>
      </w:r>
    </w:p>
    <w:p w14:paraId="1D40266F" w14:textId="77777777" w:rsidR="00ED2E68" w:rsidRPr="002E0E3F" w:rsidRDefault="00ED2E68" w:rsidP="002E0E3F">
      <w:pPr>
        <w:pStyle w:val="ListParagraph"/>
        <w:numPr>
          <w:ilvl w:val="0"/>
          <w:numId w:val="44"/>
        </w:numPr>
        <w:tabs>
          <w:tab w:val="left" w:pos="851"/>
        </w:tabs>
        <w:ind w:left="0" w:firstLine="709"/>
        <w:contextualSpacing w:val="0"/>
        <w:rPr>
          <w:sz w:val="28"/>
          <w:szCs w:val="28"/>
        </w:rPr>
      </w:pPr>
      <w:r w:rsidRPr="002E0E3F">
        <w:rPr>
          <w:sz w:val="28"/>
          <w:szCs w:val="28"/>
        </w:rPr>
        <w:t>Về viên chức: Văn phòng Điều phối nông thôn mới tỉnh được bố trí 04 chỉ tiêu biên chế viên chức.</w:t>
      </w:r>
    </w:p>
    <w:p w14:paraId="410F3F13" w14:textId="32E11A00" w:rsidR="00ED2E68" w:rsidRPr="002E0E3F" w:rsidRDefault="00ED2E68" w:rsidP="002E0E3F">
      <w:pPr>
        <w:rPr>
          <w:b/>
          <w:sz w:val="28"/>
          <w:szCs w:val="28"/>
        </w:rPr>
      </w:pPr>
      <w:r w:rsidRPr="002E0E3F">
        <w:rPr>
          <w:b/>
          <w:sz w:val="28"/>
          <w:szCs w:val="28"/>
        </w:rPr>
        <w:tab/>
        <w:t>3. Về công chức kiêm nhiệm</w:t>
      </w:r>
      <w:r w:rsidR="00F916C8" w:rsidRPr="002E0E3F">
        <w:rPr>
          <w:b/>
          <w:sz w:val="28"/>
          <w:szCs w:val="28"/>
        </w:rPr>
        <w:t>:</w:t>
      </w:r>
    </w:p>
    <w:p w14:paraId="00F39213" w14:textId="43A7ADE4" w:rsidR="00ED2E68" w:rsidRPr="002E0E3F" w:rsidRDefault="00ED2E68" w:rsidP="002E0E3F">
      <w:pPr>
        <w:rPr>
          <w:sz w:val="28"/>
          <w:szCs w:val="28"/>
        </w:rPr>
      </w:pPr>
      <w:r w:rsidRPr="002E0E3F">
        <w:rPr>
          <w:sz w:val="28"/>
          <w:szCs w:val="28"/>
        </w:rPr>
        <w:t>Theo Quyết định</w:t>
      </w:r>
      <w:r w:rsidRPr="002E0E3F">
        <w:rPr>
          <w:b/>
          <w:sz w:val="28"/>
          <w:szCs w:val="28"/>
        </w:rPr>
        <w:t xml:space="preserve"> </w:t>
      </w:r>
      <w:r w:rsidRPr="002E0E3F">
        <w:rPr>
          <w:sz w:val="28"/>
          <w:szCs w:val="28"/>
        </w:rPr>
        <w:t xml:space="preserve">số 1510/QĐ-UBND, công chức kiêm nhiệm gồm công chức của một số Sở, ngành như: Kế hoạch và Đầu tư, Tài chính, Xây dựng, Giao thông vận tải, Lao động, Thương binh và Xã hội, Công </w:t>
      </w:r>
      <w:r w:rsidR="00706868">
        <w:rPr>
          <w:sz w:val="28"/>
          <w:szCs w:val="28"/>
        </w:rPr>
        <w:t>T</w:t>
      </w:r>
      <w:r w:rsidRPr="002E0E3F">
        <w:rPr>
          <w:sz w:val="28"/>
          <w:szCs w:val="28"/>
        </w:rPr>
        <w:t>hương, Giáo dục và Đào tạo, Y tế, Văn hóa, Thể thao và Du lịch, Tài nguyên và Môi trường, Thông tin và Truyền thông, Nội vụ, Tư pháp.</w:t>
      </w:r>
    </w:p>
    <w:p w14:paraId="1B379209" w14:textId="77777777" w:rsidR="00ED2E68" w:rsidRPr="002E0E3F" w:rsidRDefault="00ED2E68" w:rsidP="002E0E3F">
      <w:pPr>
        <w:pStyle w:val="ListParagraph"/>
        <w:ind w:left="0"/>
        <w:contextualSpacing w:val="0"/>
        <w:rPr>
          <w:b/>
          <w:bCs/>
          <w:sz w:val="28"/>
          <w:szCs w:val="28"/>
        </w:rPr>
      </w:pPr>
      <w:r w:rsidRPr="002E0E3F">
        <w:rPr>
          <w:b/>
          <w:sz w:val="28"/>
          <w:szCs w:val="28"/>
        </w:rPr>
        <w:t>II. VỀ CƠ SỞ VẬT CHẤT, KINH PHÍ VÀ CÁC HOẠT ĐỘNG VĂN PHÒNG ĐIỀU PHỐI</w:t>
      </w:r>
    </w:p>
    <w:p w14:paraId="3DEA206A" w14:textId="77777777" w:rsidR="00ED2E68" w:rsidRPr="002E0E3F" w:rsidRDefault="00ED2E68" w:rsidP="002E0E3F">
      <w:pPr>
        <w:rPr>
          <w:sz w:val="28"/>
          <w:szCs w:val="28"/>
          <w:vertAlign w:val="superscript"/>
        </w:rPr>
      </w:pPr>
      <w:r w:rsidRPr="002E0E3F">
        <w:rPr>
          <w:sz w:val="28"/>
          <w:szCs w:val="28"/>
        </w:rPr>
        <w:t>- Văn phòng Điều phối nông thôn mới tỉnh được bố trí 01 phòng làm việc, diện tích 36m</w:t>
      </w:r>
      <w:r w:rsidRPr="002E0E3F">
        <w:rPr>
          <w:sz w:val="28"/>
          <w:szCs w:val="28"/>
          <w:vertAlign w:val="superscript"/>
        </w:rPr>
        <w:t>2</w:t>
      </w:r>
      <w:r w:rsidRPr="002E0E3F">
        <w:rPr>
          <w:sz w:val="28"/>
          <w:szCs w:val="28"/>
        </w:rPr>
        <w:t xml:space="preserve"> nằm trong khuôn viên của Chi cục Phát triển nông thôn; không có ô tô để hoạt động. </w:t>
      </w:r>
    </w:p>
    <w:p w14:paraId="59EA49E0" w14:textId="77777777" w:rsidR="00ED2E68" w:rsidRPr="002E0E3F" w:rsidRDefault="00ED2E68" w:rsidP="002E0E3F">
      <w:pPr>
        <w:rPr>
          <w:sz w:val="28"/>
          <w:szCs w:val="28"/>
        </w:rPr>
      </w:pPr>
      <w:r w:rsidRPr="002E0E3F">
        <w:rPr>
          <w:sz w:val="28"/>
          <w:szCs w:val="28"/>
        </w:rPr>
        <w:t xml:space="preserve">- Kinh phí hoạt động: Kinh phí hoạt động thường xuyên của Văn phòng Điều phối nông thôn mới tỉnh và Ban Chỉ đạo tỉnh được trích một phần từ nguồn vốn sự nghiệp của Ngân sách trung ương phân bổ cho tỉnh để thực hiện Chương trình hằng năm theo tỷ lệ từ 1% - 1,5% quy định tại Thông tư số 43/2017/TT-BTC ngày 12/5/2017 của Bộ Tài chính </w:t>
      </w:r>
      <w:r w:rsidRPr="002E0E3F">
        <w:rPr>
          <w:i/>
          <w:sz w:val="28"/>
          <w:szCs w:val="28"/>
        </w:rPr>
        <w:t>(bao gồm cả Văn phòng Điều phối nông thôn mới cấp huyện)</w:t>
      </w:r>
      <w:r w:rsidRPr="002E0E3F">
        <w:rPr>
          <w:sz w:val="28"/>
          <w:szCs w:val="28"/>
        </w:rPr>
        <w:t xml:space="preserve">. </w:t>
      </w:r>
    </w:p>
    <w:p w14:paraId="0C2103EC" w14:textId="77777777" w:rsidR="00ED2E68" w:rsidRPr="002E0E3F" w:rsidRDefault="00ED2E68" w:rsidP="002E0E3F">
      <w:pPr>
        <w:rPr>
          <w:sz w:val="28"/>
          <w:szCs w:val="28"/>
        </w:rPr>
      </w:pPr>
      <w:r w:rsidRPr="002E0E3F">
        <w:rPr>
          <w:sz w:val="28"/>
          <w:szCs w:val="28"/>
        </w:rPr>
        <w:t>- Các hoạt động của Văn phòng Điều phối nông thôn mới</w:t>
      </w:r>
      <w:r w:rsidRPr="002E0E3F">
        <w:rPr>
          <w:sz w:val="28"/>
          <w:szCs w:val="28"/>
          <w:lang w:val="sv-SE"/>
        </w:rPr>
        <w:t xml:space="preserve"> tỉnh </w:t>
      </w:r>
      <w:r w:rsidRPr="002E0E3F">
        <w:rPr>
          <w:sz w:val="28"/>
          <w:szCs w:val="28"/>
        </w:rPr>
        <w:t>chủ yếu do công chức chuyên trách và viên chức thực hiện. Các công chức kiêm nhiệm của các Sở, ngành chỉ phối hợp trong công tác thẩm tra, thẩm định liên quan đến các tiêu chí do các Sở, ngành phụ trách khi địa phương đề nghị công nhận đạt chuẩn nông thôn mới là chính; công tác phối hợp, tham mưu còn hạn chế; chất lượng, hiệu quả công tác tham mưu, giúp việc không cao.</w:t>
      </w:r>
    </w:p>
    <w:p w14:paraId="69A03DA3" w14:textId="00AF3331" w:rsidR="00ED2E68" w:rsidRPr="002E0E3F" w:rsidRDefault="00ED2E68" w:rsidP="002E0E3F">
      <w:pPr>
        <w:rPr>
          <w:b/>
          <w:sz w:val="28"/>
          <w:szCs w:val="28"/>
        </w:rPr>
      </w:pPr>
      <w:r w:rsidRPr="002E0E3F">
        <w:rPr>
          <w:b/>
          <w:sz w:val="28"/>
          <w:szCs w:val="28"/>
        </w:rPr>
        <w:t>III. ĐÁNH GIÁ CHUNG</w:t>
      </w:r>
      <w:r w:rsidR="00F916C8" w:rsidRPr="002E0E3F">
        <w:rPr>
          <w:b/>
          <w:sz w:val="28"/>
          <w:szCs w:val="28"/>
        </w:rPr>
        <w:t>:</w:t>
      </w:r>
    </w:p>
    <w:p w14:paraId="43698C4D" w14:textId="5C4B9ED3" w:rsidR="00ED2E68" w:rsidRPr="002E0E3F" w:rsidRDefault="00ED2E68" w:rsidP="002E0E3F">
      <w:pPr>
        <w:rPr>
          <w:b/>
          <w:bCs/>
          <w:sz w:val="28"/>
          <w:szCs w:val="28"/>
        </w:rPr>
      </w:pPr>
      <w:r w:rsidRPr="002E0E3F">
        <w:rPr>
          <w:b/>
          <w:bCs/>
          <w:sz w:val="28"/>
          <w:szCs w:val="28"/>
        </w:rPr>
        <w:t>1. Thuận lợi</w:t>
      </w:r>
      <w:r w:rsidR="00F916C8" w:rsidRPr="002E0E3F">
        <w:rPr>
          <w:b/>
          <w:bCs/>
          <w:sz w:val="28"/>
          <w:szCs w:val="28"/>
        </w:rPr>
        <w:t>:</w:t>
      </w:r>
    </w:p>
    <w:p w14:paraId="43384A01" w14:textId="77777777" w:rsidR="00ED2E68" w:rsidRPr="002E0E3F" w:rsidRDefault="00ED2E68" w:rsidP="002E0E3F">
      <w:pPr>
        <w:pStyle w:val="NormalWeb"/>
        <w:shd w:val="clear" w:color="auto" w:fill="FFFFFF"/>
        <w:spacing w:before="120" w:beforeAutospacing="0" w:after="120" w:afterAutospacing="0"/>
        <w:rPr>
          <w:spacing w:val="-2"/>
          <w:sz w:val="28"/>
          <w:szCs w:val="28"/>
        </w:rPr>
      </w:pPr>
      <w:r w:rsidRPr="002E0E3F">
        <w:rPr>
          <w:spacing w:val="-2"/>
          <w:sz w:val="28"/>
          <w:szCs w:val="28"/>
          <w:lang w:val="sv-SE"/>
        </w:rPr>
        <w:t xml:space="preserve">- Văn phòng Điều phối </w:t>
      </w:r>
      <w:r w:rsidRPr="002E0E3F">
        <w:rPr>
          <w:spacing w:val="-2"/>
          <w:sz w:val="28"/>
          <w:szCs w:val="28"/>
        </w:rPr>
        <w:t>nông thôn mới</w:t>
      </w:r>
      <w:r w:rsidRPr="002E0E3F">
        <w:rPr>
          <w:spacing w:val="-2"/>
          <w:sz w:val="28"/>
          <w:szCs w:val="28"/>
          <w:lang w:val="sv-SE"/>
        </w:rPr>
        <w:t xml:space="preserve"> tỉnh là cơ quan hoạt động độc lập theo quy định tại Quyết định số 1920/QĐ-TTg ngày 05/10/2016 của Thủ tướng Chính phủ, đã </w:t>
      </w:r>
      <w:r w:rsidRPr="002E0E3F">
        <w:rPr>
          <w:spacing w:val="-2"/>
          <w:sz w:val="28"/>
          <w:szCs w:val="28"/>
        </w:rPr>
        <w:t xml:space="preserve">thực hiện tốt chức năng tham mưu, giúp </w:t>
      </w:r>
      <w:r w:rsidRPr="002E0E3F">
        <w:rPr>
          <w:spacing w:val="-2"/>
          <w:sz w:val="28"/>
          <w:szCs w:val="28"/>
          <w:lang w:val="vi-VN"/>
        </w:rPr>
        <w:t>Ủy ban nhân dân tỉnh</w:t>
      </w:r>
      <w:r w:rsidRPr="002E0E3F">
        <w:rPr>
          <w:spacing w:val="-2"/>
          <w:sz w:val="28"/>
          <w:szCs w:val="28"/>
        </w:rPr>
        <w:t>, Ban Chỉ đạo các Chương trình mục tiêu quốc gia tỉnh trong quản lý và tổ chức thực hiện Chương trình mục tiêu quốc gia xây dựng nông thôn mới trên địa bàn tỉnh.</w:t>
      </w:r>
    </w:p>
    <w:p w14:paraId="617BCEA5" w14:textId="77777777" w:rsidR="00ED2E68" w:rsidRPr="002E0E3F" w:rsidRDefault="00ED2E68" w:rsidP="002E0E3F">
      <w:pPr>
        <w:pStyle w:val="NormalWeb"/>
        <w:shd w:val="clear" w:color="auto" w:fill="FFFFFF"/>
        <w:spacing w:before="120" w:beforeAutospacing="0" w:after="120" w:afterAutospacing="0"/>
        <w:rPr>
          <w:sz w:val="28"/>
          <w:szCs w:val="28"/>
        </w:rPr>
      </w:pPr>
      <w:r w:rsidRPr="002E0E3F">
        <w:rPr>
          <w:sz w:val="28"/>
          <w:szCs w:val="28"/>
        </w:rPr>
        <w:t xml:space="preserve">- Chánh Văn phòng Điều phối nông thôn mới tỉnh do Giám đốc Sở Nông nghiệp và Phát triển nông thôn kiêm nhiệm, nên công tác chỉ đạo, điều hành và tham mưu giúp việc cho Ban Chỉ đạo tỉnh đảm bảo tiến độ; chủ động phối hợp với các Sở, ban, ngành đoàn thể cấp tỉnh tham mưu cho </w:t>
      </w:r>
      <w:r w:rsidRPr="002E0E3F">
        <w:rPr>
          <w:sz w:val="28"/>
          <w:szCs w:val="28"/>
          <w:lang w:val="vi-VN"/>
        </w:rPr>
        <w:t>Ủy ban nhân dân tỉnh</w:t>
      </w:r>
      <w:r w:rsidRPr="002E0E3F">
        <w:rPr>
          <w:sz w:val="28"/>
          <w:szCs w:val="28"/>
        </w:rPr>
        <w:t xml:space="preserve"> và Ban </w:t>
      </w:r>
      <w:r w:rsidRPr="002E0E3F">
        <w:rPr>
          <w:sz w:val="28"/>
          <w:szCs w:val="28"/>
        </w:rPr>
        <w:lastRenderedPageBreak/>
        <w:t>Chỉ đạo tỉnh triển khai thực hiện hiệu quả các mục tiêu, nhiệm vụ của Chương trình.</w:t>
      </w:r>
    </w:p>
    <w:p w14:paraId="65B37851" w14:textId="5C18F9CD" w:rsidR="00ED2E68" w:rsidRPr="002E0E3F" w:rsidRDefault="00ED2E68" w:rsidP="002E0E3F">
      <w:pPr>
        <w:rPr>
          <w:b/>
          <w:bCs/>
          <w:sz w:val="28"/>
          <w:szCs w:val="28"/>
        </w:rPr>
      </w:pPr>
      <w:r w:rsidRPr="002E0E3F">
        <w:rPr>
          <w:b/>
          <w:bCs/>
          <w:sz w:val="28"/>
          <w:szCs w:val="28"/>
        </w:rPr>
        <w:t>2. Khó khăn</w:t>
      </w:r>
      <w:r w:rsidR="00F916C8" w:rsidRPr="002E0E3F">
        <w:rPr>
          <w:b/>
          <w:bCs/>
          <w:sz w:val="28"/>
          <w:szCs w:val="28"/>
        </w:rPr>
        <w:t>:</w:t>
      </w:r>
    </w:p>
    <w:p w14:paraId="311B963D" w14:textId="77777777" w:rsidR="00ED2E68" w:rsidRPr="002E0E3F" w:rsidRDefault="00ED2E68" w:rsidP="002E0E3F">
      <w:pPr>
        <w:pStyle w:val="NormalWeb"/>
        <w:shd w:val="clear" w:color="auto" w:fill="FFFFFF"/>
        <w:spacing w:before="120" w:beforeAutospacing="0" w:after="120" w:afterAutospacing="0"/>
        <w:rPr>
          <w:spacing w:val="-2"/>
          <w:sz w:val="28"/>
          <w:szCs w:val="28"/>
        </w:rPr>
      </w:pPr>
      <w:r w:rsidRPr="002E0E3F">
        <w:rPr>
          <w:spacing w:val="-2"/>
          <w:sz w:val="28"/>
          <w:szCs w:val="28"/>
        </w:rPr>
        <w:t xml:space="preserve">- Từ năm 2011 đến nay, số lượng biên chế công chức, viên chức và mô hình tổ chức bộ máy thay đổi nhiều lần nên ảnh hưởng nhất định đến tư tưởng và hiệu quả làm việc của công chức, viên chức; chưa bố trí đủ số lượng công chức làm công tác chuyên trách theo đề án được </w:t>
      </w:r>
      <w:r w:rsidRPr="002E0E3F">
        <w:rPr>
          <w:spacing w:val="-2"/>
          <w:sz w:val="28"/>
          <w:szCs w:val="28"/>
          <w:lang w:val="vi-VN"/>
        </w:rPr>
        <w:t xml:space="preserve">Ủy ban nhân dân tỉnh </w:t>
      </w:r>
      <w:r w:rsidRPr="002E0E3F">
        <w:rPr>
          <w:spacing w:val="-2"/>
          <w:sz w:val="28"/>
          <w:szCs w:val="28"/>
        </w:rPr>
        <w:t>phê duyệt</w:t>
      </w:r>
      <w:r w:rsidRPr="002E0E3F">
        <w:rPr>
          <w:spacing w:val="-2"/>
          <w:sz w:val="28"/>
          <w:szCs w:val="28"/>
          <w:lang w:val="sv-SE"/>
        </w:rPr>
        <w:t>.</w:t>
      </w:r>
      <w:r w:rsidRPr="002E0E3F">
        <w:rPr>
          <w:spacing w:val="-2"/>
          <w:sz w:val="28"/>
          <w:szCs w:val="28"/>
        </w:rPr>
        <w:t xml:space="preserve"> </w:t>
      </w:r>
    </w:p>
    <w:p w14:paraId="0A5F81B3" w14:textId="77777777" w:rsidR="00ED2E68" w:rsidRPr="002E0E3F" w:rsidRDefault="00ED2E68" w:rsidP="002E0E3F">
      <w:pPr>
        <w:tabs>
          <w:tab w:val="left" w:pos="851"/>
          <w:tab w:val="left" w:pos="1276"/>
        </w:tabs>
        <w:rPr>
          <w:sz w:val="28"/>
          <w:szCs w:val="28"/>
        </w:rPr>
      </w:pPr>
      <w:r w:rsidRPr="002E0E3F">
        <w:rPr>
          <w:sz w:val="28"/>
          <w:szCs w:val="28"/>
        </w:rPr>
        <w:t xml:space="preserve">- Văn phòng Điều phối nông thôn mới tỉnh có 07 người làm việc: gồm 03 công chức chuyên trách được điều động từ Chi cục Phát triển nông thôn và 04 viên chức; số lượng viên chức chưa được đào tạo bồi dưỡng về quản lý nhà nước, lý luận chính trị, kinh nghiệm làm việc còn ít và đặc biệt chưa an tâm công tác do chỉ có nguồn thu nhập từ lương, không có bất cứ khoản thu nhập nào khác </w:t>
      </w:r>
      <w:r w:rsidRPr="002E0E3F">
        <w:rPr>
          <w:i/>
          <w:sz w:val="28"/>
          <w:szCs w:val="28"/>
        </w:rPr>
        <w:t>(đối với viên chức không có phụ cấp công vụ)</w:t>
      </w:r>
      <w:r w:rsidRPr="002E0E3F">
        <w:rPr>
          <w:sz w:val="28"/>
          <w:szCs w:val="28"/>
        </w:rPr>
        <w:t xml:space="preserve"> nên đội ngũ công chức, viên chức không ổn định, nhất là các viên chức do không đảm bảo đời sống kinh tế. Các công chức chuyên trách ngoài làm việc ở Văn phòng Điều phối nông thôn mới</w:t>
      </w:r>
      <w:r w:rsidRPr="002E0E3F">
        <w:rPr>
          <w:sz w:val="28"/>
          <w:szCs w:val="28"/>
          <w:lang w:val="sv-SE"/>
        </w:rPr>
        <w:t xml:space="preserve"> tỉnh </w:t>
      </w:r>
      <w:r w:rsidRPr="002E0E3F">
        <w:rPr>
          <w:sz w:val="28"/>
          <w:szCs w:val="28"/>
        </w:rPr>
        <w:t>vẫn phải xử lý công việc ở Chi cục Phát triển nông thôn; do đó tạo áp lực lớn về công việc, nên thời gian qua đã có 02 viên chức và 01 công chức xin nghỉ việc.</w:t>
      </w:r>
    </w:p>
    <w:p w14:paraId="206E57B5" w14:textId="74E5E78B" w:rsidR="00EE50E6" w:rsidRPr="002E0E3F" w:rsidRDefault="00EE50E6" w:rsidP="002E0E3F">
      <w:pPr>
        <w:rPr>
          <w:sz w:val="28"/>
          <w:szCs w:val="28"/>
          <w:lang w:val="nb-NO"/>
        </w:rPr>
      </w:pPr>
      <w:r w:rsidRPr="002E0E3F">
        <w:rPr>
          <w:sz w:val="28"/>
          <w:szCs w:val="28"/>
          <w:lang w:val="nb-NO"/>
        </w:rPr>
        <w:tab/>
        <w:t xml:space="preserve">- </w:t>
      </w:r>
      <w:r w:rsidR="002069D8" w:rsidRPr="002E0E3F">
        <w:rPr>
          <w:bCs/>
          <w:sz w:val="28"/>
          <w:szCs w:val="28"/>
        </w:rPr>
        <w:t xml:space="preserve">Hiện nay, </w:t>
      </w:r>
      <w:r w:rsidR="002069D8" w:rsidRPr="002E0E3F">
        <w:rPr>
          <w:sz w:val="28"/>
          <w:szCs w:val="28"/>
        </w:rPr>
        <w:t>Văn phòng Điều phối nông thôn mới tỉnh</w:t>
      </w:r>
      <w:r w:rsidR="002069D8" w:rsidRPr="002E0E3F">
        <w:rPr>
          <w:bCs/>
          <w:sz w:val="28"/>
          <w:szCs w:val="28"/>
        </w:rPr>
        <w:t xml:space="preserve"> ngoài việc tham mưu và tổ chức thực hiện </w:t>
      </w:r>
      <w:r w:rsidR="002069D8" w:rsidRPr="002E0E3F">
        <w:rPr>
          <w:sz w:val="28"/>
          <w:szCs w:val="28"/>
        </w:rPr>
        <w:t xml:space="preserve">11 nội dung của Chương trình còn </w:t>
      </w:r>
      <w:r w:rsidR="002069D8" w:rsidRPr="002E0E3F">
        <w:rPr>
          <w:bCs/>
          <w:sz w:val="28"/>
          <w:szCs w:val="28"/>
        </w:rPr>
        <w:t>chủ trì, phối hợp với các sở, ngành, địa phương liên quan tổ chức</w:t>
      </w:r>
      <w:r w:rsidR="002069D8" w:rsidRPr="002E0E3F">
        <w:rPr>
          <w:sz w:val="28"/>
          <w:szCs w:val="28"/>
        </w:rPr>
        <w:t xml:space="preserve"> triển khai 06 chương trình chuyên đề trọng tâm của chương trình nhưng c</w:t>
      </w:r>
      <w:r w:rsidRPr="002E0E3F">
        <w:rPr>
          <w:sz w:val="28"/>
          <w:szCs w:val="28"/>
          <w:lang w:val="nb-NO"/>
        </w:rPr>
        <w:t xml:space="preserve">ơ sở vật chất, phương tiện làm việc </w:t>
      </w:r>
      <w:r w:rsidR="001B665E" w:rsidRPr="002E0E3F">
        <w:rPr>
          <w:sz w:val="28"/>
          <w:szCs w:val="28"/>
          <w:lang w:val="nb-NO"/>
        </w:rPr>
        <w:t xml:space="preserve">của </w:t>
      </w:r>
      <w:r w:rsidRPr="002E0E3F">
        <w:rPr>
          <w:sz w:val="28"/>
          <w:szCs w:val="28"/>
          <w:lang w:val="nb-NO"/>
        </w:rPr>
        <w:t xml:space="preserve">Văn phòng Điều phối </w:t>
      </w:r>
      <w:r w:rsidRPr="002E0E3F">
        <w:rPr>
          <w:sz w:val="28"/>
          <w:szCs w:val="28"/>
        </w:rPr>
        <w:t>nông thôn mới</w:t>
      </w:r>
      <w:r w:rsidRPr="002E0E3F">
        <w:rPr>
          <w:sz w:val="28"/>
          <w:szCs w:val="28"/>
          <w:lang w:val="nb-NO"/>
        </w:rPr>
        <w:t xml:space="preserve"> tỉnh </w:t>
      </w:r>
      <w:r w:rsidR="001B665E" w:rsidRPr="002E0E3F">
        <w:rPr>
          <w:sz w:val="28"/>
          <w:szCs w:val="28"/>
          <w:lang w:val="nb-NO"/>
        </w:rPr>
        <w:t>còn nhiều khó khăn, đôi lúc chưa đáp ứng yêu cầu</w:t>
      </w:r>
      <w:r w:rsidRPr="002E0E3F">
        <w:rPr>
          <w:sz w:val="28"/>
          <w:szCs w:val="28"/>
          <w:lang w:val="nb-NO"/>
        </w:rPr>
        <w:t>.</w:t>
      </w:r>
    </w:p>
    <w:p w14:paraId="51927702" w14:textId="77777777" w:rsidR="00ED2E68" w:rsidRPr="002E0E3F" w:rsidRDefault="00ED2E68" w:rsidP="002E0E3F">
      <w:pPr>
        <w:spacing w:before="0" w:after="0"/>
        <w:ind w:firstLine="0"/>
        <w:jc w:val="center"/>
        <w:rPr>
          <w:b/>
          <w:bCs/>
          <w:sz w:val="28"/>
          <w:szCs w:val="28"/>
        </w:rPr>
      </w:pPr>
      <w:r w:rsidRPr="002E0E3F">
        <w:rPr>
          <w:b/>
          <w:bCs/>
          <w:sz w:val="28"/>
          <w:szCs w:val="28"/>
        </w:rPr>
        <w:t>Phần III</w:t>
      </w:r>
    </w:p>
    <w:p w14:paraId="7AEC7ABD" w14:textId="77777777" w:rsidR="00ED2E68" w:rsidRPr="002E0E3F" w:rsidRDefault="00ED2E68" w:rsidP="002E0E3F">
      <w:pPr>
        <w:pStyle w:val="BodyTextIndent"/>
        <w:spacing w:before="0" w:after="0"/>
        <w:ind w:left="0" w:firstLine="0"/>
        <w:jc w:val="center"/>
        <w:rPr>
          <w:rFonts w:eastAsia="Calibri"/>
          <w:b/>
          <w:bCs/>
          <w:sz w:val="28"/>
          <w:szCs w:val="28"/>
        </w:rPr>
      </w:pPr>
      <w:r w:rsidRPr="002E0E3F">
        <w:rPr>
          <w:b/>
          <w:sz w:val="28"/>
          <w:szCs w:val="28"/>
        </w:rPr>
        <w:t xml:space="preserve">VỊ TRÍ, CHỨC NĂNG; </w:t>
      </w:r>
      <w:r w:rsidRPr="002E0E3F">
        <w:rPr>
          <w:rFonts w:eastAsia="Calibri"/>
          <w:b/>
          <w:bCs/>
          <w:sz w:val="28"/>
          <w:szCs w:val="28"/>
        </w:rPr>
        <w:t>NHIỆM VỤ, QUYỀN HẠN</w:t>
      </w:r>
    </w:p>
    <w:p w14:paraId="5D2D9DE5" w14:textId="77777777" w:rsidR="00ED2E68" w:rsidRPr="002E0E3F" w:rsidRDefault="00ED2E68" w:rsidP="002E0E3F">
      <w:pPr>
        <w:pStyle w:val="BodyTextIndent"/>
        <w:spacing w:before="0" w:after="0"/>
        <w:ind w:left="0" w:firstLine="0"/>
        <w:jc w:val="center"/>
        <w:rPr>
          <w:rFonts w:eastAsia="Calibri"/>
          <w:b/>
          <w:bCs/>
          <w:sz w:val="28"/>
          <w:szCs w:val="28"/>
        </w:rPr>
      </w:pPr>
      <w:r w:rsidRPr="002E0E3F">
        <w:rPr>
          <w:rFonts w:eastAsia="Calibri"/>
          <w:b/>
          <w:bCs/>
          <w:sz w:val="28"/>
          <w:szCs w:val="28"/>
        </w:rPr>
        <w:t xml:space="preserve">VÀ CƠ CẤU TỔ CHỨC CỦA VĂN PHÒNG ĐIỀU PHỐI </w:t>
      </w:r>
    </w:p>
    <w:p w14:paraId="3A0F3023" w14:textId="77777777" w:rsidR="00ED2E68" w:rsidRPr="002E0E3F" w:rsidRDefault="00ED2E68" w:rsidP="002E0E3F">
      <w:pPr>
        <w:pStyle w:val="BodyTextIndent"/>
        <w:spacing w:before="0" w:after="0"/>
        <w:ind w:left="0" w:firstLine="0"/>
        <w:jc w:val="center"/>
        <w:rPr>
          <w:rFonts w:eastAsia="Calibri"/>
          <w:b/>
          <w:bCs/>
          <w:sz w:val="28"/>
          <w:szCs w:val="28"/>
        </w:rPr>
      </w:pPr>
      <w:r w:rsidRPr="002E0E3F">
        <w:rPr>
          <w:b/>
          <w:sz w:val="28"/>
          <w:szCs w:val="28"/>
        </w:rPr>
        <w:t>NÔNG THÔN MỚI</w:t>
      </w:r>
      <w:r w:rsidRPr="002E0E3F">
        <w:rPr>
          <w:rFonts w:eastAsia="Calibri"/>
          <w:b/>
          <w:bCs/>
          <w:sz w:val="28"/>
          <w:szCs w:val="28"/>
        </w:rPr>
        <w:t xml:space="preserve"> TỈNH SAU KHI KIỆN TOÀN LẠI</w:t>
      </w:r>
    </w:p>
    <w:p w14:paraId="4B6117DD" w14:textId="77777777" w:rsidR="00B66407" w:rsidRPr="002E0E3F" w:rsidRDefault="00B66407" w:rsidP="002E0E3F">
      <w:pPr>
        <w:pStyle w:val="BodyTextIndent"/>
        <w:tabs>
          <w:tab w:val="left" w:pos="851"/>
          <w:tab w:val="left" w:pos="993"/>
        </w:tabs>
        <w:rPr>
          <w:b/>
          <w:sz w:val="28"/>
          <w:szCs w:val="28"/>
        </w:rPr>
      </w:pPr>
    </w:p>
    <w:p w14:paraId="73B66F4D" w14:textId="453425CF" w:rsidR="00ED2E68" w:rsidRPr="002E0E3F" w:rsidRDefault="00ED2E68" w:rsidP="002E0E3F">
      <w:pPr>
        <w:pStyle w:val="BodyTextIndent"/>
        <w:ind w:left="0"/>
        <w:rPr>
          <w:b/>
          <w:sz w:val="28"/>
          <w:szCs w:val="28"/>
        </w:rPr>
      </w:pPr>
      <w:r w:rsidRPr="002E0E3F">
        <w:rPr>
          <w:b/>
          <w:sz w:val="28"/>
          <w:szCs w:val="28"/>
        </w:rPr>
        <w:t>I. VỀ TÊN GỌI</w:t>
      </w:r>
      <w:r w:rsidR="00F916C8" w:rsidRPr="002E0E3F">
        <w:rPr>
          <w:b/>
          <w:sz w:val="28"/>
          <w:szCs w:val="28"/>
        </w:rPr>
        <w:t>:</w:t>
      </w:r>
    </w:p>
    <w:p w14:paraId="38D8CCD7" w14:textId="77777777" w:rsidR="00ED2E68" w:rsidRPr="002E0E3F" w:rsidRDefault="00ED2E68" w:rsidP="002E0E3F">
      <w:pPr>
        <w:pStyle w:val="BodyTextIndent"/>
        <w:ind w:left="0"/>
        <w:rPr>
          <w:sz w:val="28"/>
          <w:szCs w:val="28"/>
        </w:rPr>
      </w:pPr>
      <w:r w:rsidRPr="002E0E3F">
        <w:rPr>
          <w:sz w:val="28"/>
          <w:szCs w:val="28"/>
        </w:rPr>
        <w:t>Để tên gọi ngắn gọn và không gắn với giai đoạn thực hiện Chương trình như trước đây khi quá trình chuyển giai đoạn thì đơn vị vẫn hoạt động bình thường, không phải điều chỉnh, gia hạn theo từng giai đoạn của Chương trình; phù hợp với quan điểm Chương trình xây dựng nông thôn mới có điểm khởi đầu nhưng không có điểm kết thúc, Cụ thể:</w:t>
      </w:r>
    </w:p>
    <w:p w14:paraId="70373549" w14:textId="77777777" w:rsidR="00ED2E68" w:rsidRPr="002E0E3F" w:rsidRDefault="00ED2E68" w:rsidP="002E0E3F">
      <w:pPr>
        <w:pStyle w:val="BodyTextIndent"/>
        <w:ind w:left="0"/>
        <w:rPr>
          <w:b/>
          <w:sz w:val="28"/>
          <w:szCs w:val="28"/>
        </w:rPr>
      </w:pPr>
      <w:r w:rsidRPr="002E0E3F">
        <w:rPr>
          <w:sz w:val="28"/>
          <w:szCs w:val="28"/>
        </w:rPr>
        <w:t xml:space="preserve">- Tên gọi đơn vị là: </w:t>
      </w:r>
      <w:r w:rsidRPr="002E0E3F">
        <w:rPr>
          <w:b/>
          <w:sz w:val="28"/>
          <w:szCs w:val="28"/>
        </w:rPr>
        <w:t xml:space="preserve">Văn phòng Điều phối Chương trình mục tiêu quốc gia xây dựng nông thôn mới tỉnh. </w:t>
      </w:r>
    </w:p>
    <w:p w14:paraId="110421EA" w14:textId="77777777" w:rsidR="00ED2E68" w:rsidRPr="002E0E3F" w:rsidRDefault="00ED2E68" w:rsidP="002E0E3F">
      <w:pPr>
        <w:pStyle w:val="BodyTextIndent"/>
        <w:ind w:left="0"/>
        <w:rPr>
          <w:b/>
          <w:sz w:val="28"/>
          <w:szCs w:val="28"/>
        </w:rPr>
      </w:pPr>
      <w:r w:rsidRPr="002E0E3F">
        <w:rPr>
          <w:sz w:val="28"/>
          <w:szCs w:val="28"/>
        </w:rPr>
        <w:t>- Tên viết tắt là:</w:t>
      </w:r>
      <w:r w:rsidRPr="002E0E3F">
        <w:rPr>
          <w:b/>
          <w:sz w:val="28"/>
          <w:szCs w:val="28"/>
        </w:rPr>
        <w:t xml:space="preserve"> Văn phòng Điều phối nông thôn mới tỉnh.</w:t>
      </w:r>
    </w:p>
    <w:p w14:paraId="5E422CC2" w14:textId="77777777" w:rsidR="002E0E3F" w:rsidRDefault="002E0E3F" w:rsidP="002E0E3F">
      <w:pPr>
        <w:pStyle w:val="BodyTextIndent"/>
        <w:ind w:left="0"/>
        <w:rPr>
          <w:b/>
          <w:sz w:val="28"/>
          <w:szCs w:val="28"/>
        </w:rPr>
      </w:pPr>
    </w:p>
    <w:p w14:paraId="2BBBFB0D" w14:textId="77777777" w:rsidR="002E0E3F" w:rsidRDefault="002E0E3F" w:rsidP="002E0E3F">
      <w:pPr>
        <w:pStyle w:val="BodyTextIndent"/>
        <w:ind w:left="0"/>
        <w:rPr>
          <w:b/>
          <w:sz w:val="28"/>
          <w:szCs w:val="28"/>
        </w:rPr>
      </w:pPr>
    </w:p>
    <w:p w14:paraId="6695D32A" w14:textId="7C9B4518" w:rsidR="00ED2E68" w:rsidRPr="002E0E3F" w:rsidRDefault="00ED2E68" w:rsidP="002E0E3F">
      <w:pPr>
        <w:pStyle w:val="BodyTextIndent"/>
        <w:ind w:left="0"/>
        <w:rPr>
          <w:b/>
          <w:sz w:val="28"/>
          <w:szCs w:val="28"/>
        </w:rPr>
      </w:pPr>
      <w:r w:rsidRPr="002E0E3F">
        <w:rPr>
          <w:b/>
          <w:sz w:val="28"/>
          <w:szCs w:val="28"/>
        </w:rPr>
        <w:lastRenderedPageBreak/>
        <w:t>II. VỊ TRÍ, CHỨC NĂNG; NHIỆM VỤ, QUYỀN HẠN</w:t>
      </w:r>
      <w:r w:rsidR="00F916C8" w:rsidRPr="002E0E3F">
        <w:rPr>
          <w:b/>
          <w:sz w:val="28"/>
          <w:szCs w:val="28"/>
        </w:rPr>
        <w:t>:</w:t>
      </w:r>
    </w:p>
    <w:p w14:paraId="1CD2E533" w14:textId="6BB6B42F" w:rsidR="00ED2E68" w:rsidRPr="002E0E3F" w:rsidRDefault="00ED2E68" w:rsidP="002E0E3F">
      <w:pPr>
        <w:pStyle w:val="BodyTextIndent"/>
        <w:ind w:left="0"/>
        <w:rPr>
          <w:b/>
          <w:sz w:val="28"/>
          <w:szCs w:val="28"/>
        </w:rPr>
      </w:pPr>
      <w:r w:rsidRPr="002E0E3F">
        <w:rPr>
          <w:b/>
          <w:sz w:val="28"/>
          <w:szCs w:val="28"/>
        </w:rPr>
        <w:t>1. Vị trí, chức năng</w:t>
      </w:r>
      <w:r w:rsidR="00F916C8" w:rsidRPr="002E0E3F">
        <w:rPr>
          <w:b/>
          <w:sz w:val="28"/>
          <w:szCs w:val="28"/>
        </w:rPr>
        <w:t>:</w:t>
      </w:r>
    </w:p>
    <w:p w14:paraId="61AFA16E" w14:textId="77777777" w:rsidR="00ED2E68" w:rsidRPr="002E0E3F" w:rsidRDefault="00ED2E68" w:rsidP="002E0E3F">
      <w:pPr>
        <w:rPr>
          <w:sz w:val="28"/>
          <w:szCs w:val="28"/>
        </w:rPr>
      </w:pPr>
      <w:r w:rsidRPr="002E0E3F">
        <w:rPr>
          <w:sz w:val="28"/>
          <w:szCs w:val="28"/>
        </w:rPr>
        <w:t>a) Văn phòng Điều phối nông thôn mới tỉnh thực hiện chức năng giúp Ban chỉ đạo các Chương trình mục tiêu quốc gia tỉnh quản lý và tổ chức thực hiện Chương trình mục tiêu quốc gia xây dựng nông thôn mới trên địa bàn tỉnh.</w:t>
      </w:r>
    </w:p>
    <w:p w14:paraId="29D0D2E0" w14:textId="77777777" w:rsidR="00ED2E68" w:rsidRPr="002E0E3F" w:rsidRDefault="00ED2E68" w:rsidP="002E0E3F">
      <w:pPr>
        <w:rPr>
          <w:sz w:val="28"/>
          <w:szCs w:val="28"/>
        </w:rPr>
      </w:pPr>
      <w:r w:rsidRPr="002E0E3F">
        <w:rPr>
          <w:sz w:val="28"/>
          <w:szCs w:val="28"/>
        </w:rPr>
        <w:t xml:space="preserve">b) Văn phòng Điều phối nông thôn mới tỉnh có tư cách pháp nhân, có con dấu riêng; được mở tài khoản tại Kho bạc Nhà nước và Ngân hàng </w:t>
      </w:r>
      <w:proofErr w:type="gramStart"/>
      <w:r w:rsidRPr="002E0E3F">
        <w:rPr>
          <w:sz w:val="28"/>
          <w:szCs w:val="28"/>
        </w:rPr>
        <w:t>theo</w:t>
      </w:r>
      <w:proofErr w:type="gramEnd"/>
      <w:r w:rsidRPr="002E0E3F">
        <w:rPr>
          <w:sz w:val="28"/>
          <w:szCs w:val="28"/>
        </w:rPr>
        <w:t xml:space="preserve"> quy định của pháp luật.</w:t>
      </w:r>
    </w:p>
    <w:p w14:paraId="4B36B404" w14:textId="458BC821" w:rsidR="00ED2E68" w:rsidRPr="002E0E3F" w:rsidRDefault="00ED2E68" w:rsidP="002E0E3F">
      <w:pPr>
        <w:rPr>
          <w:sz w:val="28"/>
          <w:szCs w:val="28"/>
        </w:rPr>
      </w:pPr>
      <w:r w:rsidRPr="002E0E3F">
        <w:rPr>
          <w:sz w:val="28"/>
          <w:szCs w:val="28"/>
        </w:rPr>
        <w:t>c) Trụ sở làm việc của Văn phòng Điều phối nông thôn mới tỉnh đặt</w:t>
      </w:r>
      <w:r w:rsidR="00785C4F" w:rsidRPr="002E0E3F">
        <w:rPr>
          <w:sz w:val="28"/>
          <w:szCs w:val="28"/>
        </w:rPr>
        <w:t xml:space="preserve"> tại thành phố Phan Rang- Tháp C</w:t>
      </w:r>
      <w:r w:rsidRPr="002E0E3F">
        <w:rPr>
          <w:sz w:val="28"/>
          <w:szCs w:val="28"/>
        </w:rPr>
        <w:t>hàm, tỉnh Ninh Thuận.</w:t>
      </w:r>
    </w:p>
    <w:p w14:paraId="0CA4D2BA" w14:textId="5B2B62B0" w:rsidR="00ED2E68" w:rsidRPr="002E0E3F" w:rsidRDefault="00ED2E68" w:rsidP="002E0E3F">
      <w:pPr>
        <w:pStyle w:val="BodyTextIndent"/>
        <w:ind w:left="0"/>
        <w:rPr>
          <w:b/>
          <w:sz w:val="28"/>
          <w:szCs w:val="28"/>
        </w:rPr>
      </w:pPr>
      <w:r w:rsidRPr="002E0E3F">
        <w:rPr>
          <w:b/>
          <w:sz w:val="28"/>
          <w:szCs w:val="28"/>
        </w:rPr>
        <w:t>2. Nhiệm vụ và quyền hạn</w:t>
      </w:r>
      <w:r w:rsidR="00F916C8" w:rsidRPr="002E0E3F">
        <w:rPr>
          <w:b/>
          <w:sz w:val="28"/>
          <w:szCs w:val="28"/>
        </w:rPr>
        <w:t>:</w:t>
      </w:r>
    </w:p>
    <w:p w14:paraId="2A34D1CF" w14:textId="77777777" w:rsidR="00ED2E68" w:rsidRPr="002E0E3F" w:rsidRDefault="00ED2E68" w:rsidP="002E0E3F">
      <w:pPr>
        <w:pStyle w:val="NormalWeb"/>
        <w:shd w:val="clear" w:color="auto" w:fill="FFFFFF"/>
        <w:spacing w:before="120" w:beforeAutospacing="0" w:after="120" w:afterAutospacing="0"/>
        <w:rPr>
          <w:sz w:val="28"/>
          <w:szCs w:val="28"/>
        </w:rPr>
      </w:pPr>
      <w:r w:rsidRPr="002E0E3F">
        <w:rPr>
          <w:sz w:val="28"/>
          <w:szCs w:val="28"/>
        </w:rPr>
        <w:t xml:space="preserve">a) </w:t>
      </w:r>
      <w:r w:rsidRPr="002E0E3F">
        <w:rPr>
          <w:sz w:val="28"/>
          <w:szCs w:val="28"/>
          <w:lang w:val="vi-VN"/>
        </w:rPr>
        <w:t xml:space="preserve">Xây dựng kế hoạch, tổ chức kiểm tra, giám sát đánh giá việc </w:t>
      </w:r>
      <w:r w:rsidRPr="002E0E3F">
        <w:rPr>
          <w:sz w:val="28"/>
          <w:szCs w:val="28"/>
        </w:rPr>
        <w:t xml:space="preserve">thực hiện Chương trình mục tiêu quốc gia xây dựng nông thôn mới trên địa bàn tỉnh; </w:t>
      </w:r>
    </w:p>
    <w:p w14:paraId="4761BA6E" w14:textId="77777777" w:rsidR="00ED2E68" w:rsidRPr="002E0E3F" w:rsidRDefault="00ED2E68" w:rsidP="002E0E3F">
      <w:pPr>
        <w:pStyle w:val="NormalWeb"/>
        <w:shd w:val="clear" w:color="auto" w:fill="FFFFFF"/>
        <w:spacing w:before="120" w:beforeAutospacing="0" w:after="120" w:afterAutospacing="0"/>
        <w:rPr>
          <w:sz w:val="28"/>
          <w:szCs w:val="28"/>
        </w:rPr>
      </w:pPr>
      <w:r w:rsidRPr="002E0E3F">
        <w:rPr>
          <w:sz w:val="28"/>
          <w:szCs w:val="28"/>
        </w:rPr>
        <w:t>b) Điều phối và phối hợp với các Sở, ngành, địa phương triển khai thực hiện 06 chương trình chuyên đề trọng tâm</w:t>
      </w:r>
      <w:r w:rsidRPr="002E0E3F">
        <w:rPr>
          <w:rStyle w:val="FootnoteReference"/>
          <w:b/>
          <w:i/>
          <w:sz w:val="28"/>
          <w:szCs w:val="28"/>
        </w:rPr>
        <w:footnoteReference w:id="2"/>
      </w:r>
      <w:r w:rsidRPr="002E0E3F">
        <w:rPr>
          <w:sz w:val="28"/>
          <w:szCs w:val="28"/>
        </w:rPr>
        <w:t xml:space="preserve"> của Chương trình;</w:t>
      </w:r>
    </w:p>
    <w:p w14:paraId="0B39EBB3" w14:textId="77777777" w:rsidR="00ED2E68" w:rsidRPr="002E0E3F" w:rsidRDefault="00ED2E68" w:rsidP="002E0E3F">
      <w:pPr>
        <w:pStyle w:val="NormalWeb"/>
        <w:shd w:val="clear" w:color="auto" w:fill="FFFFFF"/>
        <w:spacing w:before="120" w:beforeAutospacing="0" w:after="120" w:afterAutospacing="0"/>
        <w:rPr>
          <w:sz w:val="28"/>
          <w:szCs w:val="28"/>
        </w:rPr>
      </w:pPr>
      <w:r w:rsidRPr="002E0E3F">
        <w:rPr>
          <w:sz w:val="28"/>
          <w:szCs w:val="28"/>
        </w:rPr>
        <w:t xml:space="preserve">c) </w:t>
      </w:r>
      <w:r w:rsidRPr="002E0E3F">
        <w:rPr>
          <w:sz w:val="28"/>
          <w:szCs w:val="28"/>
          <w:lang w:val="vi-VN"/>
        </w:rPr>
        <w:t>Tham mưu xây dựng kế hoạch vốn, phân bổ vốn ngân sách và các ngu</w:t>
      </w:r>
      <w:r w:rsidRPr="002E0E3F">
        <w:rPr>
          <w:sz w:val="28"/>
          <w:szCs w:val="28"/>
          <w:lang w:val="sv-SE"/>
        </w:rPr>
        <w:t>ồ</w:t>
      </w:r>
      <w:r w:rsidRPr="002E0E3F">
        <w:rPr>
          <w:sz w:val="28"/>
          <w:szCs w:val="28"/>
          <w:lang w:val="vi-VN"/>
        </w:rPr>
        <w:t xml:space="preserve">n vốn huy động khác để </w:t>
      </w:r>
      <w:r w:rsidRPr="002E0E3F">
        <w:rPr>
          <w:sz w:val="28"/>
          <w:szCs w:val="28"/>
        </w:rPr>
        <w:t xml:space="preserve">xây dựng nông thôn mới trên địa bàn tỉnh; </w:t>
      </w:r>
    </w:p>
    <w:p w14:paraId="4813EE6B" w14:textId="77777777" w:rsidR="00ED2E68" w:rsidRPr="002E0E3F" w:rsidRDefault="00ED2E68" w:rsidP="002E0E3F">
      <w:pPr>
        <w:pStyle w:val="NormalWeb"/>
        <w:shd w:val="clear" w:color="auto" w:fill="FFFFFF"/>
        <w:spacing w:before="120" w:beforeAutospacing="0" w:after="120" w:afterAutospacing="0"/>
        <w:rPr>
          <w:sz w:val="28"/>
          <w:szCs w:val="28"/>
        </w:rPr>
      </w:pPr>
      <w:r w:rsidRPr="002E0E3F">
        <w:rPr>
          <w:sz w:val="28"/>
          <w:szCs w:val="28"/>
        </w:rPr>
        <w:t>d) Nghiên cứu, đề xuất cơ chế, chính sách và cơ chế phối hợp hoạt động liên ngành để thực hiện có hiệu quả Chương trình trên địa bàn tỉnh;</w:t>
      </w:r>
    </w:p>
    <w:p w14:paraId="3FAE6825" w14:textId="77777777" w:rsidR="00ED2E68" w:rsidRPr="002E0E3F" w:rsidRDefault="00ED2E68" w:rsidP="002E0E3F">
      <w:pPr>
        <w:pStyle w:val="NormalWeb"/>
        <w:shd w:val="clear" w:color="auto" w:fill="FFFFFF"/>
        <w:spacing w:before="120" w:beforeAutospacing="0" w:after="120" w:afterAutospacing="0"/>
        <w:rPr>
          <w:sz w:val="28"/>
          <w:szCs w:val="28"/>
        </w:rPr>
      </w:pPr>
      <w:r w:rsidRPr="002E0E3F">
        <w:rPr>
          <w:sz w:val="28"/>
          <w:szCs w:val="28"/>
        </w:rPr>
        <w:t xml:space="preserve">đ) </w:t>
      </w:r>
      <w:r w:rsidRPr="002E0E3F">
        <w:rPr>
          <w:sz w:val="28"/>
          <w:szCs w:val="28"/>
          <w:lang w:val="vi-VN"/>
        </w:rPr>
        <w:t xml:space="preserve">Theo dõi, tổng hợp, báo cáo, giám sát, đánh giá tình hình </w:t>
      </w:r>
      <w:r w:rsidRPr="002E0E3F">
        <w:rPr>
          <w:sz w:val="28"/>
          <w:szCs w:val="28"/>
        </w:rPr>
        <w:t xml:space="preserve">thực hiện Chương trình trên địa bàn tỉnh;  </w:t>
      </w:r>
    </w:p>
    <w:p w14:paraId="20DE3526" w14:textId="77777777" w:rsidR="00ED2E68" w:rsidRPr="002E0E3F" w:rsidRDefault="00ED2E68" w:rsidP="002E0E3F">
      <w:pPr>
        <w:pStyle w:val="NormalWeb"/>
        <w:shd w:val="clear" w:color="auto" w:fill="FFFFFF"/>
        <w:spacing w:before="120" w:beforeAutospacing="0" w:after="120" w:afterAutospacing="0"/>
        <w:rPr>
          <w:sz w:val="28"/>
          <w:szCs w:val="28"/>
          <w:lang w:val="vi-VN"/>
        </w:rPr>
      </w:pPr>
      <w:r w:rsidRPr="002E0E3F">
        <w:rPr>
          <w:sz w:val="28"/>
          <w:szCs w:val="28"/>
        </w:rPr>
        <w:t xml:space="preserve">e) </w:t>
      </w:r>
      <w:r w:rsidRPr="002E0E3F">
        <w:rPr>
          <w:sz w:val="28"/>
          <w:szCs w:val="28"/>
          <w:lang w:val="vi-VN"/>
        </w:rPr>
        <w:t xml:space="preserve">Tham mưu, giúp Ban Chỉ đạo tỉnh trong việc đôn đốc tiến độ triển khai nhiệm vụ của các thành viên Ban Chỉ đạo và tiến độ thực hiện </w:t>
      </w:r>
      <w:r w:rsidRPr="002E0E3F">
        <w:rPr>
          <w:sz w:val="28"/>
          <w:szCs w:val="28"/>
        </w:rPr>
        <w:t xml:space="preserve">các </w:t>
      </w:r>
      <w:r w:rsidRPr="002E0E3F">
        <w:rPr>
          <w:sz w:val="28"/>
          <w:szCs w:val="28"/>
          <w:lang w:val="vi-VN"/>
        </w:rPr>
        <w:t>Chương trình trên địa bàn tỉnh để báo cáo Trưởng Ban Chỉ đạo các </w:t>
      </w:r>
      <w:r w:rsidRPr="002E0E3F">
        <w:rPr>
          <w:sz w:val="28"/>
          <w:szCs w:val="28"/>
          <w:lang w:val="sv-SE"/>
        </w:rPr>
        <w:t>chương </w:t>
      </w:r>
      <w:r w:rsidRPr="002E0E3F">
        <w:rPr>
          <w:sz w:val="28"/>
          <w:szCs w:val="28"/>
          <w:lang w:val="vi-VN"/>
        </w:rPr>
        <w:t>trình mục tiêu quốc gia tỉnh;</w:t>
      </w:r>
    </w:p>
    <w:p w14:paraId="07A9C741" w14:textId="77777777" w:rsidR="00ED2E68" w:rsidRPr="002E0E3F" w:rsidRDefault="00ED2E68" w:rsidP="002E0E3F">
      <w:pPr>
        <w:pStyle w:val="NormalWeb"/>
        <w:shd w:val="clear" w:color="auto" w:fill="FFFFFF"/>
        <w:spacing w:before="120" w:beforeAutospacing="0" w:after="120" w:afterAutospacing="0"/>
        <w:rPr>
          <w:sz w:val="28"/>
          <w:szCs w:val="28"/>
        </w:rPr>
      </w:pPr>
      <w:r w:rsidRPr="002E0E3F">
        <w:rPr>
          <w:sz w:val="28"/>
          <w:szCs w:val="28"/>
        </w:rPr>
        <w:t xml:space="preserve">g) Chuẩn bị nội dung, chương trình cho các cuộc họp, hội nghị, hội thảo của Ban chỉ đạo tỉnh và các báo cáo </w:t>
      </w:r>
      <w:proofErr w:type="gramStart"/>
      <w:r w:rsidRPr="002E0E3F">
        <w:rPr>
          <w:sz w:val="28"/>
          <w:szCs w:val="28"/>
        </w:rPr>
        <w:t>theo</w:t>
      </w:r>
      <w:proofErr w:type="gramEnd"/>
      <w:r w:rsidRPr="002E0E3F">
        <w:rPr>
          <w:sz w:val="28"/>
          <w:szCs w:val="28"/>
        </w:rPr>
        <w:t xml:space="preserve"> yêu cầu của Trưởng Ban chỉ đạo;</w:t>
      </w:r>
    </w:p>
    <w:p w14:paraId="174DB0ED" w14:textId="77777777" w:rsidR="00ED2E68" w:rsidRPr="002E0E3F" w:rsidRDefault="00ED2E68" w:rsidP="002E0E3F">
      <w:pPr>
        <w:pStyle w:val="NormalWeb"/>
        <w:shd w:val="clear" w:color="auto" w:fill="FFFFFF"/>
        <w:spacing w:before="120" w:beforeAutospacing="0" w:after="120" w:afterAutospacing="0"/>
        <w:rPr>
          <w:sz w:val="28"/>
          <w:szCs w:val="28"/>
        </w:rPr>
      </w:pPr>
      <w:r w:rsidRPr="002E0E3F">
        <w:rPr>
          <w:sz w:val="28"/>
          <w:szCs w:val="28"/>
        </w:rPr>
        <w:t>h) Chủ trì, phối hợp với Mặt trận, Đoàn thể, các Sở, ngành, địa phương t</w:t>
      </w:r>
      <w:r w:rsidRPr="002E0E3F">
        <w:rPr>
          <w:sz w:val="28"/>
          <w:szCs w:val="28"/>
          <w:lang w:val="vi-VN"/>
        </w:rPr>
        <w:t xml:space="preserve">ổ chức công tác thông tin truyền thông về </w:t>
      </w:r>
      <w:r w:rsidRPr="002E0E3F">
        <w:rPr>
          <w:sz w:val="28"/>
          <w:szCs w:val="28"/>
        </w:rPr>
        <w:t>xây dựng nông thôn mới và các chương trình chuyên đề trọng tâm của chương trình; quản trị trang thông tin điện tử về NTM: nongthonmoi.ninhthuan.gov.vn;</w:t>
      </w:r>
    </w:p>
    <w:p w14:paraId="1A89434D" w14:textId="77777777" w:rsidR="00ED2E68" w:rsidRPr="002E0E3F" w:rsidRDefault="00ED2E68" w:rsidP="002E0E3F">
      <w:pPr>
        <w:pStyle w:val="NormalWeb"/>
        <w:shd w:val="clear" w:color="auto" w:fill="FFFFFF"/>
        <w:spacing w:before="120" w:beforeAutospacing="0" w:after="120" w:afterAutospacing="0"/>
        <w:rPr>
          <w:sz w:val="28"/>
          <w:szCs w:val="28"/>
        </w:rPr>
      </w:pPr>
      <w:r w:rsidRPr="002E0E3F">
        <w:rPr>
          <w:sz w:val="28"/>
          <w:szCs w:val="28"/>
        </w:rPr>
        <w:lastRenderedPageBreak/>
        <w:t xml:space="preserve">i) Tổ chức tập huấn nâng cao năng lực quản lý, điều hành; bồi dưỡng nghiệp vụ về thực hiện, đánh giá huyện, xã, thôn đạt chuẩn nông thôn mới </w:t>
      </w:r>
      <w:proofErr w:type="gramStart"/>
      <w:r w:rsidRPr="002E0E3F">
        <w:rPr>
          <w:sz w:val="28"/>
          <w:szCs w:val="28"/>
        </w:rPr>
        <w:t>theo</w:t>
      </w:r>
      <w:proofErr w:type="gramEnd"/>
      <w:r w:rsidRPr="002E0E3F">
        <w:rPr>
          <w:sz w:val="28"/>
          <w:szCs w:val="28"/>
        </w:rPr>
        <w:t xml:space="preserve"> các mức độ đạt chuẩn, nâng cao, kiểu mẫu; các nội dung, chuyên đề trọng tâm của Chương trình;</w:t>
      </w:r>
    </w:p>
    <w:p w14:paraId="1EE7943A" w14:textId="77777777" w:rsidR="00ED2E68" w:rsidRPr="002E0E3F" w:rsidRDefault="00ED2E68" w:rsidP="002E0E3F">
      <w:pPr>
        <w:pStyle w:val="NormalWeb"/>
        <w:shd w:val="clear" w:color="auto" w:fill="FFFFFF"/>
        <w:spacing w:before="120" w:beforeAutospacing="0" w:after="120" w:afterAutospacing="0"/>
        <w:rPr>
          <w:sz w:val="28"/>
          <w:szCs w:val="28"/>
        </w:rPr>
      </w:pPr>
      <w:r w:rsidRPr="002E0E3F">
        <w:rPr>
          <w:sz w:val="28"/>
          <w:szCs w:val="28"/>
        </w:rPr>
        <w:t xml:space="preserve">k) Lập nhu cầu kinh phí phục vụ hoạt động Ban chỉ đạo tỉnh, Văn phòng Điều phối trình cấp thẩm quyền phê duyệt và thực hiện </w:t>
      </w:r>
      <w:proofErr w:type="gramStart"/>
      <w:r w:rsidRPr="002E0E3F">
        <w:rPr>
          <w:sz w:val="28"/>
          <w:szCs w:val="28"/>
        </w:rPr>
        <w:t>theo</w:t>
      </w:r>
      <w:proofErr w:type="gramEnd"/>
      <w:r w:rsidRPr="002E0E3F">
        <w:rPr>
          <w:sz w:val="28"/>
          <w:szCs w:val="28"/>
        </w:rPr>
        <w:t xml:space="preserve"> quy định;</w:t>
      </w:r>
    </w:p>
    <w:p w14:paraId="352E31D7" w14:textId="77777777" w:rsidR="00ED2E68" w:rsidRPr="002E0E3F" w:rsidRDefault="00ED2E68" w:rsidP="002E0E3F">
      <w:pPr>
        <w:pStyle w:val="NormalWeb"/>
        <w:shd w:val="clear" w:color="auto" w:fill="FFFFFF"/>
        <w:spacing w:before="120" w:beforeAutospacing="0" w:after="120" w:afterAutospacing="0"/>
        <w:rPr>
          <w:sz w:val="28"/>
          <w:szCs w:val="28"/>
        </w:rPr>
      </w:pPr>
      <w:r w:rsidRPr="002E0E3F">
        <w:rPr>
          <w:sz w:val="28"/>
          <w:szCs w:val="28"/>
        </w:rPr>
        <w:t xml:space="preserve">l) Bảo quản hồ sơ, tài liệu của Ban chỉ đạo tỉnh; quản lý kinh phí, cơ sở vật chất, phương tiện, trang thiết bị của Văn phòng Điều phối </w:t>
      </w:r>
      <w:proofErr w:type="gramStart"/>
      <w:r w:rsidRPr="002E0E3F">
        <w:rPr>
          <w:sz w:val="28"/>
          <w:szCs w:val="28"/>
        </w:rPr>
        <w:t>theo</w:t>
      </w:r>
      <w:proofErr w:type="gramEnd"/>
      <w:r w:rsidRPr="002E0E3F">
        <w:rPr>
          <w:sz w:val="28"/>
          <w:szCs w:val="28"/>
        </w:rPr>
        <w:t xml:space="preserve"> quy định của pháp luật;</w:t>
      </w:r>
    </w:p>
    <w:p w14:paraId="483AC47F" w14:textId="77777777" w:rsidR="00ED2E68" w:rsidRPr="002E0E3F" w:rsidRDefault="00ED2E68" w:rsidP="002E0E3F">
      <w:pPr>
        <w:pStyle w:val="NormalWeb"/>
        <w:shd w:val="clear" w:color="auto" w:fill="FFFFFF"/>
        <w:spacing w:before="120" w:beforeAutospacing="0" w:after="120" w:afterAutospacing="0"/>
        <w:rPr>
          <w:sz w:val="28"/>
          <w:szCs w:val="28"/>
        </w:rPr>
      </w:pPr>
      <w:r w:rsidRPr="002E0E3F">
        <w:rPr>
          <w:sz w:val="28"/>
          <w:szCs w:val="28"/>
        </w:rPr>
        <w:t xml:space="preserve">m) Chủ trì, phối hợp với các Sở, ngành, địa phương thực hiện công tác thẩm tra, thẩm định huyện, xã đạt chuẩn nông thôn mới tỉnh trình cấp thẩm quyền công nhận </w:t>
      </w:r>
      <w:proofErr w:type="gramStart"/>
      <w:r w:rsidRPr="002E0E3F">
        <w:rPr>
          <w:sz w:val="28"/>
          <w:szCs w:val="28"/>
        </w:rPr>
        <w:t>theo</w:t>
      </w:r>
      <w:proofErr w:type="gramEnd"/>
      <w:r w:rsidRPr="002E0E3F">
        <w:rPr>
          <w:sz w:val="28"/>
          <w:szCs w:val="28"/>
        </w:rPr>
        <w:t xml:space="preserve"> quy định;</w:t>
      </w:r>
    </w:p>
    <w:p w14:paraId="1191093E" w14:textId="77777777" w:rsidR="00ED2E68" w:rsidRPr="002E0E3F" w:rsidRDefault="00ED2E68" w:rsidP="002E0E3F">
      <w:pPr>
        <w:pStyle w:val="NormalWeb"/>
        <w:shd w:val="clear" w:color="auto" w:fill="FFFFFF"/>
        <w:spacing w:before="120" w:beforeAutospacing="0" w:after="120" w:afterAutospacing="0"/>
        <w:rPr>
          <w:sz w:val="28"/>
          <w:szCs w:val="28"/>
        </w:rPr>
      </w:pPr>
      <w:r w:rsidRPr="002E0E3F">
        <w:rPr>
          <w:sz w:val="28"/>
          <w:szCs w:val="28"/>
        </w:rPr>
        <w:t>n) Phối hợp với Mặt trận, đoàn thể và các Sở, ngành, địa phương thực hiện, theo dõi và Báo cáo kết quả thực hiện phong trào thi đua “Toàn dân chung sức xây dựng nông thôn mới tỉnh”;</w:t>
      </w:r>
    </w:p>
    <w:p w14:paraId="041C3F7B" w14:textId="77777777" w:rsidR="00ED2E68" w:rsidRPr="002E0E3F" w:rsidRDefault="00ED2E68" w:rsidP="002E0E3F">
      <w:pPr>
        <w:pStyle w:val="NormalWeb"/>
        <w:shd w:val="clear" w:color="auto" w:fill="FFFFFF"/>
        <w:spacing w:before="120" w:beforeAutospacing="0" w:after="120" w:afterAutospacing="0"/>
        <w:rPr>
          <w:sz w:val="28"/>
          <w:szCs w:val="28"/>
        </w:rPr>
      </w:pPr>
      <w:r w:rsidRPr="002E0E3F">
        <w:rPr>
          <w:sz w:val="28"/>
          <w:szCs w:val="28"/>
        </w:rPr>
        <w:t xml:space="preserve">o) Thực hiện các nhiệm vụ khác do </w:t>
      </w:r>
      <w:r w:rsidRPr="002E0E3F">
        <w:rPr>
          <w:sz w:val="28"/>
          <w:szCs w:val="28"/>
          <w:lang w:val="vi-VN"/>
        </w:rPr>
        <w:t xml:space="preserve">Ủy ban nhân dân tỉnh </w:t>
      </w:r>
      <w:r w:rsidRPr="002E0E3F">
        <w:rPr>
          <w:sz w:val="28"/>
          <w:szCs w:val="28"/>
        </w:rPr>
        <w:t>và Thường trực Ban chỉ đạo tỉnh giao.</w:t>
      </w:r>
    </w:p>
    <w:p w14:paraId="4ABC0EC0" w14:textId="2A75DE45" w:rsidR="00ED2E68" w:rsidRPr="002E0E3F" w:rsidRDefault="00ED2E68" w:rsidP="002E0E3F">
      <w:pPr>
        <w:pStyle w:val="BodyTextIndent"/>
        <w:tabs>
          <w:tab w:val="left" w:pos="1134"/>
        </w:tabs>
        <w:ind w:left="0"/>
        <w:rPr>
          <w:b/>
          <w:sz w:val="28"/>
          <w:szCs w:val="28"/>
        </w:rPr>
      </w:pPr>
      <w:r w:rsidRPr="002E0E3F">
        <w:rPr>
          <w:b/>
          <w:sz w:val="28"/>
          <w:szCs w:val="28"/>
        </w:rPr>
        <w:t>III. CƠ CẤU TỔ CHỨC BỘ MÁY</w:t>
      </w:r>
      <w:r w:rsidR="00F916C8" w:rsidRPr="002E0E3F">
        <w:rPr>
          <w:b/>
          <w:sz w:val="28"/>
          <w:szCs w:val="28"/>
        </w:rPr>
        <w:t>:</w:t>
      </w:r>
    </w:p>
    <w:p w14:paraId="2B8EB704" w14:textId="7C7F1F55" w:rsidR="00ED2E68" w:rsidRPr="002E0E3F" w:rsidRDefault="00ED2E68" w:rsidP="002E0E3F">
      <w:pPr>
        <w:pStyle w:val="BodyTextIndent"/>
        <w:ind w:left="0"/>
        <w:rPr>
          <w:spacing w:val="2"/>
          <w:sz w:val="28"/>
          <w:szCs w:val="28"/>
          <w:lang w:val="vi-VN"/>
        </w:rPr>
      </w:pPr>
      <w:r w:rsidRPr="002E0E3F">
        <w:rPr>
          <w:b/>
          <w:sz w:val="28"/>
          <w:szCs w:val="28"/>
        </w:rPr>
        <w:t>1. Lãnh đạo Văn phòng</w:t>
      </w:r>
      <w:r w:rsidR="007E7F21" w:rsidRPr="002E0E3F">
        <w:rPr>
          <w:sz w:val="28"/>
          <w:szCs w:val="28"/>
        </w:rPr>
        <w:t>:</w:t>
      </w:r>
      <w:r w:rsidRPr="002E0E3F">
        <w:rPr>
          <w:sz w:val="28"/>
          <w:szCs w:val="28"/>
        </w:rPr>
        <w:t xml:space="preserve"> gồm Chánh Văn phòng </w:t>
      </w:r>
      <w:r w:rsidRPr="002E0E3F">
        <w:rPr>
          <w:sz w:val="28"/>
          <w:szCs w:val="28"/>
          <w:lang w:val="vi-VN"/>
        </w:rPr>
        <w:t xml:space="preserve">và không quá 02 Phó </w:t>
      </w:r>
      <w:r w:rsidRPr="002E0E3F">
        <w:rPr>
          <w:spacing w:val="2"/>
          <w:sz w:val="28"/>
          <w:szCs w:val="28"/>
          <w:lang w:val="vi-VN"/>
        </w:rPr>
        <w:t>Chánh Văn phòng (</w:t>
      </w:r>
      <w:r w:rsidRPr="002E0E3F">
        <w:rPr>
          <w:i/>
          <w:spacing w:val="2"/>
          <w:sz w:val="28"/>
          <w:szCs w:val="28"/>
          <w:lang w:val="vi-VN"/>
        </w:rPr>
        <w:t xml:space="preserve">được giữ </w:t>
      </w:r>
      <w:r w:rsidRPr="002E0E3F">
        <w:rPr>
          <w:i/>
          <w:spacing w:val="2"/>
          <w:sz w:val="28"/>
          <w:szCs w:val="28"/>
        </w:rPr>
        <w:t>nguyên cơ cấu lãnh đạo Văn phòng Điều phối như</w:t>
      </w:r>
      <w:r w:rsidRPr="002E0E3F">
        <w:rPr>
          <w:b/>
          <w:i/>
          <w:spacing w:val="2"/>
          <w:sz w:val="28"/>
          <w:szCs w:val="28"/>
        </w:rPr>
        <w:t xml:space="preserve"> </w:t>
      </w:r>
      <w:r w:rsidRPr="002E0E3F">
        <w:rPr>
          <w:i/>
          <w:spacing w:val="2"/>
          <w:sz w:val="28"/>
          <w:szCs w:val="28"/>
        </w:rPr>
        <w:t>trước tại Quyết định số 1510/QĐ-UBND ngày 02/7/2017</w:t>
      </w:r>
      <w:r w:rsidRPr="002E0E3F">
        <w:rPr>
          <w:spacing w:val="2"/>
          <w:sz w:val="28"/>
          <w:szCs w:val="28"/>
          <w:lang w:val="vi-VN"/>
        </w:rPr>
        <w:t>),</w:t>
      </w:r>
      <w:r w:rsidRPr="002E0E3F">
        <w:rPr>
          <w:spacing w:val="2"/>
          <w:sz w:val="28"/>
          <w:szCs w:val="28"/>
        </w:rPr>
        <w:t xml:space="preserve"> cụ thể:</w:t>
      </w:r>
      <w:r w:rsidRPr="002E0E3F">
        <w:rPr>
          <w:spacing w:val="2"/>
          <w:sz w:val="28"/>
          <w:szCs w:val="28"/>
          <w:lang w:val="vi-VN"/>
        </w:rPr>
        <w:t xml:space="preserve"> Chánh Văn phòng </w:t>
      </w:r>
      <w:r w:rsidRPr="002E0E3F">
        <w:rPr>
          <w:spacing w:val="2"/>
          <w:sz w:val="28"/>
          <w:szCs w:val="28"/>
        </w:rPr>
        <w:t>do Giám đốc Sở Nông nghiệp và Phát triển nông thôn kiêm nhiệm</w:t>
      </w:r>
      <w:r w:rsidRPr="002E0E3F">
        <w:rPr>
          <w:spacing w:val="2"/>
          <w:sz w:val="28"/>
          <w:szCs w:val="28"/>
          <w:lang w:val="vi-VN"/>
        </w:rPr>
        <w:t>; 01</w:t>
      </w:r>
      <w:r w:rsidRPr="002E0E3F">
        <w:rPr>
          <w:spacing w:val="2"/>
          <w:sz w:val="28"/>
          <w:szCs w:val="28"/>
        </w:rPr>
        <w:t xml:space="preserve"> Phó Chánh Văn phòng do Chi cục trưởng Chi cục Phát triển nông thôn kiêm nhi</w:t>
      </w:r>
      <w:r w:rsidR="001573C6" w:rsidRPr="002E0E3F">
        <w:rPr>
          <w:spacing w:val="2"/>
          <w:sz w:val="28"/>
          <w:szCs w:val="28"/>
        </w:rPr>
        <w:t>ệ</w:t>
      </w:r>
      <w:r w:rsidRPr="002E0E3F">
        <w:rPr>
          <w:spacing w:val="2"/>
          <w:sz w:val="28"/>
          <w:szCs w:val="28"/>
        </w:rPr>
        <w:t>m và 01 Phó Chánh Văn phòng chuyên trách để đảm bảo yêu cầu về chuyên trách, chuyên nghiệp theo Quyết định số 263/QĐ-TTg của Thủ tướng Chính phủ.</w:t>
      </w:r>
    </w:p>
    <w:p w14:paraId="1D0FD113" w14:textId="77777777" w:rsidR="00ED2E68" w:rsidRPr="002E0E3F" w:rsidRDefault="00ED2E68" w:rsidP="002E0E3F">
      <w:pPr>
        <w:rPr>
          <w:sz w:val="28"/>
          <w:szCs w:val="28"/>
        </w:rPr>
      </w:pPr>
      <w:r w:rsidRPr="002E0E3F">
        <w:rPr>
          <w:sz w:val="28"/>
          <w:szCs w:val="28"/>
        </w:rPr>
        <w:t xml:space="preserve">a) Chánh Văn phòng: </w:t>
      </w:r>
    </w:p>
    <w:p w14:paraId="02D4775C" w14:textId="77777777" w:rsidR="00ED2E68" w:rsidRPr="002E0E3F" w:rsidRDefault="00ED2E68" w:rsidP="002E0E3F">
      <w:pPr>
        <w:rPr>
          <w:sz w:val="28"/>
          <w:szCs w:val="28"/>
        </w:rPr>
      </w:pPr>
      <w:r w:rsidRPr="002E0E3F">
        <w:rPr>
          <w:sz w:val="28"/>
          <w:szCs w:val="28"/>
        </w:rPr>
        <w:t>- Chịu trách nhiệm trước Trưởng Ban chỉ đạo tỉnh và trước pháp luật về toàn bộ hoạt động của Văn phòng Điều phối nông thôn mới tỉnh;</w:t>
      </w:r>
    </w:p>
    <w:p w14:paraId="2BF3B367" w14:textId="77777777" w:rsidR="00ED2E68" w:rsidRPr="002E0E3F" w:rsidRDefault="00ED2E68" w:rsidP="002E0E3F">
      <w:pPr>
        <w:pStyle w:val="NormalWeb"/>
        <w:spacing w:before="120" w:beforeAutospacing="0" w:after="120" w:afterAutospacing="0"/>
        <w:rPr>
          <w:sz w:val="28"/>
          <w:szCs w:val="28"/>
        </w:rPr>
      </w:pPr>
      <w:r w:rsidRPr="002E0E3F">
        <w:rPr>
          <w:sz w:val="28"/>
          <w:szCs w:val="28"/>
        </w:rPr>
        <w:t>- Chịu trách nhiệm điều phối hoạt động của các công chức kiêm nhiệm thuộc các cơ quan, đơn vị sở, ngành cử tham gia hoạt động cùng Văn phòng Điều phối.</w:t>
      </w:r>
    </w:p>
    <w:p w14:paraId="3F364BFD" w14:textId="77777777" w:rsidR="00ED2E68" w:rsidRPr="002E0E3F" w:rsidRDefault="00ED2E68" w:rsidP="002E0E3F">
      <w:pPr>
        <w:pStyle w:val="NormalWeb"/>
        <w:spacing w:before="120" w:beforeAutospacing="0" w:after="120" w:afterAutospacing="0"/>
        <w:rPr>
          <w:sz w:val="28"/>
          <w:szCs w:val="28"/>
        </w:rPr>
      </w:pPr>
      <w:r w:rsidRPr="002E0E3F">
        <w:rPr>
          <w:sz w:val="28"/>
          <w:szCs w:val="28"/>
        </w:rPr>
        <w:t>b) 01 Phó Chánh Văn phòng chuyên trách: giúp Chánh Văn phòng quản lý, tổ chức thực hiện các các hoạt động thường xuyên của Văn phòng Điều phối nông thôn mới tỉnh; thay mặt Chánh Văn phòng chủ trì và triển khai các hoạt động của Văn phòng Điều phối khi Chánh Văn phòng đi vắng hoặc được ủy quyền; chịu trách nhiệm trước Chánh Văn phòng và trước pháp luật về nhiệm vụ được giao.</w:t>
      </w:r>
    </w:p>
    <w:p w14:paraId="210E0406" w14:textId="77777777" w:rsidR="00ED2E68" w:rsidRPr="002E0E3F" w:rsidRDefault="00ED2E68" w:rsidP="002E0E3F">
      <w:pPr>
        <w:pStyle w:val="NormalWeb"/>
        <w:spacing w:before="120" w:beforeAutospacing="0" w:after="120" w:afterAutospacing="0"/>
        <w:rPr>
          <w:sz w:val="28"/>
          <w:szCs w:val="28"/>
        </w:rPr>
      </w:pPr>
      <w:r w:rsidRPr="002E0E3F">
        <w:rPr>
          <w:sz w:val="28"/>
          <w:szCs w:val="28"/>
        </w:rPr>
        <w:t>c) 01 Phó Chánh Văn phòng kiêm nhiệm: giúp việc Chánh Văn phòng quản lý, kiểm tra và tổ chức thực hiện có hiệu quả các nhiệm vụ của Văn phòng Điều phối nông thôn mới tỉnh; chịu trách nhiệm trước Chánh Văn phòng và trước pháp luật về nhiệm vụ được giao.</w:t>
      </w:r>
    </w:p>
    <w:p w14:paraId="31BD2F39" w14:textId="77777777" w:rsidR="00ED2E68" w:rsidRPr="002E0E3F" w:rsidRDefault="00ED2E68" w:rsidP="002E0E3F">
      <w:pPr>
        <w:rPr>
          <w:sz w:val="28"/>
          <w:szCs w:val="28"/>
        </w:rPr>
      </w:pPr>
      <w:r w:rsidRPr="002E0E3F">
        <w:rPr>
          <w:sz w:val="28"/>
          <w:szCs w:val="28"/>
        </w:rPr>
        <w:lastRenderedPageBreak/>
        <w:t>Chánh Văn phòng và các Phó Chánh Văn phòng Điều phối nông thôn mới tỉnh do Chủ tịch Ủy ban nhân dân tỉnh ra quyết định bổ nhiệm, miễn nhiệm theo quy định.</w:t>
      </w:r>
    </w:p>
    <w:p w14:paraId="41C97DC4" w14:textId="2A0CE84C" w:rsidR="00ED2E68" w:rsidRPr="002E0E3F" w:rsidRDefault="00ED2E68" w:rsidP="002E0E3F">
      <w:pPr>
        <w:pStyle w:val="BodyTextIndent"/>
        <w:ind w:left="0"/>
        <w:rPr>
          <w:b/>
          <w:sz w:val="28"/>
          <w:szCs w:val="28"/>
        </w:rPr>
      </w:pPr>
      <w:r w:rsidRPr="002E0E3F">
        <w:rPr>
          <w:b/>
          <w:sz w:val="28"/>
          <w:szCs w:val="28"/>
        </w:rPr>
        <w:t xml:space="preserve">2. Số lượng công chức chuyên môn nghiệp vụ được xác định </w:t>
      </w:r>
      <w:r w:rsidR="005979AE" w:rsidRPr="002E0E3F">
        <w:rPr>
          <w:b/>
          <w:sz w:val="28"/>
          <w:szCs w:val="28"/>
        </w:rPr>
        <w:t>trên cơ sở danh mục</w:t>
      </w:r>
      <w:r w:rsidRPr="002E0E3F">
        <w:rPr>
          <w:b/>
          <w:sz w:val="28"/>
          <w:szCs w:val="28"/>
        </w:rPr>
        <w:t xml:space="preserve"> </w:t>
      </w:r>
      <w:r w:rsidRPr="002E0E3F">
        <w:rPr>
          <w:b/>
          <w:sz w:val="28"/>
          <w:szCs w:val="28"/>
          <w:lang w:val="vi-VN"/>
        </w:rPr>
        <w:t xml:space="preserve">vị trí việc làm, </w:t>
      </w:r>
      <w:r w:rsidRPr="002E0E3F">
        <w:rPr>
          <w:b/>
          <w:sz w:val="28"/>
          <w:szCs w:val="28"/>
        </w:rPr>
        <w:t>cụ thể như sau:</w:t>
      </w:r>
    </w:p>
    <w:p w14:paraId="69EA9CCC" w14:textId="77777777" w:rsidR="00ED2E68" w:rsidRPr="002E0E3F" w:rsidRDefault="00ED2E68" w:rsidP="002E0E3F">
      <w:pPr>
        <w:pStyle w:val="BodyTextIndent"/>
        <w:ind w:left="0"/>
        <w:rPr>
          <w:sz w:val="28"/>
          <w:szCs w:val="28"/>
        </w:rPr>
      </w:pPr>
      <w:r w:rsidRPr="002E0E3F">
        <w:rPr>
          <w:sz w:val="28"/>
          <w:szCs w:val="28"/>
        </w:rPr>
        <w:t xml:space="preserve">a) </w:t>
      </w:r>
      <w:r w:rsidRPr="002E0E3F">
        <w:rPr>
          <w:sz w:val="28"/>
          <w:szCs w:val="28"/>
          <w:lang w:val="vi-VN"/>
        </w:rPr>
        <w:t>Vị trí</w:t>
      </w:r>
      <w:r w:rsidRPr="002E0E3F">
        <w:rPr>
          <w:sz w:val="28"/>
          <w:szCs w:val="28"/>
        </w:rPr>
        <w:t xml:space="preserve"> 1:</w:t>
      </w:r>
      <w:r w:rsidRPr="002E0E3F">
        <w:rPr>
          <w:sz w:val="28"/>
          <w:szCs w:val="28"/>
          <w:lang w:val="vi-VN"/>
        </w:rPr>
        <w:t xml:space="preserve"> </w:t>
      </w:r>
      <w:r w:rsidRPr="002E0E3F">
        <w:rPr>
          <w:sz w:val="28"/>
          <w:szCs w:val="28"/>
        </w:rPr>
        <w:t>Phụ trách kế hoạch - tổng hợp;</w:t>
      </w:r>
    </w:p>
    <w:p w14:paraId="688E1AB8" w14:textId="77777777" w:rsidR="00ED2E68" w:rsidRPr="002E0E3F" w:rsidRDefault="00ED2E68" w:rsidP="002E0E3F">
      <w:pPr>
        <w:pStyle w:val="BodyTextIndent"/>
        <w:ind w:left="0"/>
        <w:rPr>
          <w:sz w:val="28"/>
          <w:szCs w:val="28"/>
        </w:rPr>
      </w:pPr>
      <w:r w:rsidRPr="002E0E3F">
        <w:rPr>
          <w:sz w:val="28"/>
          <w:szCs w:val="28"/>
        </w:rPr>
        <w:t xml:space="preserve">b) </w:t>
      </w:r>
      <w:r w:rsidRPr="002E0E3F">
        <w:rPr>
          <w:sz w:val="28"/>
          <w:szCs w:val="28"/>
          <w:lang w:val="vi-VN"/>
        </w:rPr>
        <w:t>Vị trí</w:t>
      </w:r>
      <w:r w:rsidRPr="002E0E3F">
        <w:rPr>
          <w:sz w:val="28"/>
          <w:szCs w:val="28"/>
        </w:rPr>
        <w:t xml:space="preserve"> 2: Phụ trách địa bàn và công tác tuyên truyền, đào tạo, tập huấn; </w:t>
      </w:r>
    </w:p>
    <w:p w14:paraId="2EA3F22A" w14:textId="77777777" w:rsidR="00ED2E68" w:rsidRPr="002E0E3F" w:rsidRDefault="00ED2E68" w:rsidP="002E0E3F">
      <w:pPr>
        <w:pStyle w:val="BodyTextIndent"/>
        <w:ind w:left="0"/>
        <w:rPr>
          <w:sz w:val="28"/>
          <w:szCs w:val="28"/>
        </w:rPr>
      </w:pPr>
      <w:r w:rsidRPr="002E0E3F">
        <w:rPr>
          <w:sz w:val="28"/>
          <w:szCs w:val="28"/>
        </w:rPr>
        <w:t xml:space="preserve">c) </w:t>
      </w:r>
      <w:r w:rsidRPr="002E0E3F">
        <w:rPr>
          <w:sz w:val="28"/>
          <w:szCs w:val="28"/>
          <w:lang w:val="vi-VN"/>
        </w:rPr>
        <w:t>Vị trí</w:t>
      </w:r>
      <w:r w:rsidRPr="002E0E3F">
        <w:rPr>
          <w:sz w:val="28"/>
          <w:szCs w:val="28"/>
        </w:rPr>
        <w:t xml:space="preserve"> 3:</w:t>
      </w:r>
      <w:r w:rsidRPr="002E0E3F">
        <w:rPr>
          <w:sz w:val="28"/>
          <w:szCs w:val="28"/>
          <w:lang w:val="vi-VN"/>
        </w:rPr>
        <w:t xml:space="preserve"> </w:t>
      </w:r>
      <w:r w:rsidRPr="002E0E3F">
        <w:rPr>
          <w:sz w:val="28"/>
          <w:szCs w:val="28"/>
        </w:rPr>
        <w:t>Phụ trách địa bàn và các tiêu chí thuộc nhóm Quy hoạch; Hạ tầng kinh tế - xã hội;</w:t>
      </w:r>
    </w:p>
    <w:p w14:paraId="628E0F9F" w14:textId="77777777" w:rsidR="00ED2E68" w:rsidRPr="002E0E3F" w:rsidRDefault="00ED2E68" w:rsidP="002E0E3F">
      <w:pPr>
        <w:pStyle w:val="BodyTextIndent"/>
        <w:ind w:left="0"/>
        <w:rPr>
          <w:spacing w:val="2"/>
          <w:sz w:val="28"/>
          <w:szCs w:val="28"/>
        </w:rPr>
      </w:pPr>
      <w:r w:rsidRPr="002E0E3F">
        <w:rPr>
          <w:spacing w:val="2"/>
          <w:sz w:val="28"/>
          <w:szCs w:val="28"/>
        </w:rPr>
        <w:t xml:space="preserve">d) </w:t>
      </w:r>
      <w:r w:rsidRPr="002E0E3F">
        <w:rPr>
          <w:spacing w:val="2"/>
          <w:sz w:val="28"/>
          <w:szCs w:val="28"/>
          <w:lang w:val="vi-VN"/>
        </w:rPr>
        <w:t xml:space="preserve">Vị trí </w:t>
      </w:r>
      <w:r w:rsidRPr="002E0E3F">
        <w:rPr>
          <w:spacing w:val="2"/>
          <w:sz w:val="28"/>
          <w:szCs w:val="28"/>
        </w:rPr>
        <w:t xml:space="preserve">4: Phụ trách địa bàn, Chương trình nâng cao chất lượng, hiệu quả thực hiện tiêu chí an ninh, trật tự trong xây dựng nông thôn mới giai đoạn 2021-2025 và các tiêu chí thuộc nhóm Văn hóa - </w:t>
      </w:r>
      <w:r w:rsidRPr="002E0E3F">
        <w:rPr>
          <w:spacing w:val="2"/>
          <w:sz w:val="28"/>
          <w:szCs w:val="28"/>
          <w:lang w:val="vi-VN"/>
        </w:rPr>
        <w:t>X</w:t>
      </w:r>
      <w:r w:rsidRPr="002E0E3F">
        <w:rPr>
          <w:spacing w:val="2"/>
          <w:sz w:val="28"/>
          <w:szCs w:val="28"/>
        </w:rPr>
        <w:t>ã hội - Môi trường; Hệ thống chính trị;</w:t>
      </w:r>
    </w:p>
    <w:p w14:paraId="7EFA22D8" w14:textId="77777777" w:rsidR="00ED2E68" w:rsidRPr="002E0E3F" w:rsidRDefault="00ED2E68" w:rsidP="002E0E3F">
      <w:pPr>
        <w:pStyle w:val="BodyTextIndent"/>
        <w:ind w:left="0"/>
        <w:rPr>
          <w:sz w:val="28"/>
          <w:szCs w:val="28"/>
        </w:rPr>
      </w:pPr>
      <w:r w:rsidRPr="002E0E3F">
        <w:rPr>
          <w:sz w:val="28"/>
          <w:szCs w:val="28"/>
        </w:rPr>
        <w:t xml:space="preserve">đ) </w:t>
      </w:r>
      <w:r w:rsidRPr="002E0E3F">
        <w:rPr>
          <w:sz w:val="28"/>
          <w:szCs w:val="28"/>
          <w:lang w:val="vi-VN"/>
        </w:rPr>
        <w:t xml:space="preserve">Vị trí </w:t>
      </w:r>
      <w:r w:rsidRPr="002E0E3F">
        <w:rPr>
          <w:sz w:val="28"/>
          <w:szCs w:val="28"/>
        </w:rPr>
        <w:t xml:space="preserve">5: Phụ trách địa bàn, Chương trình </w:t>
      </w:r>
      <w:r w:rsidRPr="002E0E3F">
        <w:rPr>
          <w:spacing w:val="4"/>
          <w:sz w:val="28"/>
          <w:szCs w:val="28"/>
        </w:rPr>
        <w:t>về phát triển du lịch nông thôn</w:t>
      </w:r>
      <w:r w:rsidRPr="002E0E3F">
        <w:rPr>
          <w:spacing w:val="4"/>
          <w:sz w:val="28"/>
          <w:szCs w:val="28"/>
          <w:lang w:val="vi-VN"/>
        </w:rPr>
        <w:t xml:space="preserve"> gắn với bảo tồn, phát huy văn hoá truyền thống </w:t>
      </w:r>
      <w:r w:rsidRPr="002E0E3F">
        <w:rPr>
          <w:spacing w:val="4"/>
          <w:sz w:val="28"/>
          <w:szCs w:val="28"/>
        </w:rPr>
        <w:t xml:space="preserve">trong xây dựng </w:t>
      </w:r>
      <w:r w:rsidRPr="002E0E3F">
        <w:rPr>
          <w:sz w:val="28"/>
          <w:szCs w:val="28"/>
        </w:rPr>
        <w:t>nông thôn mới</w:t>
      </w:r>
      <w:r w:rsidRPr="002E0E3F">
        <w:rPr>
          <w:spacing w:val="4"/>
          <w:sz w:val="28"/>
          <w:szCs w:val="28"/>
        </w:rPr>
        <w:t xml:space="preserve">, </w:t>
      </w:r>
      <w:r w:rsidRPr="002E0E3F">
        <w:rPr>
          <w:sz w:val="28"/>
          <w:szCs w:val="28"/>
        </w:rPr>
        <w:t>Chương trình chuyển đổi số và các tiêu chí thuộc nhóm Tổ chức sản xuất và Phát triển kinh tế nông thôn;</w:t>
      </w:r>
    </w:p>
    <w:p w14:paraId="5D17C1BC" w14:textId="77777777" w:rsidR="00ED2E68" w:rsidRPr="002E0E3F" w:rsidRDefault="00ED2E68" w:rsidP="002E0E3F">
      <w:pPr>
        <w:pStyle w:val="BodyTextIndent"/>
        <w:ind w:left="0"/>
        <w:rPr>
          <w:sz w:val="28"/>
          <w:szCs w:val="28"/>
        </w:rPr>
      </w:pPr>
      <w:r w:rsidRPr="002E0E3F">
        <w:rPr>
          <w:sz w:val="28"/>
          <w:szCs w:val="28"/>
        </w:rPr>
        <w:t xml:space="preserve">e) </w:t>
      </w:r>
      <w:r w:rsidRPr="002E0E3F">
        <w:rPr>
          <w:sz w:val="28"/>
          <w:szCs w:val="28"/>
          <w:lang w:val="vi-VN"/>
        </w:rPr>
        <w:t xml:space="preserve">Vị trí </w:t>
      </w:r>
      <w:r w:rsidRPr="002E0E3F">
        <w:rPr>
          <w:sz w:val="28"/>
          <w:szCs w:val="28"/>
        </w:rPr>
        <w:t>6: Phụ trách địa bàn và công tác giám sát, đánh giá thực hiện chương trình mục tiêu quốc gia xây dựng nông thôn mới;</w:t>
      </w:r>
    </w:p>
    <w:p w14:paraId="73704081" w14:textId="77777777" w:rsidR="00ED2E68" w:rsidRPr="002E0E3F" w:rsidRDefault="00ED2E68" w:rsidP="002E0E3F">
      <w:pPr>
        <w:pStyle w:val="BodyTextIndent"/>
        <w:ind w:left="0"/>
        <w:rPr>
          <w:i/>
          <w:sz w:val="28"/>
          <w:szCs w:val="28"/>
        </w:rPr>
      </w:pPr>
      <w:r w:rsidRPr="002E0E3F">
        <w:rPr>
          <w:sz w:val="28"/>
          <w:szCs w:val="28"/>
        </w:rPr>
        <w:t xml:space="preserve">g) </w:t>
      </w:r>
      <w:r w:rsidRPr="002E0E3F">
        <w:rPr>
          <w:sz w:val="28"/>
          <w:szCs w:val="28"/>
          <w:lang w:val="vi-VN"/>
        </w:rPr>
        <w:t xml:space="preserve">Vị trí </w:t>
      </w:r>
      <w:r w:rsidRPr="002E0E3F">
        <w:rPr>
          <w:sz w:val="28"/>
          <w:szCs w:val="28"/>
        </w:rPr>
        <w:t xml:space="preserve">7: Phụ trách địa bàn và phối hợp thực hiện các chương trình chuyên đề </w:t>
      </w:r>
      <w:r w:rsidRPr="002E0E3F">
        <w:rPr>
          <w:i/>
          <w:sz w:val="28"/>
          <w:szCs w:val="28"/>
        </w:rPr>
        <w:t xml:space="preserve">(Chương trình OCOP, Chương trình Khoa học - Công nghệ phục vụ xây dựng nông thôn mới, </w:t>
      </w:r>
      <w:r w:rsidRPr="002E0E3F">
        <w:rPr>
          <w:i/>
          <w:spacing w:val="-2"/>
          <w:sz w:val="28"/>
          <w:szCs w:val="28"/>
        </w:rPr>
        <w:t>Chương trình môi trường, vệ sinh, an toàn thực phẩm và cấp nước sạch nông thôn giai đoạn 2021-2025);</w:t>
      </w:r>
    </w:p>
    <w:p w14:paraId="346794B1" w14:textId="77777777" w:rsidR="00ED2E68" w:rsidRPr="002E0E3F" w:rsidRDefault="00ED2E68" w:rsidP="002E0E3F">
      <w:pPr>
        <w:pStyle w:val="BodyTextIndent"/>
        <w:ind w:left="0"/>
        <w:rPr>
          <w:sz w:val="28"/>
          <w:szCs w:val="28"/>
        </w:rPr>
      </w:pPr>
      <w:r w:rsidRPr="002E0E3F">
        <w:rPr>
          <w:sz w:val="28"/>
          <w:szCs w:val="28"/>
        </w:rPr>
        <w:t xml:space="preserve">h) </w:t>
      </w:r>
      <w:r w:rsidRPr="002E0E3F">
        <w:rPr>
          <w:sz w:val="28"/>
          <w:szCs w:val="28"/>
          <w:lang w:val="vi-VN"/>
        </w:rPr>
        <w:t xml:space="preserve">Vị trí </w:t>
      </w:r>
      <w:r w:rsidRPr="002E0E3F">
        <w:rPr>
          <w:sz w:val="28"/>
          <w:szCs w:val="28"/>
        </w:rPr>
        <w:t xml:space="preserve">8: Phụ trách địa bàn, công tác hành chính, văn </w:t>
      </w:r>
      <w:proofErr w:type="gramStart"/>
      <w:r w:rsidRPr="002E0E3F">
        <w:rPr>
          <w:sz w:val="28"/>
          <w:szCs w:val="28"/>
        </w:rPr>
        <w:t>thư</w:t>
      </w:r>
      <w:proofErr w:type="gramEnd"/>
      <w:r w:rsidRPr="002E0E3F">
        <w:rPr>
          <w:sz w:val="28"/>
          <w:szCs w:val="28"/>
        </w:rPr>
        <w:t xml:space="preserve">, thủ quỹ và quản trị trang thông tin điện tử nông thôn mới tỉnh; </w:t>
      </w:r>
    </w:p>
    <w:p w14:paraId="04C01FA6" w14:textId="77777777" w:rsidR="00ED2E68" w:rsidRPr="002E0E3F" w:rsidRDefault="00ED2E68" w:rsidP="002E0E3F">
      <w:pPr>
        <w:pStyle w:val="BodyTextIndent"/>
        <w:ind w:left="0"/>
        <w:rPr>
          <w:sz w:val="28"/>
          <w:szCs w:val="28"/>
        </w:rPr>
      </w:pPr>
      <w:r w:rsidRPr="002E0E3F">
        <w:rPr>
          <w:sz w:val="28"/>
          <w:szCs w:val="28"/>
        </w:rPr>
        <w:t xml:space="preserve">i) </w:t>
      </w:r>
      <w:r w:rsidRPr="002E0E3F">
        <w:rPr>
          <w:sz w:val="28"/>
          <w:szCs w:val="28"/>
          <w:lang w:val="vi-VN"/>
        </w:rPr>
        <w:t xml:space="preserve">Vị trí </w:t>
      </w:r>
      <w:r w:rsidRPr="002E0E3F">
        <w:rPr>
          <w:sz w:val="28"/>
          <w:szCs w:val="28"/>
        </w:rPr>
        <w:t>9: Phụ trách kế toán, tài chính;</w:t>
      </w:r>
    </w:p>
    <w:p w14:paraId="598AD282" w14:textId="77777777" w:rsidR="00ED2E68" w:rsidRPr="002E0E3F" w:rsidRDefault="00ED2E68" w:rsidP="002E0E3F">
      <w:pPr>
        <w:pStyle w:val="BodyTextIndent"/>
        <w:ind w:left="0"/>
        <w:rPr>
          <w:spacing w:val="-2"/>
          <w:sz w:val="28"/>
          <w:szCs w:val="28"/>
        </w:rPr>
      </w:pPr>
      <w:r w:rsidRPr="002E0E3F">
        <w:rPr>
          <w:spacing w:val="-2"/>
          <w:sz w:val="28"/>
          <w:szCs w:val="28"/>
        </w:rPr>
        <w:t xml:space="preserve">k) </w:t>
      </w:r>
      <w:r w:rsidRPr="002E0E3F">
        <w:rPr>
          <w:spacing w:val="-2"/>
          <w:sz w:val="28"/>
          <w:szCs w:val="28"/>
          <w:lang w:val="vi-VN"/>
        </w:rPr>
        <w:t xml:space="preserve">Vị trí việc làm </w:t>
      </w:r>
      <w:r w:rsidRPr="002E0E3F">
        <w:rPr>
          <w:spacing w:val="-2"/>
          <w:sz w:val="28"/>
          <w:szCs w:val="28"/>
        </w:rPr>
        <w:t>kiêm nhiệm</w:t>
      </w:r>
      <w:r w:rsidRPr="002E0E3F">
        <w:rPr>
          <w:spacing w:val="-2"/>
          <w:sz w:val="28"/>
          <w:szCs w:val="28"/>
          <w:lang w:val="vi-VN"/>
        </w:rPr>
        <w:t xml:space="preserve"> tại Văn phòng Điều phối </w:t>
      </w:r>
      <w:r w:rsidRPr="002E0E3F">
        <w:rPr>
          <w:spacing w:val="-2"/>
          <w:sz w:val="28"/>
          <w:szCs w:val="28"/>
        </w:rPr>
        <w:t>nông thôn mới tỉnh.</w:t>
      </w:r>
    </w:p>
    <w:p w14:paraId="3DBAAFB3" w14:textId="092EF9C7" w:rsidR="00ED2E68" w:rsidRPr="002E0E3F" w:rsidRDefault="00ED2E68" w:rsidP="002E0E3F">
      <w:pPr>
        <w:pStyle w:val="BodyTextIndent"/>
        <w:ind w:left="0"/>
        <w:rPr>
          <w:sz w:val="28"/>
          <w:szCs w:val="28"/>
        </w:rPr>
      </w:pPr>
      <w:r w:rsidRPr="002E0E3F">
        <w:rPr>
          <w:sz w:val="28"/>
          <w:szCs w:val="28"/>
          <w:lang w:val="vi-VN"/>
        </w:rPr>
        <w:t>Vị trí việc làm kiêm nhiệm được sử dụng</w:t>
      </w:r>
      <w:r w:rsidRPr="002E0E3F">
        <w:rPr>
          <w:sz w:val="28"/>
          <w:szCs w:val="28"/>
        </w:rPr>
        <w:t xml:space="preserve"> từ </w:t>
      </w:r>
      <w:r w:rsidRPr="002E0E3F">
        <w:rPr>
          <w:sz w:val="28"/>
          <w:szCs w:val="28"/>
          <w:lang w:val="vi-VN"/>
        </w:rPr>
        <w:t xml:space="preserve">nhân sự kiêm nhiệm là </w:t>
      </w:r>
      <w:r w:rsidRPr="002E0E3F">
        <w:rPr>
          <w:sz w:val="28"/>
          <w:szCs w:val="28"/>
        </w:rPr>
        <w:t>lãnh đạo, quản lý cấp phòng thuộc các Sở, ngành theo lĩnh vực phụ trách liên quan đến các tiêu chí nông thôn mới để phối hợp với Văn phòng Điều phối nông thôn mới tỉnh thực hiện nhiệm vụ gồm các Sở, ngành:</w:t>
      </w:r>
      <w:r w:rsidRPr="002E0E3F">
        <w:rPr>
          <w:sz w:val="28"/>
          <w:szCs w:val="28"/>
          <w:lang w:val="vi-VN"/>
        </w:rPr>
        <w:t xml:space="preserve"> </w:t>
      </w:r>
      <w:r w:rsidRPr="002E0E3F">
        <w:rPr>
          <w:sz w:val="28"/>
          <w:szCs w:val="28"/>
        </w:rPr>
        <w:t xml:space="preserve">Xây dựng, Giao thông vận tải, Công thương, Giáo dục và Đào tạo, Văn hóa, Thể thao và Du lịch, Thông tin và Truyền thông, Lao động - Thương binh và Xã hội, Y tế, Tài nguyên và Môi trường, Nội vụ, Tư pháp, Công an tỉnh, Bộ </w:t>
      </w:r>
      <w:r w:rsidR="00163D40">
        <w:rPr>
          <w:sz w:val="28"/>
          <w:szCs w:val="28"/>
        </w:rPr>
        <w:t>C</w:t>
      </w:r>
      <w:r w:rsidRPr="002E0E3F">
        <w:rPr>
          <w:sz w:val="28"/>
          <w:szCs w:val="28"/>
        </w:rPr>
        <w:t xml:space="preserve">hỉ huy </w:t>
      </w:r>
      <w:r w:rsidR="00163D40">
        <w:rPr>
          <w:sz w:val="28"/>
          <w:szCs w:val="28"/>
        </w:rPr>
        <w:t>Q</w:t>
      </w:r>
      <w:bookmarkStart w:id="0" w:name="_GoBack"/>
      <w:bookmarkEnd w:id="0"/>
      <w:r w:rsidRPr="002E0E3F">
        <w:rPr>
          <w:sz w:val="28"/>
          <w:szCs w:val="28"/>
        </w:rPr>
        <w:t>uân sự tỉnh.</w:t>
      </w:r>
    </w:p>
    <w:p w14:paraId="3DF34423" w14:textId="22E93C65" w:rsidR="00ED2E68" w:rsidRPr="002E0E3F" w:rsidRDefault="00ED2E68" w:rsidP="002E0E3F">
      <w:pPr>
        <w:pStyle w:val="BodyTextIndent"/>
        <w:ind w:left="0"/>
        <w:rPr>
          <w:sz w:val="28"/>
          <w:szCs w:val="28"/>
        </w:rPr>
      </w:pPr>
      <w:r w:rsidRPr="002E0E3F">
        <w:rPr>
          <w:sz w:val="28"/>
          <w:szCs w:val="28"/>
          <w:lang w:val="vi-VN"/>
        </w:rPr>
        <w:t>Nhân sự</w:t>
      </w:r>
      <w:r w:rsidRPr="002E0E3F">
        <w:rPr>
          <w:sz w:val="28"/>
          <w:szCs w:val="28"/>
        </w:rPr>
        <w:t xml:space="preserve"> kiêm nhiệm có trách nhiệm tham mưu cho lãnh đạo đơn vị mình theo dõi, đôn đốc việc triển khai Chương trình theo lĩnh vực chuyên môn do đơn vị phụ trách theo sự phân công của Ủy ban nhân dân tỉnh; tham mưu, đề xuất những vấn đề có liên quan đến chức năng, nhiệm vụ, cơ chế, chính sách của ngành mình liên quan đến công tác xây dựng nông thôn mới. Định kỳ hàng quý báo cáo tiến độ </w:t>
      </w:r>
      <w:r w:rsidRPr="002E0E3F">
        <w:rPr>
          <w:sz w:val="28"/>
          <w:szCs w:val="28"/>
        </w:rPr>
        <w:lastRenderedPageBreak/>
        <w:t xml:space="preserve">thực hiện các tiêu chí được phân công </w:t>
      </w:r>
      <w:r w:rsidRPr="002E0E3F">
        <w:rPr>
          <w:i/>
          <w:sz w:val="28"/>
          <w:szCs w:val="28"/>
        </w:rPr>
        <w:t xml:space="preserve">(ngày 15 tháng cuối của quý) </w:t>
      </w:r>
      <w:r w:rsidRPr="002E0E3F">
        <w:rPr>
          <w:sz w:val="28"/>
          <w:szCs w:val="28"/>
        </w:rPr>
        <w:t xml:space="preserve">và báo cáo năm </w:t>
      </w:r>
      <w:r w:rsidRPr="002E0E3F">
        <w:rPr>
          <w:i/>
          <w:sz w:val="28"/>
          <w:szCs w:val="28"/>
        </w:rPr>
        <w:t>(ngày 10/12 của năm)</w:t>
      </w:r>
      <w:r w:rsidRPr="002E0E3F">
        <w:rPr>
          <w:sz w:val="28"/>
          <w:szCs w:val="28"/>
        </w:rPr>
        <w:t xml:space="preserve"> về Ban chỉ đạo tỉnh </w:t>
      </w:r>
      <w:r w:rsidRPr="002E0E3F">
        <w:rPr>
          <w:i/>
          <w:sz w:val="28"/>
          <w:szCs w:val="28"/>
        </w:rPr>
        <w:t>(thông qua Văn phòng Điều phối nông thôn mới tỉnh)</w:t>
      </w:r>
      <w:r w:rsidRPr="002E0E3F">
        <w:rPr>
          <w:sz w:val="28"/>
          <w:szCs w:val="28"/>
        </w:rPr>
        <w:t>; phối hợp xây dựng chương trình, kế hoạch thu hút các nguồn kinh phí, nguồn tài trợ thực hiện Chương trình</w:t>
      </w:r>
      <w:r w:rsidR="00DF3226" w:rsidRPr="002E0E3F">
        <w:rPr>
          <w:sz w:val="28"/>
          <w:szCs w:val="28"/>
        </w:rPr>
        <w:t xml:space="preserve"> theo quy định pháp luật</w:t>
      </w:r>
      <w:r w:rsidRPr="002E0E3F">
        <w:rPr>
          <w:sz w:val="28"/>
          <w:szCs w:val="28"/>
        </w:rPr>
        <w:t>.</w:t>
      </w:r>
    </w:p>
    <w:p w14:paraId="3889D1F3" w14:textId="3CED7BD1" w:rsidR="00ED2E68" w:rsidRPr="002E0E3F" w:rsidRDefault="00ED2E68" w:rsidP="002E0E3F">
      <w:pPr>
        <w:pStyle w:val="BodyTextIndent"/>
        <w:ind w:left="0"/>
        <w:rPr>
          <w:b/>
          <w:sz w:val="28"/>
          <w:szCs w:val="28"/>
        </w:rPr>
      </w:pPr>
      <w:r w:rsidRPr="002E0E3F">
        <w:rPr>
          <w:b/>
          <w:sz w:val="28"/>
          <w:szCs w:val="28"/>
        </w:rPr>
        <w:t>3. Về biên chế</w:t>
      </w:r>
      <w:r w:rsidR="00F916C8" w:rsidRPr="002E0E3F">
        <w:rPr>
          <w:b/>
          <w:sz w:val="28"/>
          <w:szCs w:val="28"/>
        </w:rPr>
        <w:t>:</w:t>
      </w:r>
    </w:p>
    <w:p w14:paraId="1A482BF3" w14:textId="347BAFC6" w:rsidR="00ED2E68" w:rsidRPr="002E0E3F" w:rsidRDefault="00ED2E68" w:rsidP="002E0E3F">
      <w:pPr>
        <w:pStyle w:val="BodyTextIndent"/>
        <w:ind w:left="0"/>
        <w:rPr>
          <w:sz w:val="28"/>
          <w:szCs w:val="28"/>
          <w:lang w:val="vi-VN"/>
        </w:rPr>
      </w:pPr>
      <w:r w:rsidRPr="002E0E3F">
        <w:rPr>
          <w:sz w:val="28"/>
          <w:szCs w:val="28"/>
        </w:rPr>
        <w:t>a)</w:t>
      </w:r>
      <w:r w:rsidRPr="002E0E3F">
        <w:rPr>
          <w:sz w:val="28"/>
          <w:szCs w:val="28"/>
          <w:lang w:val="vi-VN"/>
        </w:rPr>
        <w:t xml:space="preserve"> </w:t>
      </w:r>
      <w:r w:rsidRPr="002E0E3F">
        <w:rPr>
          <w:sz w:val="28"/>
          <w:szCs w:val="28"/>
        </w:rPr>
        <w:t xml:space="preserve">Biên chế hành chính của Văn phòng Điều phối nông thôn mới tỉnh thực hiện trên cơ sở Đề </w:t>
      </w:r>
      <w:proofErr w:type="gramStart"/>
      <w:r w:rsidRPr="002E0E3F">
        <w:rPr>
          <w:sz w:val="28"/>
          <w:szCs w:val="28"/>
        </w:rPr>
        <w:t>án</w:t>
      </w:r>
      <w:proofErr w:type="gramEnd"/>
      <w:r w:rsidRPr="002E0E3F">
        <w:rPr>
          <w:sz w:val="28"/>
          <w:szCs w:val="28"/>
        </w:rPr>
        <w:t xml:space="preserve"> vị trí việc làm được cấp có thẩm quyền phê duyệt.</w:t>
      </w:r>
    </w:p>
    <w:p w14:paraId="49F6BD80" w14:textId="76BFE485" w:rsidR="00242CCA" w:rsidRPr="002E0E3F" w:rsidRDefault="00ED2E68" w:rsidP="002E0E3F">
      <w:pPr>
        <w:rPr>
          <w:spacing w:val="2"/>
          <w:sz w:val="28"/>
          <w:szCs w:val="28"/>
        </w:rPr>
      </w:pPr>
      <w:r w:rsidRPr="002E0E3F">
        <w:rPr>
          <w:spacing w:val="2"/>
          <w:sz w:val="28"/>
          <w:szCs w:val="28"/>
        </w:rPr>
        <w:t xml:space="preserve">b) Căn cứ tình hình </w:t>
      </w:r>
      <w:r w:rsidRPr="002E0E3F">
        <w:rPr>
          <w:spacing w:val="2"/>
          <w:sz w:val="28"/>
          <w:szCs w:val="28"/>
          <w:lang w:val="vi-VN"/>
        </w:rPr>
        <w:t xml:space="preserve">thực hiện và sử dụng </w:t>
      </w:r>
      <w:r w:rsidRPr="002E0E3F">
        <w:rPr>
          <w:spacing w:val="2"/>
          <w:sz w:val="28"/>
          <w:szCs w:val="28"/>
        </w:rPr>
        <w:t xml:space="preserve">biên chế hành chính của tỉnh và ngành nông nghiệp hiện nay; </w:t>
      </w:r>
      <w:r w:rsidRPr="002E0E3F">
        <w:rPr>
          <w:spacing w:val="2"/>
          <w:sz w:val="28"/>
          <w:szCs w:val="28"/>
          <w:lang w:val="vi-VN"/>
        </w:rPr>
        <w:t xml:space="preserve">điều chuyển </w:t>
      </w:r>
      <w:r w:rsidRPr="002E0E3F">
        <w:rPr>
          <w:spacing w:val="2"/>
          <w:sz w:val="28"/>
          <w:szCs w:val="28"/>
        </w:rPr>
        <w:t xml:space="preserve">04 biên chế hành chính </w:t>
      </w:r>
      <w:r w:rsidRPr="002E0E3F">
        <w:rPr>
          <w:i/>
          <w:spacing w:val="2"/>
          <w:sz w:val="28"/>
          <w:szCs w:val="28"/>
          <w:lang w:val="vi-VN"/>
        </w:rPr>
        <w:t>(từ nguồn biên chế giao cho ngành</w:t>
      </w:r>
      <w:r w:rsidRPr="002E0E3F">
        <w:rPr>
          <w:i/>
          <w:spacing w:val="2"/>
          <w:sz w:val="28"/>
          <w:szCs w:val="28"/>
        </w:rPr>
        <w:t xml:space="preserve"> nông nghiệp</w:t>
      </w:r>
      <w:r w:rsidRPr="002E0E3F">
        <w:rPr>
          <w:i/>
          <w:spacing w:val="2"/>
          <w:sz w:val="28"/>
          <w:szCs w:val="28"/>
          <w:lang w:val="vi-VN"/>
        </w:rPr>
        <w:t>)</w:t>
      </w:r>
      <w:r w:rsidRPr="002E0E3F">
        <w:rPr>
          <w:spacing w:val="2"/>
          <w:sz w:val="28"/>
          <w:szCs w:val="28"/>
          <w:lang w:val="vi-VN"/>
        </w:rPr>
        <w:t xml:space="preserve"> cho</w:t>
      </w:r>
      <w:r w:rsidRPr="002E0E3F">
        <w:rPr>
          <w:spacing w:val="2"/>
          <w:sz w:val="28"/>
          <w:szCs w:val="28"/>
        </w:rPr>
        <w:t xml:space="preserve"> Văn phòng Điều phối nông thôn mới tỉnh; </w:t>
      </w:r>
      <w:r w:rsidR="00665CBD" w:rsidRPr="002E0E3F">
        <w:rPr>
          <w:spacing w:val="2"/>
          <w:sz w:val="28"/>
          <w:szCs w:val="28"/>
        </w:rPr>
        <w:t>số lượng nhân sự cần thiết còn lại</w:t>
      </w:r>
      <w:r w:rsidRPr="002E0E3F">
        <w:rPr>
          <w:spacing w:val="2"/>
          <w:sz w:val="28"/>
          <w:szCs w:val="28"/>
          <w:lang w:val="vi-VN"/>
        </w:rPr>
        <w:t xml:space="preserve"> </w:t>
      </w:r>
      <w:r w:rsidRPr="002E0E3F">
        <w:rPr>
          <w:spacing w:val="2"/>
          <w:sz w:val="28"/>
          <w:szCs w:val="28"/>
        </w:rPr>
        <w:t xml:space="preserve">tạm thời </w:t>
      </w:r>
      <w:r w:rsidRPr="002E0E3F">
        <w:rPr>
          <w:spacing w:val="2"/>
          <w:sz w:val="28"/>
          <w:szCs w:val="28"/>
          <w:lang w:val="vi-VN"/>
        </w:rPr>
        <w:t xml:space="preserve">giao </w:t>
      </w:r>
      <w:r w:rsidR="005F6731" w:rsidRPr="002E0E3F">
        <w:rPr>
          <w:spacing w:val="2"/>
          <w:sz w:val="28"/>
          <w:szCs w:val="28"/>
        </w:rPr>
        <w:t>Văn phòng Điều phối nông thôn mới tỉnh phối hợp với</w:t>
      </w:r>
      <w:r w:rsidRPr="002E0E3F">
        <w:rPr>
          <w:spacing w:val="2"/>
          <w:sz w:val="28"/>
          <w:szCs w:val="28"/>
        </w:rPr>
        <w:t xml:space="preserve"> Sở Nông nghiệp và Phát triển nông thôn </w:t>
      </w:r>
      <w:r w:rsidR="005F6731" w:rsidRPr="002E0E3F">
        <w:rPr>
          <w:spacing w:val="2"/>
          <w:sz w:val="28"/>
          <w:szCs w:val="28"/>
        </w:rPr>
        <w:t>thống nhất</w:t>
      </w:r>
      <w:r w:rsidRPr="002E0E3F">
        <w:rPr>
          <w:spacing w:val="2"/>
          <w:sz w:val="28"/>
          <w:szCs w:val="28"/>
        </w:rPr>
        <w:t xml:space="preserve"> thực hiện biệt phái công chức trong ngành</w:t>
      </w:r>
      <w:r w:rsidR="005F6731" w:rsidRPr="002E0E3F">
        <w:rPr>
          <w:spacing w:val="2"/>
          <w:sz w:val="28"/>
          <w:szCs w:val="28"/>
        </w:rPr>
        <w:t xml:space="preserve"> </w:t>
      </w:r>
      <w:r w:rsidR="00F914EA" w:rsidRPr="002E0E3F">
        <w:rPr>
          <w:spacing w:val="2"/>
          <w:sz w:val="28"/>
          <w:szCs w:val="28"/>
        </w:rPr>
        <w:t xml:space="preserve">Nông nghiệp và Phát triển nông thôn </w:t>
      </w:r>
      <w:r w:rsidRPr="002E0E3F">
        <w:rPr>
          <w:spacing w:val="2"/>
          <w:sz w:val="28"/>
          <w:szCs w:val="28"/>
          <w:lang w:val="vi-VN"/>
        </w:rPr>
        <w:t xml:space="preserve">đến công tác tại Văn phòng Điều phối </w:t>
      </w:r>
      <w:r w:rsidRPr="002E0E3F">
        <w:rPr>
          <w:spacing w:val="2"/>
          <w:sz w:val="28"/>
          <w:szCs w:val="28"/>
        </w:rPr>
        <w:t>nông thôn mới tỉnh</w:t>
      </w:r>
      <w:r w:rsidR="005F6731" w:rsidRPr="002E0E3F">
        <w:rPr>
          <w:spacing w:val="2"/>
          <w:sz w:val="28"/>
          <w:szCs w:val="28"/>
        </w:rPr>
        <w:t xml:space="preserve"> hoặc </w:t>
      </w:r>
      <w:r w:rsidR="005F6731" w:rsidRPr="002E0E3F">
        <w:rPr>
          <w:spacing w:val="2"/>
          <w:sz w:val="28"/>
          <w:szCs w:val="28"/>
          <w:lang w:val="vi-VN"/>
        </w:rPr>
        <w:t xml:space="preserve">Văn phòng Điều phối </w:t>
      </w:r>
      <w:r w:rsidR="005F6731" w:rsidRPr="002E0E3F">
        <w:rPr>
          <w:spacing w:val="2"/>
          <w:sz w:val="28"/>
          <w:szCs w:val="28"/>
        </w:rPr>
        <w:t>nông thôn mới tỉnh chủ động phân công thực hiện kiêm nhiệm</w:t>
      </w:r>
      <w:r w:rsidR="004D7FA7" w:rsidRPr="002E0E3F">
        <w:rPr>
          <w:spacing w:val="2"/>
          <w:sz w:val="28"/>
          <w:szCs w:val="28"/>
        </w:rPr>
        <w:t xml:space="preserve"> các vị trí việc làm</w:t>
      </w:r>
      <w:r w:rsidR="00BD44F4" w:rsidRPr="002E0E3F">
        <w:rPr>
          <w:spacing w:val="2"/>
          <w:sz w:val="28"/>
          <w:szCs w:val="28"/>
        </w:rPr>
        <w:t xml:space="preserve"> từ nguồn biên chế được giao.</w:t>
      </w:r>
    </w:p>
    <w:p w14:paraId="5DCAC67E" w14:textId="32F0BD01" w:rsidR="00ED2E68" w:rsidRPr="002E0E3F" w:rsidRDefault="00B27646" w:rsidP="002E0E3F">
      <w:pPr>
        <w:rPr>
          <w:sz w:val="28"/>
          <w:szCs w:val="28"/>
        </w:rPr>
      </w:pPr>
      <w:r w:rsidRPr="002E0E3F">
        <w:rPr>
          <w:sz w:val="28"/>
          <w:szCs w:val="28"/>
        </w:rPr>
        <w:t xml:space="preserve">Trong thời gian tới, </w:t>
      </w:r>
      <w:r w:rsidR="004D7FA7" w:rsidRPr="002E0E3F">
        <w:rPr>
          <w:sz w:val="28"/>
          <w:szCs w:val="28"/>
          <w:lang w:val="vi-VN"/>
        </w:rPr>
        <w:t xml:space="preserve">Văn phòng Điều phối </w:t>
      </w:r>
      <w:r w:rsidR="004D7FA7" w:rsidRPr="002E0E3F">
        <w:rPr>
          <w:sz w:val="28"/>
          <w:szCs w:val="28"/>
        </w:rPr>
        <w:t xml:space="preserve">nông thôn mới tỉnh </w:t>
      </w:r>
      <w:r w:rsidRPr="002E0E3F">
        <w:rPr>
          <w:sz w:val="28"/>
          <w:szCs w:val="28"/>
        </w:rPr>
        <w:t>tiếp</w:t>
      </w:r>
      <w:r w:rsidR="00ED2E68" w:rsidRPr="002E0E3F">
        <w:rPr>
          <w:sz w:val="28"/>
          <w:szCs w:val="28"/>
        </w:rPr>
        <w:t xml:space="preserve"> tục rà soát, </w:t>
      </w:r>
      <w:r w:rsidR="004D7FA7" w:rsidRPr="002E0E3F">
        <w:rPr>
          <w:sz w:val="28"/>
          <w:szCs w:val="28"/>
        </w:rPr>
        <w:t xml:space="preserve">đề xuất cấp có thẩm quyền </w:t>
      </w:r>
      <w:r w:rsidR="00ED2E68" w:rsidRPr="002E0E3F">
        <w:rPr>
          <w:sz w:val="28"/>
          <w:szCs w:val="28"/>
        </w:rPr>
        <w:t>xem xét</w:t>
      </w:r>
      <w:r w:rsidR="002069D8" w:rsidRPr="002E0E3F">
        <w:rPr>
          <w:sz w:val="28"/>
          <w:szCs w:val="28"/>
        </w:rPr>
        <w:t>,</w:t>
      </w:r>
      <w:r w:rsidR="00ED2E68" w:rsidRPr="002E0E3F">
        <w:rPr>
          <w:sz w:val="28"/>
          <w:szCs w:val="28"/>
        </w:rPr>
        <w:t xml:space="preserve"> </w:t>
      </w:r>
      <w:r w:rsidR="005979AE" w:rsidRPr="002E0E3F">
        <w:rPr>
          <w:sz w:val="28"/>
          <w:szCs w:val="28"/>
        </w:rPr>
        <w:t>cân đối</w:t>
      </w:r>
      <w:r w:rsidR="00ED2E68" w:rsidRPr="002E0E3F">
        <w:rPr>
          <w:sz w:val="28"/>
          <w:szCs w:val="28"/>
        </w:rPr>
        <w:t xml:space="preserve"> </w:t>
      </w:r>
      <w:r w:rsidR="003B192A" w:rsidRPr="002E0E3F">
        <w:rPr>
          <w:sz w:val="28"/>
          <w:szCs w:val="28"/>
          <w:lang w:val="vi-VN"/>
        </w:rPr>
        <w:t xml:space="preserve">phù hợp </w:t>
      </w:r>
      <w:r w:rsidR="00ED2E68" w:rsidRPr="002E0E3F">
        <w:rPr>
          <w:sz w:val="28"/>
          <w:szCs w:val="28"/>
        </w:rPr>
        <w:t xml:space="preserve">biên chế hành chính </w:t>
      </w:r>
      <w:r w:rsidR="005979AE" w:rsidRPr="002E0E3F">
        <w:rPr>
          <w:sz w:val="28"/>
          <w:szCs w:val="28"/>
        </w:rPr>
        <w:t>đối với</w:t>
      </w:r>
      <w:r w:rsidR="00ED2E68" w:rsidRPr="002E0E3F">
        <w:rPr>
          <w:sz w:val="28"/>
          <w:szCs w:val="28"/>
        </w:rPr>
        <w:t xml:space="preserve"> Văn phòng Điều phối nông thôn mới tỉnh </w:t>
      </w:r>
      <w:r w:rsidR="00ED2E68" w:rsidRPr="002E0E3F">
        <w:rPr>
          <w:i/>
          <w:sz w:val="28"/>
          <w:szCs w:val="28"/>
        </w:rPr>
        <w:t>(nếu thật sự cần thiết)</w:t>
      </w:r>
      <w:r w:rsidR="00ED2E68" w:rsidRPr="002E0E3F">
        <w:rPr>
          <w:sz w:val="28"/>
          <w:szCs w:val="28"/>
        </w:rPr>
        <w:t xml:space="preserve"> </w:t>
      </w:r>
      <w:r w:rsidR="005979AE" w:rsidRPr="002E0E3F">
        <w:rPr>
          <w:sz w:val="28"/>
          <w:szCs w:val="28"/>
        </w:rPr>
        <w:t xml:space="preserve">trong tổng biên chế </w:t>
      </w:r>
      <w:r w:rsidR="00474DA5" w:rsidRPr="002E0E3F">
        <w:rPr>
          <w:sz w:val="28"/>
          <w:szCs w:val="28"/>
        </w:rPr>
        <w:t xml:space="preserve">hành chính của tỉnh </w:t>
      </w:r>
      <w:r w:rsidR="005979AE" w:rsidRPr="002E0E3F">
        <w:rPr>
          <w:sz w:val="28"/>
          <w:szCs w:val="28"/>
        </w:rPr>
        <w:t xml:space="preserve">được cấp có thẩm quyền phân bổ - </w:t>
      </w:r>
      <w:r w:rsidR="00ED2E68" w:rsidRPr="002E0E3F">
        <w:rPr>
          <w:sz w:val="28"/>
          <w:szCs w:val="28"/>
        </w:rPr>
        <w:t>trên cơ sở Đề án vị trí việc làm được cấp có thẩm quyền phê duyệt và phù hợp với tình hình thực tế.</w:t>
      </w:r>
    </w:p>
    <w:p w14:paraId="472DB8F9" w14:textId="73619369" w:rsidR="00ED2E68" w:rsidRPr="002E0E3F" w:rsidRDefault="00ED2E68" w:rsidP="002E0E3F">
      <w:pPr>
        <w:rPr>
          <w:sz w:val="28"/>
          <w:szCs w:val="28"/>
        </w:rPr>
      </w:pPr>
      <w:r w:rsidRPr="002E0E3F">
        <w:rPr>
          <w:spacing w:val="-2"/>
          <w:sz w:val="28"/>
          <w:szCs w:val="28"/>
        </w:rPr>
        <w:t>c)</w:t>
      </w:r>
      <w:r w:rsidRPr="002E0E3F">
        <w:rPr>
          <w:spacing w:val="-2"/>
          <w:sz w:val="28"/>
          <w:szCs w:val="28"/>
          <w:lang w:val="vi-VN"/>
        </w:rPr>
        <w:t xml:space="preserve"> </w:t>
      </w:r>
      <w:r w:rsidRPr="002E0E3F">
        <w:rPr>
          <w:sz w:val="28"/>
          <w:szCs w:val="28"/>
          <w:lang w:val="vi-VN"/>
        </w:rPr>
        <w:t xml:space="preserve">Đối với </w:t>
      </w:r>
      <w:r w:rsidRPr="002E0E3F">
        <w:rPr>
          <w:sz w:val="28"/>
          <w:szCs w:val="28"/>
        </w:rPr>
        <w:t>04 biên chế sự nghiệp hiện có của V</w:t>
      </w:r>
      <w:r w:rsidRPr="002E0E3F">
        <w:rPr>
          <w:sz w:val="28"/>
          <w:szCs w:val="28"/>
          <w:lang w:val="vi-VN"/>
        </w:rPr>
        <w:t xml:space="preserve">ăn phòng </w:t>
      </w:r>
      <w:r w:rsidRPr="002E0E3F">
        <w:rPr>
          <w:sz w:val="28"/>
          <w:szCs w:val="28"/>
        </w:rPr>
        <w:t>Điều phối nông thôn mới tỉnh: điều chuyển 02 biên chế</w:t>
      </w:r>
      <w:r w:rsidRPr="002E0E3F">
        <w:rPr>
          <w:sz w:val="28"/>
          <w:szCs w:val="28"/>
          <w:lang w:val="vi-VN"/>
        </w:rPr>
        <w:t xml:space="preserve"> </w:t>
      </w:r>
      <w:r w:rsidRPr="002E0E3F">
        <w:rPr>
          <w:sz w:val="28"/>
          <w:szCs w:val="28"/>
        </w:rPr>
        <w:t xml:space="preserve">về Ban quản lý Vườn Quốc gia Núi Chúa; </w:t>
      </w:r>
      <w:r w:rsidR="005979AE" w:rsidRPr="002E0E3F">
        <w:rPr>
          <w:sz w:val="28"/>
          <w:szCs w:val="28"/>
        </w:rPr>
        <w:t xml:space="preserve">02 biên chế còn lại điều </w:t>
      </w:r>
      <w:r w:rsidR="003B192A" w:rsidRPr="002E0E3F">
        <w:rPr>
          <w:sz w:val="28"/>
          <w:szCs w:val="28"/>
          <w:lang w:val="vi-VN"/>
        </w:rPr>
        <w:t xml:space="preserve">chuyển </w:t>
      </w:r>
      <w:r w:rsidR="005979AE" w:rsidRPr="002E0E3F">
        <w:rPr>
          <w:sz w:val="28"/>
          <w:szCs w:val="28"/>
        </w:rPr>
        <w:t xml:space="preserve">về đơn vị trực thuộc </w:t>
      </w:r>
      <w:r w:rsidR="00727B38" w:rsidRPr="002E0E3F">
        <w:rPr>
          <w:sz w:val="28"/>
          <w:szCs w:val="28"/>
        </w:rPr>
        <w:t xml:space="preserve">Sở </w:t>
      </w:r>
      <w:r w:rsidR="005979AE" w:rsidRPr="002E0E3F">
        <w:rPr>
          <w:sz w:val="28"/>
          <w:szCs w:val="28"/>
        </w:rPr>
        <w:t>Nông nghiệp và Phát triển nông thôn</w:t>
      </w:r>
      <w:r w:rsidRPr="002E0E3F">
        <w:rPr>
          <w:sz w:val="28"/>
          <w:szCs w:val="28"/>
        </w:rPr>
        <w:t>.</w:t>
      </w:r>
    </w:p>
    <w:p w14:paraId="401E0332" w14:textId="3784D9C1" w:rsidR="00ED2E68" w:rsidRPr="002E0E3F" w:rsidRDefault="00ED2E68" w:rsidP="002E0E3F">
      <w:pPr>
        <w:rPr>
          <w:b/>
          <w:sz w:val="28"/>
          <w:szCs w:val="28"/>
        </w:rPr>
      </w:pPr>
      <w:r w:rsidRPr="002E0E3F">
        <w:rPr>
          <w:b/>
          <w:sz w:val="28"/>
          <w:szCs w:val="28"/>
        </w:rPr>
        <w:t>4. Chế độ phụ cấp chức vụ</w:t>
      </w:r>
      <w:r w:rsidR="009C06DB" w:rsidRPr="002E0E3F">
        <w:rPr>
          <w:b/>
          <w:sz w:val="28"/>
          <w:szCs w:val="28"/>
        </w:rPr>
        <w:t>:</w:t>
      </w:r>
      <w:r w:rsidRPr="002E0E3F">
        <w:rPr>
          <w:b/>
          <w:sz w:val="28"/>
          <w:szCs w:val="28"/>
        </w:rPr>
        <w:t xml:space="preserve"> </w:t>
      </w:r>
    </w:p>
    <w:p w14:paraId="24C66985" w14:textId="3F44CE50" w:rsidR="00ED2E68" w:rsidRPr="002E0E3F" w:rsidRDefault="009013BF" w:rsidP="002E0E3F">
      <w:pPr>
        <w:pStyle w:val="BodyTextIndent"/>
        <w:ind w:left="0"/>
        <w:rPr>
          <w:sz w:val="28"/>
          <w:szCs w:val="28"/>
        </w:rPr>
      </w:pPr>
      <w:r w:rsidRPr="002E0E3F">
        <w:rPr>
          <w:sz w:val="28"/>
          <w:szCs w:val="28"/>
        </w:rPr>
        <w:t xml:space="preserve">Chế độ tiền lương, phụ cấp chức vụ, phụ cấp kiêm nhiệm, chế độ chính sách khác </w:t>
      </w:r>
      <w:r w:rsidRPr="002E0E3F">
        <w:rPr>
          <w:i/>
          <w:sz w:val="28"/>
          <w:szCs w:val="28"/>
        </w:rPr>
        <w:t>(nếu có)</w:t>
      </w:r>
      <w:r w:rsidRPr="002E0E3F">
        <w:rPr>
          <w:sz w:val="28"/>
          <w:szCs w:val="28"/>
        </w:rPr>
        <w:t xml:space="preserve"> đối với Chánh Văn phòng, Phó Chánh Văn phòng, c</w:t>
      </w:r>
      <w:r w:rsidR="00ED2E68" w:rsidRPr="002E0E3F">
        <w:rPr>
          <w:sz w:val="28"/>
          <w:szCs w:val="28"/>
        </w:rPr>
        <w:t xml:space="preserve">ông chức, người lao động làm việc tại Văn phòng Điều phối nông thôn mới tỉnh </w:t>
      </w:r>
      <w:r w:rsidRPr="002E0E3F">
        <w:rPr>
          <w:sz w:val="28"/>
          <w:szCs w:val="28"/>
        </w:rPr>
        <w:t>thực hiện</w:t>
      </w:r>
      <w:r w:rsidR="00ED2E68" w:rsidRPr="002E0E3F">
        <w:rPr>
          <w:sz w:val="28"/>
          <w:szCs w:val="28"/>
        </w:rPr>
        <w:t xml:space="preserve"> theo quy định</w:t>
      </w:r>
      <w:r w:rsidRPr="002E0E3F">
        <w:rPr>
          <w:sz w:val="28"/>
          <w:szCs w:val="28"/>
        </w:rPr>
        <w:t xml:space="preserve"> hiện hành</w:t>
      </w:r>
      <w:r w:rsidR="00ED2E68" w:rsidRPr="002E0E3F">
        <w:rPr>
          <w:sz w:val="28"/>
          <w:szCs w:val="28"/>
        </w:rPr>
        <w:t>.</w:t>
      </w:r>
    </w:p>
    <w:p w14:paraId="6ACADB2C" w14:textId="7EA2930B" w:rsidR="00ED2E68" w:rsidRPr="002E0E3F" w:rsidRDefault="00ED2E68" w:rsidP="002E0E3F">
      <w:pPr>
        <w:pStyle w:val="BodyTextIndent"/>
        <w:ind w:left="0"/>
        <w:rPr>
          <w:b/>
          <w:sz w:val="28"/>
          <w:szCs w:val="28"/>
        </w:rPr>
      </w:pPr>
      <w:r w:rsidRPr="002E0E3F">
        <w:rPr>
          <w:b/>
          <w:sz w:val="28"/>
          <w:szCs w:val="28"/>
        </w:rPr>
        <w:t>5. Kinh phí hoạt động, phương tiện, trang thiết bị làm việc</w:t>
      </w:r>
      <w:r w:rsidR="009C06DB" w:rsidRPr="002E0E3F">
        <w:rPr>
          <w:b/>
          <w:sz w:val="28"/>
          <w:szCs w:val="28"/>
        </w:rPr>
        <w:t>:</w:t>
      </w:r>
    </w:p>
    <w:p w14:paraId="0347083F" w14:textId="6AB71268" w:rsidR="00ED2E68" w:rsidRPr="002E0E3F" w:rsidRDefault="00ED2E68" w:rsidP="002E0E3F">
      <w:pPr>
        <w:rPr>
          <w:sz w:val="28"/>
          <w:szCs w:val="28"/>
        </w:rPr>
      </w:pPr>
      <w:r w:rsidRPr="002E0E3F">
        <w:rPr>
          <w:sz w:val="28"/>
          <w:szCs w:val="28"/>
        </w:rPr>
        <w:t>a) Kinh phí hoạt động của Văn phòng Điều phối nông thôn mới tỉnh do ngân sách nhà nước bố trí trong kinh phí hoạt động của Ban chỉ đạo tỉnh. Đồng thời, căn cứ vào tình hình thực tế và khả năng ngân sách của tỉnh, Ủy ban nhân dân tỉnh hỗ trợ thêm kinh phí hoạt động từ nguồn ngân sách địa phương</w:t>
      </w:r>
      <w:r w:rsidR="00C10A28" w:rsidRPr="002E0E3F">
        <w:rPr>
          <w:sz w:val="28"/>
          <w:szCs w:val="28"/>
        </w:rPr>
        <w:t xml:space="preserve"> </w:t>
      </w:r>
      <w:proofErr w:type="gramStart"/>
      <w:r w:rsidR="00C10A28" w:rsidRPr="002E0E3F">
        <w:rPr>
          <w:sz w:val="28"/>
          <w:szCs w:val="28"/>
        </w:rPr>
        <w:t>theo</w:t>
      </w:r>
      <w:proofErr w:type="gramEnd"/>
      <w:r w:rsidR="00C10A28" w:rsidRPr="002E0E3F">
        <w:rPr>
          <w:sz w:val="28"/>
          <w:szCs w:val="28"/>
        </w:rPr>
        <w:t xml:space="preserve"> quy định pháp luật hiện hành </w:t>
      </w:r>
      <w:r w:rsidR="00C10A28" w:rsidRPr="002E0E3F">
        <w:rPr>
          <w:i/>
          <w:sz w:val="28"/>
          <w:szCs w:val="28"/>
        </w:rPr>
        <w:t>(nếu có)</w:t>
      </w:r>
      <w:r w:rsidR="00C10A28" w:rsidRPr="002E0E3F">
        <w:rPr>
          <w:sz w:val="28"/>
          <w:szCs w:val="28"/>
        </w:rPr>
        <w:t>.</w:t>
      </w:r>
    </w:p>
    <w:p w14:paraId="571403AB" w14:textId="0E94F1D7" w:rsidR="00ED2E68" w:rsidRPr="002E0E3F" w:rsidRDefault="00ED2E68" w:rsidP="002E0E3F">
      <w:pPr>
        <w:rPr>
          <w:sz w:val="28"/>
          <w:szCs w:val="28"/>
        </w:rPr>
      </w:pPr>
      <w:r w:rsidRPr="002E0E3F">
        <w:rPr>
          <w:sz w:val="28"/>
          <w:szCs w:val="28"/>
        </w:rPr>
        <w:t>b) Văn phòng Điều phối nông thôn mới tỉnh được bố trí trụ sở làm việc, phương tiện, trang thiết bị phục vụ công tác</w:t>
      </w:r>
      <w:r w:rsidR="001B665E" w:rsidRPr="002E0E3F">
        <w:rPr>
          <w:sz w:val="28"/>
          <w:szCs w:val="28"/>
        </w:rPr>
        <w:t xml:space="preserve"> </w:t>
      </w:r>
      <w:proofErr w:type="gramStart"/>
      <w:r w:rsidR="001B665E" w:rsidRPr="002E0E3F">
        <w:rPr>
          <w:sz w:val="28"/>
          <w:szCs w:val="28"/>
        </w:rPr>
        <w:t>theo</w:t>
      </w:r>
      <w:proofErr w:type="gramEnd"/>
      <w:r w:rsidR="001B665E" w:rsidRPr="002E0E3F">
        <w:rPr>
          <w:sz w:val="28"/>
          <w:szCs w:val="28"/>
        </w:rPr>
        <w:t xml:space="preserve"> quy định pháp luật hiện hành và phù hợp với tình hình thực tế tại tỉnh</w:t>
      </w:r>
      <w:r w:rsidRPr="002E0E3F">
        <w:rPr>
          <w:sz w:val="28"/>
          <w:szCs w:val="28"/>
        </w:rPr>
        <w:t>.</w:t>
      </w:r>
    </w:p>
    <w:p w14:paraId="68227400" w14:textId="77777777" w:rsidR="00E9239D" w:rsidRDefault="00E9239D" w:rsidP="002E0E3F">
      <w:pPr>
        <w:pStyle w:val="BodyTextIndent"/>
        <w:tabs>
          <w:tab w:val="left" w:pos="709"/>
        </w:tabs>
        <w:ind w:left="0"/>
        <w:rPr>
          <w:b/>
          <w:sz w:val="28"/>
          <w:szCs w:val="28"/>
        </w:rPr>
      </w:pPr>
    </w:p>
    <w:p w14:paraId="142E0695" w14:textId="3DF011EB" w:rsidR="00ED2E68" w:rsidRPr="002E0E3F" w:rsidRDefault="00ED2E68" w:rsidP="002E0E3F">
      <w:pPr>
        <w:pStyle w:val="BodyTextIndent"/>
        <w:tabs>
          <w:tab w:val="left" w:pos="709"/>
        </w:tabs>
        <w:ind w:left="0"/>
        <w:rPr>
          <w:b/>
          <w:sz w:val="28"/>
          <w:szCs w:val="28"/>
        </w:rPr>
      </w:pPr>
      <w:r w:rsidRPr="002E0E3F">
        <w:rPr>
          <w:b/>
          <w:sz w:val="28"/>
          <w:szCs w:val="28"/>
        </w:rPr>
        <w:lastRenderedPageBreak/>
        <w:t>IV. TỔ CHỨC THỰC HIỆN</w:t>
      </w:r>
      <w:r w:rsidR="009C06DB" w:rsidRPr="002E0E3F">
        <w:rPr>
          <w:b/>
          <w:sz w:val="28"/>
          <w:szCs w:val="28"/>
        </w:rPr>
        <w:t>:</w:t>
      </w:r>
    </w:p>
    <w:p w14:paraId="62344820" w14:textId="2E41495F" w:rsidR="006075BE" w:rsidRPr="002E0E3F" w:rsidRDefault="006075BE" w:rsidP="002E0E3F">
      <w:pPr>
        <w:rPr>
          <w:b/>
          <w:sz w:val="28"/>
          <w:szCs w:val="28"/>
        </w:rPr>
      </w:pPr>
      <w:bookmarkStart w:id="1" w:name="page2"/>
      <w:bookmarkEnd w:id="1"/>
      <w:r w:rsidRPr="002E0E3F">
        <w:rPr>
          <w:b/>
          <w:sz w:val="28"/>
          <w:szCs w:val="28"/>
        </w:rPr>
        <w:t>1. Văn phòng Điều phối nông thôn mới tỉnh có trách nhiệm:</w:t>
      </w:r>
    </w:p>
    <w:p w14:paraId="408FDBC1" w14:textId="44389303" w:rsidR="002069D8" w:rsidRPr="002E0E3F" w:rsidRDefault="002069D8" w:rsidP="002E0E3F">
      <w:pPr>
        <w:rPr>
          <w:sz w:val="28"/>
          <w:szCs w:val="28"/>
        </w:rPr>
      </w:pPr>
      <w:r w:rsidRPr="002E0E3F">
        <w:rPr>
          <w:sz w:val="28"/>
          <w:szCs w:val="28"/>
        </w:rPr>
        <w:t>a) Ban hành Quy chế hoạt động của Văn phòng Điều phối nông thôn mới tỉnh và tổ chức thực hiện đạt hiệu quả.</w:t>
      </w:r>
    </w:p>
    <w:p w14:paraId="4A24C3CB" w14:textId="781D24CA" w:rsidR="002069D8" w:rsidRPr="002E0E3F" w:rsidRDefault="002069D8" w:rsidP="002E0E3F">
      <w:pPr>
        <w:rPr>
          <w:sz w:val="28"/>
          <w:szCs w:val="28"/>
        </w:rPr>
      </w:pPr>
      <w:r w:rsidRPr="002E0E3F">
        <w:rPr>
          <w:sz w:val="28"/>
          <w:szCs w:val="28"/>
        </w:rPr>
        <w:t xml:space="preserve">b) Chủ động phân công thực hiện kiêm nhiệm các vị trí việc làm từ nguồn biên chế được giao; </w:t>
      </w:r>
      <w:r w:rsidR="00307113" w:rsidRPr="002E0E3F">
        <w:rPr>
          <w:sz w:val="28"/>
          <w:szCs w:val="28"/>
        </w:rPr>
        <w:t xml:space="preserve">đề xuất kiện toàn nhân sự lãnh đạo, </w:t>
      </w:r>
      <w:r w:rsidRPr="002E0E3F">
        <w:rPr>
          <w:sz w:val="28"/>
          <w:szCs w:val="28"/>
        </w:rPr>
        <w:t>bố trí, sắp xếp nhân sự tại Văn phòng Điều phối nông thôn mới tỉnh đảm bảo hoạt động hiệu quả</w:t>
      </w:r>
      <w:r w:rsidR="00633D39" w:rsidRPr="002E0E3F">
        <w:rPr>
          <w:sz w:val="28"/>
          <w:szCs w:val="28"/>
        </w:rPr>
        <w:t>.</w:t>
      </w:r>
      <w:r w:rsidRPr="002E0E3F">
        <w:rPr>
          <w:sz w:val="28"/>
          <w:szCs w:val="28"/>
        </w:rPr>
        <w:t xml:space="preserve"> Đồng thời, p</w:t>
      </w:r>
      <w:r w:rsidR="006075BE" w:rsidRPr="002E0E3F">
        <w:rPr>
          <w:sz w:val="28"/>
          <w:szCs w:val="28"/>
        </w:rPr>
        <w:t xml:space="preserve">hối hợp với Sở Nông nghiệp và Phát triển nông thôn thống nhất thực hiện biệt phái công chức trong ngành </w:t>
      </w:r>
      <w:r w:rsidR="00F914EA" w:rsidRPr="002E0E3F">
        <w:rPr>
          <w:spacing w:val="2"/>
          <w:sz w:val="28"/>
          <w:szCs w:val="28"/>
        </w:rPr>
        <w:t xml:space="preserve">Nông nghiệp và Phát triển nông thôn </w:t>
      </w:r>
      <w:r w:rsidR="006075BE" w:rsidRPr="002E0E3F">
        <w:rPr>
          <w:sz w:val="28"/>
          <w:szCs w:val="28"/>
        </w:rPr>
        <w:t xml:space="preserve">hoặc phối hợp </w:t>
      </w:r>
      <w:r w:rsidR="006075BE" w:rsidRPr="002E0E3F">
        <w:rPr>
          <w:sz w:val="28"/>
          <w:szCs w:val="28"/>
          <w:lang w:val="vi-VN"/>
        </w:rPr>
        <w:t>với Sở Nội vụ điều động công chức trong nội bộ ngành</w:t>
      </w:r>
      <w:r w:rsidR="006075BE" w:rsidRPr="002E0E3F">
        <w:rPr>
          <w:sz w:val="28"/>
          <w:szCs w:val="28"/>
        </w:rPr>
        <w:t xml:space="preserve"> </w:t>
      </w:r>
      <w:r w:rsidR="00F914EA" w:rsidRPr="002E0E3F">
        <w:rPr>
          <w:spacing w:val="2"/>
          <w:sz w:val="28"/>
          <w:szCs w:val="28"/>
        </w:rPr>
        <w:t xml:space="preserve">Nông nghiệp và Phát triển nông thôn </w:t>
      </w:r>
      <w:r w:rsidR="006075BE" w:rsidRPr="002E0E3F">
        <w:rPr>
          <w:sz w:val="28"/>
          <w:szCs w:val="28"/>
        </w:rPr>
        <w:t>đến công tác tại Văn phòng Điều phối nông thôn mới tỉnh</w:t>
      </w:r>
      <w:r w:rsidRPr="002E0E3F">
        <w:rPr>
          <w:sz w:val="28"/>
          <w:szCs w:val="28"/>
        </w:rPr>
        <w:t xml:space="preserve"> để đảm bảo đáp ứng nhu cầu thực hiện nhiệm vụ được giao</w:t>
      </w:r>
      <w:r w:rsidR="006075BE" w:rsidRPr="002E0E3F">
        <w:rPr>
          <w:sz w:val="28"/>
          <w:szCs w:val="28"/>
        </w:rPr>
        <w:t>.</w:t>
      </w:r>
      <w:r w:rsidRPr="002E0E3F">
        <w:rPr>
          <w:sz w:val="28"/>
          <w:szCs w:val="28"/>
        </w:rPr>
        <w:t xml:space="preserve"> </w:t>
      </w:r>
    </w:p>
    <w:p w14:paraId="29D4954A" w14:textId="421699F5" w:rsidR="00AB45FA" w:rsidRPr="002E0E3F" w:rsidRDefault="002069D8" w:rsidP="002E0E3F">
      <w:pPr>
        <w:rPr>
          <w:sz w:val="28"/>
          <w:szCs w:val="28"/>
        </w:rPr>
      </w:pPr>
      <w:r w:rsidRPr="002E0E3F">
        <w:rPr>
          <w:sz w:val="28"/>
          <w:szCs w:val="28"/>
        </w:rPr>
        <w:t>c</w:t>
      </w:r>
      <w:r w:rsidR="006075BE" w:rsidRPr="002E0E3F">
        <w:rPr>
          <w:sz w:val="28"/>
          <w:szCs w:val="28"/>
        </w:rPr>
        <w:t xml:space="preserve">) Phối hợp với Sở Nội vụ rà soát, đề xuất cấp có thẩm quyền </w:t>
      </w:r>
      <w:r w:rsidR="00A101C9" w:rsidRPr="002E0E3F">
        <w:rPr>
          <w:sz w:val="28"/>
          <w:szCs w:val="28"/>
        </w:rPr>
        <w:t xml:space="preserve">xem xét cân đối phù hợp biên chế hành chính đối với Văn phòng Điều phối nông thôn mới tỉnh </w:t>
      </w:r>
      <w:r w:rsidR="00A101C9" w:rsidRPr="002E0E3F">
        <w:rPr>
          <w:i/>
          <w:sz w:val="28"/>
          <w:szCs w:val="28"/>
        </w:rPr>
        <w:t xml:space="preserve">(nếu thật sự cần thiết) </w:t>
      </w:r>
      <w:r w:rsidR="00474DA5" w:rsidRPr="002E0E3F">
        <w:rPr>
          <w:sz w:val="28"/>
          <w:szCs w:val="28"/>
        </w:rPr>
        <w:t>trong tổng biên chế hành chính của tỉnh được cấp có thẩm quyền phân bổ - trên cơ sở Đề án vị trí việc làm được cấp có thẩm quyền phê duyệt và phù hợp với tình hình thực tế</w:t>
      </w:r>
      <w:r w:rsidR="006075BE" w:rsidRPr="002E0E3F">
        <w:rPr>
          <w:sz w:val="28"/>
          <w:szCs w:val="28"/>
        </w:rPr>
        <w:t>.</w:t>
      </w:r>
      <w:r w:rsidR="00AB45FA" w:rsidRPr="002E0E3F">
        <w:rPr>
          <w:sz w:val="28"/>
          <w:szCs w:val="28"/>
        </w:rPr>
        <w:t xml:space="preserve"> </w:t>
      </w:r>
    </w:p>
    <w:p w14:paraId="40B83DEF" w14:textId="273D3718" w:rsidR="00D90F14" w:rsidRPr="002E0E3F" w:rsidRDefault="00AB45FA" w:rsidP="002E0E3F">
      <w:pPr>
        <w:rPr>
          <w:sz w:val="28"/>
          <w:szCs w:val="28"/>
        </w:rPr>
      </w:pPr>
      <w:r w:rsidRPr="002E0E3F">
        <w:rPr>
          <w:sz w:val="28"/>
          <w:szCs w:val="28"/>
        </w:rPr>
        <w:t xml:space="preserve">d) </w:t>
      </w:r>
      <w:r w:rsidR="001979F4" w:rsidRPr="002E0E3F">
        <w:rPr>
          <w:sz w:val="28"/>
          <w:szCs w:val="28"/>
        </w:rPr>
        <w:t>Xây dựng, trình Ủy ban nhân dân tỉnh (thông qua Sở Nội vụ) phê duyệt Đề án vị trí việc làm của Văn phòng Điều phối nông thôn mới tỉnh) làm cơ sở rà soát, cân đối biên chế và t</w:t>
      </w:r>
      <w:r w:rsidR="00D90F14" w:rsidRPr="002E0E3F">
        <w:rPr>
          <w:sz w:val="28"/>
          <w:szCs w:val="28"/>
          <w:lang w:val="vi-VN"/>
        </w:rPr>
        <w:t xml:space="preserve">hực hiện lộ trình tinh giảm biên chế giai </w:t>
      </w:r>
      <w:r w:rsidR="00D90F14" w:rsidRPr="002E0E3F">
        <w:rPr>
          <w:sz w:val="28"/>
          <w:szCs w:val="28"/>
        </w:rPr>
        <w:t>đ</w:t>
      </w:r>
      <w:r w:rsidR="00D90F14" w:rsidRPr="002E0E3F">
        <w:rPr>
          <w:sz w:val="28"/>
          <w:szCs w:val="28"/>
          <w:lang w:val="vi-VN"/>
        </w:rPr>
        <w:t>oạn 2022-2026 theo quyết định của cấp có thẩm quyền</w:t>
      </w:r>
      <w:r w:rsidRPr="002E0E3F">
        <w:rPr>
          <w:sz w:val="28"/>
          <w:szCs w:val="28"/>
        </w:rPr>
        <w:t>.</w:t>
      </w:r>
    </w:p>
    <w:p w14:paraId="44BF4231" w14:textId="4410A18E" w:rsidR="00ED2E68" w:rsidRPr="002E0E3F" w:rsidRDefault="00B96104" w:rsidP="002E0E3F">
      <w:pPr>
        <w:rPr>
          <w:b/>
          <w:sz w:val="28"/>
          <w:szCs w:val="28"/>
        </w:rPr>
      </w:pPr>
      <w:r w:rsidRPr="002E0E3F">
        <w:rPr>
          <w:b/>
          <w:sz w:val="28"/>
          <w:szCs w:val="28"/>
        </w:rPr>
        <w:t>2</w:t>
      </w:r>
      <w:r w:rsidR="00ED2E68" w:rsidRPr="002E0E3F">
        <w:rPr>
          <w:b/>
          <w:sz w:val="28"/>
          <w:szCs w:val="28"/>
        </w:rPr>
        <w:t>. Sở Nông nghiệp và Phát triển nông thôn có trách nhiệm:</w:t>
      </w:r>
    </w:p>
    <w:p w14:paraId="21333BAC" w14:textId="1C267B34" w:rsidR="00CF6883" w:rsidRPr="002E0E3F" w:rsidRDefault="00CF6883" w:rsidP="002E0E3F">
      <w:pPr>
        <w:pStyle w:val="BodyTextIndent"/>
        <w:ind w:left="0"/>
        <w:rPr>
          <w:sz w:val="28"/>
          <w:szCs w:val="28"/>
        </w:rPr>
      </w:pPr>
      <w:r w:rsidRPr="002E0E3F">
        <w:rPr>
          <w:sz w:val="28"/>
          <w:szCs w:val="28"/>
        </w:rPr>
        <w:t xml:space="preserve">a) Phối hợp với Văn phòng Điều phối nông thôn mới tỉnh </w:t>
      </w:r>
      <w:r w:rsidR="00AA3E30" w:rsidRPr="002E0E3F">
        <w:rPr>
          <w:sz w:val="28"/>
          <w:szCs w:val="28"/>
        </w:rPr>
        <w:t xml:space="preserve">và Sở Nội vụ </w:t>
      </w:r>
      <w:r w:rsidRPr="002E0E3F">
        <w:rPr>
          <w:sz w:val="28"/>
          <w:szCs w:val="28"/>
        </w:rPr>
        <w:t xml:space="preserve">thực hiện </w:t>
      </w:r>
      <w:r w:rsidR="002069D8" w:rsidRPr="002E0E3F">
        <w:rPr>
          <w:sz w:val="28"/>
          <w:szCs w:val="28"/>
        </w:rPr>
        <w:t xml:space="preserve">nội dung </w:t>
      </w:r>
      <w:r w:rsidR="00AF1B5C" w:rsidRPr="002E0E3F">
        <w:rPr>
          <w:sz w:val="28"/>
          <w:szCs w:val="28"/>
        </w:rPr>
        <w:t xml:space="preserve">liên quan đến điều động công chức, điều chuyển, cân đối biên chế </w:t>
      </w:r>
      <w:r w:rsidR="002069D8" w:rsidRPr="002E0E3F">
        <w:rPr>
          <w:sz w:val="28"/>
          <w:szCs w:val="28"/>
        </w:rPr>
        <w:t xml:space="preserve">tại </w:t>
      </w:r>
      <w:r w:rsidR="00AB45FA" w:rsidRPr="002E0E3F">
        <w:rPr>
          <w:sz w:val="28"/>
          <w:szCs w:val="28"/>
        </w:rPr>
        <w:t>Điểm b</w:t>
      </w:r>
      <w:r w:rsidR="000326DC" w:rsidRPr="002E0E3F">
        <w:rPr>
          <w:sz w:val="28"/>
          <w:szCs w:val="28"/>
        </w:rPr>
        <w:t>, c</w:t>
      </w:r>
      <w:r w:rsidR="00AB45FA" w:rsidRPr="002E0E3F">
        <w:rPr>
          <w:sz w:val="28"/>
          <w:szCs w:val="28"/>
        </w:rPr>
        <w:t xml:space="preserve"> K</w:t>
      </w:r>
      <w:r w:rsidR="00590A4A" w:rsidRPr="002E0E3F">
        <w:rPr>
          <w:sz w:val="28"/>
          <w:szCs w:val="28"/>
        </w:rPr>
        <w:t xml:space="preserve">hoản 1 </w:t>
      </w:r>
      <w:r w:rsidR="001979F4" w:rsidRPr="002E0E3F">
        <w:rPr>
          <w:sz w:val="28"/>
          <w:szCs w:val="28"/>
        </w:rPr>
        <w:t>Mục</w:t>
      </w:r>
      <w:r w:rsidR="00590A4A" w:rsidRPr="002E0E3F">
        <w:rPr>
          <w:sz w:val="28"/>
          <w:szCs w:val="28"/>
        </w:rPr>
        <w:t xml:space="preserve"> </w:t>
      </w:r>
      <w:r w:rsidR="00AB45FA" w:rsidRPr="002E0E3F">
        <w:rPr>
          <w:sz w:val="28"/>
          <w:szCs w:val="28"/>
        </w:rPr>
        <w:t>này.</w:t>
      </w:r>
    </w:p>
    <w:p w14:paraId="2CA001C5" w14:textId="4714E07D" w:rsidR="00ED2E68" w:rsidRPr="002E0E3F" w:rsidRDefault="00AA3E30" w:rsidP="002E0E3F">
      <w:pPr>
        <w:rPr>
          <w:sz w:val="28"/>
          <w:szCs w:val="28"/>
        </w:rPr>
      </w:pPr>
      <w:r w:rsidRPr="002E0E3F">
        <w:rPr>
          <w:sz w:val="28"/>
          <w:szCs w:val="28"/>
        </w:rPr>
        <w:t>b</w:t>
      </w:r>
      <w:r w:rsidR="00ED2E68" w:rsidRPr="002E0E3F">
        <w:rPr>
          <w:sz w:val="28"/>
          <w:szCs w:val="28"/>
        </w:rPr>
        <w:t xml:space="preserve">) </w:t>
      </w:r>
      <w:r w:rsidR="00AB45FA" w:rsidRPr="002E0E3F">
        <w:rPr>
          <w:sz w:val="28"/>
          <w:szCs w:val="28"/>
        </w:rPr>
        <w:t>Phối hợp t</w:t>
      </w:r>
      <w:r w:rsidR="00ED2E68" w:rsidRPr="002E0E3F">
        <w:rPr>
          <w:sz w:val="28"/>
          <w:szCs w:val="28"/>
        </w:rPr>
        <w:t>ham mưu, bố trí nơi làm việc, phương tiện, trang thiết bị phục vụ hoạt động của Văn phòng Điều phối nông thôn mới tỉnh.</w:t>
      </w:r>
    </w:p>
    <w:p w14:paraId="1170A51B" w14:textId="0C97F837" w:rsidR="00ED2E68" w:rsidRPr="002E0E3F" w:rsidRDefault="00421B6F" w:rsidP="002E0E3F">
      <w:pPr>
        <w:rPr>
          <w:b/>
          <w:sz w:val="28"/>
          <w:szCs w:val="28"/>
        </w:rPr>
      </w:pPr>
      <w:r w:rsidRPr="002E0E3F">
        <w:rPr>
          <w:b/>
          <w:sz w:val="28"/>
          <w:szCs w:val="28"/>
        </w:rPr>
        <w:t>3</w:t>
      </w:r>
      <w:r w:rsidR="00ED2E68" w:rsidRPr="002E0E3F">
        <w:rPr>
          <w:b/>
          <w:sz w:val="28"/>
          <w:szCs w:val="28"/>
        </w:rPr>
        <w:t>. Sở Nội vụ có trách nhiệm:</w:t>
      </w:r>
    </w:p>
    <w:p w14:paraId="297ABBAD" w14:textId="41208C6C" w:rsidR="00ED2E68" w:rsidRPr="002E0E3F" w:rsidRDefault="00ED2E68" w:rsidP="002E0E3F">
      <w:pPr>
        <w:pStyle w:val="BodyText"/>
        <w:rPr>
          <w:sz w:val="28"/>
          <w:szCs w:val="28"/>
        </w:rPr>
      </w:pPr>
      <w:r w:rsidRPr="002E0E3F">
        <w:rPr>
          <w:sz w:val="28"/>
          <w:szCs w:val="28"/>
        </w:rPr>
        <w:t xml:space="preserve">a) Phối hợp </w:t>
      </w:r>
      <w:r w:rsidR="00705E64" w:rsidRPr="002E0E3F">
        <w:rPr>
          <w:sz w:val="28"/>
          <w:szCs w:val="28"/>
        </w:rPr>
        <w:t>Văn phò</w:t>
      </w:r>
      <w:r w:rsidR="000326DC" w:rsidRPr="002E0E3F">
        <w:rPr>
          <w:sz w:val="28"/>
          <w:szCs w:val="28"/>
        </w:rPr>
        <w:t xml:space="preserve">ng Điều phối nông thôn mới tỉnh </w:t>
      </w:r>
      <w:r w:rsidRPr="002E0E3F">
        <w:rPr>
          <w:sz w:val="28"/>
          <w:szCs w:val="28"/>
        </w:rPr>
        <w:t>tham mưu Chủ tịch Ủy ban nhân dân tỉnh</w:t>
      </w:r>
      <w:r w:rsidR="00EC7D15" w:rsidRPr="002E0E3F">
        <w:rPr>
          <w:sz w:val="28"/>
          <w:szCs w:val="28"/>
        </w:rPr>
        <w:t xml:space="preserve"> bố trí,</w:t>
      </w:r>
      <w:r w:rsidRPr="002E0E3F">
        <w:rPr>
          <w:sz w:val="28"/>
          <w:szCs w:val="28"/>
        </w:rPr>
        <w:t xml:space="preserve"> bổ nhiệm</w:t>
      </w:r>
      <w:r w:rsidR="00EC7D15" w:rsidRPr="002E0E3F">
        <w:rPr>
          <w:sz w:val="28"/>
          <w:szCs w:val="28"/>
        </w:rPr>
        <w:t>, phân công nhiệm vụ đối với</w:t>
      </w:r>
      <w:r w:rsidRPr="002E0E3F">
        <w:rPr>
          <w:sz w:val="28"/>
          <w:szCs w:val="28"/>
        </w:rPr>
        <w:t xml:space="preserve"> lãnh đạo Văn phòng Điều phối nông thôn mới tỉnh theo quy định.</w:t>
      </w:r>
    </w:p>
    <w:p w14:paraId="2A40FF0F" w14:textId="33B60295" w:rsidR="000326DC" w:rsidRPr="002E0E3F" w:rsidRDefault="00CF6883" w:rsidP="002E0E3F">
      <w:pPr>
        <w:pStyle w:val="BodyText"/>
        <w:rPr>
          <w:sz w:val="28"/>
          <w:szCs w:val="28"/>
        </w:rPr>
      </w:pPr>
      <w:r w:rsidRPr="002E0E3F">
        <w:rPr>
          <w:sz w:val="28"/>
          <w:szCs w:val="28"/>
        </w:rPr>
        <w:t xml:space="preserve">b) </w:t>
      </w:r>
      <w:r w:rsidR="000326DC" w:rsidRPr="002E0E3F">
        <w:rPr>
          <w:sz w:val="28"/>
          <w:szCs w:val="28"/>
        </w:rPr>
        <w:t>Phối hợp Sở Nông nghiệp và Phát triển nông thôn:</w:t>
      </w:r>
    </w:p>
    <w:p w14:paraId="36CA3B87" w14:textId="177595FB" w:rsidR="00CF6883" w:rsidRPr="002E0E3F" w:rsidRDefault="000326DC" w:rsidP="002E0E3F">
      <w:pPr>
        <w:pStyle w:val="BodyText"/>
        <w:rPr>
          <w:sz w:val="28"/>
          <w:szCs w:val="28"/>
        </w:rPr>
      </w:pPr>
      <w:r w:rsidRPr="002E0E3F">
        <w:rPr>
          <w:sz w:val="28"/>
          <w:szCs w:val="28"/>
        </w:rPr>
        <w:t xml:space="preserve">- </w:t>
      </w:r>
      <w:r w:rsidR="00CF6883" w:rsidRPr="002E0E3F">
        <w:rPr>
          <w:sz w:val="28"/>
          <w:szCs w:val="28"/>
        </w:rPr>
        <w:t>Rà soát, tham mưu cấp có thẩm quyền điều chuyển 04 biên chế sự nghiệp hiện có của Văn phòng Điều phối nông thôn mới tỉnh như sau: 02 biên chế</w:t>
      </w:r>
      <w:r w:rsidR="00CF6883" w:rsidRPr="002E0E3F">
        <w:rPr>
          <w:sz w:val="28"/>
          <w:szCs w:val="28"/>
          <w:lang w:val="vi-VN"/>
        </w:rPr>
        <w:t xml:space="preserve"> </w:t>
      </w:r>
      <w:r w:rsidR="00CF6883" w:rsidRPr="002E0E3F">
        <w:rPr>
          <w:sz w:val="28"/>
          <w:szCs w:val="28"/>
        </w:rPr>
        <w:t>về Ban quản lý Vườn Quốc gia Núi Chúa; 02 biên chế còn lại điều về đơn vị trực thuộc Sở Nông nghiệp và Phát triển nông thôn.</w:t>
      </w:r>
    </w:p>
    <w:p w14:paraId="1683965C" w14:textId="4AC57B86" w:rsidR="00B32695" w:rsidRPr="002E0E3F" w:rsidRDefault="000326DC" w:rsidP="002E0E3F">
      <w:pPr>
        <w:pStyle w:val="BodyText"/>
        <w:rPr>
          <w:sz w:val="28"/>
          <w:szCs w:val="28"/>
        </w:rPr>
      </w:pPr>
      <w:r w:rsidRPr="002E0E3F">
        <w:rPr>
          <w:sz w:val="28"/>
          <w:szCs w:val="28"/>
        </w:rPr>
        <w:t>- T</w:t>
      </w:r>
      <w:r w:rsidR="00CF6883" w:rsidRPr="002E0E3F">
        <w:rPr>
          <w:sz w:val="28"/>
          <w:szCs w:val="28"/>
        </w:rPr>
        <w:t xml:space="preserve">ham mưu cấp </w:t>
      </w:r>
      <w:r w:rsidRPr="002E0E3F">
        <w:rPr>
          <w:sz w:val="28"/>
          <w:szCs w:val="28"/>
        </w:rPr>
        <w:t xml:space="preserve">có </w:t>
      </w:r>
      <w:r w:rsidR="00CF6883" w:rsidRPr="002E0E3F">
        <w:rPr>
          <w:sz w:val="28"/>
          <w:szCs w:val="28"/>
        </w:rPr>
        <w:t>thẩm quyền điều động công chức tăng cường cho Văn phòng Điều phối nông thôn mới tỉnh.</w:t>
      </w:r>
    </w:p>
    <w:p w14:paraId="647E9E88" w14:textId="5C9553B6" w:rsidR="00ED2E68" w:rsidRPr="002E0E3F" w:rsidRDefault="000326DC" w:rsidP="002E0E3F">
      <w:pPr>
        <w:pStyle w:val="BodyText"/>
        <w:rPr>
          <w:sz w:val="28"/>
          <w:szCs w:val="28"/>
        </w:rPr>
      </w:pPr>
      <w:r w:rsidRPr="002E0E3F">
        <w:rPr>
          <w:sz w:val="28"/>
          <w:szCs w:val="28"/>
        </w:rPr>
        <w:lastRenderedPageBreak/>
        <w:t>c</w:t>
      </w:r>
      <w:r w:rsidR="00ED2E68" w:rsidRPr="002E0E3F">
        <w:rPr>
          <w:sz w:val="28"/>
          <w:szCs w:val="28"/>
        </w:rPr>
        <w:t xml:space="preserve">) </w:t>
      </w:r>
      <w:r w:rsidR="00652C0B" w:rsidRPr="002E0E3F">
        <w:rPr>
          <w:sz w:val="28"/>
          <w:szCs w:val="28"/>
        </w:rPr>
        <w:t xml:space="preserve">Thẩm định, trình Ủy ban nhân dân tỉnh phê duyệt Đề </w:t>
      </w:r>
      <w:proofErr w:type="gramStart"/>
      <w:r w:rsidR="00652C0B" w:rsidRPr="002E0E3F">
        <w:rPr>
          <w:sz w:val="28"/>
          <w:szCs w:val="28"/>
        </w:rPr>
        <w:t>án</w:t>
      </w:r>
      <w:proofErr w:type="gramEnd"/>
      <w:r w:rsidR="00652C0B" w:rsidRPr="002E0E3F">
        <w:rPr>
          <w:sz w:val="28"/>
          <w:szCs w:val="28"/>
        </w:rPr>
        <w:t xml:space="preserve"> vị trí việc làm của Văn phòng Điều phối nông thôn mới tỉnh. </w:t>
      </w:r>
      <w:r w:rsidR="00ED2E68" w:rsidRPr="002E0E3F">
        <w:rPr>
          <w:sz w:val="28"/>
          <w:szCs w:val="28"/>
        </w:rPr>
        <w:t xml:space="preserve">Rà soát, đề xuất cấp có thẩm quyền </w:t>
      </w:r>
      <w:r w:rsidR="00AA3E30" w:rsidRPr="002E0E3F">
        <w:rPr>
          <w:sz w:val="28"/>
          <w:szCs w:val="28"/>
        </w:rPr>
        <w:t>tiếp tục cân đối</w:t>
      </w:r>
      <w:r w:rsidR="00ED2E68" w:rsidRPr="002E0E3F">
        <w:rPr>
          <w:sz w:val="28"/>
          <w:szCs w:val="28"/>
        </w:rPr>
        <w:t xml:space="preserve"> biên chế hành chính cho Văn phòng Điều phối nông thôn mới </w:t>
      </w:r>
      <w:r w:rsidR="003A344D" w:rsidRPr="002E0E3F">
        <w:rPr>
          <w:i/>
          <w:sz w:val="28"/>
          <w:szCs w:val="28"/>
        </w:rPr>
        <w:t xml:space="preserve">(nếu thật sự cần thiết) </w:t>
      </w:r>
      <w:r w:rsidR="003A344D" w:rsidRPr="002E0E3F">
        <w:rPr>
          <w:sz w:val="28"/>
          <w:szCs w:val="28"/>
        </w:rPr>
        <w:t>trong tổng biên chế hành chính của tỉnh được cấp có thẩm quyền phân bổ - trên cơ sở Đề án vị trí việc làm được cấp có thẩm quyền phê duyệt và phù hợp với tình hình thực tế.</w:t>
      </w:r>
    </w:p>
    <w:p w14:paraId="761FBCB5" w14:textId="21A8F59A" w:rsidR="00ED2E68" w:rsidRPr="002E0E3F" w:rsidRDefault="00ED2E68" w:rsidP="002E0E3F">
      <w:pPr>
        <w:rPr>
          <w:sz w:val="28"/>
          <w:szCs w:val="28"/>
        </w:rPr>
      </w:pPr>
      <w:r w:rsidRPr="002E0E3F">
        <w:rPr>
          <w:b/>
          <w:sz w:val="28"/>
          <w:szCs w:val="28"/>
        </w:rPr>
        <w:t>4. Sở Tài chính có trách nhiệm:</w:t>
      </w:r>
      <w:r w:rsidR="000326DC" w:rsidRPr="002E0E3F">
        <w:rPr>
          <w:b/>
          <w:sz w:val="28"/>
          <w:szCs w:val="28"/>
        </w:rPr>
        <w:t xml:space="preserve"> </w:t>
      </w:r>
      <w:r w:rsidRPr="002E0E3F">
        <w:rPr>
          <w:sz w:val="28"/>
          <w:szCs w:val="28"/>
        </w:rPr>
        <w:t>Hướng dẫn các thủ tục về tài chính, ngân sách, cấp kinh phí đảm bảo hoạt động cho Văn phòng Điều phối nông thôn mới tỉnh.</w:t>
      </w:r>
    </w:p>
    <w:p w14:paraId="3A977120" w14:textId="6CCF287F" w:rsidR="00ED2E68" w:rsidRPr="002E0E3F" w:rsidRDefault="00ED2E68" w:rsidP="002E0E3F">
      <w:pPr>
        <w:tabs>
          <w:tab w:val="left" w:pos="9331"/>
        </w:tabs>
        <w:rPr>
          <w:sz w:val="28"/>
          <w:szCs w:val="28"/>
        </w:rPr>
      </w:pPr>
      <w:r w:rsidRPr="002E0E3F">
        <w:rPr>
          <w:rStyle w:val="fontstyle01"/>
          <w:color w:val="auto"/>
        </w:rPr>
        <w:t>Trong quá trình triển khai thực hiện Đề án, nếu có khó khăn, vướng mắc,</w:t>
      </w:r>
      <w:r w:rsidRPr="002E0E3F">
        <w:rPr>
          <w:sz w:val="28"/>
          <w:szCs w:val="28"/>
        </w:rPr>
        <w:br/>
      </w:r>
      <w:r w:rsidRPr="002E0E3F">
        <w:rPr>
          <w:rStyle w:val="fontstyle01"/>
          <w:color w:val="auto"/>
        </w:rPr>
        <w:t xml:space="preserve">các cơ quan, đơn vị phản ánh kịp thời về Sở Nông nghiệp và Phát triển nông thôn để tổng hợp, báo cáo Chủ tịch </w:t>
      </w:r>
      <w:r w:rsidRPr="002E0E3F">
        <w:rPr>
          <w:sz w:val="28"/>
          <w:szCs w:val="28"/>
          <w:lang w:val="vi-VN"/>
        </w:rPr>
        <w:t xml:space="preserve">Ủy ban nhân dân tỉnh </w:t>
      </w:r>
      <w:r w:rsidRPr="002E0E3F">
        <w:rPr>
          <w:rStyle w:val="fontstyle01"/>
          <w:color w:val="auto"/>
        </w:rPr>
        <w:t>xem xét, giải quyết./.</w:t>
      </w:r>
      <w:r w:rsidRPr="002E0E3F">
        <w:rPr>
          <w:sz w:val="28"/>
          <w:szCs w:val="28"/>
        </w:rPr>
        <w:t xml:space="preserve"> </w:t>
      </w:r>
    </w:p>
    <w:p w14:paraId="3DD66DB6" w14:textId="4A1DDC97" w:rsidR="00ED2E68" w:rsidRPr="002E0E3F" w:rsidRDefault="00ED2E68" w:rsidP="002E0E3F">
      <w:pPr>
        <w:ind w:firstLine="0"/>
        <w:rPr>
          <w:sz w:val="28"/>
          <w:szCs w:val="28"/>
        </w:rPr>
      </w:pPr>
    </w:p>
    <w:sectPr w:rsidR="00ED2E68" w:rsidRPr="002E0E3F" w:rsidSect="002E0E3F">
      <w:pgSz w:w="11907" w:h="16840" w:code="9"/>
      <w:pgMar w:top="851" w:right="851"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38E47" w14:textId="77777777" w:rsidR="00260ECC" w:rsidRDefault="00260ECC" w:rsidP="008178B4">
      <w:r>
        <w:separator/>
      </w:r>
    </w:p>
  </w:endnote>
  <w:endnote w:type="continuationSeparator" w:id="0">
    <w:p w14:paraId="7B71D424" w14:textId="77777777" w:rsidR="00260ECC" w:rsidRDefault="00260ECC" w:rsidP="0081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C5DCA" w14:textId="77777777" w:rsidR="00260ECC" w:rsidRDefault="00260ECC" w:rsidP="008178B4">
      <w:r>
        <w:separator/>
      </w:r>
    </w:p>
  </w:footnote>
  <w:footnote w:type="continuationSeparator" w:id="0">
    <w:p w14:paraId="245561FF" w14:textId="77777777" w:rsidR="00260ECC" w:rsidRDefault="00260ECC" w:rsidP="008178B4">
      <w:r>
        <w:continuationSeparator/>
      </w:r>
    </w:p>
  </w:footnote>
  <w:footnote w:id="1">
    <w:p w14:paraId="5BCD88A3" w14:textId="77777777" w:rsidR="00ED2E68" w:rsidRPr="005F5FC3" w:rsidRDefault="00ED2E68" w:rsidP="00ED2E68">
      <w:pPr>
        <w:pStyle w:val="FootnoteText"/>
        <w:rPr>
          <w:color w:val="0000FF"/>
          <w:sz w:val="22"/>
          <w:szCs w:val="22"/>
        </w:rPr>
      </w:pPr>
      <w:r w:rsidRPr="00FD3F56">
        <w:rPr>
          <w:rStyle w:val="FootnoteReference"/>
          <w:b/>
          <w:sz w:val="28"/>
          <w:szCs w:val="28"/>
        </w:rPr>
        <w:footnoteRef/>
      </w:r>
      <w:r w:rsidRPr="00FD3F56">
        <w:rPr>
          <w:b/>
          <w:sz w:val="28"/>
          <w:szCs w:val="28"/>
        </w:rPr>
        <w:t xml:space="preserve"> </w:t>
      </w:r>
      <w:proofErr w:type="gramStart"/>
      <w:r w:rsidRPr="00FD3F56">
        <w:rPr>
          <w:sz w:val="22"/>
          <w:szCs w:val="22"/>
        </w:rPr>
        <w:t>Quyết định số 89/QĐ-UBND ngày 18/01/2019 của Ủy ban nhân dân tỉnh.</w:t>
      </w:r>
      <w:proofErr w:type="gramEnd"/>
    </w:p>
  </w:footnote>
  <w:footnote w:id="2">
    <w:p w14:paraId="76FFC7DA" w14:textId="77777777" w:rsidR="00ED2E68" w:rsidRPr="007E7F21" w:rsidRDefault="00ED2E68" w:rsidP="00ED2E68">
      <w:pPr>
        <w:pStyle w:val="FootnoteText"/>
        <w:rPr>
          <w:b/>
          <w:color w:val="000000" w:themeColor="text1"/>
          <w:spacing w:val="-2"/>
          <w:sz w:val="28"/>
          <w:szCs w:val="28"/>
        </w:rPr>
      </w:pPr>
      <w:r w:rsidRPr="008C5E9B">
        <w:rPr>
          <w:rStyle w:val="FootnoteReference"/>
          <w:b/>
          <w:color w:val="000000" w:themeColor="text1"/>
          <w:sz w:val="28"/>
          <w:szCs w:val="28"/>
        </w:rPr>
        <w:footnoteRef/>
      </w:r>
      <w:r w:rsidRPr="000A6815">
        <w:rPr>
          <w:b/>
          <w:sz w:val="28"/>
          <w:szCs w:val="28"/>
        </w:rPr>
        <w:t xml:space="preserve"> </w:t>
      </w:r>
      <w:r w:rsidRPr="007E7F21">
        <w:rPr>
          <w:i/>
          <w:color w:val="000000" w:themeColor="text1"/>
          <w:spacing w:val="-2"/>
          <w:sz w:val="22"/>
          <w:szCs w:val="22"/>
        </w:rPr>
        <w:t>(1)</w:t>
      </w:r>
      <w:r w:rsidRPr="007E7F21">
        <w:rPr>
          <w:b/>
          <w:color w:val="000000" w:themeColor="text1"/>
          <w:spacing w:val="-2"/>
          <w:sz w:val="22"/>
          <w:szCs w:val="22"/>
        </w:rPr>
        <w:t xml:space="preserve"> </w:t>
      </w:r>
      <w:r w:rsidRPr="007E7F21">
        <w:rPr>
          <w:color w:val="000000" w:themeColor="text1"/>
          <w:spacing w:val="-2"/>
          <w:sz w:val="22"/>
          <w:szCs w:val="22"/>
        </w:rPr>
        <w:t xml:space="preserve">Chương trình KH và CN phục vụ xây dựng NTM giai đoạn 2021-2025; </w:t>
      </w:r>
      <w:r w:rsidRPr="007E7F21">
        <w:rPr>
          <w:i/>
          <w:color w:val="000000" w:themeColor="text1"/>
          <w:spacing w:val="-2"/>
          <w:sz w:val="22"/>
          <w:szCs w:val="22"/>
        </w:rPr>
        <w:t>(2)</w:t>
      </w:r>
      <w:r w:rsidRPr="007E7F21">
        <w:rPr>
          <w:b/>
          <w:color w:val="000000" w:themeColor="text1"/>
          <w:spacing w:val="-2"/>
          <w:sz w:val="22"/>
          <w:szCs w:val="22"/>
        </w:rPr>
        <w:t xml:space="preserve"> </w:t>
      </w:r>
      <w:r w:rsidRPr="007E7F21">
        <w:rPr>
          <w:color w:val="000000" w:themeColor="text1"/>
          <w:spacing w:val="-2"/>
          <w:sz w:val="22"/>
          <w:szCs w:val="22"/>
        </w:rPr>
        <w:t xml:space="preserve">Chương trình Mỗi xã một sản phẩm </w:t>
      </w:r>
      <w:r w:rsidRPr="007E7F21">
        <w:rPr>
          <w:i/>
          <w:color w:val="000000" w:themeColor="text1"/>
          <w:spacing w:val="-2"/>
          <w:sz w:val="22"/>
          <w:szCs w:val="22"/>
        </w:rPr>
        <w:t>(OCOP)</w:t>
      </w:r>
      <w:r w:rsidRPr="007E7F21">
        <w:rPr>
          <w:color w:val="000000" w:themeColor="text1"/>
          <w:spacing w:val="-2"/>
          <w:sz w:val="22"/>
          <w:szCs w:val="22"/>
        </w:rPr>
        <w:t xml:space="preserve"> giai đoạn 2021-2025; </w:t>
      </w:r>
      <w:r w:rsidRPr="007E7F21">
        <w:rPr>
          <w:i/>
          <w:color w:val="000000" w:themeColor="text1"/>
          <w:spacing w:val="-2"/>
          <w:sz w:val="22"/>
          <w:szCs w:val="22"/>
        </w:rPr>
        <w:t>(3)</w:t>
      </w:r>
      <w:r w:rsidRPr="007E7F21">
        <w:rPr>
          <w:b/>
          <w:color w:val="000000" w:themeColor="text1"/>
          <w:spacing w:val="-2"/>
          <w:sz w:val="22"/>
          <w:szCs w:val="22"/>
        </w:rPr>
        <w:t xml:space="preserve"> </w:t>
      </w:r>
      <w:r w:rsidRPr="007E7F21">
        <w:rPr>
          <w:color w:val="000000" w:themeColor="text1"/>
          <w:spacing w:val="-2"/>
          <w:sz w:val="22"/>
          <w:szCs w:val="22"/>
        </w:rPr>
        <w:t xml:space="preserve">Chương trình môi trường, vệ sinh, ATTP và cấp nước sạch nông thôn giai đoạn 2021-2025; </w:t>
      </w:r>
      <w:r w:rsidRPr="007E7F21">
        <w:rPr>
          <w:i/>
          <w:color w:val="000000" w:themeColor="text1"/>
          <w:spacing w:val="-2"/>
          <w:sz w:val="22"/>
          <w:szCs w:val="22"/>
        </w:rPr>
        <w:t>(4)</w:t>
      </w:r>
      <w:r w:rsidRPr="007E7F21">
        <w:rPr>
          <w:b/>
          <w:color w:val="000000" w:themeColor="text1"/>
          <w:spacing w:val="-2"/>
          <w:sz w:val="22"/>
          <w:szCs w:val="22"/>
        </w:rPr>
        <w:t xml:space="preserve"> </w:t>
      </w:r>
      <w:r w:rsidRPr="007E7F21">
        <w:rPr>
          <w:color w:val="000000" w:themeColor="text1"/>
          <w:spacing w:val="-2"/>
          <w:sz w:val="22"/>
          <w:szCs w:val="22"/>
        </w:rPr>
        <w:t>Chương trình về phát triển du lịch nông thôn</w:t>
      </w:r>
      <w:r w:rsidRPr="007E7F21">
        <w:rPr>
          <w:color w:val="000000" w:themeColor="text1"/>
          <w:spacing w:val="-2"/>
          <w:sz w:val="22"/>
          <w:szCs w:val="22"/>
          <w:lang w:val="vi-VN"/>
        </w:rPr>
        <w:t xml:space="preserve"> gắn với bảo tồn, phát huy văn hoá truyền thống </w:t>
      </w:r>
      <w:r w:rsidRPr="007E7F21">
        <w:rPr>
          <w:color w:val="000000" w:themeColor="text1"/>
          <w:spacing w:val="-2"/>
          <w:sz w:val="22"/>
          <w:szCs w:val="22"/>
        </w:rPr>
        <w:t xml:space="preserve">trong xây dựng NTM; </w:t>
      </w:r>
      <w:r w:rsidRPr="007E7F21">
        <w:rPr>
          <w:i/>
          <w:color w:val="000000" w:themeColor="text1"/>
          <w:spacing w:val="-2"/>
          <w:sz w:val="22"/>
          <w:szCs w:val="22"/>
        </w:rPr>
        <w:t xml:space="preserve">(5) </w:t>
      </w:r>
      <w:r w:rsidRPr="007E7F21">
        <w:rPr>
          <w:color w:val="000000" w:themeColor="text1"/>
          <w:spacing w:val="-2"/>
          <w:sz w:val="22"/>
          <w:szCs w:val="22"/>
        </w:rPr>
        <w:t>Chương trình chuyển đổi số trong xây dựng NTM, hướng tới NTM thông minh giai đoạn 2021-2025;</w:t>
      </w:r>
      <w:r w:rsidRPr="007E7F21">
        <w:rPr>
          <w:b/>
          <w:color w:val="000000" w:themeColor="text1"/>
          <w:spacing w:val="-2"/>
          <w:sz w:val="22"/>
          <w:szCs w:val="22"/>
        </w:rPr>
        <w:t xml:space="preserve"> </w:t>
      </w:r>
      <w:r w:rsidRPr="007E7F21">
        <w:rPr>
          <w:i/>
          <w:color w:val="000000" w:themeColor="text1"/>
          <w:spacing w:val="-2"/>
          <w:sz w:val="22"/>
          <w:szCs w:val="22"/>
        </w:rPr>
        <w:t>(6)</w:t>
      </w:r>
      <w:r w:rsidRPr="007E7F21">
        <w:rPr>
          <w:b/>
          <w:color w:val="000000" w:themeColor="text1"/>
          <w:spacing w:val="-2"/>
          <w:sz w:val="22"/>
          <w:szCs w:val="22"/>
        </w:rPr>
        <w:t xml:space="preserve"> </w:t>
      </w:r>
      <w:r w:rsidRPr="007E7F21">
        <w:rPr>
          <w:color w:val="000000" w:themeColor="text1"/>
          <w:spacing w:val="-2"/>
          <w:sz w:val="22"/>
          <w:szCs w:val="22"/>
        </w:rPr>
        <w:t>Chương trình nâng cao chất lượng, hiệu quả thực hiện tiêu chí an ninh, trật tự trong xây dựng nông thôn mới giai đoạn 2021-2025.</w:t>
      </w:r>
      <w:r w:rsidRPr="007E7F21">
        <w:rPr>
          <w:color w:val="000000" w:themeColor="text1"/>
          <w:spacing w:val="-2"/>
          <w:szCs w:val="2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7233"/>
      <w:docPartObj>
        <w:docPartGallery w:val="Page Numbers (Top of Page)"/>
        <w:docPartUnique/>
      </w:docPartObj>
    </w:sdtPr>
    <w:sdtEndPr>
      <w:rPr>
        <w:noProof/>
      </w:rPr>
    </w:sdtEndPr>
    <w:sdtContent>
      <w:p w14:paraId="4E1EAF01" w14:textId="6D374B1E" w:rsidR="00082D5C" w:rsidRDefault="00082D5C">
        <w:pPr>
          <w:pStyle w:val="Header"/>
          <w:jc w:val="center"/>
        </w:pPr>
        <w:r>
          <w:fldChar w:fldCharType="begin"/>
        </w:r>
        <w:r>
          <w:instrText xml:space="preserve"> PAGE   \* MERGEFORMAT </w:instrText>
        </w:r>
        <w:r>
          <w:fldChar w:fldCharType="separate"/>
        </w:r>
        <w:r w:rsidR="00163D40">
          <w:rPr>
            <w:noProof/>
          </w:rPr>
          <w:t>9</w:t>
        </w:r>
        <w:r>
          <w:rPr>
            <w:noProof/>
          </w:rPr>
          <w:fldChar w:fldCharType="end"/>
        </w:r>
      </w:p>
    </w:sdtContent>
  </w:sdt>
  <w:p w14:paraId="044F6169" w14:textId="77777777" w:rsidR="00082D5C" w:rsidRDefault="00082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35203"/>
      <w:docPartObj>
        <w:docPartGallery w:val="Page Numbers (Top of Page)"/>
        <w:docPartUnique/>
      </w:docPartObj>
    </w:sdtPr>
    <w:sdtEndPr>
      <w:rPr>
        <w:noProof/>
      </w:rPr>
    </w:sdtEndPr>
    <w:sdtContent>
      <w:p w14:paraId="20A79A80" w14:textId="7A344FEF" w:rsidR="00E65DD0" w:rsidRDefault="00E65DD0">
        <w:pPr>
          <w:pStyle w:val="Header"/>
          <w:jc w:val="center"/>
        </w:pPr>
        <w:r>
          <w:fldChar w:fldCharType="begin"/>
        </w:r>
        <w:r>
          <w:instrText xml:space="preserve"> PAGE   \* MERGEFORMAT </w:instrText>
        </w:r>
        <w:r>
          <w:fldChar w:fldCharType="separate"/>
        </w:r>
        <w:r w:rsidR="00BD210F">
          <w:rPr>
            <w:noProof/>
          </w:rPr>
          <w:t>1</w:t>
        </w:r>
        <w:r>
          <w:rPr>
            <w:noProof/>
          </w:rPr>
          <w:fldChar w:fldCharType="end"/>
        </w:r>
      </w:p>
    </w:sdtContent>
  </w:sdt>
  <w:p w14:paraId="7871ABCA" w14:textId="77777777" w:rsidR="00E65DD0" w:rsidRDefault="00E65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83A"/>
    <w:multiLevelType w:val="hybridMultilevel"/>
    <w:tmpl w:val="9E2A2B34"/>
    <w:lvl w:ilvl="0" w:tplc="81948700">
      <w:start w:val="1"/>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
    <w:nsid w:val="058C7268"/>
    <w:multiLevelType w:val="hybridMultilevel"/>
    <w:tmpl w:val="51A0BA2C"/>
    <w:lvl w:ilvl="0" w:tplc="EE0602E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F7561"/>
    <w:multiLevelType w:val="hybridMultilevel"/>
    <w:tmpl w:val="F6388E92"/>
    <w:lvl w:ilvl="0" w:tplc="1CFEB50A">
      <w:start w:val="1"/>
      <w:numFmt w:val="decimal"/>
      <w:lvlText w:val="%1."/>
      <w:lvlJc w:val="left"/>
      <w:pPr>
        <w:ind w:left="927" w:hanging="360"/>
      </w:pPr>
      <w:rPr>
        <w:rFonts w:hint="default"/>
        <w:color w:val="auto"/>
      </w:rPr>
    </w:lvl>
    <w:lvl w:ilvl="1" w:tplc="1D9671C6">
      <w:start w:val="2"/>
      <w:numFmt w:val="lowerLetter"/>
      <w:lvlText w:val="%2)"/>
      <w:lvlJc w:val="left"/>
      <w:pPr>
        <w:tabs>
          <w:tab w:val="num" w:pos="1647"/>
        </w:tabs>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84737EB"/>
    <w:multiLevelType w:val="hybridMultilevel"/>
    <w:tmpl w:val="9140B0C0"/>
    <w:lvl w:ilvl="0" w:tplc="6B400D84">
      <w:start w:val="1"/>
      <w:numFmt w:val="decimal"/>
      <w:lvlText w:val="%1."/>
      <w:lvlJc w:val="left"/>
      <w:pPr>
        <w:ind w:left="2771" w:hanging="360"/>
      </w:pPr>
      <w:rPr>
        <w:rFonts w:ascii="Times New Roman" w:hAnsi="Times New Roman" w:cs="Times New Roman" w:hint="default"/>
        <w:color w:val="auto"/>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8E01AA7"/>
    <w:multiLevelType w:val="hybridMultilevel"/>
    <w:tmpl w:val="7138DE68"/>
    <w:lvl w:ilvl="0" w:tplc="0BC878BE">
      <w:start w:val="1"/>
      <w:numFmt w:val="upperRoman"/>
      <w:lvlText w:val="%1."/>
      <w:lvlJc w:val="left"/>
      <w:pPr>
        <w:ind w:left="1647" w:hanging="72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CE60268"/>
    <w:multiLevelType w:val="hybridMultilevel"/>
    <w:tmpl w:val="C3A416C2"/>
    <w:lvl w:ilvl="0" w:tplc="2AEC079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D35679E"/>
    <w:multiLevelType w:val="hybridMultilevel"/>
    <w:tmpl w:val="5DEA40A8"/>
    <w:lvl w:ilvl="0" w:tplc="B484B33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5422A89"/>
    <w:multiLevelType w:val="hybridMultilevel"/>
    <w:tmpl w:val="6A084224"/>
    <w:lvl w:ilvl="0" w:tplc="4204E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1B436C"/>
    <w:multiLevelType w:val="hybridMultilevel"/>
    <w:tmpl w:val="37C638E8"/>
    <w:lvl w:ilvl="0" w:tplc="8D0C7BC4">
      <w:start w:val="1"/>
      <w:numFmt w:val="decimal"/>
      <w:lvlText w:val="%1."/>
      <w:lvlJc w:val="left"/>
      <w:pPr>
        <w:ind w:left="927" w:hanging="360"/>
      </w:pPr>
      <w:rPr>
        <w:rFonts w:ascii="Times New Roman" w:eastAsia="Times New Roman" w:hAnsi="Times New Roman" w:cs="Times New Roman"/>
        <w:b w:val="0"/>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28B6542"/>
    <w:multiLevelType w:val="hybridMultilevel"/>
    <w:tmpl w:val="F0102288"/>
    <w:lvl w:ilvl="0" w:tplc="BB6E1BB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0E3BA5"/>
    <w:multiLevelType w:val="hybridMultilevel"/>
    <w:tmpl w:val="91EA2612"/>
    <w:lvl w:ilvl="0" w:tplc="9E269DB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6A257A8"/>
    <w:multiLevelType w:val="hybridMultilevel"/>
    <w:tmpl w:val="12FCB29E"/>
    <w:lvl w:ilvl="0" w:tplc="F80EDCB4">
      <w:start w:val="10"/>
      <w:numFmt w:val="decimal"/>
      <w:lvlText w:val="%1."/>
      <w:lvlJc w:val="left"/>
      <w:pPr>
        <w:ind w:left="517" w:hanging="375"/>
      </w:pPr>
      <w:rPr>
        <w:rFonts w:hint="default"/>
        <w:b/>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79376D8"/>
    <w:multiLevelType w:val="hybridMultilevel"/>
    <w:tmpl w:val="0B60C3E4"/>
    <w:lvl w:ilvl="0" w:tplc="977ABAC0">
      <w:numFmt w:val="bullet"/>
      <w:lvlText w:val="-"/>
      <w:lvlJc w:val="left"/>
      <w:pPr>
        <w:tabs>
          <w:tab w:val="num" w:pos="1615"/>
        </w:tabs>
        <w:ind w:left="1615" w:hanging="915"/>
      </w:pPr>
      <w:rPr>
        <w:rFonts w:ascii="Times New Roman" w:eastAsia="Times New Roman" w:hAnsi="Times New Roman" w:cs="Times New Roman" w:hint="default"/>
        <w:b/>
        <w:sz w:val="28"/>
        <w:szCs w:val="28"/>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nsid w:val="284D5769"/>
    <w:multiLevelType w:val="hybridMultilevel"/>
    <w:tmpl w:val="14066998"/>
    <w:lvl w:ilvl="0" w:tplc="006EEC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54B45"/>
    <w:multiLevelType w:val="hybridMultilevel"/>
    <w:tmpl w:val="5BB83BBC"/>
    <w:lvl w:ilvl="0" w:tplc="7B7CCD60">
      <w:start w:val="9"/>
      <w:numFmt w:val="bullet"/>
      <w:lvlText w:val="-"/>
      <w:lvlJc w:val="left"/>
      <w:pPr>
        <w:ind w:left="927" w:hanging="360"/>
      </w:pPr>
      <w:rPr>
        <w:rFonts w:ascii="Times New Roman" w:eastAsia="Times New Roman" w:hAnsi="Times New Roman" w:cs="Times New Roman" w:hint="default"/>
        <w:i/>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2E1B0E5E"/>
    <w:multiLevelType w:val="hybridMultilevel"/>
    <w:tmpl w:val="458EEE66"/>
    <w:lvl w:ilvl="0" w:tplc="944CB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040212"/>
    <w:multiLevelType w:val="hybridMultilevel"/>
    <w:tmpl w:val="0614778A"/>
    <w:lvl w:ilvl="0" w:tplc="5CCA1B56">
      <w:start w:val="2"/>
      <w:numFmt w:val="bullet"/>
      <w:lvlText w:val="-"/>
      <w:lvlJc w:val="left"/>
      <w:pPr>
        <w:ind w:left="720" w:hanging="360"/>
      </w:pPr>
      <w:rPr>
        <w:rFonts w:ascii="Times New Roman" w:eastAsia="Batang"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B73E4"/>
    <w:multiLevelType w:val="hybridMultilevel"/>
    <w:tmpl w:val="997C98EA"/>
    <w:lvl w:ilvl="0" w:tplc="4612892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486D5F"/>
    <w:multiLevelType w:val="hybridMultilevel"/>
    <w:tmpl w:val="31366EAC"/>
    <w:lvl w:ilvl="0" w:tplc="D06E810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8BC4C55"/>
    <w:multiLevelType w:val="hybridMultilevel"/>
    <w:tmpl w:val="1FB84ED8"/>
    <w:lvl w:ilvl="0" w:tplc="264EFE4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391D3FA3"/>
    <w:multiLevelType w:val="hybridMultilevel"/>
    <w:tmpl w:val="120A5628"/>
    <w:lvl w:ilvl="0" w:tplc="842C254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3F6E2E4D"/>
    <w:multiLevelType w:val="hybridMultilevel"/>
    <w:tmpl w:val="FAD42A0A"/>
    <w:lvl w:ilvl="0" w:tplc="12E43BB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F317E8"/>
    <w:multiLevelType w:val="hybridMultilevel"/>
    <w:tmpl w:val="0BF4CE4A"/>
    <w:lvl w:ilvl="0" w:tplc="A39C05D0">
      <w:start w:val="1"/>
      <w:numFmt w:val="decimal"/>
      <w:lvlText w:val="%1."/>
      <w:lvlJc w:val="left"/>
      <w:pPr>
        <w:ind w:left="1211" w:hanging="360"/>
      </w:pPr>
      <w:rPr>
        <w:rFonts w:ascii="Times New Roman" w:eastAsia="Times New Roman" w:hAnsi="Times New Roman" w:cs="Times New Roman"/>
        <w:b/>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402765A4"/>
    <w:multiLevelType w:val="hybridMultilevel"/>
    <w:tmpl w:val="CFBE2B52"/>
    <w:lvl w:ilvl="0" w:tplc="4E1614E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40721567"/>
    <w:multiLevelType w:val="hybridMultilevel"/>
    <w:tmpl w:val="27368BBC"/>
    <w:lvl w:ilvl="0" w:tplc="F6805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493EE9"/>
    <w:multiLevelType w:val="hybridMultilevel"/>
    <w:tmpl w:val="6AB635B0"/>
    <w:lvl w:ilvl="0" w:tplc="14F43344">
      <w:start w:val="1"/>
      <w:numFmt w:val="decimal"/>
      <w:lvlText w:val="%1."/>
      <w:lvlJc w:val="left"/>
      <w:pPr>
        <w:ind w:left="2912" w:hanging="360"/>
      </w:pPr>
      <w:rPr>
        <w:rFonts w:ascii="Times New Roman" w:hAnsi="Times New Roman" w:cs="Times New Roman" w:hint="default"/>
        <w:sz w:val="28"/>
        <w:szCs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460C04DB"/>
    <w:multiLevelType w:val="hybridMultilevel"/>
    <w:tmpl w:val="D85AA932"/>
    <w:lvl w:ilvl="0" w:tplc="99D64A7C">
      <w:start w:val="1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D272999"/>
    <w:multiLevelType w:val="hybridMultilevel"/>
    <w:tmpl w:val="5FB62074"/>
    <w:lvl w:ilvl="0" w:tplc="2C44BA8E">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8">
    <w:nsid w:val="532B6015"/>
    <w:multiLevelType w:val="hybridMultilevel"/>
    <w:tmpl w:val="E2880190"/>
    <w:lvl w:ilvl="0" w:tplc="99528E8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59D6397F"/>
    <w:multiLevelType w:val="hybridMultilevel"/>
    <w:tmpl w:val="B92A2A12"/>
    <w:lvl w:ilvl="0" w:tplc="33F48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3453EA"/>
    <w:multiLevelType w:val="hybridMultilevel"/>
    <w:tmpl w:val="0AB04BC4"/>
    <w:lvl w:ilvl="0" w:tplc="04090017">
      <w:start w:val="1"/>
      <w:numFmt w:val="lowerLetter"/>
      <w:lvlText w:val="%1)"/>
      <w:lvlJc w:val="left"/>
      <w:pPr>
        <w:ind w:left="1212" w:hanging="360"/>
      </w:pPr>
      <w:rPr>
        <w:rFonts w:hint="default"/>
      </w:rPr>
    </w:lvl>
    <w:lvl w:ilvl="1" w:tplc="04090003">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1">
    <w:nsid w:val="5EBE7239"/>
    <w:multiLevelType w:val="hybridMultilevel"/>
    <w:tmpl w:val="54EA0F5C"/>
    <w:lvl w:ilvl="0" w:tplc="068A5AD6">
      <w:start w:val="7"/>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0B55BAE"/>
    <w:multiLevelType w:val="hybridMultilevel"/>
    <w:tmpl w:val="C32879EA"/>
    <w:lvl w:ilvl="0" w:tplc="999A468C">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F1B54"/>
    <w:multiLevelType w:val="hybridMultilevel"/>
    <w:tmpl w:val="8B6AEF5A"/>
    <w:lvl w:ilvl="0" w:tplc="E3E8E1F2">
      <w:start w:val="1"/>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6575684"/>
    <w:multiLevelType w:val="hybridMultilevel"/>
    <w:tmpl w:val="7A187ABE"/>
    <w:lvl w:ilvl="0" w:tplc="9E0A62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F4440F2"/>
    <w:multiLevelType w:val="hybridMultilevel"/>
    <w:tmpl w:val="905C88D6"/>
    <w:lvl w:ilvl="0" w:tplc="04090017">
      <w:start w:val="1"/>
      <w:numFmt w:val="lowerLetter"/>
      <w:lvlText w:val="%1)"/>
      <w:lvlJc w:val="left"/>
      <w:pPr>
        <w:ind w:left="107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0DA3D90"/>
    <w:multiLevelType w:val="hybridMultilevel"/>
    <w:tmpl w:val="CDB4EB0C"/>
    <w:lvl w:ilvl="0" w:tplc="B42A61E2">
      <w:start w:val="1"/>
      <w:numFmt w:val="decimal"/>
      <w:lvlText w:val="%1."/>
      <w:lvlJc w:val="left"/>
      <w:pPr>
        <w:ind w:left="1407" w:hanging="84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1D6791E"/>
    <w:multiLevelType w:val="hybridMultilevel"/>
    <w:tmpl w:val="120A7D8C"/>
    <w:lvl w:ilvl="0" w:tplc="0BC878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D7F83"/>
    <w:multiLevelType w:val="hybridMultilevel"/>
    <w:tmpl w:val="0658A01A"/>
    <w:lvl w:ilvl="0" w:tplc="4D58A3B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74BE6228"/>
    <w:multiLevelType w:val="hybridMultilevel"/>
    <w:tmpl w:val="079EA3D8"/>
    <w:lvl w:ilvl="0" w:tplc="844CF664">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7B275E45"/>
    <w:multiLevelType w:val="hybridMultilevel"/>
    <w:tmpl w:val="ABC05DD8"/>
    <w:lvl w:ilvl="0" w:tplc="A002D92C">
      <w:start w:val="1"/>
      <w:numFmt w:val="decimal"/>
      <w:lvlText w:val="%1."/>
      <w:lvlJc w:val="left"/>
      <w:pPr>
        <w:ind w:left="786" w:hanging="360"/>
      </w:pPr>
      <w:rPr>
        <w:rFonts w:ascii="Times New Roman" w:eastAsia="Times New Roman" w:hAnsi="Times New Roman" w:cs="Times New Roman"/>
      </w:rPr>
    </w:lvl>
    <w:lvl w:ilvl="1" w:tplc="48CE6BBA">
      <w:start w:val="1"/>
      <w:numFmt w:val="lowerLetter"/>
      <w:lvlText w:val="%2)"/>
      <w:lvlJc w:val="left"/>
      <w:pPr>
        <w:tabs>
          <w:tab w:val="num" w:pos="1931"/>
        </w:tabs>
        <w:ind w:left="1931" w:hanging="360"/>
      </w:pPr>
      <w:rPr>
        <w:rFonts w:hint="default"/>
        <w:b/>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7B4134D0"/>
    <w:multiLevelType w:val="hybridMultilevel"/>
    <w:tmpl w:val="33780600"/>
    <w:lvl w:ilvl="0" w:tplc="316C6AB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3A0BCC"/>
    <w:multiLevelType w:val="hybridMultilevel"/>
    <w:tmpl w:val="497E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966644"/>
    <w:multiLevelType w:val="hybridMultilevel"/>
    <w:tmpl w:val="BA363BC2"/>
    <w:lvl w:ilvl="0" w:tplc="3F96BE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0"/>
  </w:num>
  <w:num w:numId="2">
    <w:abstractNumId w:val="22"/>
  </w:num>
  <w:num w:numId="3">
    <w:abstractNumId w:val="11"/>
  </w:num>
  <w:num w:numId="4">
    <w:abstractNumId w:val="2"/>
  </w:num>
  <w:num w:numId="5">
    <w:abstractNumId w:val="32"/>
  </w:num>
  <w:num w:numId="6">
    <w:abstractNumId w:val="16"/>
  </w:num>
  <w:num w:numId="7">
    <w:abstractNumId w:val="28"/>
  </w:num>
  <w:num w:numId="8">
    <w:abstractNumId w:val="1"/>
  </w:num>
  <w:num w:numId="9">
    <w:abstractNumId w:val="0"/>
  </w:num>
  <w:num w:numId="10">
    <w:abstractNumId w:val="10"/>
  </w:num>
  <w:num w:numId="11">
    <w:abstractNumId w:val="18"/>
  </w:num>
  <w:num w:numId="12">
    <w:abstractNumId w:val="12"/>
  </w:num>
  <w:num w:numId="13">
    <w:abstractNumId w:val="33"/>
  </w:num>
  <w:num w:numId="14">
    <w:abstractNumId w:val="36"/>
  </w:num>
  <w:num w:numId="15">
    <w:abstractNumId w:val="20"/>
  </w:num>
  <w:num w:numId="16">
    <w:abstractNumId w:val="27"/>
  </w:num>
  <w:num w:numId="17">
    <w:abstractNumId w:val="6"/>
  </w:num>
  <w:num w:numId="18">
    <w:abstractNumId w:val="8"/>
  </w:num>
  <w:num w:numId="19">
    <w:abstractNumId w:val="38"/>
  </w:num>
  <w:num w:numId="20">
    <w:abstractNumId w:val="25"/>
  </w:num>
  <w:num w:numId="21">
    <w:abstractNumId w:val="39"/>
  </w:num>
  <w:num w:numId="22">
    <w:abstractNumId w:val="19"/>
  </w:num>
  <w:num w:numId="23">
    <w:abstractNumId w:val="43"/>
  </w:num>
  <w:num w:numId="24">
    <w:abstractNumId w:val="5"/>
  </w:num>
  <w:num w:numId="25">
    <w:abstractNumId w:val="34"/>
  </w:num>
  <w:num w:numId="26">
    <w:abstractNumId w:val="3"/>
  </w:num>
  <w:num w:numId="27">
    <w:abstractNumId w:val="14"/>
  </w:num>
  <w:num w:numId="28">
    <w:abstractNumId w:val="24"/>
  </w:num>
  <w:num w:numId="29">
    <w:abstractNumId w:val="9"/>
  </w:num>
  <w:num w:numId="30">
    <w:abstractNumId w:val="17"/>
  </w:num>
  <w:num w:numId="31">
    <w:abstractNumId w:val="41"/>
  </w:num>
  <w:num w:numId="32">
    <w:abstractNumId w:val="21"/>
  </w:num>
  <w:num w:numId="33">
    <w:abstractNumId w:val="7"/>
  </w:num>
  <w:num w:numId="34">
    <w:abstractNumId w:val="13"/>
  </w:num>
  <w:num w:numId="35">
    <w:abstractNumId w:val="15"/>
  </w:num>
  <w:num w:numId="36">
    <w:abstractNumId w:val="29"/>
  </w:num>
  <w:num w:numId="37">
    <w:abstractNumId w:val="37"/>
  </w:num>
  <w:num w:numId="38">
    <w:abstractNumId w:val="42"/>
  </w:num>
  <w:num w:numId="39">
    <w:abstractNumId w:val="4"/>
  </w:num>
  <w:num w:numId="40">
    <w:abstractNumId w:val="30"/>
  </w:num>
  <w:num w:numId="41">
    <w:abstractNumId w:val="31"/>
  </w:num>
  <w:num w:numId="42">
    <w:abstractNumId w:val="26"/>
  </w:num>
  <w:num w:numId="43">
    <w:abstractNumId w:val="3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B4"/>
    <w:rsid w:val="00003A0C"/>
    <w:rsid w:val="00007AAF"/>
    <w:rsid w:val="000125A2"/>
    <w:rsid w:val="00013225"/>
    <w:rsid w:val="000140AD"/>
    <w:rsid w:val="000162B7"/>
    <w:rsid w:val="00016731"/>
    <w:rsid w:val="0002019D"/>
    <w:rsid w:val="000234D6"/>
    <w:rsid w:val="00023A37"/>
    <w:rsid w:val="0002417E"/>
    <w:rsid w:val="0002518A"/>
    <w:rsid w:val="00025E14"/>
    <w:rsid w:val="00030C38"/>
    <w:rsid w:val="00031517"/>
    <w:rsid w:val="000326DC"/>
    <w:rsid w:val="0003693C"/>
    <w:rsid w:val="00037A86"/>
    <w:rsid w:val="00040729"/>
    <w:rsid w:val="00041115"/>
    <w:rsid w:val="0004149A"/>
    <w:rsid w:val="000436C6"/>
    <w:rsid w:val="000445DA"/>
    <w:rsid w:val="00045253"/>
    <w:rsid w:val="00045478"/>
    <w:rsid w:val="00045568"/>
    <w:rsid w:val="00045DF5"/>
    <w:rsid w:val="00046968"/>
    <w:rsid w:val="00046FA6"/>
    <w:rsid w:val="0005344B"/>
    <w:rsid w:val="000534F8"/>
    <w:rsid w:val="00053A9C"/>
    <w:rsid w:val="00055781"/>
    <w:rsid w:val="0006028B"/>
    <w:rsid w:val="00061FE5"/>
    <w:rsid w:val="00063187"/>
    <w:rsid w:val="00064F1E"/>
    <w:rsid w:val="00071EC2"/>
    <w:rsid w:val="00072136"/>
    <w:rsid w:val="000734E1"/>
    <w:rsid w:val="00074847"/>
    <w:rsid w:val="000778B6"/>
    <w:rsid w:val="0008077D"/>
    <w:rsid w:val="00080BCC"/>
    <w:rsid w:val="000817B0"/>
    <w:rsid w:val="000824DB"/>
    <w:rsid w:val="00082D5C"/>
    <w:rsid w:val="00082FAE"/>
    <w:rsid w:val="0008302D"/>
    <w:rsid w:val="00083629"/>
    <w:rsid w:val="00084219"/>
    <w:rsid w:val="000851E2"/>
    <w:rsid w:val="000915DF"/>
    <w:rsid w:val="000925BD"/>
    <w:rsid w:val="00092DE8"/>
    <w:rsid w:val="00095DDE"/>
    <w:rsid w:val="000A3797"/>
    <w:rsid w:val="000A394B"/>
    <w:rsid w:val="000B3FEC"/>
    <w:rsid w:val="000B4DF2"/>
    <w:rsid w:val="000B5087"/>
    <w:rsid w:val="000B5CB5"/>
    <w:rsid w:val="000B6A6D"/>
    <w:rsid w:val="000C1BF7"/>
    <w:rsid w:val="000C225D"/>
    <w:rsid w:val="000C311E"/>
    <w:rsid w:val="000C4081"/>
    <w:rsid w:val="000C4596"/>
    <w:rsid w:val="000C4D8F"/>
    <w:rsid w:val="000C4E81"/>
    <w:rsid w:val="000C7668"/>
    <w:rsid w:val="000C7CB5"/>
    <w:rsid w:val="000D12E2"/>
    <w:rsid w:val="000D41CA"/>
    <w:rsid w:val="000E0327"/>
    <w:rsid w:val="000E0829"/>
    <w:rsid w:val="000E2C7D"/>
    <w:rsid w:val="000E2EDB"/>
    <w:rsid w:val="000E42C3"/>
    <w:rsid w:val="000E5B7E"/>
    <w:rsid w:val="000E6D79"/>
    <w:rsid w:val="000E7419"/>
    <w:rsid w:val="000F1DA6"/>
    <w:rsid w:val="000F31E7"/>
    <w:rsid w:val="000F363A"/>
    <w:rsid w:val="001007DE"/>
    <w:rsid w:val="00101822"/>
    <w:rsid w:val="00103F3D"/>
    <w:rsid w:val="001051A9"/>
    <w:rsid w:val="0010569F"/>
    <w:rsid w:val="00111245"/>
    <w:rsid w:val="00111302"/>
    <w:rsid w:val="00115BF9"/>
    <w:rsid w:val="0012012E"/>
    <w:rsid w:val="001222EA"/>
    <w:rsid w:val="0012297A"/>
    <w:rsid w:val="00125C11"/>
    <w:rsid w:val="0012635E"/>
    <w:rsid w:val="0012652F"/>
    <w:rsid w:val="00127A03"/>
    <w:rsid w:val="00127BCF"/>
    <w:rsid w:val="00127E95"/>
    <w:rsid w:val="00130D7F"/>
    <w:rsid w:val="00131FFC"/>
    <w:rsid w:val="00132C62"/>
    <w:rsid w:val="0013497D"/>
    <w:rsid w:val="001367FE"/>
    <w:rsid w:val="00140BFE"/>
    <w:rsid w:val="00140E72"/>
    <w:rsid w:val="001442AE"/>
    <w:rsid w:val="001452E3"/>
    <w:rsid w:val="00147587"/>
    <w:rsid w:val="001520BB"/>
    <w:rsid w:val="0015508D"/>
    <w:rsid w:val="001573C6"/>
    <w:rsid w:val="00162BE2"/>
    <w:rsid w:val="00163D40"/>
    <w:rsid w:val="00167D36"/>
    <w:rsid w:val="0017283F"/>
    <w:rsid w:val="00176187"/>
    <w:rsid w:val="00177B6E"/>
    <w:rsid w:val="0018298C"/>
    <w:rsid w:val="00185EA1"/>
    <w:rsid w:val="00186F95"/>
    <w:rsid w:val="00190A5F"/>
    <w:rsid w:val="00190F44"/>
    <w:rsid w:val="00191FB7"/>
    <w:rsid w:val="0019276C"/>
    <w:rsid w:val="001942C6"/>
    <w:rsid w:val="00194698"/>
    <w:rsid w:val="001947F2"/>
    <w:rsid w:val="001948AB"/>
    <w:rsid w:val="00195FFC"/>
    <w:rsid w:val="001973B7"/>
    <w:rsid w:val="001979F4"/>
    <w:rsid w:val="001A0C92"/>
    <w:rsid w:val="001A1C49"/>
    <w:rsid w:val="001A201E"/>
    <w:rsid w:val="001B1CF8"/>
    <w:rsid w:val="001B2A62"/>
    <w:rsid w:val="001B665E"/>
    <w:rsid w:val="001C09A3"/>
    <w:rsid w:val="001C1B98"/>
    <w:rsid w:val="001C22D5"/>
    <w:rsid w:val="001C285E"/>
    <w:rsid w:val="001C2ACC"/>
    <w:rsid w:val="001C6014"/>
    <w:rsid w:val="001D0502"/>
    <w:rsid w:val="001D100A"/>
    <w:rsid w:val="001D2A00"/>
    <w:rsid w:val="001D4439"/>
    <w:rsid w:val="001D7A4A"/>
    <w:rsid w:val="001E0BD8"/>
    <w:rsid w:val="001E10FE"/>
    <w:rsid w:val="001E13B3"/>
    <w:rsid w:val="001E222F"/>
    <w:rsid w:val="001F098E"/>
    <w:rsid w:val="001F1390"/>
    <w:rsid w:val="001F26E2"/>
    <w:rsid w:val="001F2E30"/>
    <w:rsid w:val="001F5416"/>
    <w:rsid w:val="001F5FED"/>
    <w:rsid w:val="00201914"/>
    <w:rsid w:val="00201BB4"/>
    <w:rsid w:val="00201E1D"/>
    <w:rsid w:val="002069D8"/>
    <w:rsid w:val="00210363"/>
    <w:rsid w:val="00210775"/>
    <w:rsid w:val="0021079E"/>
    <w:rsid w:val="00210B7A"/>
    <w:rsid w:val="002134BA"/>
    <w:rsid w:val="0021374C"/>
    <w:rsid w:val="00213BBC"/>
    <w:rsid w:val="002150DF"/>
    <w:rsid w:val="0021571C"/>
    <w:rsid w:val="002201D4"/>
    <w:rsid w:val="00220714"/>
    <w:rsid w:val="00220E2E"/>
    <w:rsid w:val="00220E7D"/>
    <w:rsid w:val="00223F53"/>
    <w:rsid w:val="002241FA"/>
    <w:rsid w:val="00224E86"/>
    <w:rsid w:val="00226846"/>
    <w:rsid w:val="002318CD"/>
    <w:rsid w:val="0023323D"/>
    <w:rsid w:val="00233DB6"/>
    <w:rsid w:val="002354A4"/>
    <w:rsid w:val="00237401"/>
    <w:rsid w:val="00237CC7"/>
    <w:rsid w:val="0024015C"/>
    <w:rsid w:val="00240177"/>
    <w:rsid w:val="00241122"/>
    <w:rsid w:val="002426C0"/>
    <w:rsid w:val="00242712"/>
    <w:rsid w:val="00242B5E"/>
    <w:rsid w:val="00242C04"/>
    <w:rsid w:val="00242CCA"/>
    <w:rsid w:val="00243AF5"/>
    <w:rsid w:val="00243F98"/>
    <w:rsid w:val="00244158"/>
    <w:rsid w:val="0024572D"/>
    <w:rsid w:val="002463A0"/>
    <w:rsid w:val="002506EF"/>
    <w:rsid w:val="0025183C"/>
    <w:rsid w:val="0025292A"/>
    <w:rsid w:val="0025353E"/>
    <w:rsid w:val="00253B78"/>
    <w:rsid w:val="00256C2E"/>
    <w:rsid w:val="00257A6A"/>
    <w:rsid w:val="00260ECC"/>
    <w:rsid w:val="00262A91"/>
    <w:rsid w:val="00264994"/>
    <w:rsid w:val="00265477"/>
    <w:rsid w:val="002742D4"/>
    <w:rsid w:val="00274B9B"/>
    <w:rsid w:val="00275C42"/>
    <w:rsid w:val="00281B5A"/>
    <w:rsid w:val="00282097"/>
    <w:rsid w:val="00282599"/>
    <w:rsid w:val="00284714"/>
    <w:rsid w:val="0029024F"/>
    <w:rsid w:val="00290681"/>
    <w:rsid w:val="00292063"/>
    <w:rsid w:val="00293F56"/>
    <w:rsid w:val="00294579"/>
    <w:rsid w:val="00294FBA"/>
    <w:rsid w:val="002A0F48"/>
    <w:rsid w:val="002A1922"/>
    <w:rsid w:val="002A1E48"/>
    <w:rsid w:val="002A47CA"/>
    <w:rsid w:val="002A4C30"/>
    <w:rsid w:val="002A71C2"/>
    <w:rsid w:val="002A79B2"/>
    <w:rsid w:val="002B405E"/>
    <w:rsid w:val="002B5701"/>
    <w:rsid w:val="002B63EB"/>
    <w:rsid w:val="002B7F6B"/>
    <w:rsid w:val="002C1876"/>
    <w:rsid w:val="002C1EF7"/>
    <w:rsid w:val="002C26C2"/>
    <w:rsid w:val="002C34FC"/>
    <w:rsid w:val="002C4B86"/>
    <w:rsid w:val="002C58C2"/>
    <w:rsid w:val="002C6750"/>
    <w:rsid w:val="002C77A7"/>
    <w:rsid w:val="002D284F"/>
    <w:rsid w:val="002D2DC4"/>
    <w:rsid w:val="002E01AA"/>
    <w:rsid w:val="002E026E"/>
    <w:rsid w:val="002E0824"/>
    <w:rsid w:val="002E0E3F"/>
    <w:rsid w:val="002E2177"/>
    <w:rsid w:val="002E4851"/>
    <w:rsid w:val="002E4B61"/>
    <w:rsid w:val="002F01C8"/>
    <w:rsid w:val="002F0798"/>
    <w:rsid w:val="002F0A53"/>
    <w:rsid w:val="002F1A55"/>
    <w:rsid w:val="002F27DD"/>
    <w:rsid w:val="002F301D"/>
    <w:rsid w:val="002F3EA0"/>
    <w:rsid w:val="002F4205"/>
    <w:rsid w:val="0030095A"/>
    <w:rsid w:val="00301460"/>
    <w:rsid w:val="0030241A"/>
    <w:rsid w:val="003043A9"/>
    <w:rsid w:val="00305D7C"/>
    <w:rsid w:val="00306721"/>
    <w:rsid w:val="00307113"/>
    <w:rsid w:val="00307F6A"/>
    <w:rsid w:val="003110C8"/>
    <w:rsid w:val="0031181D"/>
    <w:rsid w:val="00313438"/>
    <w:rsid w:val="0031423E"/>
    <w:rsid w:val="00315313"/>
    <w:rsid w:val="00316041"/>
    <w:rsid w:val="00316EAA"/>
    <w:rsid w:val="00317B73"/>
    <w:rsid w:val="00323103"/>
    <w:rsid w:val="00323D82"/>
    <w:rsid w:val="0032405A"/>
    <w:rsid w:val="00324F7C"/>
    <w:rsid w:val="003252E7"/>
    <w:rsid w:val="0032628A"/>
    <w:rsid w:val="00327AC7"/>
    <w:rsid w:val="00330DED"/>
    <w:rsid w:val="00331D82"/>
    <w:rsid w:val="00332855"/>
    <w:rsid w:val="003331DD"/>
    <w:rsid w:val="00333211"/>
    <w:rsid w:val="0033585E"/>
    <w:rsid w:val="0033753D"/>
    <w:rsid w:val="00346B4B"/>
    <w:rsid w:val="00346DE8"/>
    <w:rsid w:val="00347D77"/>
    <w:rsid w:val="00350719"/>
    <w:rsid w:val="00351EDD"/>
    <w:rsid w:val="00352BF7"/>
    <w:rsid w:val="003556AB"/>
    <w:rsid w:val="003577C7"/>
    <w:rsid w:val="00360087"/>
    <w:rsid w:val="0036393F"/>
    <w:rsid w:val="00366F51"/>
    <w:rsid w:val="00371F53"/>
    <w:rsid w:val="00372280"/>
    <w:rsid w:val="00372780"/>
    <w:rsid w:val="0037465E"/>
    <w:rsid w:val="00375B56"/>
    <w:rsid w:val="00376F22"/>
    <w:rsid w:val="00380209"/>
    <w:rsid w:val="003818C8"/>
    <w:rsid w:val="00386F2D"/>
    <w:rsid w:val="0039176B"/>
    <w:rsid w:val="003930AD"/>
    <w:rsid w:val="003958DA"/>
    <w:rsid w:val="00397E5B"/>
    <w:rsid w:val="003A151C"/>
    <w:rsid w:val="003A344D"/>
    <w:rsid w:val="003A4AEA"/>
    <w:rsid w:val="003A4B28"/>
    <w:rsid w:val="003A5319"/>
    <w:rsid w:val="003A5AD5"/>
    <w:rsid w:val="003A68E2"/>
    <w:rsid w:val="003A76C9"/>
    <w:rsid w:val="003B192A"/>
    <w:rsid w:val="003B1CBE"/>
    <w:rsid w:val="003B259B"/>
    <w:rsid w:val="003B2AFD"/>
    <w:rsid w:val="003B3793"/>
    <w:rsid w:val="003B3900"/>
    <w:rsid w:val="003B43D5"/>
    <w:rsid w:val="003B54C6"/>
    <w:rsid w:val="003B619B"/>
    <w:rsid w:val="003B640C"/>
    <w:rsid w:val="003C140D"/>
    <w:rsid w:val="003C57DF"/>
    <w:rsid w:val="003D2A9B"/>
    <w:rsid w:val="003D39CB"/>
    <w:rsid w:val="003D4C4E"/>
    <w:rsid w:val="003D5207"/>
    <w:rsid w:val="003D7B9C"/>
    <w:rsid w:val="003E00E4"/>
    <w:rsid w:val="003E1376"/>
    <w:rsid w:val="003E1855"/>
    <w:rsid w:val="003E460B"/>
    <w:rsid w:val="003E54AF"/>
    <w:rsid w:val="003E7762"/>
    <w:rsid w:val="003F0210"/>
    <w:rsid w:val="003F0859"/>
    <w:rsid w:val="003F1C0C"/>
    <w:rsid w:val="003F33AD"/>
    <w:rsid w:val="003F3EA6"/>
    <w:rsid w:val="004020B3"/>
    <w:rsid w:val="00402A25"/>
    <w:rsid w:val="004034DA"/>
    <w:rsid w:val="00403795"/>
    <w:rsid w:val="00406B6A"/>
    <w:rsid w:val="00413EDC"/>
    <w:rsid w:val="0041487A"/>
    <w:rsid w:val="0042014A"/>
    <w:rsid w:val="00421B6F"/>
    <w:rsid w:val="00422B0F"/>
    <w:rsid w:val="00423332"/>
    <w:rsid w:val="0042502C"/>
    <w:rsid w:val="00425BBF"/>
    <w:rsid w:val="00425E05"/>
    <w:rsid w:val="00427649"/>
    <w:rsid w:val="004301DE"/>
    <w:rsid w:val="0043229C"/>
    <w:rsid w:val="004325E3"/>
    <w:rsid w:val="004327AA"/>
    <w:rsid w:val="00432F4E"/>
    <w:rsid w:val="0043407A"/>
    <w:rsid w:val="0043450F"/>
    <w:rsid w:val="0043587A"/>
    <w:rsid w:val="00437667"/>
    <w:rsid w:val="00440548"/>
    <w:rsid w:val="004406C3"/>
    <w:rsid w:val="00442D99"/>
    <w:rsid w:val="00442EDA"/>
    <w:rsid w:val="00444A21"/>
    <w:rsid w:val="00446601"/>
    <w:rsid w:val="00446FBF"/>
    <w:rsid w:val="0044741D"/>
    <w:rsid w:val="0045029D"/>
    <w:rsid w:val="00450F24"/>
    <w:rsid w:val="00451C75"/>
    <w:rsid w:val="0045232A"/>
    <w:rsid w:val="0045235A"/>
    <w:rsid w:val="004534D5"/>
    <w:rsid w:val="004547B4"/>
    <w:rsid w:val="00456162"/>
    <w:rsid w:val="00456CAF"/>
    <w:rsid w:val="0046069F"/>
    <w:rsid w:val="004612AC"/>
    <w:rsid w:val="00462C46"/>
    <w:rsid w:val="004639C2"/>
    <w:rsid w:val="004644AF"/>
    <w:rsid w:val="00464FF2"/>
    <w:rsid w:val="004670DC"/>
    <w:rsid w:val="004678A2"/>
    <w:rsid w:val="00467F86"/>
    <w:rsid w:val="004703A0"/>
    <w:rsid w:val="00471D35"/>
    <w:rsid w:val="004728F8"/>
    <w:rsid w:val="0047496A"/>
    <w:rsid w:val="00474DA5"/>
    <w:rsid w:val="00477708"/>
    <w:rsid w:val="00480B4B"/>
    <w:rsid w:val="0048140D"/>
    <w:rsid w:val="00481BCF"/>
    <w:rsid w:val="004903BE"/>
    <w:rsid w:val="00492F12"/>
    <w:rsid w:val="0049527B"/>
    <w:rsid w:val="004970D5"/>
    <w:rsid w:val="004A16A7"/>
    <w:rsid w:val="004A3C6C"/>
    <w:rsid w:val="004A6A24"/>
    <w:rsid w:val="004B1A0F"/>
    <w:rsid w:val="004B2A77"/>
    <w:rsid w:val="004B5865"/>
    <w:rsid w:val="004B5DD6"/>
    <w:rsid w:val="004B77EF"/>
    <w:rsid w:val="004C0D82"/>
    <w:rsid w:val="004C17AC"/>
    <w:rsid w:val="004C1B4D"/>
    <w:rsid w:val="004C390B"/>
    <w:rsid w:val="004C4664"/>
    <w:rsid w:val="004C51CE"/>
    <w:rsid w:val="004C7B8B"/>
    <w:rsid w:val="004D1B75"/>
    <w:rsid w:val="004D2F97"/>
    <w:rsid w:val="004D4973"/>
    <w:rsid w:val="004D54BD"/>
    <w:rsid w:val="004D76EE"/>
    <w:rsid w:val="004D7FA7"/>
    <w:rsid w:val="004E0720"/>
    <w:rsid w:val="004E3D54"/>
    <w:rsid w:val="004E498D"/>
    <w:rsid w:val="004E77EE"/>
    <w:rsid w:val="004F11AB"/>
    <w:rsid w:val="004F2358"/>
    <w:rsid w:val="004F452F"/>
    <w:rsid w:val="004F551B"/>
    <w:rsid w:val="004F606F"/>
    <w:rsid w:val="004F675E"/>
    <w:rsid w:val="005001D4"/>
    <w:rsid w:val="005006D0"/>
    <w:rsid w:val="0050127A"/>
    <w:rsid w:val="00501327"/>
    <w:rsid w:val="00502899"/>
    <w:rsid w:val="00502C8C"/>
    <w:rsid w:val="00502F84"/>
    <w:rsid w:val="00503945"/>
    <w:rsid w:val="00504405"/>
    <w:rsid w:val="005057CB"/>
    <w:rsid w:val="0050630B"/>
    <w:rsid w:val="005102EA"/>
    <w:rsid w:val="00512561"/>
    <w:rsid w:val="005130E1"/>
    <w:rsid w:val="005143FA"/>
    <w:rsid w:val="00516849"/>
    <w:rsid w:val="00521286"/>
    <w:rsid w:val="0052235F"/>
    <w:rsid w:val="00522EC0"/>
    <w:rsid w:val="005251E2"/>
    <w:rsid w:val="005255A2"/>
    <w:rsid w:val="00525919"/>
    <w:rsid w:val="00525E04"/>
    <w:rsid w:val="0052603F"/>
    <w:rsid w:val="00530EAB"/>
    <w:rsid w:val="00530F77"/>
    <w:rsid w:val="00531387"/>
    <w:rsid w:val="00531D5C"/>
    <w:rsid w:val="00531E2C"/>
    <w:rsid w:val="00532FD2"/>
    <w:rsid w:val="00534C95"/>
    <w:rsid w:val="00537724"/>
    <w:rsid w:val="0054153F"/>
    <w:rsid w:val="005474C5"/>
    <w:rsid w:val="005507D9"/>
    <w:rsid w:val="005522F2"/>
    <w:rsid w:val="00552FB5"/>
    <w:rsid w:val="00556930"/>
    <w:rsid w:val="005603EA"/>
    <w:rsid w:val="005606AC"/>
    <w:rsid w:val="00563178"/>
    <w:rsid w:val="0056457A"/>
    <w:rsid w:val="0056727F"/>
    <w:rsid w:val="0057081B"/>
    <w:rsid w:val="00575453"/>
    <w:rsid w:val="005762A5"/>
    <w:rsid w:val="00582C8C"/>
    <w:rsid w:val="00583181"/>
    <w:rsid w:val="00584674"/>
    <w:rsid w:val="00584E71"/>
    <w:rsid w:val="005857B7"/>
    <w:rsid w:val="005869DB"/>
    <w:rsid w:val="00587ABC"/>
    <w:rsid w:val="00590A4A"/>
    <w:rsid w:val="00591ED8"/>
    <w:rsid w:val="00592FE8"/>
    <w:rsid w:val="00593118"/>
    <w:rsid w:val="00593BD2"/>
    <w:rsid w:val="00593F98"/>
    <w:rsid w:val="0059404D"/>
    <w:rsid w:val="005979AE"/>
    <w:rsid w:val="005A2D92"/>
    <w:rsid w:val="005A3112"/>
    <w:rsid w:val="005A3D63"/>
    <w:rsid w:val="005B280C"/>
    <w:rsid w:val="005B2B9C"/>
    <w:rsid w:val="005B750F"/>
    <w:rsid w:val="005B796B"/>
    <w:rsid w:val="005C44A5"/>
    <w:rsid w:val="005C5E89"/>
    <w:rsid w:val="005C7633"/>
    <w:rsid w:val="005D18FE"/>
    <w:rsid w:val="005D57FD"/>
    <w:rsid w:val="005E1C20"/>
    <w:rsid w:val="005E38B2"/>
    <w:rsid w:val="005E55F9"/>
    <w:rsid w:val="005E664E"/>
    <w:rsid w:val="005E73AE"/>
    <w:rsid w:val="005F24EC"/>
    <w:rsid w:val="005F3020"/>
    <w:rsid w:val="005F38A3"/>
    <w:rsid w:val="005F3FF6"/>
    <w:rsid w:val="005F5D74"/>
    <w:rsid w:val="005F6731"/>
    <w:rsid w:val="005F6BA1"/>
    <w:rsid w:val="0060003E"/>
    <w:rsid w:val="006001E5"/>
    <w:rsid w:val="00600734"/>
    <w:rsid w:val="00602B7A"/>
    <w:rsid w:val="00602EA5"/>
    <w:rsid w:val="0060338A"/>
    <w:rsid w:val="00604FA7"/>
    <w:rsid w:val="00605FB3"/>
    <w:rsid w:val="006075BE"/>
    <w:rsid w:val="006079A8"/>
    <w:rsid w:val="0061071C"/>
    <w:rsid w:val="00611B43"/>
    <w:rsid w:val="00611C85"/>
    <w:rsid w:val="00613478"/>
    <w:rsid w:val="00614055"/>
    <w:rsid w:val="006163FF"/>
    <w:rsid w:val="00616B90"/>
    <w:rsid w:val="00617C71"/>
    <w:rsid w:val="00620445"/>
    <w:rsid w:val="00620C49"/>
    <w:rsid w:val="00620E4A"/>
    <w:rsid w:val="00621183"/>
    <w:rsid w:val="00621265"/>
    <w:rsid w:val="0062626F"/>
    <w:rsid w:val="00626897"/>
    <w:rsid w:val="00626A94"/>
    <w:rsid w:val="00626E7D"/>
    <w:rsid w:val="00627EAA"/>
    <w:rsid w:val="00633D39"/>
    <w:rsid w:val="006415E4"/>
    <w:rsid w:val="00641EA9"/>
    <w:rsid w:val="00642549"/>
    <w:rsid w:val="00642B2A"/>
    <w:rsid w:val="00642C41"/>
    <w:rsid w:val="00642E9C"/>
    <w:rsid w:val="00644775"/>
    <w:rsid w:val="0064539E"/>
    <w:rsid w:val="00645BEC"/>
    <w:rsid w:val="0064694E"/>
    <w:rsid w:val="006476ED"/>
    <w:rsid w:val="00647CAC"/>
    <w:rsid w:val="0065267B"/>
    <w:rsid w:val="00652C0B"/>
    <w:rsid w:val="00652F53"/>
    <w:rsid w:val="00655857"/>
    <w:rsid w:val="00656869"/>
    <w:rsid w:val="00656EC2"/>
    <w:rsid w:val="00661492"/>
    <w:rsid w:val="00662430"/>
    <w:rsid w:val="00662CB4"/>
    <w:rsid w:val="00665CBD"/>
    <w:rsid w:val="00667BAD"/>
    <w:rsid w:val="00671F33"/>
    <w:rsid w:val="0067257B"/>
    <w:rsid w:val="0067438E"/>
    <w:rsid w:val="00675A69"/>
    <w:rsid w:val="00676272"/>
    <w:rsid w:val="0067691B"/>
    <w:rsid w:val="00680781"/>
    <w:rsid w:val="0068098B"/>
    <w:rsid w:val="0068155D"/>
    <w:rsid w:val="00681C9D"/>
    <w:rsid w:val="00683A3D"/>
    <w:rsid w:val="0068708D"/>
    <w:rsid w:val="006875CD"/>
    <w:rsid w:val="006949D4"/>
    <w:rsid w:val="00696932"/>
    <w:rsid w:val="006A1024"/>
    <w:rsid w:val="006A21C4"/>
    <w:rsid w:val="006A65FE"/>
    <w:rsid w:val="006A66A8"/>
    <w:rsid w:val="006B2515"/>
    <w:rsid w:val="006B344A"/>
    <w:rsid w:val="006B428F"/>
    <w:rsid w:val="006B54E0"/>
    <w:rsid w:val="006B66D4"/>
    <w:rsid w:val="006C109E"/>
    <w:rsid w:val="006C37AD"/>
    <w:rsid w:val="006C38D0"/>
    <w:rsid w:val="006C5205"/>
    <w:rsid w:val="006C5623"/>
    <w:rsid w:val="006C716B"/>
    <w:rsid w:val="006C7334"/>
    <w:rsid w:val="006D416D"/>
    <w:rsid w:val="006D44F5"/>
    <w:rsid w:val="006E123D"/>
    <w:rsid w:val="006E167E"/>
    <w:rsid w:val="006E50FB"/>
    <w:rsid w:val="006E691F"/>
    <w:rsid w:val="006F0404"/>
    <w:rsid w:val="006F395E"/>
    <w:rsid w:val="006F39EF"/>
    <w:rsid w:val="006F56D2"/>
    <w:rsid w:val="006F7C92"/>
    <w:rsid w:val="00700F80"/>
    <w:rsid w:val="0070114A"/>
    <w:rsid w:val="007016A3"/>
    <w:rsid w:val="00705858"/>
    <w:rsid w:val="00705E64"/>
    <w:rsid w:val="00706868"/>
    <w:rsid w:val="00710889"/>
    <w:rsid w:val="00714904"/>
    <w:rsid w:val="007167A1"/>
    <w:rsid w:val="0072312A"/>
    <w:rsid w:val="00725ED2"/>
    <w:rsid w:val="00726FB6"/>
    <w:rsid w:val="00727B38"/>
    <w:rsid w:val="00730EF4"/>
    <w:rsid w:val="00733CB2"/>
    <w:rsid w:val="00734820"/>
    <w:rsid w:val="00735829"/>
    <w:rsid w:val="007361F9"/>
    <w:rsid w:val="00736936"/>
    <w:rsid w:val="007416F3"/>
    <w:rsid w:val="00741CC3"/>
    <w:rsid w:val="00743E4C"/>
    <w:rsid w:val="00743EC1"/>
    <w:rsid w:val="0075123C"/>
    <w:rsid w:val="007514AB"/>
    <w:rsid w:val="00752068"/>
    <w:rsid w:val="00754BFE"/>
    <w:rsid w:val="00754F12"/>
    <w:rsid w:val="00756A99"/>
    <w:rsid w:val="00757E09"/>
    <w:rsid w:val="00760D05"/>
    <w:rsid w:val="00762AB1"/>
    <w:rsid w:val="00763E49"/>
    <w:rsid w:val="0076567C"/>
    <w:rsid w:val="0076626C"/>
    <w:rsid w:val="00767BC8"/>
    <w:rsid w:val="007700EE"/>
    <w:rsid w:val="007701D6"/>
    <w:rsid w:val="00771BDD"/>
    <w:rsid w:val="007723C5"/>
    <w:rsid w:val="00775336"/>
    <w:rsid w:val="0077538B"/>
    <w:rsid w:val="00777486"/>
    <w:rsid w:val="00782486"/>
    <w:rsid w:val="00782821"/>
    <w:rsid w:val="007834FA"/>
    <w:rsid w:val="00784680"/>
    <w:rsid w:val="00785932"/>
    <w:rsid w:val="00785C4F"/>
    <w:rsid w:val="0078614E"/>
    <w:rsid w:val="007864CF"/>
    <w:rsid w:val="00786E6E"/>
    <w:rsid w:val="00790525"/>
    <w:rsid w:val="00791C6F"/>
    <w:rsid w:val="00791E06"/>
    <w:rsid w:val="00795EF0"/>
    <w:rsid w:val="007960A5"/>
    <w:rsid w:val="00797683"/>
    <w:rsid w:val="007A32CF"/>
    <w:rsid w:val="007A603F"/>
    <w:rsid w:val="007B42E2"/>
    <w:rsid w:val="007C0D0C"/>
    <w:rsid w:val="007C2847"/>
    <w:rsid w:val="007C618A"/>
    <w:rsid w:val="007C62EE"/>
    <w:rsid w:val="007D39CA"/>
    <w:rsid w:val="007D5581"/>
    <w:rsid w:val="007D6340"/>
    <w:rsid w:val="007D66B3"/>
    <w:rsid w:val="007E04B6"/>
    <w:rsid w:val="007E7F21"/>
    <w:rsid w:val="007F0000"/>
    <w:rsid w:val="007F4327"/>
    <w:rsid w:val="007F62AB"/>
    <w:rsid w:val="007F69C8"/>
    <w:rsid w:val="0080002B"/>
    <w:rsid w:val="0080151D"/>
    <w:rsid w:val="008037F5"/>
    <w:rsid w:val="00803EAC"/>
    <w:rsid w:val="008047A6"/>
    <w:rsid w:val="0080615F"/>
    <w:rsid w:val="008073E1"/>
    <w:rsid w:val="00807B1B"/>
    <w:rsid w:val="008101C0"/>
    <w:rsid w:val="008151AB"/>
    <w:rsid w:val="008178B4"/>
    <w:rsid w:val="0082059B"/>
    <w:rsid w:val="00821EA2"/>
    <w:rsid w:val="00823E68"/>
    <w:rsid w:val="0082783D"/>
    <w:rsid w:val="00830F78"/>
    <w:rsid w:val="008312C6"/>
    <w:rsid w:val="0083257B"/>
    <w:rsid w:val="00832A6D"/>
    <w:rsid w:val="00832D20"/>
    <w:rsid w:val="008332E6"/>
    <w:rsid w:val="008346E7"/>
    <w:rsid w:val="00837D6E"/>
    <w:rsid w:val="0084120C"/>
    <w:rsid w:val="008412E5"/>
    <w:rsid w:val="00842E2B"/>
    <w:rsid w:val="00845AC7"/>
    <w:rsid w:val="0084641A"/>
    <w:rsid w:val="0084791D"/>
    <w:rsid w:val="008517C0"/>
    <w:rsid w:val="008548AB"/>
    <w:rsid w:val="00855B87"/>
    <w:rsid w:val="00860332"/>
    <w:rsid w:val="008613DB"/>
    <w:rsid w:val="008643C0"/>
    <w:rsid w:val="00866A3C"/>
    <w:rsid w:val="00870B0F"/>
    <w:rsid w:val="008717FD"/>
    <w:rsid w:val="00871BCE"/>
    <w:rsid w:val="00871C10"/>
    <w:rsid w:val="00872842"/>
    <w:rsid w:val="00872C55"/>
    <w:rsid w:val="008754FB"/>
    <w:rsid w:val="008759BC"/>
    <w:rsid w:val="0087688E"/>
    <w:rsid w:val="00876C7D"/>
    <w:rsid w:val="0088201B"/>
    <w:rsid w:val="00884F2C"/>
    <w:rsid w:val="008852A2"/>
    <w:rsid w:val="00885988"/>
    <w:rsid w:val="00885FEA"/>
    <w:rsid w:val="00890D5C"/>
    <w:rsid w:val="008A06EC"/>
    <w:rsid w:val="008A469D"/>
    <w:rsid w:val="008A4D33"/>
    <w:rsid w:val="008A6D4D"/>
    <w:rsid w:val="008A6FF7"/>
    <w:rsid w:val="008B0A44"/>
    <w:rsid w:val="008B22B9"/>
    <w:rsid w:val="008B31BE"/>
    <w:rsid w:val="008B31FC"/>
    <w:rsid w:val="008B3523"/>
    <w:rsid w:val="008B741B"/>
    <w:rsid w:val="008B7F9D"/>
    <w:rsid w:val="008C0F57"/>
    <w:rsid w:val="008C1308"/>
    <w:rsid w:val="008C4067"/>
    <w:rsid w:val="008C508F"/>
    <w:rsid w:val="008D0458"/>
    <w:rsid w:val="008D0D67"/>
    <w:rsid w:val="008D684C"/>
    <w:rsid w:val="008D7105"/>
    <w:rsid w:val="008D7585"/>
    <w:rsid w:val="008D7FE4"/>
    <w:rsid w:val="008E1742"/>
    <w:rsid w:val="008E3ED2"/>
    <w:rsid w:val="008E5F13"/>
    <w:rsid w:val="008F343D"/>
    <w:rsid w:val="008F3453"/>
    <w:rsid w:val="00900632"/>
    <w:rsid w:val="009013BF"/>
    <w:rsid w:val="00901EBC"/>
    <w:rsid w:val="009024A9"/>
    <w:rsid w:val="0090372D"/>
    <w:rsid w:val="009037FF"/>
    <w:rsid w:val="009041E5"/>
    <w:rsid w:val="009055B5"/>
    <w:rsid w:val="0090786B"/>
    <w:rsid w:val="00914D2F"/>
    <w:rsid w:val="00917A70"/>
    <w:rsid w:val="009233DC"/>
    <w:rsid w:val="0092368F"/>
    <w:rsid w:val="00925A32"/>
    <w:rsid w:val="00925D79"/>
    <w:rsid w:val="0093049C"/>
    <w:rsid w:val="00930E74"/>
    <w:rsid w:val="00931AB2"/>
    <w:rsid w:val="00931FA9"/>
    <w:rsid w:val="00934549"/>
    <w:rsid w:val="00940416"/>
    <w:rsid w:val="00940609"/>
    <w:rsid w:val="009411E7"/>
    <w:rsid w:val="009414B8"/>
    <w:rsid w:val="0094542F"/>
    <w:rsid w:val="009456F7"/>
    <w:rsid w:val="00947F7A"/>
    <w:rsid w:val="009500C6"/>
    <w:rsid w:val="00950C0B"/>
    <w:rsid w:val="00951769"/>
    <w:rsid w:val="00954850"/>
    <w:rsid w:val="00956B9F"/>
    <w:rsid w:val="00962221"/>
    <w:rsid w:val="0096444B"/>
    <w:rsid w:val="009652F2"/>
    <w:rsid w:val="00965841"/>
    <w:rsid w:val="009701E1"/>
    <w:rsid w:val="00972D19"/>
    <w:rsid w:val="0097551C"/>
    <w:rsid w:val="00977671"/>
    <w:rsid w:val="00981026"/>
    <w:rsid w:val="0098105B"/>
    <w:rsid w:val="00983522"/>
    <w:rsid w:val="00983BDE"/>
    <w:rsid w:val="00984394"/>
    <w:rsid w:val="009847E5"/>
    <w:rsid w:val="00987032"/>
    <w:rsid w:val="0099031A"/>
    <w:rsid w:val="00991E07"/>
    <w:rsid w:val="00995581"/>
    <w:rsid w:val="00995F53"/>
    <w:rsid w:val="00997FBD"/>
    <w:rsid w:val="009A0EF8"/>
    <w:rsid w:val="009A37D2"/>
    <w:rsid w:val="009B0755"/>
    <w:rsid w:val="009B14EE"/>
    <w:rsid w:val="009B3979"/>
    <w:rsid w:val="009B4C91"/>
    <w:rsid w:val="009B5774"/>
    <w:rsid w:val="009B6F05"/>
    <w:rsid w:val="009B7288"/>
    <w:rsid w:val="009C06DB"/>
    <w:rsid w:val="009C0AD6"/>
    <w:rsid w:val="009C21BA"/>
    <w:rsid w:val="009C614E"/>
    <w:rsid w:val="009C6496"/>
    <w:rsid w:val="009C67DC"/>
    <w:rsid w:val="009C6A14"/>
    <w:rsid w:val="009C71FC"/>
    <w:rsid w:val="009D122C"/>
    <w:rsid w:val="009D4EED"/>
    <w:rsid w:val="009D507D"/>
    <w:rsid w:val="009D70C6"/>
    <w:rsid w:val="009D7625"/>
    <w:rsid w:val="009E2974"/>
    <w:rsid w:val="009E29C2"/>
    <w:rsid w:val="009E5DE9"/>
    <w:rsid w:val="009F13BE"/>
    <w:rsid w:val="009F20AE"/>
    <w:rsid w:val="009F20E0"/>
    <w:rsid w:val="009F23A9"/>
    <w:rsid w:val="009F4403"/>
    <w:rsid w:val="009F500A"/>
    <w:rsid w:val="00A0022E"/>
    <w:rsid w:val="00A00FDB"/>
    <w:rsid w:val="00A01CE2"/>
    <w:rsid w:val="00A02D79"/>
    <w:rsid w:val="00A0300C"/>
    <w:rsid w:val="00A03B79"/>
    <w:rsid w:val="00A045DF"/>
    <w:rsid w:val="00A05D13"/>
    <w:rsid w:val="00A0694C"/>
    <w:rsid w:val="00A101C9"/>
    <w:rsid w:val="00A11E17"/>
    <w:rsid w:val="00A12CDF"/>
    <w:rsid w:val="00A12F4F"/>
    <w:rsid w:val="00A1667E"/>
    <w:rsid w:val="00A16EBB"/>
    <w:rsid w:val="00A175CB"/>
    <w:rsid w:val="00A1789D"/>
    <w:rsid w:val="00A20C04"/>
    <w:rsid w:val="00A2362C"/>
    <w:rsid w:val="00A24577"/>
    <w:rsid w:val="00A25C7A"/>
    <w:rsid w:val="00A271C3"/>
    <w:rsid w:val="00A30012"/>
    <w:rsid w:val="00A33FC1"/>
    <w:rsid w:val="00A366B3"/>
    <w:rsid w:val="00A37FC9"/>
    <w:rsid w:val="00A41DEF"/>
    <w:rsid w:val="00A50CEC"/>
    <w:rsid w:val="00A50D1F"/>
    <w:rsid w:val="00A55C53"/>
    <w:rsid w:val="00A5651E"/>
    <w:rsid w:val="00A56967"/>
    <w:rsid w:val="00A578FA"/>
    <w:rsid w:val="00A608D3"/>
    <w:rsid w:val="00A65902"/>
    <w:rsid w:val="00A71116"/>
    <w:rsid w:val="00A71297"/>
    <w:rsid w:val="00A720F5"/>
    <w:rsid w:val="00A744D3"/>
    <w:rsid w:val="00A746E8"/>
    <w:rsid w:val="00A74AA9"/>
    <w:rsid w:val="00A776BB"/>
    <w:rsid w:val="00A77A15"/>
    <w:rsid w:val="00A80126"/>
    <w:rsid w:val="00A80CE4"/>
    <w:rsid w:val="00A83011"/>
    <w:rsid w:val="00A84649"/>
    <w:rsid w:val="00A8465E"/>
    <w:rsid w:val="00A85E0A"/>
    <w:rsid w:val="00A91A1C"/>
    <w:rsid w:val="00A921A8"/>
    <w:rsid w:val="00A950CA"/>
    <w:rsid w:val="00A95887"/>
    <w:rsid w:val="00A95C6A"/>
    <w:rsid w:val="00A95F0F"/>
    <w:rsid w:val="00A97929"/>
    <w:rsid w:val="00A97B61"/>
    <w:rsid w:val="00AA1004"/>
    <w:rsid w:val="00AA142D"/>
    <w:rsid w:val="00AA14B6"/>
    <w:rsid w:val="00AA20AC"/>
    <w:rsid w:val="00AA26F7"/>
    <w:rsid w:val="00AA304E"/>
    <w:rsid w:val="00AA3659"/>
    <w:rsid w:val="00AA3E30"/>
    <w:rsid w:val="00AA548A"/>
    <w:rsid w:val="00AA5C6D"/>
    <w:rsid w:val="00AB0A06"/>
    <w:rsid w:val="00AB2247"/>
    <w:rsid w:val="00AB45FA"/>
    <w:rsid w:val="00AB5B2A"/>
    <w:rsid w:val="00AB6079"/>
    <w:rsid w:val="00AC1F44"/>
    <w:rsid w:val="00AC2225"/>
    <w:rsid w:val="00AC261E"/>
    <w:rsid w:val="00AC350A"/>
    <w:rsid w:val="00AD0F17"/>
    <w:rsid w:val="00AD3859"/>
    <w:rsid w:val="00AD3EB4"/>
    <w:rsid w:val="00AD6EE9"/>
    <w:rsid w:val="00AE180E"/>
    <w:rsid w:val="00AE1BBE"/>
    <w:rsid w:val="00AE3B27"/>
    <w:rsid w:val="00AE5065"/>
    <w:rsid w:val="00AE7BE0"/>
    <w:rsid w:val="00AF05EC"/>
    <w:rsid w:val="00AF1001"/>
    <w:rsid w:val="00AF13F6"/>
    <w:rsid w:val="00AF1B5C"/>
    <w:rsid w:val="00AF29E6"/>
    <w:rsid w:val="00AF4244"/>
    <w:rsid w:val="00AF793F"/>
    <w:rsid w:val="00B02BDF"/>
    <w:rsid w:val="00B046C2"/>
    <w:rsid w:val="00B066E7"/>
    <w:rsid w:val="00B07D16"/>
    <w:rsid w:val="00B11B3C"/>
    <w:rsid w:val="00B11F45"/>
    <w:rsid w:val="00B1771F"/>
    <w:rsid w:val="00B2088E"/>
    <w:rsid w:val="00B22F58"/>
    <w:rsid w:val="00B25FF8"/>
    <w:rsid w:val="00B27646"/>
    <w:rsid w:val="00B276EB"/>
    <w:rsid w:val="00B32695"/>
    <w:rsid w:val="00B32F4F"/>
    <w:rsid w:val="00B3451D"/>
    <w:rsid w:val="00B42A89"/>
    <w:rsid w:val="00B42F22"/>
    <w:rsid w:val="00B47BCA"/>
    <w:rsid w:val="00B52BE3"/>
    <w:rsid w:val="00B54D7E"/>
    <w:rsid w:val="00B54F9B"/>
    <w:rsid w:val="00B55323"/>
    <w:rsid w:val="00B563B7"/>
    <w:rsid w:val="00B60351"/>
    <w:rsid w:val="00B61267"/>
    <w:rsid w:val="00B6505F"/>
    <w:rsid w:val="00B66407"/>
    <w:rsid w:val="00B67D7D"/>
    <w:rsid w:val="00B70512"/>
    <w:rsid w:val="00B71C79"/>
    <w:rsid w:val="00B72BEA"/>
    <w:rsid w:val="00B74E3A"/>
    <w:rsid w:val="00B75445"/>
    <w:rsid w:val="00B80F28"/>
    <w:rsid w:val="00B8132D"/>
    <w:rsid w:val="00B85588"/>
    <w:rsid w:val="00B85EF6"/>
    <w:rsid w:val="00B875B2"/>
    <w:rsid w:val="00B90420"/>
    <w:rsid w:val="00B92DE0"/>
    <w:rsid w:val="00B93061"/>
    <w:rsid w:val="00B957E2"/>
    <w:rsid w:val="00B96104"/>
    <w:rsid w:val="00B96B9D"/>
    <w:rsid w:val="00B9744E"/>
    <w:rsid w:val="00B9782F"/>
    <w:rsid w:val="00B97A44"/>
    <w:rsid w:val="00BA00FD"/>
    <w:rsid w:val="00BA0E91"/>
    <w:rsid w:val="00BA2D51"/>
    <w:rsid w:val="00BA3601"/>
    <w:rsid w:val="00BA362D"/>
    <w:rsid w:val="00BA416D"/>
    <w:rsid w:val="00BA4CB2"/>
    <w:rsid w:val="00BA5BF0"/>
    <w:rsid w:val="00BB0409"/>
    <w:rsid w:val="00BB3E7E"/>
    <w:rsid w:val="00BB490D"/>
    <w:rsid w:val="00BB499A"/>
    <w:rsid w:val="00BB4C4F"/>
    <w:rsid w:val="00BB5A9B"/>
    <w:rsid w:val="00BB6FFC"/>
    <w:rsid w:val="00BB7D62"/>
    <w:rsid w:val="00BC1826"/>
    <w:rsid w:val="00BC3D66"/>
    <w:rsid w:val="00BC435A"/>
    <w:rsid w:val="00BC5D67"/>
    <w:rsid w:val="00BC71BF"/>
    <w:rsid w:val="00BD1B94"/>
    <w:rsid w:val="00BD2041"/>
    <w:rsid w:val="00BD210F"/>
    <w:rsid w:val="00BD44F4"/>
    <w:rsid w:val="00BD5173"/>
    <w:rsid w:val="00BD647D"/>
    <w:rsid w:val="00BE2C68"/>
    <w:rsid w:val="00BE4FA1"/>
    <w:rsid w:val="00BE592A"/>
    <w:rsid w:val="00BE6E7F"/>
    <w:rsid w:val="00BE7006"/>
    <w:rsid w:val="00BF26EA"/>
    <w:rsid w:val="00BF2A77"/>
    <w:rsid w:val="00BF46A9"/>
    <w:rsid w:val="00C018B6"/>
    <w:rsid w:val="00C01CB5"/>
    <w:rsid w:val="00C02BB1"/>
    <w:rsid w:val="00C0443F"/>
    <w:rsid w:val="00C10A28"/>
    <w:rsid w:val="00C11083"/>
    <w:rsid w:val="00C1124E"/>
    <w:rsid w:val="00C11B9A"/>
    <w:rsid w:val="00C1502A"/>
    <w:rsid w:val="00C16FE7"/>
    <w:rsid w:val="00C174F8"/>
    <w:rsid w:val="00C20046"/>
    <w:rsid w:val="00C230DB"/>
    <w:rsid w:val="00C23950"/>
    <w:rsid w:val="00C24AE5"/>
    <w:rsid w:val="00C313A1"/>
    <w:rsid w:val="00C32B9E"/>
    <w:rsid w:val="00C33F51"/>
    <w:rsid w:val="00C43BCC"/>
    <w:rsid w:val="00C43D43"/>
    <w:rsid w:val="00C45FCF"/>
    <w:rsid w:val="00C501CF"/>
    <w:rsid w:val="00C50651"/>
    <w:rsid w:val="00C5115B"/>
    <w:rsid w:val="00C552FA"/>
    <w:rsid w:val="00C57150"/>
    <w:rsid w:val="00C60EC3"/>
    <w:rsid w:val="00C61E3F"/>
    <w:rsid w:val="00C62405"/>
    <w:rsid w:val="00C63797"/>
    <w:rsid w:val="00C64107"/>
    <w:rsid w:val="00C64D03"/>
    <w:rsid w:val="00C67DF9"/>
    <w:rsid w:val="00C750BF"/>
    <w:rsid w:val="00C7619B"/>
    <w:rsid w:val="00C775AE"/>
    <w:rsid w:val="00C77793"/>
    <w:rsid w:val="00C77BD2"/>
    <w:rsid w:val="00C803DC"/>
    <w:rsid w:val="00C80D34"/>
    <w:rsid w:val="00C8344B"/>
    <w:rsid w:val="00C83C13"/>
    <w:rsid w:val="00C86034"/>
    <w:rsid w:val="00C877F8"/>
    <w:rsid w:val="00C8796B"/>
    <w:rsid w:val="00C90E62"/>
    <w:rsid w:val="00C91163"/>
    <w:rsid w:val="00C9145F"/>
    <w:rsid w:val="00C92067"/>
    <w:rsid w:val="00C93318"/>
    <w:rsid w:val="00C948FC"/>
    <w:rsid w:val="00C94E76"/>
    <w:rsid w:val="00C95DF8"/>
    <w:rsid w:val="00C96B24"/>
    <w:rsid w:val="00C97542"/>
    <w:rsid w:val="00C975F2"/>
    <w:rsid w:val="00C97A92"/>
    <w:rsid w:val="00CA488B"/>
    <w:rsid w:val="00CA4DB9"/>
    <w:rsid w:val="00CB2EA4"/>
    <w:rsid w:val="00CB3007"/>
    <w:rsid w:val="00CB322B"/>
    <w:rsid w:val="00CB3827"/>
    <w:rsid w:val="00CB3B8A"/>
    <w:rsid w:val="00CB4E74"/>
    <w:rsid w:val="00CC2921"/>
    <w:rsid w:val="00CC2B19"/>
    <w:rsid w:val="00CC2C27"/>
    <w:rsid w:val="00CC3B11"/>
    <w:rsid w:val="00CC657F"/>
    <w:rsid w:val="00CC674C"/>
    <w:rsid w:val="00CC6C02"/>
    <w:rsid w:val="00CC6E8C"/>
    <w:rsid w:val="00CD0DF3"/>
    <w:rsid w:val="00CD132D"/>
    <w:rsid w:val="00CD1573"/>
    <w:rsid w:val="00CD489F"/>
    <w:rsid w:val="00CD6222"/>
    <w:rsid w:val="00CD6ED0"/>
    <w:rsid w:val="00CD790C"/>
    <w:rsid w:val="00CE0063"/>
    <w:rsid w:val="00CE16B0"/>
    <w:rsid w:val="00CE1D3A"/>
    <w:rsid w:val="00CE28F2"/>
    <w:rsid w:val="00CE2CF4"/>
    <w:rsid w:val="00CE415A"/>
    <w:rsid w:val="00CE7A75"/>
    <w:rsid w:val="00CF1081"/>
    <w:rsid w:val="00CF13A5"/>
    <w:rsid w:val="00CF200C"/>
    <w:rsid w:val="00CF6883"/>
    <w:rsid w:val="00D022AC"/>
    <w:rsid w:val="00D02A50"/>
    <w:rsid w:val="00D03C1F"/>
    <w:rsid w:val="00D0488C"/>
    <w:rsid w:val="00D04F12"/>
    <w:rsid w:val="00D05522"/>
    <w:rsid w:val="00D06E38"/>
    <w:rsid w:val="00D100BB"/>
    <w:rsid w:val="00D10AAC"/>
    <w:rsid w:val="00D116DE"/>
    <w:rsid w:val="00D13285"/>
    <w:rsid w:val="00D15414"/>
    <w:rsid w:val="00D20C85"/>
    <w:rsid w:val="00D23B73"/>
    <w:rsid w:val="00D27390"/>
    <w:rsid w:val="00D30A99"/>
    <w:rsid w:val="00D31343"/>
    <w:rsid w:val="00D32185"/>
    <w:rsid w:val="00D3425F"/>
    <w:rsid w:val="00D406E1"/>
    <w:rsid w:val="00D41B93"/>
    <w:rsid w:val="00D41ED1"/>
    <w:rsid w:val="00D42E2D"/>
    <w:rsid w:val="00D44399"/>
    <w:rsid w:val="00D4486F"/>
    <w:rsid w:val="00D505FC"/>
    <w:rsid w:val="00D52772"/>
    <w:rsid w:val="00D52DF5"/>
    <w:rsid w:val="00D5359E"/>
    <w:rsid w:val="00D57362"/>
    <w:rsid w:val="00D60B9B"/>
    <w:rsid w:val="00D64CBC"/>
    <w:rsid w:val="00D74816"/>
    <w:rsid w:val="00D80E16"/>
    <w:rsid w:val="00D82DD7"/>
    <w:rsid w:val="00D85BD2"/>
    <w:rsid w:val="00D877EB"/>
    <w:rsid w:val="00D90F14"/>
    <w:rsid w:val="00D9207E"/>
    <w:rsid w:val="00D93933"/>
    <w:rsid w:val="00D94029"/>
    <w:rsid w:val="00D942BF"/>
    <w:rsid w:val="00D97241"/>
    <w:rsid w:val="00DA002C"/>
    <w:rsid w:val="00DA0232"/>
    <w:rsid w:val="00DA0C7F"/>
    <w:rsid w:val="00DA2033"/>
    <w:rsid w:val="00DA32EE"/>
    <w:rsid w:val="00DA32EF"/>
    <w:rsid w:val="00DA452F"/>
    <w:rsid w:val="00DA641F"/>
    <w:rsid w:val="00DA68A2"/>
    <w:rsid w:val="00DA73F5"/>
    <w:rsid w:val="00DA7667"/>
    <w:rsid w:val="00DB0141"/>
    <w:rsid w:val="00DB2EA4"/>
    <w:rsid w:val="00DB477C"/>
    <w:rsid w:val="00DB6144"/>
    <w:rsid w:val="00DB744A"/>
    <w:rsid w:val="00DB797F"/>
    <w:rsid w:val="00DC44FB"/>
    <w:rsid w:val="00DC4C14"/>
    <w:rsid w:val="00DC4F65"/>
    <w:rsid w:val="00DC5808"/>
    <w:rsid w:val="00DC69A7"/>
    <w:rsid w:val="00DC702B"/>
    <w:rsid w:val="00DD01DC"/>
    <w:rsid w:val="00DD2E81"/>
    <w:rsid w:val="00DD57B2"/>
    <w:rsid w:val="00DD5B85"/>
    <w:rsid w:val="00DE020D"/>
    <w:rsid w:val="00DE4419"/>
    <w:rsid w:val="00DE4C9D"/>
    <w:rsid w:val="00DE6AD8"/>
    <w:rsid w:val="00DF04F5"/>
    <w:rsid w:val="00DF04FC"/>
    <w:rsid w:val="00DF0ADC"/>
    <w:rsid w:val="00DF254A"/>
    <w:rsid w:val="00DF3226"/>
    <w:rsid w:val="00DF48CA"/>
    <w:rsid w:val="00DF6281"/>
    <w:rsid w:val="00DF750C"/>
    <w:rsid w:val="00E00371"/>
    <w:rsid w:val="00E00779"/>
    <w:rsid w:val="00E00DDF"/>
    <w:rsid w:val="00E05BEC"/>
    <w:rsid w:val="00E0627E"/>
    <w:rsid w:val="00E07114"/>
    <w:rsid w:val="00E078AE"/>
    <w:rsid w:val="00E125E4"/>
    <w:rsid w:val="00E13DF1"/>
    <w:rsid w:val="00E21295"/>
    <w:rsid w:val="00E2162C"/>
    <w:rsid w:val="00E23D99"/>
    <w:rsid w:val="00E244F8"/>
    <w:rsid w:val="00E311D0"/>
    <w:rsid w:val="00E32AB7"/>
    <w:rsid w:val="00E33786"/>
    <w:rsid w:val="00E345EA"/>
    <w:rsid w:val="00E35E01"/>
    <w:rsid w:val="00E35E4C"/>
    <w:rsid w:val="00E3764C"/>
    <w:rsid w:val="00E40D74"/>
    <w:rsid w:val="00E430E8"/>
    <w:rsid w:val="00E45CDD"/>
    <w:rsid w:val="00E46D08"/>
    <w:rsid w:val="00E47916"/>
    <w:rsid w:val="00E54741"/>
    <w:rsid w:val="00E55260"/>
    <w:rsid w:val="00E556D2"/>
    <w:rsid w:val="00E55FF2"/>
    <w:rsid w:val="00E61C13"/>
    <w:rsid w:val="00E63C57"/>
    <w:rsid w:val="00E6449C"/>
    <w:rsid w:val="00E648C8"/>
    <w:rsid w:val="00E64D4D"/>
    <w:rsid w:val="00E64D82"/>
    <w:rsid w:val="00E64DB6"/>
    <w:rsid w:val="00E65DD0"/>
    <w:rsid w:val="00E702E8"/>
    <w:rsid w:val="00E73551"/>
    <w:rsid w:val="00E736F8"/>
    <w:rsid w:val="00E73D83"/>
    <w:rsid w:val="00E7468D"/>
    <w:rsid w:val="00E748A1"/>
    <w:rsid w:val="00E7541A"/>
    <w:rsid w:val="00E75D8E"/>
    <w:rsid w:val="00E77823"/>
    <w:rsid w:val="00E778BC"/>
    <w:rsid w:val="00E80EBF"/>
    <w:rsid w:val="00E810A0"/>
    <w:rsid w:val="00E81626"/>
    <w:rsid w:val="00E824B9"/>
    <w:rsid w:val="00E856E4"/>
    <w:rsid w:val="00E87FB4"/>
    <w:rsid w:val="00E9239D"/>
    <w:rsid w:val="00E92819"/>
    <w:rsid w:val="00E92A68"/>
    <w:rsid w:val="00E93410"/>
    <w:rsid w:val="00E95A5B"/>
    <w:rsid w:val="00E97078"/>
    <w:rsid w:val="00EA2762"/>
    <w:rsid w:val="00EA354E"/>
    <w:rsid w:val="00EA3C27"/>
    <w:rsid w:val="00EA419E"/>
    <w:rsid w:val="00EA501B"/>
    <w:rsid w:val="00EA5FE3"/>
    <w:rsid w:val="00EA6CC4"/>
    <w:rsid w:val="00EA7197"/>
    <w:rsid w:val="00EB1035"/>
    <w:rsid w:val="00EB2CA0"/>
    <w:rsid w:val="00EB4B67"/>
    <w:rsid w:val="00EB63B9"/>
    <w:rsid w:val="00EB765B"/>
    <w:rsid w:val="00EC26A4"/>
    <w:rsid w:val="00EC4672"/>
    <w:rsid w:val="00EC660D"/>
    <w:rsid w:val="00EC6ABA"/>
    <w:rsid w:val="00EC79C5"/>
    <w:rsid w:val="00EC7D15"/>
    <w:rsid w:val="00ED0123"/>
    <w:rsid w:val="00ED0CFB"/>
    <w:rsid w:val="00ED155E"/>
    <w:rsid w:val="00ED2E68"/>
    <w:rsid w:val="00ED402F"/>
    <w:rsid w:val="00ED4CF7"/>
    <w:rsid w:val="00ED72AA"/>
    <w:rsid w:val="00ED76DE"/>
    <w:rsid w:val="00EE35A2"/>
    <w:rsid w:val="00EE3BEF"/>
    <w:rsid w:val="00EE420C"/>
    <w:rsid w:val="00EE50E6"/>
    <w:rsid w:val="00EE6294"/>
    <w:rsid w:val="00EE6FF8"/>
    <w:rsid w:val="00EF1E3A"/>
    <w:rsid w:val="00EF4DD3"/>
    <w:rsid w:val="00EF6C96"/>
    <w:rsid w:val="00EF7B2A"/>
    <w:rsid w:val="00EF7D65"/>
    <w:rsid w:val="00F03355"/>
    <w:rsid w:val="00F040F8"/>
    <w:rsid w:val="00F14CCA"/>
    <w:rsid w:val="00F15FBB"/>
    <w:rsid w:val="00F1640D"/>
    <w:rsid w:val="00F200FC"/>
    <w:rsid w:val="00F20B1F"/>
    <w:rsid w:val="00F22F96"/>
    <w:rsid w:val="00F24900"/>
    <w:rsid w:val="00F25223"/>
    <w:rsid w:val="00F25F0A"/>
    <w:rsid w:val="00F2691A"/>
    <w:rsid w:val="00F27298"/>
    <w:rsid w:val="00F303E1"/>
    <w:rsid w:val="00F306BE"/>
    <w:rsid w:val="00F3129A"/>
    <w:rsid w:val="00F317FB"/>
    <w:rsid w:val="00F3225C"/>
    <w:rsid w:val="00F325D0"/>
    <w:rsid w:val="00F36A25"/>
    <w:rsid w:val="00F416DB"/>
    <w:rsid w:val="00F44B42"/>
    <w:rsid w:val="00F50DD8"/>
    <w:rsid w:val="00F6052F"/>
    <w:rsid w:val="00F60752"/>
    <w:rsid w:val="00F60A37"/>
    <w:rsid w:val="00F60A53"/>
    <w:rsid w:val="00F615F6"/>
    <w:rsid w:val="00F622F7"/>
    <w:rsid w:val="00F62570"/>
    <w:rsid w:val="00F64471"/>
    <w:rsid w:val="00F65F52"/>
    <w:rsid w:val="00F664D5"/>
    <w:rsid w:val="00F667E6"/>
    <w:rsid w:val="00F72112"/>
    <w:rsid w:val="00F72ACC"/>
    <w:rsid w:val="00F75A2F"/>
    <w:rsid w:val="00F83F94"/>
    <w:rsid w:val="00F8420B"/>
    <w:rsid w:val="00F85D81"/>
    <w:rsid w:val="00F86BD8"/>
    <w:rsid w:val="00F87000"/>
    <w:rsid w:val="00F8747C"/>
    <w:rsid w:val="00F90861"/>
    <w:rsid w:val="00F90F59"/>
    <w:rsid w:val="00F91313"/>
    <w:rsid w:val="00F914EA"/>
    <w:rsid w:val="00F916C8"/>
    <w:rsid w:val="00F9321D"/>
    <w:rsid w:val="00F94134"/>
    <w:rsid w:val="00F97DD6"/>
    <w:rsid w:val="00FA19A2"/>
    <w:rsid w:val="00FA1B7E"/>
    <w:rsid w:val="00FA3018"/>
    <w:rsid w:val="00FA463F"/>
    <w:rsid w:val="00FA4BF9"/>
    <w:rsid w:val="00FA6BF9"/>
    <w:rsid w:val="00FA7CD0"/>
    <w:rsid w:val="00FB094F"/>
    <w:rsid w:val="00FB3DDB"/>
    <w:rsid w:val="00FB7D48"/>
    <w:rsid w:val="00FC18A1"/>
    <w:rsid w:val="00FC71DB"/>
    <w:rsid w:val="00FD1C71"/>
    <w:rsid w:val="00FD2172"/>
    <w:rsid w:val="00FD3195"/>
    <w:rsid w:val="00FD4DEC"/>
    <w:rsid w:val="00FD52A2"/>
    <w:rsid w:val="00FD6D6C"/>
    <w:rsid w:val="00FD73B7"/>
    <w:rsid w:val="00FD7AF7"/>
    <w:rsid w:val="00FF1C31"/>
    <w:rsid w:val="00FF208E"/>
    <w:rsid w:val="00FF3525"/>
    <w:rsid w:val="00FF3950"/>
    <w:rsid w:val="00FF4810"/>
    <w:rsid w:val="00FF4E2E"/>
    <w:rsid w:val="00FF63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8178B4"/>
    <w:pPr>
      <w:spacing w:after="200"/>
      <w:ind w:left="720"/>
      <w:contextualSpacing/>
    </w:pPr>
    <w:rPr>
      <w:rFonts w:eastAsia="Cambria"/>
      <w:sz w:val="28"/>
    </w:rPr>
  </w:style>
  <w:style w:type="paragraph" w:customStyle="1" w:styleId="ColorfulList-Accent12">
    <w:name w:val="Colorful List - Accent 12"/>
    <w:basedOn w:val="Normal"/>
    <w:qFormat/>
    <w:rsid w:val="008178B4"/>
    <w:pPr>
      <w:spacing w:after="200"/>
      <w:ind w:left="720"/>
      <w:contextualSpacing/>
    </w:pPr>
    <w:rPr>
      <w:rFonts w:eastAsia="Cambria"/>
      <w:sz w:val="28"/>
    </w:rPr>
  </w:style>
  <w:style w:type="paragraph" w:styleId="ListParagraph">
    <w:name w:val="List Paragraph"/>
    <w:basedOn w:val="Normal"/>
    <w:link w:val="ListParagraphChar"/>
    <w:uiPriority w:val="34"/>
    <w:qFormat/>
    <w:rsid w:val="008178B4"/>
    <w:pPr>
      <w:ind w:left="720"/>
      <w:contextualSpacing/>
    </w:pPr>
  </w:style>
  <w:style w:type="paragraph" w:customStyle="1" w:styleId="yiv604602062msonormal">
    <w:name w:val="yiv604602062msonormal"/>
    <w:basedOn w:val="Normal"/>
    <w:rsid w:val="008178B4"/>
    <w:pPr>
      <w:spacing w:before="100" w:beforeAutospacing="1" w:after="100" w:afterAutospacing="1"/>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unhideWhenUsed/>
    <w:rsid w:val="008178B4"/>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link w:val="FootnoteText"/>
    <w:uiPriority w:val="99"/>
    <w:rsid w:val="008178B4"/>
    <w:rPr>
      <w:rFonts w:ascii="Times New Roman" w:eastAsia="Times New Roman" w:hAnsi="Times New Roman" w:cs="Times New Roman"/>
      <w:sz w:val="20"/>
      <w:szCs w:val="20"/>
    </w:rPr>
  </w:style>
  <w:style w:type="character" w:styleId="FootnoteReference">
    <w:name w:val="footnote reference"/>
    <w:uiPriority w:val="99"/>
    <w:unhideWhenUsed/>
    <w:rsid w:val="008178B4"/>
    <w:rPr>
      <w:vertAlign w:val="superscript"/>
    </w:rPr>
  </w:style>
  <w:style w:type="character" w:customStyle="1" w:styleId="body0020text00203char1">
    <w:name w:val="body_0020text_00203__char1"/>
    <w:rsid w:val="008178B4"/>
    <w:rPr>
      <w:rFonts w:ascii=".VnTime" w:hAnsi=".VnTime" w:hint="default"/>
      <w:strike w:val="0"/>
      <w:dstrike w:val="0"/>
      <w:color w:val="0000FF"/>
      <w:sz w:val="28"/>
      <w:szCs w:val="28"/>
      <w:u w:val="none"/>
      <w:effect w:val="none"/>
    </w:rPr>
  </w:style>
  <w:style w:type="paragraph" w:styleId="BodyText3">
    <w:name w:val="Body Text 3"/>
    <w:basedOn w:val="Normal"/>
    <w:link w:val="BodyText3Char"/>
    <w:uiPriority w:val="99"/>
    <w:unhideWhenUsed/>
    <w:rsid w:val="008178B4"/>
    <w:rPr>
      <w:sz w:val="16"/>
      <w:szCs w:val="16"/>
    </w:rPr>
  </w:style>
  <w:style w:type="character" w:customStyle="1" w:styleId="BodyText3Char">
    <w:name w:val="Body Text 3 Char"/>
    <w:link w:val="BodyText3"/>
    <w:uiPriority w:val="99"/>
    <w:rsid w:val="008178B4"/>
    <w:rPr>
      <w:rFonts w:ascii="Times New Roman" w:eastAsia="Times New Roman" w:hAnsi="Times New Roman" w:cs="Times New Roman"/>
      <w:sz w:val="16"/>
      <w:szCs w:val="16"/>
    </w:rPr>
  </w:style>
  <w:style w:type="character" w:customStyle="1" w:styleId="normalchar1">
    <w:name w:val="normal__char1"/>
    <w:rsid w:val="008178B4"/>
    <w:rPr>
      <w:rFonts w:ascii="Times New Roman" w:hAnsi="Times New Roman" w:cs="Times New Roman" w:hint="default"/>
      <w:strike w:val="0"/>
      <w:dstrike w:val="0"/>
      <w:sz w:val="24"/>
      <w:szCs w:val="24"/>
      <w:u w:val="none"/>
      <w:effect w:val="none"/>
    </w:rPr>
  </w:style>
  <w:style w:type="paragraph" w:customStyle="1" w:styleId="body0020text0020indent00202">
    <w:name w:val="body_0020text_0020indent_00202"/>
    <w:basedOn w:val="Normal"/>
    <w:rsid w:val="008178B4"/>
    <w:pPr>
      <w:ind w:firstLine="560"/>
      <w:jc w:val="center"/>
    </w:pPr>
    <w:rPr>
      <w:rFonts w:ascii=".VnTime" w:hAnsi=".VnTime"/>
      <w:sz w:val="28"/>
      <w:szCs w:val="28"/>
    </w:rPr>
  </w:style>
  <w:style w:type="paragraph" w:styleId="BodyText">
    <w:name w:val="Body Text"/>
    <w:basedOn w:val="Normal"/>
    <w:link w:val="BodyTextChar"/>
    <w:uiPriority w:val="99"/>
    <w:unhideWhenUsed/>
    <w:rsid w:val="008178B4"/>
  </w:style>
  <w:style w:type="character" w:customStyle="1" w:styleId="BodyTextChar">
    <w:name w:val="Body Text Char"/>
    <w:link w:val="BodyText"/>
    <w:uiPriority w:val="99"/>
    <w:rsid w:val="008178B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78B4"/>
    <w:pPr>
      <w:tabs>
        <w:tab w:val="center" w:pos="4680"/>
        <w:tab w:val="right" w:pos="9360"/>
      </w:tabs>
    </w:pPr>
  </w:style>
  <w:style w:type="character" w:customStyle="1" w:styleId="HeaderChar">
    <w:name w:val="Header Char"/>
    <w:link w:val="Header"/>
    <w:uiPriority w:val="99"/>
    <w:rsid w:val="008178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8B4"/>
    <w:pPr>
      <w:tabs>
        <w:tab w:val="center" w:pos="4680"/>
        <w:tab w:val="right" w:pos="9360"/>
      </w:tabs>
    </w:pPr>
  </w:style>
  <w:style w:type="character" w:customStyle="1" w:styleId="FooterChar">
    <w:name w:val="Footer Char"/>
    <w:link w:val="Footer"/>
    <w:uiPriority w:val="99"/>
    <w:rsid w:val="008178B4"/>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8178B4"/>
    <w:pPr>
      <w:ind w:left="360"/>
    </w:pPr>
  </w:style>
  <w:style w:type="character" w:customStyle="1" w:styleId="BodyTextIndentChar">
    <w:name w:val="Body Text Indent Char"/>
    <w:link w:val="BodyTextIndent"/>
    <w:uiPriority w:val="99"/>
    <w:rsid w:val="008178B4"/>
    <w:rPr>
      <w:rFonts w:ascii="Times New Roman" w:eastAsia="Times New Roman" w:hAnsi="Times New Roman" w:cs="Times New Roman"/>
      <w:sz w:val="24"/>
      <w:szCs w:val="24"/>
    </w:rPr>
  </w:style>
  <w:style w:type="paragraph" w:customStyle="1" w:styleId="western">
    <w:name w:val="western"/>
    <w:basedOn w:val="Normal"/>
    <w:rsid w:val="008178B4"/>
    <w:rPr>
      <w:rFonts w:ascii="Arial Unicode MS" w:eastAsia="Arial Unicode MS" w:hAnsi="Arial Unicode MS" w:cs="Arial Unicode MS"/>
    </w:rPr>
  </w:style>
  <w:style w:type="paragraph" w:styleId="BodyTextIndent3">
    <w:name w:val="Body Text Indent 3"/>
    <w:basedOn w:val="Normal"/>
    <w:link w:val="BodyTextIndent3Char"/>
    <w:rsid w:val="008178B4"/>
    <w:pPr>
      <w:ind w:left="360"/>
    </w:pPr>
    <w:rPr>
      <w:sz w:val="16"/>
      <w:szCs w:val="16"/>
    </w:rPr>
  </w:style>
  <w:style w:type="character" w:customStyle="1" w:styleId="BodyTextIndent3Char">
    <w:name w:val="Body Text Indent 3 Char"/>
    <w:link w:val="BodyTextIndent3"/>
    <w:rsid w:val="008178B4"/>
    <w:rPr>
      <w:rFonts w:ascii="Times New Roman" w:eastAsia="Times New Roman" w:hAnsi="Times New Roman" w:cs="Times New Roman"/>
      <w:sz w:val="16"/>
      <w:szCs w:val="16"/>
    </w:rPr>
  </w:style>
  <w:style w:type="character" w:customStyle="1" w:styleId="Vnbnnidung2">
    <w:name w:val="Văn bản nội dung (2)_"/>
    <w:link w:val="Vnbnnidung20"/>
    <w:locked/>
    <w:rsid w:val="00CB322B"/>
    <w:rPr>
      <w:sz w:val="28"/>
      <w:szCs w:val="28"/>
      <w:shd w:val="clear" w:color="auto" w:fill="FFFFFF"/>
    </w:rPr>
  </w:style>
  <w:style w:type="paragraph" w:customStyle="1" w:styleId="Vnbnnidung20">
    <w:name w:val="Văn bản nội dung (2)"/>
    <w:basedOn w:val="Normal"/>
    <w:link w:val="Vnbnnidung2"/>
    <w:rsid w:val="00CB322B"/>
    <w:pPr>
      <w:widowControl w:val="0"/>
      <w:shd w:val="clear" w:color="auto" w:fill="FFFFFF"/>
      <w:spacing w:before="360" w:after="60" w:line="240" w:lineRule="atLeast"/>
    </w:pPr>
    <w:rPr>
      <w:rFonts w:ascii="Calibri" w:eastAsia="Calibri" w:hAnsi="Calibri"/>
      <w:sz w:val="28"/>
      <w:szCs w:val="28"/>
    </w:rPr>
  </w:style>
  <w:style w:type="paragraph" w:styleId="BalloonText">
    <w:name w:val="Balloon Text"/>
    <w:basedOn w:val="Normal"/>
    <w:link w:val="BalloonTextChar"/>
    <w:uiPriority w:val="99"/>
    <w:semiHidden/>
    <w:unhideWhenUsed/>
    <w:rsid w:val="00BA00FD"/>
    <w:rPr>
      <w:rFonts w:ascii="Segoe UI" w:hAnsi="Segoe UI"/>
      <w:sz w:val="18"/>
      <w:szCs w:val="18"/>
    </w:rPr>
  </w:style>
  <w:style w:type="character" w:customStyle="1" w:styleId="BalloonTextChar">
    <w:name w:val="Balloon Text Char"/>
    <w:link w:val="BalloonText"/>
    <w:uiPriority w:val="99"/>
    <w:semiHidden/>
    <w:rsid w:val="00BA00FD"/>
    <w:rPr>
      <w:rFonts w:ascii="Segoe UI" w:eastAsia="Times New Roman" w:hAnsi="Segoe UI" w:cs="Segoe UI"/>
      <w:sz w:val="18"/>
      <w:szCs w:val="18"/>
    </w:rPr>
  </w:style>
  <w:style w:type="character" w:customStyle="1" w:styleId="ListParagraphChar">
    <w:name w:val="List Paragraph Char"/>
    <w:link w:val="ListParagraph"/>
    <w:locked/>
    <w:rsid w:val="00B563B7"/>
    <w:rPr>
      <w:rFonts w:ascii="Times New Roman" w:eastAsia="Times New Roman" w:hAnsi="Times New Roman"/>
      <w:sz w:val="24"/>
      <w:szCs w:val="24"/>
    </w:rPr>
  </w:style>
  <w:style w:type="paragraph" w:customStyle="1" w:styleId="Normal1">
    <w:name w:val="Normal1"/>
    <w:basedOn w:val="Normal"/>
    <w:rsid w:val="00752068"/>
  </w:style>
  <w:style w:type="paragraph" w:styleId="NormalWeb">
    <w:name w:val="Normal (Web)"/>
    <w:aliases w:val="Normal (Web) Char"/>
    <w:basedOn w:val="Normal"/>
    <w:link w:val="NormalWebChar1"/>
    <w:uiPriority w:val="99"/>
    <w:rsid w:val="00821EA2"/>
    <w:pPr>
      <w:spacing w:before="100" w:beforeAutospacing="1" w:after="100" w:afterAutospacing="1"/>
    </w:pPr>
  </w:style>
  <w:style w:type="character" w:customStyle="1" w:styleId="NormalWebChar1">
    <w:name w:val="Normal (Web) Char1"/>
    <w:aliases w:val="Normal (Web) Char Char"/>
    <w:link w:val="NormalWeb"/>
    <w:rsid w:val="008D7585"/>
    <w:rPr>
      <w:rFonts w:ascii="Times New Roman" w:eastAsia="Times New Roman" w:hAnsi="Times New Roman"/>
      <w:sz w:val="24"/>
      <w:szCs w:val="24"/>
    </w:rPr>
  </w:style>
  <w:style w:type="character" w:customStyle="1" w:styleId="BodyTextIndentChar1">
    <w:name w:val="Body Text Indent Char1"/>
    <w:rsid w:val="00046FA6"/>
    <w:rPr>
      <w:rFonts w:ascii=".VnTime" w:eastAsia="Times New Roman" w:hAnsi=".VnTime" w:cs="Times New Roman"/>
      <w:color w:val="0000FF"/>
      <w:sz w:val="28"/>
      <w:szCs w:val="24"/>
    </w:rPr>
  </w:style>
  <w:style w:type="character" w:customStyle="1" w:styleId="fontstyle01">
    <w:name w:val="fontstyle01"/>
    <w:basedOn w:val="DefaultParagraphFont"/>
    <w:rsid w:val="00ED2E68"/>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uiPriority w:val="99"/>
    <w:semiHidden/>
    <w:unhideWhenUsed/>
    <w:rsid w:val="00C10A28"/>
    <w:rPr>
      <w:sz w:val="16"/>
      <w:szCs w:val="16"/>
    </w:rPr>
  </w:style>
  <w:style w:type="paragraph" w:styleId="CommentText">
    <w:name w:val="annotation text"/>
    <w:basedOn w:val="Normal"/>
    <w:link w:val="CommentTextChar"/>
    <w:uiPriority w:val="99"/>
    <w:semiHidden/>
    <w:unhideWhenUsed/>
    <w:rsid w:val="00C10A28"/>
    <w:rPr>
      <w:sz w:val="20"/>
      <w:szCs w:val="20"/>
    </w:rPr>
  </w:style>
  <w:style w:type="character" w:customStyle="1" w:styleId="CommentTextChar">
    <w:name w:val="Comment Text Char"/>
    <w:basedOn w:val="DefaultParagraphFont"/>
    <w:link w:val="CommentText"/>
    <w:uiPriority w:val="99"/>
    <w:semiHidden/>
    <w:rsid w:val="00C10A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0A28"/>
    <w:rPr>
      <w:b/>
      <w:bCs/>
    </w:rPr>
  </w:style>
  <w:style w:type="character" w:customStyle="1" w:styleId="CommentSubjectChar">
    <w:name w:val="Comment Subject Char"/>
    <w:basedOn w:val="CommentTextChar"/>
    <w:link w:val="CommentSubject"/>
    <w:uiPriority w:val="99"/>
    <w:semiHidden/>
    <w:rsid w:val="00C10A28"/>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8178B4"/>
    <w:pPr>
      <w:spacing w:after="200"/>
      <w:ind w:left="720"/>
      <w:contextualSpacing/>
    </w:pPr>
    <w:rPr>
      <w:rFonts w:eastAsia="Cambria"/>
      <w:sz w:val="28"/>
    </w:rPr>
  </w:style>
  <w:style w:type="paragraph" w:customStyle="1" w:styleId="ColorfulList-Accent12">
    <w:name w:val="Colorful List - Accent 12"/>
    <w:basedOn w:val="Normal"/>
    <w:qFormat/>
    <w:rsid w:val="008178B4"/>
    <w:pPr>
      <w:spacing w:after="200"/>
      <w:ind w:left="720"/>
      <w:contextualSpacing/>
    </w:pPr>
    <w:rPr>
      <w:rFonts w:eastAsia="Cambria"/>
      <w:sz w:val="28"/>
    </w:rPr>
  </w:style>
  <w:style w:type="paragraph" w:styleId="ListParagraph">
    <w:name w:val="List Paragraph"/>
    <w:basedOn w:val="Normal"/>
    <w:link w:val="ListParagraphChar"/>
    <w:uiPriority w:val="34"/>
    <w:qFormat/>
    <w:rsid w:val="008178B4"/>
    <w:pPr>
      <w:ind w:left="720"/>
      <w:contextualSpacing/>
    </w:pPr>
  </w:style>
  <w:style w:type="paragraph" w:customStyle="1" w:styleId="yiv604602062msonormal">
    <w:name w:val="yiv604602062msonormal"/>
    <w:basedOn w:val="Normal"/>
    <w:rsid w:val="008178B4"/>
    <w:pPr>
      <w:spacing w:before="100" w:beforeAutospacing="1" w:after="100" w:afterAutospacing="1"/>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unhideWhenUsed/>
    <w:rsid w:val="008178B4"/>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link w:val="FootnoteText"/>
    <w:uiPriority w:val="99"/>
    <w:rsid w:val="008178B4"/>
    <w:rPr>
      <w:rFonts w:ascii="Times New Roman" w:eastAsia="Times New Roman" w:hAnsi="Times New Roman" w:cs="Times New Roman"/>
      <w:sz w:val="20"/>
      <w:szCs w:val="20"/>
    </w:rPr>
  </w:style>
  <w:style w:type="character" w:styleId="FootnoteReference">
    <w:name w:val="footnote reference"/>
    <w:uiPriority w:val="99"/>
    <w:unhideWhenUsed/>
    <w:rsid w:val="008178B4"/>
    <w:rPr>
      <w:vertAlign w:val="superscript"/>
    </w:rPr>
  </w:style>
  <w:style w:type="character" w:customStyle="1" w:styleId="body0020text00203char1">
    <w:name w:val="body_0020text_00203__char1"/>
    <w:rsid w:val="008178B4"/>
    <w:rPr>
      <w:rFonts w:ascii=".VnTime" w:hAnsi=".VnTime" w:hint="default"/>
      <w:strike w:val="0"/>
      <w:dstrike w:val="0"/>
      <w:color w:val="0000FF"/>
      <w:sz w:val="28"/>
      <w:szCs w:val="28"/>
      <w:u w:val="none"/>
      <w:effect w:val="none"/>
    </w:rPr>
  </w:style>
  <w:style w:type="paragraph" w:styleId="BodyText3">
    <w:name w:val="Body Text 3"/>
    <w:basedOn w:val="Normal"/>
    <w:link w:val="BodyText3Char"/>
    <w:uiPriority w:val="99"/>
    <w:unhideWhenUsed/>
    <w:rsid w:val="008178B4"/>
    <w:rPr>
      <w:sz w:val="16"/>
      <w:szCs w:val="16"/>
    </w:rPr>
  </w:style>
  <w:style w:type="character" w:customStyle="1" w:styleId="BodyText3Char">
    <w:name w:val="Body Text 3 Char"/>
    <w:link w:val="BodyText3"/>
    <w:uiPriority w:val="99"/>
    <w:rsid w:val="008178B4"/>
    <w:rPr>
      <w:rFonts w:ascii="Times New Roman" w:eastAsia="Times New Roman" w:hAnsi="Times New Roman" w:cs="Times New Roman"/>
      <w:sz w:val="16"/>
      <w:szCs w:val="16"/>
    </w:rPr>
  </w:style>
  <w:style w:type="character" w:customStyle="1" w:styleId="normalchar1">
    <w:name w:val="normal__char1"/>
    <w:rsid w:val="008178B4"/>
    <w:rPr>
      <w:rFonts w:ascii="Times New Roman" w:hAnsi="Times New Roman" w:cs="Times New Roman" w:hint="default"/>
      <w:strike w:val="0"/>
      <w:dstrike w:val="0"/>
      <w:sz w:val="24"/>
      <w:szCs w:val="24"/>
      <w:u w:val="none"/>
      <w:effect w:val="none"/>
    </w:rPr>
  </w:style>
  <w:style w:type="paragraph" w:customStyle="1" w:styleId="body0020text0020indent00202">
    <w:name w:val="body_0020text_0020indent_00202"/>
    <w:basedOn w:val="Normal"/>
    <w:rsid w:val="008178B4"/>
    <w:pPr>
      <w:ind w:firstLine="560"/>
      <w:jc w:val="center"/>
    </w:pPr>
    <w:rPr>
      <w:rFonts w:ascii=".VnTime" w:hAnsi=".VnTime"/>
      <w:sz w:val="28"/>
      <w:szCs w:val="28"/>
    </w:rPr>
  </w:style>
  <w:style w:type="paragraph" w:styleId="BodyText">
    <w:name w:val="Body Text"/>
    <w:basedOn w:val="Normal"/>
    <w:link w:val="BodyTextChar"/>
    <w:uiPriority w:val="99"/>
    <w:unhideWhenUsed/>
    <w:rsid w:val="008178B4"/>
  </w:style>
  <w:style w:type="character" w:customStyle="1" w:styleId="BodyTextChar">
    <w:name w:val="Body Text Char"/>
    <w:link w:val="BodyText"/>
    <w:uiPriority w:val="99"/>
    <w:rsid w:val="008178B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78B4"/>
    <w:pPr>
      <w:tabs>
        <w:tab w:val="center" w:pos="4680"/>
        <w:tab w:val="right" w:pos="9360"/>
      </w:tabs>
    </w:pPr>
  </w:style>
  <w:style w:type="character" w:customStyle="1" w:styleId="HeaderChar">
    <w:name w:val="Header Char"/>
    <w:link w:val="Header"/>
    <w:uiPriority w:val="99"/>
    <w:rsid w:val="008178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8B4"/>
    <w:pPr>
      <w:tabs>
        <w:tab w:val="center" w:pos="4680"/>
        <w:tab w:val="right" w:pos="9360"/>
      </w:tabs>
    </w:pPr>
  </w:style>
  <w:style w:type="character" w:customStyle="1" w:styleId="FooterChar">
    <w:name w:val="Footer Char"/>
    <w:link w:val="Footer"/>
    <w:uiPriority w:val="99"/>
    <w:rsid w:val="008178B4"/>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8178B4"/>
    <w:pPr>
      <w:ind w:left="360"/>
    </w:pPr>
  </w:style>
  <w:style w:type="character" w:customStyle="1" w:styleId="BodyTextIndentChar">
    <w:name w:val="Body Text Indent Char"/>
    <w:link w:val="BodyTextIndent"/>
    <w:uiPriority w:val="99"/>
    <w:rsid w:val="008178B4"/>
    <w:rPr>
      <w:rFonts w:ascii="Times New Roman" w:eastAsia="Times New Roman" w:hAnsi="Times New Roman" w:cs="Times New Roman"/>
      <w:sz w:val="24"/>
      <w:szCs w:val="24"/>
    </w:rPr>
  </w:style>
  <w:style w:type="paragraph" w:customStyle="1" w:styleId="western">
    <w:name w:val="western"/>
    <w:basedOn w:val="Normal"/>
    <w:rsid w:val="008178B4"/>
    <w:rPr>
      <w:rFonts w:ascii="Arial Unicode MS" w:eastAsia="Arial Unicode MS" w:hAnsi="Arial Unicode MS" w:cs="Arial Unicode MS"/>
    </w:rPr>
  </w:style>
  <w:style w:type="paragraph" w:styleId="BodyTextIndent3">
    <w:name w:val="Body Text Indent 3"/>
    <w:basedOn w:val="Normal"/>
    <w:link w:val="BodyTextIndent3Char"/>
    <w:rsid w:val="008178B4"/>
    <w:pPr>
      <w:ind w:left="360"/>
    </w:pPr>
    <w:rPr>
      <w:sz w:val="16"/>
      <w:szCs w:val="16"/>
    </w:rPr>
  </w:style>
  <w:style w:type="character" w:customStyle="1" w:styleId="BodyTextIndent3Char">
    <w:name w:val="Body Text Indent 3 Char"/>
    <w:link w:val="BodyTextIndent3"/>
    <w:rsid w:val="008178B4"/>
    <w:rPr>
      <w:rFonts w:ascii="Times New Roman" w:eastAsia="Times New Roman" w:hAnsi="Times New Roman" w:cs="Times New Roman"/>
      <w:sz w:val="16"/>
      <w:szCs w:val="16"/>
    </w:rPr>
  </w:style>
  <w:style w:type="character" w:customStyle="1" w:styleId="Vnbnnidung2">
    <w:name w:val="Văn bản nội dung (2)_"/>
    <w:link w:val="Vnbnnidung20"/>
    <w:locked/>
    <w:rsid w:val="00CB322B"/>
    <w:rPr>
      <w:sz w:val="28"/>
      <w:szCs w:val="28"/>
      <w:shd w:val="clear" w:color="auto" w:fill="FFFFFF"/>
    </w:rPr>
  </w:style>
  <w:style w:type="paragraph" w:customStyle="1" w:styleId="Vnbnnidung20">
    <w:name w:val="Văn bản nội dung (2)"/>
    <w:basedOn w:val="Normal"/>
    <w:link w:val="Vnbnnidung2"/>
    <w:rsid w:val="00CB322B"/>
    <w:pPr>
      <w:widowControl w:val="0"/>
      <w:shd w:val="clear" w:color="auto" w:fill="FFFFFF"/>
      <w:spacing w:before="360" w:after="60" w:line="240" w:lineRule="atLeast"/>
    </w:pPr>
    <w:rPr>
      <w:rFonts w:ascii="Calibri" w:eastAsia="Calibri" w:hAnsi="Calibri"/>
      <w:sz w:val="28"/>
      <w:szCs w:val="28"/>
    </w:rPr>
  </w:style>
  <w:style w:type="paragraph" w:styleId="BalloonText">
    <w:name w:val="Balloon Text"/>
    <w:basedOn w:val="Normal"/>
    <w:link w:val="BalloonTextChar"/>
    <w:uiPriority w:val="99"/>
    <w:semiHidden/>
    <w:unhideWhenUsed/>
    <w:rsid w:val="00BA00FD"/>
    <w:rPr>
      <w:rFonts w:ascii="Segoe UI" w:hAnsi="Segoe UI"/>
      <w:sz w:val="18"/>
      <w:szCs w:val="18"/>
    </w:rPr>
  </w:style>
  <w:style w:type="character" w:customStyle="1" w:styleId="BalloonTextChar">
    <w:name w:val="Balloon Text Char"/>
    <w:link w:val="BalloonText"/>
    <w:uiPriority w:val="99"/>
    <w:semiHidden/>
    <w:rsid w:val="00BA00FD"/>
    <w:rPr>
      <w:rFonts w:ascii="Segoe UI" w:eastAsia="Times New Roman" w:hAnsi="Segoe UI" w:cs="Segoe UI"/>
      <w:sz w:val="18"/>
      <w:szCs w:val="18"/>
    </w:rPr>
  </w:style>
  <w:style w:type="character" w:customStyle="1" w:styleId="ListParagraphChar">
    <w:name w:val="List Paragraph Char"/>
    <w:link w:val="ListParagraph"/>
    <w:locked/>
    <w:rsid w:val="00B563B7"/>
    <w:rPr>
      <w:rFonts w:ascii="Times New Roman" w:eastAsia="Times New Roman" w:hAnsi="Times New Roman"/>
      <w:sz w:val="24"/>
      <w:szCs w:val="24"/>
    </w:rPr>
  </w:style>
  <w:style w:type="paragraph" w:customStyle="1" w:styleId="Normal1">
    <w:name w:val="Normal1"/>
    <w:basedOn w:val="Normal"/>
    <w:rsid w:val="00752068"/>
  </w:style>
  <w:style w:type="paragraph" w:styleId="NormalWeb">
    <w:name w:val="Normal (Web)"/>
    <w:aliases w:val="Normal (Web) Char"/>
    <w:basedOn w:val="Normal"/>
    <w:link w:val="NormalWebChar1"/>
    <w:uiPriority w:val="99"/>
    <w:rsid w:val="00821EA2"/>
    <w:pPr>
      <w:spacing w:before="100" w:beforeAutospacing="1" w:after="100" w:afterAutospacing="1"/>
    </w:pPr>
  </w:style>
  <w:style w:type="character" w:customStyle="1" w:styleId="NormalWebChar1">
    <w:name w:val="Normal (Web) Char1"/>
    <w:aliases w:val="Normal (Web) Char Char"/>
    <w:link w:val="NormalWeb"/>
    <w:rsid w:val="008D7585"/>
    <w:rPr>
      <w:rFonts w:ascii="Times New Roman" w:eastAsia="Times New Roman" w:hAnsi="Times New Roman"/>
      <w:sz w:val="24"/>
      <w:szCs w:val="24"/>
    </w:rPr>
  </w:style>
  <w:style w:type="character" w:customStyle="1" w:styleId="BodyTextIndentChar1">
    <w:name w:val="Body Text Indent Char1"/>
    <w:rsid w:val="00046FA6"/>
    <w:rPr>
      <w:rFonts w:ascii=".VnTime" w:eastAsia="Times New Roman" w:hAnsi=".VnTime" w:cs="Times New Roman"/>
      <w:color w:val="0000FF"/>
      <w:sz w:val="28"/>
      <w:szCs w:val="24"/>
    </w:rPr>
  </w:style>
  <w:style w:type="character" w:customStyle="1" w:styleId="fontstyle01">
    <w:name w:val="fontstyle01"/>
    <w:basedOn w:val="DefaultParagraphFont"/>
    <w:rsid w:val="00ED2E68"/>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uiPriority w:val="99"/>
    <w:semiHidden/>
    <w:unhideWhenUsed/>
    <w:rsid w:val="00C10A28"/>
    <w:rPr>
      <w:sz w:val="16"/>
      <w:szCs w:val="16"/>
    </w:rPr>
  </w:style>
  <w:style w:type="paragraph" w:styleId="CommentText">
    <w:name w:val="annotation text"/>
    <w:basedOn w:val="Normal"/>
    <w:link w:val="CommentTextChar"/>
    <w:uiPriority w:val="99"/>
    <w:semiHidden/>
    <w:unhideWhenUsed/>
    <w:rsid w:val="00C10A28"/>
    <w:rPr>
      <w:sz w:val="20"/>
      <w:szCs w:val="20"/>
    </w:rPr>
  </w:style>
  <w:style w:type="character" w:customStyle="1" w:styleId="CommentTextChar">
    <w:name w:val="Comment Text Char"/>
    <w:basedOn w:val="DefaultParagraphFont"/>
    <w:link w:val="CommentText"/>
    <w:uiPriority w:val="99"/>
    <w:semiHidden/>
    <w:rsid w:val="00C10A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0A28"/>
    <w:rPr>
      <w:b/>
      <w:bCs/>
    </w:rPr>
  </w:style>
  <w:style w:type="character" w:customStyle="1" w:styleId="CommentSubjectChar">
    <w:name w:val="Comment Subject Char"/>
    <w:basedOn w:val="CommentTextChar"/>
    <w:link w:val="CommentSubject"/>
    <w:uiPriority w:val="99"/>
    <w:semiHidden/>
    <w:rsid w:val="00C10A2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B1ED-AE87-4BF8-A654-0395060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14</Pages>
  <Words>4596</Words>
  <Characters>26200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
  <LinksUpToDate>false</LinksUpToDate>
  <CharactersWithSpaces>30735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2022-11-28T04:40:00Z</dcterms:created>
  <dc:creator>Admin</dc:creator>
  <cp:lastModifiedBy>TienDung</cp:lastModifiedBy>
  <cp:lastPrinted>2022-11-24T07:40:00Z</cp:lastPrinted>
  <dcterms:modified xsi:type="dcterms:W3CDTF">2022-12-27T02:04:00Z</dcterms:modified>
  <cp:revision>68</cp:revision>
  <dc:title>Phòng Văn xã - Ngoại vụ - UBND Tỉnh Ninh Thuận</dc:title>
</cp:coreProperties>
</file>