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6" w:type="dxa"/>
        <w:jc w:val="center"/>
        <w:tblInd w:w="108" w:type="dxa"/>
        <w:tblLook w:val="01E0" w:firstRow="1" w:lastRow="1" w:firstColumn="1" w:lastColumn="1" w:noHBand="0" w:noVBand="0"/>
      </w:tblPr>
      <w:tblGrid>
        <w:gridCol w:w="3976"/>
        <w:gridCol w:w="5400"/>
      </w:tblGrid>
      <w:tr w:rsidR="00F32C70" w:rsidRPr="00D05F99" w:rsidTr="007754E2">
        <w:trPr>
          <w:jc w:val="center"/>
        </w:trPr>
        <w:tc>
          <w:tcPr>
            <w:tcW w:w="3976" w:type="dxa"/>
          </w:tcPr>
          <w:p w:rsidR="001B7F52" w:rsidRPr="00D05F99" w:rsidRDefault="001B7F52" w:rsidP="00786CF6">
            <w:pPr>
              <w:pStyle w:val="Heading1"/>
              <w:ind w:left="20" w:right="-108" w:firstLine="0"/>
              <w:rPr>
                <w:rFonts w:ascii="Times New Roman" w:hAnsi="Times New Roman"/>
                <w:b/>
                <w:color w:val="auto"/>
                <w:sz w:val="26"/>
                <w:szCs w:val="26"/>
              </w:rPr>
            </w:pPr>
            <w:r w:rsidRPr="00D05F99">
              <w:rPr>
                <w:rFonts w:ascii="Times New Roman" w:hAnsi="Times New Roman"/>
                <w:b/>
                <w:color w:val="auto"/>
                <w:sz w:val="26"/>
                <w:szCs w:val="26"/>
              </w:rPr>
              <w:t>ỦY BAN NHÂN DÂN</w:t>
            </w:r>
          </w:p>
          <w:p w:rsidR="00786CF6" w:rsidRPr="00D05F99" w:rsidRDefault="005C5B26" w:rsidP="001B7F52">
            <w:pPr>
              <w:pStyle w:val="Heading1"/>
              <w:ind w:left="20" w:right="-108" w:firstLine="0"/>
              <w:rPr>
                <w:rFonts w:ascii="Times New Roman" w:hAnsi="Times New Roman"/>
                <w:color w:val="auto"/>
                <w:sz w:val="26"/>
                <w:szCs w:val="26"/>
              </w:rPr>
            </w:pPr>
            <w:r>
              <w:rPr>
                <w:bCs/>
                <w:noProof/>
                <w:color w:val="auto"/>
                <w:sz w:val="26"/>
                <w:szCs w:val="26"/>
              </w:rPr>
              <w:pict>
                <v:line id="_x0000_s1038" style="position:absolute;left:0;text-align:left;z-index:251657216" from="62.45pt,18.5pt" to="131.05pt,18.5pt"/>
              </w:pict>
            </w:r>
            <w:r w:rsidR="001B7F52" w:rsidRPr="00D05F99">
              <w:rPr>
                <w:rFonts w:ascii="Times New Roman" w:hAnsi="Times New Roman"/>
                <w:b/>
                <w:color w:val="auto"/>
                <w:sz w:val="26"/>
                <w:szCs w:val="26"/>
              </w:rPr>
              <w:t>TỈNH NINH THUẬN</w:t>
            </w:r>
          </w:p>
        </w:tc>
        <w:tc>
          <w:tcPr>
            <w:tcW w:w="5400" w:type="dxa"/>
          </w:tcPr>
          <w:p w:rsidR="00F32C70" w:rsidRPr="00D05F99" w:rsidRDefault="00CF4953" w:rsidP="00CF4953">
            <w:pPr>
              <w:ind w:firstLine="0"/>
              <w:rPr>
                <w:b/>
                <w:bCs/>
                <w:sz w:val="24"/>
                <w:szCs w:val="24"/>
                <w:lang w:val="nl-NL"/>
              </w:rPr>
            </w:pPr>
            <w:r w:rsidRPr="00D05F99">
              <w:rPr>
                <w:b/>
                <w:bCs/>
                <w:sz w:val="24"/>
                <w:szCs w:val="24"/>
                <w:lang w:val="nl-NL"/>
              </w:rPr>
              <w:t xml:space="preserve"> </w:t>
            </w:r>
            <w:r w:rsidR="00F32C70" w:rsidRPr="00D05F99">
              <w:rPr>
                <w:b/>
                <w:bCs/>
                <w:sz w:val="24"/>
                <w:szCs w:val="24"/>
                <w:lang w:val="nl-NL"/>
              </w:rPr>
              <w:t>CỘNG HÒA XÃ HỘI CHỦ NGHĨA VIỆT NAM</w:t>
            </w:r>
          </w:p>
          <w:p w:rsidR="00DD41E5" w:rsidRPr="00D05F99" w:rsidRDefault="005C5B26" w:rsidP="00DD41E5">
            <w:pPr>
              <w:spacing w:after="120"/>
              <w:ind w:firstLine="0"/>
              <w:jc w:val="center"/>
              <w:rPr>
                <w:b/>
                <w:bCs/>
                <w:lang w:val="nl-NL"/>
              </w:rPr>
            </w:pPr>
            <w:r>
              <w:rPr>
                <w:noProof/>
              </w:rPr>
              <w:pict>
                <v:line id="_x0000_s1039" style="position:absolute;left:0;text-align:left;z-index:251658240" from="61.3pt,19.65pt" to="198.5pt,19.65pt"/>
              </w:pict>
            </w:r>
            <w:r w:rsidR="00DD41E5" w:rsidRPr="00D05F99">
              <w:rPr>
                <w:b/>
                <w:bCs/>
                <w:lang w:val="nl-NL"/>
              </w:rPr>
              <w:t>Độc lập - Tự do - Hạnh phúc</w:t>
            </w:r>
          </w:p>
        </w:tc>
      </w:tr>
      <w:tr w:rsidR="00F32C70" w:rsidRPr="00D05F99" w:rsidTr="007754E2">
        <w:trPr>
          <w:jc w:val="center"/>
        </w:trPr>
        <w:tc>
          <w:tcPr>
            <w:tcW w:w="3976" w:type="dxa"/>
          </w:tcPr>
          <w:p w:rsidR="00915638" w:rsidRPr="00D05F99" w:rsidRDefault="00915638" w:rsidP="00915638">
            <w:pPr>
              <w:spacing w:before="120"/>
              <w:ind w:firstLine="0"/>
              <w:jc w:val="center"/>
              <w:rPr>
                <w:sz w:val="26"/>
                <w:szCs w:val="26"/>
                <w:lang w:val="nl-NL"/>
              </w:rPr>
            </w:pPr>
            <w:r w:rsidRPr="00D05F99">
              <w:rPr>
                <w:sz w:val="26"/>
                <w:szCs w:val="26"/>
                <w:lang w:val="nl-NL"/>
              </w:rPr>
              <w:t xml:space="preserve">Số:    </w:t>
            </w:r>
            <w:r w:rsidR="004470F0" w:rsidRPr="00D05F99">
              <w:rPr>
                <w:sz w:val="26"/>
                <w:szCs w:val="26"/>
                <w:lang w:val="nl-NL"/>
              </w:rPr>
              <w:t xml:space="preserve">    </w:t>
            </w:r>
            <w:r w:rsidRPr="00D05F99">
              <w:rPr>
                <w:sz w:val="26"/>
                <w:szCs w:val="26"/>
                <w:lang w:val="nl-NL"/>
              </w:rPr>
              <w:t xml:space="preserve">  </w:t>
            </w:r>
            <w:r w:rsidR="00786CF6" w:rsidRPr="00D05F99">
              <w:rPr>
                <w:sz w:val="26"/>
                <w:szCs w:val="26"/>
                <w:lang w:val="nl-NL"/>
              </w:rPr>
              <w:t xml:space="preserve"> </w:t>
            </w:r>
            <w:r w:rsidR="00CB1EF0" w:rsidRPr="00D05F99">
              <w:rPr>
                <w:sz w:val="26"/>
                <w:szCs w:val="26"/>
                <w:lang w:val="nl-NL"/>
              </w:rPr>
              <w:t>/</w:t>
            </w:r>
            <w:r w:rsidR="00C61E9B" w:rsidRPr="00D05F99">
              <w:rPr>
                <w:sz w:val="26"/>
                <w:szCs w:val="26"/>
              </w:rPr>
              <w:t>UBND-KTTH</w:t>
            </w:r>
          </w:p>
          <w:p w:rsidR="004A4E0B" w:rsidRPr="00D05F99" w:rsidRDefault="001B6EB6" w:rsidP="009B16F1">
            <w:pPr>
              <w:spacing w:before="120"/>
              <w:ind w:firstLine="0"/>
              <w:jc w:val="center"/>
              <w:rPr>
                <w:spacing w:val="-2"/>
                <w:sz w:val="26"/>
                <w:szCs w:val="26"/>
                <w:lang w:val="nl-NL"/>
              </w:rPr>
            </w:pPr>
            <w:r w:rsidRPr="00D05F99">
              <w:rPr>
                <w:spacing w:val="-2"/>
                <w:sz w:val="26"/>
                <w:szCs w:val="26"/>
                <w:lang w:val="nl-NL"/>
              </w:rPr>
              <w:t xml:space="preserve">V/v </w:t>
            </w:r>
            <w:r w:rsidR="00454CA6" w:rsidRPr="00D05F99">
              <w:rPr>
                <w:spacing w:val="-2"/>
                <w:sz w:val="26"/>
                <w:szCs w:val="26"/>
              </w:rPr>
              <w:t xml:space="preserve">triển khai thực hiện </w:t>
            </w:r>
            <w:r w:rsidR="009B16F1" w:rsidRPr="00D05F99">
              <w:rPr>
                <w:spacing w:val="-2"/>
                <w:sz w:val="26"/>
                <w:szCs w:val="26"/>
              </w:rPr>
              <w:t xml:space="preserve">Nghị quyết </w:t>
            </w:r>
            <w:r w:rsidR="00454CA6" w:rsidRPr="00D05F99">
              <w:rPr>
                <w:spacing w:val="-2"/>
                <w:sz w:val="26"/>
                <w:szCs w:val="26"/>
              </w:rPr>
              <w:t>số 82/2019/QH14</w:t>
            </w:r>
            <w:r w:rsidR="009B16F1" w:rsidRPr="00D05F99">
              <w:rPr>
                <w:spacing w:val="-2"/>
                <w:sz w:val="26"/>
                <w:szCs w:val="26"/>
              </w:rPr>
              <w:t xml:space="preserve"> </w:t>
            </w:r>
            <w:r w:rsidR="00454CA6" w:rsidRPr="00D05F99">
              <w:rPr>
                <w:spacing w:val="-2"/>
                <w:sz w:val="26"/>
                <w:szCs w:val="26"/>
              </w:rPr>
              <w:t>ngày 14/6/2019 của Quốc hội và Chỉ thị số 05/CT-TTg ngày 01/3/2019 của Thủ tướng Chính phủ</w:t>
            </w:r>
          </w:p>
        </w:tc>
        <w:tc>
          <w:tcPr>
            <w:tcW w:w="5400" w:type="dxa"/>
          </w:tcPr>
          <w:p w:rsidR="00F32C70" w:rsidRPr="00D05F99" w:rsidRDefault="00375443" w:rsidP="00375443">
            <w:pPr>
              <w:spacing w:before="120"/>
              <w:ind w:firstLine="0"/>
              <w:jc w:val="center"/>
              <w:rPr>
                <w:sz w:val="26"/>
                <w:szCs w:val="26"/>
                <w:lang w:val="vi-VN"/>
              </w:rPr>
            </w:pPr>
            <w:r w:rsidRPr="00D05F99">
              <w:rPr>
                <w:i/>
                <w:sz w:val="26"/>
                <w:szCs w:val="26"/>
                <w:lang w:val="nl-NL"/>
              </w:rPr>
              <w:t xml:space="preserve">    </w:t>
            </w:r>
            <w:r w:rsidR="009D6343" w:rsidRPr="00D05F99">
              <w:rPr>
                <w:i/>
                <w:sz w:val="26"/>
                <w:szCs w:val="26"/>
                <w:lang w:val="nl-NL"/>
              </w:rPr>
              <w:t>Ninh Thuận,</w:t>
            </w:r>
            <w:r w:rsidR="009E36D3" w:rsidRPr="00D05F99">
              <w:rPr>
                <w:i/>
                <w:sz w:val="26"/>
                <w:szCs w:val="26"/>
                <w:lang w:val="nl-NL"/>
              </w:rPr>
              <w:t xml:space="preserve"> </w:t>
            </w:r>
            <w:r w:rsidR="00DC1EA5" w:rsidRPr="00D05F99">
              <w:rPr>
                <w:i/>
                <w:sz w:val="26"/>
                <w:szCs w:val="26"/>
                <w:lang w:val="nl-NL"/>
              </w:rPr>
              <w:t xml:space="preserve">ngày </w:t>
            </w:r>
            <w:r w:rsidRPr="00D05F99">
              <w:rPr>
                <w:i/>
                <w:sz w:val="26"/>
                <w:szCs w:val="26"/>
                <w:lang w:val="nl-NL"/>
              </w:rPr>
              <w:t xml:space="preserve">   </w:t>
            </w:r>
            <w:r w:rsidR="00B20B5A" w:rsidRPr="00D05F99">
              <w:rPr>
                <w:i/>
                <w:sz w:val="26"/>
                <w:szCs w:val="26"/>
                <w:lang w:val="nl-NL"/>
              </w:rPr>
              <w:t xml:space="preserve"> </w:t>
            </w:r>
            <w:r w:rsidR="00F534C3" w:rsidRPr="00D05F99">
              <w:rPr>
                <w:i/>
                <w:sz w:val="26"/>
                <w:szCs w:val="26"/>
                <w:lang w:val="nl-NL"/>
              </w:rPr>
              <w:t>tháng</w:t>
            </w:r>
            <w:r w:rsidR="00C03AC6" w:rsidRPr="00D05F99">
              <w:rPr>
                <w:i/>
                <w:sz w:val="26"/>
                <w:szCs w:val="26"/>
                <w:lang w:val="nl-NL"/>
              </w:rPr>
              <w:t xml:space="preserve"> </w:t>
            </w:r>
            <w:r w:rsidR="00F534C3" w:rsidRPr="00D05F99">
              <w:rPr>
                <w:i/>
                <w:sz w:val="26"/>
                <w:szCs w:val="26"/>
                <w:lang w:val="nl-NL"/>
              </w:rPr>
              <w:t xml:space="preserve"> </w:t>
            </w:r>
            <w:r w:rsidRPr="00D05F99">
              <w:rPr>
                <w:i/>
                <w:sz w:val="26"/>
                <w:szCs w:val="26"/>
                <w:lang w:val="nl-NL"/>
              </w:rPr>
              <w:t xml:space="preserve">  </w:t>
            </w:r>
            <w:r w:rsidR="00E93F5A" w:rsidRPr="00D05F99">
              <w:rPr>
                <w:i/>
                <w:sz w:val="26"/>
                <w:szCs w:val="26"/>
                <w:lang w:val="nl-NL"/>
              </w:rPr>
              <w:t xml:space="preserve"> </w:t>
            </w:r>
            <w:r w:rsidR="00F534C3" w:rsidRPr="00D05F99">
              <w:rPr>
                <w:i/>
                <w:sz w:val="26"/>
                <w:szCs w:val="26"/>
                <w:lang w:val="nl-NL"/>
              </w:rPr>
              <w:t>năm 20</w:t>
            </w:r>
            <w:r w:rsidR="00DD41E5" w:rsidRPr="00D05F99">
              <w:rPr>
                <w:i/>
                <w:sz w:val="26"/>
                <w:szCs w:val="26"/>
                <w:lang w:val="nl-NL"/>
              </w:rPr>
              <w:t>2</w:t>
            </w:r>
            <w:r w:rsidR="00E93F5A" w:rsidRPr="00D05F99">
              <w:rPr>
                <w:i/>
                <w:sz w:val="26"/>
                <w:szCs w:val="26"/>
                <w:lang w:val="nl-NL"/>
              </w:rPr>
              <w:t>2</w:t>
            </w:r>
          </w:p>
        </w:tc>
      </w:tr>
    </w:tbl>
    <w:p w:rsidR="00A43955" w:rsidRPr="00D05F99" w:rsidRDefault="00842850" w:rsidP="005C159A">
      <w:pPr>
        <w:spacing w:after="120"/>
        <w:ind w:firstLine="0"/>
        <w:rPr>
          <w:sz w:val="26"/>
          <w:szCs w:val="26"/>
        </w:rPr>
      </w:pPr>
      <w:r w:rsidRPr="00D05F99">
        <w:rPr>
          <w:sz w:val="26"/>
          <w:szCs w:val="26"/>
        </w:rPr>
        <w:t xml:space="preserve">       </w:t>
      </w:r>
      <w:r w:rsidR="00DD401E" w:rsidRPr="00D05F99">
        <w:rPr>
          <w:sz w:val="26"/>
          <w:szCs w:val="26"/>
        </w:rPr>
        <w:t xml:space="preserve">                      </w:t>
      </w:r>
    </w:p>
    <w:p w:rsidR="0065431A" w:rsidRPr="00D05F99" w:rsidRDefault="00375443" w:rsidP="00375443">
      <w:pPr>
        <w:jc w:val="both"/>
        <w:rPr>
          <w:rFonts w:eastAsia="Calibri"/>
          <w:szCs w:val="22"/>
        </w:rPr>
      </w:pPr>
      <w:r w:rsidRPr="00D05F99">
        <w:rPr>
          <w:rFonts w:eastAsia="Calibri"/>
          <w:szCs w:val="22"/>
        </w:rPr>
        <w:t xml:space="preserve">                       </w:t>
      </w:r>
      <w:r w:rsidR="0065431A" w:rsidRPr="00D05F99">
        <w:rPr>
          <w:rFonts w:eastAsia="Calibri"/>
          <w:szCs w:val="22"/>
        </w:rPr>
        <w:t>Kính gửi</w:t>
      </w:r>
      <w:r w:rsidR="004136E6" w:rsidRPr="00D05F99">
        <w:rPr>
          <w:rFonts w:eastAsia="Calibri"/>
          <w:szCs w:val="22"/>
        </w:rPr>
        <w:t xml:space="preserve">: </w:t>
      </w:r>
    </w:p>
    <w:p w:rsidR="00C83966" w:rsidRPr="00D05F99" w:rsidRDefault="00C83966" w:rsidP="00C83966">
      <w:pPr>
        <w:ind w:firstLine="0"/>
        <w:jc w:val="both"/>
        <w:rPr>
          <w:rFonts w:eastAsia="Calibri"/>
          <w:szCs w:val="22"/>
        </w:rPr>
      </w:pPr>
      <w:r w:rsidRPr="00D05F99">
        <w:rPr>
          <w:rFonts w:eastAsia="Calibri"/>
          <w:szCs w:val="22"/>
        </w:rPr>
        <w:tab/>
      </w:r>
      <w:r w:rsidRPr="00D05F99">
        <w:rPr>
          <w:rFonts w:eastAsia="Calibri"/>
          <w:szCs w:val="22"/>
        </w:rPr>
        <w:tab/>
      </w:r>
      <w:r w:rsidRPr="00D05F99">
        <w:rPr>
          <w:rFonts w:eastAsia="Calibri"/>
          <w:szCs w:val="22"/>
        </w:rPr>
        <w:tab/>
      </w:r>
      <w:r w:rsidRPr="00D05F99">
        <w:rPr>
          <w:rFonts w:eastAsia="Calibri"/>
          <w:szCs w:val="22"/>
        </w:rPr>
        <w:tab/>
      </w:r>
      <w:r w:rsidRPr="00D05F99">
        <w:rPr>
          <w:rFonts w:eastAsia="Calibri"/>
          <w:szCs w:val="22"/>
        </w:rPr>
        <w:tab/>
        <w:t>- Các Sở, ban, ngành</w:t>
      </w:r>
      <w:r w:rsidR="00CA1859">
        <w:rPr>
          <w:rFonts w:eastAsia="Calibri"/>
          <w:szCs w:val="22"/>
        </w:rPr>
        <w:t xml:space="preserve"> thuộc tỉnh</w:t>
      </w:r>
      <w:r w:rsidRPr="00D05F99">
        <w:rPr>
          <w:rFonts w:eastAsia="Calibri"/>
          <w:szCs w:val="22"/>
        </w:rPr>
        <w:t>.</w:t>
      </w:r>
    </w:p>
    <w:p w:rsidR="00C83966" w:rsidRPr="00D05F99" w:rsidRDefault="00C83966" w:rsidP="00C83966">
      <w:pPr>
        <w:ind w:firstLine="0"/>
        <w:jc w:val="both"/>
        <w:rPr>
          <w:rFonts w:eastAsia="Calibri"/>
          <w:szCs w:val="22"/>
        </w:rPr>
      </w:pPr>
      <w:r w:rsidRPr="00D05F99">
        <w:rPr>
          <w:rFonts w:eastAsia="Calibri"/>
          <w:szCs w:val="22"/>
        </w:rPr>
        <w:tab/>
      </w:r>
      <w:r w:rsidRPr="00D05F99">
        <w:rPr>
          <w:rFonts w:eastAsia="Calibri"/>
          <w:szCs w:val="22"/>
        </w:rPr>
        <w:tab/>
      </w:r>
      <w:r w:rsidRPr="00D05F99">
        <w:rPr>
          <w:rFonts w:eastAsia="Calibri"/>
          <w:szCs w:val="22"/>
        </w:rPr>
        <w:tab/>
      </w:r>
      <w:r w:rsidRPr="00D05F99">
        <w:rPr>
          <w:rFonts w:eastAsia="Calibri"/>
          <w:szCs w:val="22"/>
        </w:rPr>
        <w:tab/>
      </w:r>
      <w:r w:rsidRPr="00D05F99">
        <w:rPr>
          <w:rFonts w:eastAsia="Calibri"/>
          <w:szCs w:val="22"/>
        </w:rPr>
        <w:tab/>
        <w:t>- Ủy ban nhân dân các huyện, thành phố.</w:t>
      </w:r>
    </w:p>
    <w:p w:rsidR="0096361D" w:rsidRPr="00D05F99" w:rsidRDefault="00C712C1" w:rsidP="0096361D">
      <w:pPr>
        <w:ind w:firstLine="0"/>
        <w:rPr>
          <w:bCs/>
        </w:rPr>
      </w:pPr>
      <w:r w:rsidRPr="00D05F99">
        <w:rPr>
          <w:bCs/>
          <w:lang w:val="nl-NL"/>
        </w:rPr>
        <w:tab/>
      </w:r>
      <w:r w:rsidRPr="00D05F99">
        <w:rPr>
          <w:bCs/>
          <w:lang w:val="nl-NL"/>
        </w:rPr>
        <w:tab/>
      </w:r>
      <w:r w:rsidRPr="00D05F99">
        <w:rPr>
          <w:bCs/>
          <w:lang w:val="nl-NL"/>
        </w:rPr>
        <w:tab/>
      </w:r>
      <w:r w:rsidRPr="00D05F99">
        <w:rPr>
          <w:bCs/>
          <w:lang w:val="nl-NL"/>
        </w:rPr>
        <w:tab/>
      </w:r>
      <w:r w:rsidRPr="00D05F99">
        <w:rPr>
          <w:bCs/>
          <w:lang w:val="nl-NL"/>
        </w:rPr>
        <w:tab/>
      </w:r>
    </w:p>
    <w:p w:rsidR="00C83966" w:rsidRPr="00D05F99" w:rsidRDefault="00C83966" w:rsidP="00EF0C03">
      <w:pPr>
        <w:pStyle w:val="BodyText"/>
        <w:spacing w:before="120"/>
        <w:ind w:firstLine="760"/>
        <w:rPr>
          <w:rFonts w:ascii="Times New Roman" w:eastAsia="Calibri" w:hAnsi="Times New Roman"/>
          <w:color w:val="auto"/>
          <w:spacing w:val="-2"/>
          <w:szCs w:val="22"/>
        </w:rPr>
      </w:pPr>
      <w:r w:rsidRPr="00D05F99">
        <w:rPr>
          <w:rFonts w:ascii="Times New Roman" w:eastAsia="Calibri" w:hAnsi="Times New Roman"/>
          <w:color w:val="auto"/>
          <w:spacing w:val="-2"/>
          <w:szCs w:val="22"/>
        </w:rPr>
        <w:t>Ngày 16/4/2019, Quốc hội đã ban hành Nghị quyết số 82/2019/QH14 về tiếp tục hoàn thiện, nâng cao hiệu lực, hiệu quả thực hiện chính sách, pháp luật về quy hoạch, quản lý, sử dụng đất đai tại đô thị; ngày 01/3/2019, Thủ tướng Chính phủ đã ban hành Chỉ thị số 05/CT-TTg về việc tăng cường chấn chỉnh công tác quy hoạch xây dựng, quản lý phát triển đô thị theo quy hoạch được duyệt.</w:t>
      </w:r>
    </w:p>
    <w:p w:rsidR="00C83966" w:rsidRPr="00D05F99" w:rsidRDefault="00C83966" w:rsidP="00EF0C03">
      <w:pPr>
        <w:pStyle w:val="BodyText"/>
        <w:spacing w:before="120"/>
        <w:ind w:firstLine="760"/>
        <w:rPr>
          <w:rFonts w:ascii="Times New Roman" w:eastAsia="Calibri" w:hAnsi="Times New Roman"/>
          <w:color w:val="auto"/>
          <w:szCs w:val="22"/>
        </w:rPr>
      </w:pPr>
      <w:r w:rsidRPr="00D05F99">
        <w:rPr>
          <w:rFonts w:ascii="Times New Roman" w:eastAsia="Calibri" w:hAnsi="Times New Roman"/>
          <w:color w:val="auto"/>
          <w:szCs w:val="22"/>
        </w:rPr>
        <w:t xml:space="preserve">Để triển khai thực hiện Nghị quyết số 82/2019/QH14 của Quốc hội và Chỉ thị số 05/CT-TTg của Thủ tướng Chính phủ, </w:t>
      </w:r>
      <w:r w:rsidR="00C24AE2" w:rsidRPr="00D05F99">
        <w:rPr>
          <w:rFonts w:ascii="Times New Roman" w:eastAsia="Calibri" w:hAnsi="Times New Roman"/>
          <w:color w:val="auto"/>
          <w:szCs w:val="22"/>
        </w:rPr>
        <w:t xml:space="preserve">Chủ tịch </w:t>
      </w:r>
      <w:r w:rsidRPr="00D05F99">
        <w:rPr>
          <w:rFonts w:ascii="Times New Roman" w:eastAsia="Calibri" w:hAnsi="Times New Roman"/>
          <w:color w:val="auto"/>
          <w:szCs w:val="22"/>
        </w:rPr>
        <w:t>Ủy ban nhân dân tỉnh yêu cầu các sở, ngành, đơn vị có liên quan, ủy ban nhân dân huyện, thành phố thực hiện một số nhiệm vụ sau:</w:t>
      </w:r>
    </w:p>
    <w:p w:rsidR="00EF0C03" w:rsidRPr="00D05F99" w:rsidRDefault="00EF0C03" w:rsidP="00EF0C03">
      <w:pPr>
        <w:pStyle w:val="Heading11"/>
        <w:keepNext/>
        <w:keepLines/>
        <w:numPr>
          <w:ilvl w:val="0"/>
          <w:numId w:val="20"/>
        </w:numPr>
        <w:tabs>
          <w:tab w:val="left" w:pos="1128"/>
        </w:tabs>
        <w:spacing w:before="120"/>
        <w:rPr>
          <w:rFonts w:eastAsia="Calibri"/>
          <w:bCs w:val="0"/>
          <w:szCs w:val="22"/>
        </w:rPr>
      </w:pPr>
      <w:bookmarkStart w:id="0" w:name="bookmark5"/>
      <w:bookmarkStart w:id="1" w:name="bookmark6"/>
      <w:bookmarkStart w:id="2" w:name="bookmark8"/>
      <w:r w:rsidRPr="00D05F99">
        <w:rPr>
          <w:rFonts w:eastAsia="Calibri"/>
          <w:bCs w:val="0"/>
          <w:szCs w:val="22"/>
        </w:rPr>
        <w:t>Sở Kế hoạch và Đầu tư:</w:t>
      </w:r>
      <w:bookmarkEnd w:id="0"/>
      <w:bookmarkEnd w:id="1"/>
      <w:bookmarkEnd w:id="2"/>
    </w:p>
    <w:p w:rsidR="00EF0C03" w:rsidRPr="00D05F99" w:rsidRDefault="009774E0" w:rsidP="007B07D1">
      <w:pPr>
        <w:pStyle w:val="BodyText"/>
        <w:widowControl w:val="0"/>
        <w:spacing w:before="80"/>
        <w:ind w:firstLine="0"/>
        <w:rPr>
          <w:rFonts w:ascii="Times New Roman" w:eastAsia="Calibri" w:hAnsi="Times New Roman"/>
          <w:color w:val="auto"/>
          <w:szCs w:val="22"/>
        </w:rPr>
      </w:pPr>
      <w:bookmarkStart w:id="3" w:name="bookmark9"/>
      <w:bookmarkEnd w:id="3"/>
      <w:r w:rsidRPr="00D05F99">
        <w:rPr>
          <w:rFonts w:ascii="Times New Roman" w:eastAsia="Calibri" w:hAnsi="Times New Roman"/>
          <w:color w:val="auto"/>
          <w:szCs w:val="22"/>
        </w:rPr>
        <w:tab/>
        <w:t xml:space="preserve">- </w:t>
      </w:r>
      <w:r w:rsidR="00EF0C03" w:rsidRPr="00D05F99">
        <w:rPr>
          <w:rFonts w:ascii="Times New Roman" w:eastAsia="Calibri" w:hAnsi="Times New Roman"/>
          <w:color w:val="auto"/>
          <w:szCs w:val="22"/>
        </w:rPr>
        <w:t xml:space="preserve">Đẩy nhanh tiến độ lập quy hoạch tỉnh theo quy định của Luật Quy hoạch; Luật sửa đổi, bổ sung một số điều của 11 Luật có liên quan đến quy hoạch; Luật sửa đổi, bổ sung một sô điều của 37 </w:t>
      </w:r>
      <w:r w:rsidR="00EA23C1" w:rsidRPr="00D05F99">
        <w:rPr>
          <w:rFonts w:ascii="Times New Roman" w:eastAsia="Calibri" w:hAnsi="Times New Roman"/>
          <w:color w:val="auto"/>
          <w:szCs w:val="22"/>
        </w:rPr>
        <w:t>L</w:t>
      </w:r>
      <w:r w:rsidR="00EF0C03" w:rsidRPr="00D05F99">
        <w:rPr>
          <w:rFonts w:ascii="Times New Roman" w:eastAsia="Calibri" w:hAnsi="Times New Roman"/>
          <w:color w:val="auto"/>
          <w:szCs w:val="22"/>
        </w:rPr>
        <w:t>uật có liên quan đến quy hoạch và các văn bản pháp luật có liên quan.</w:t>
      </w:r>
      <w:r w:rsidR="00EF0C03" w:rsidRPr="00D05F99">
        <w:rPr>
          <w:rFonts w:ascii="Times New Roman" w:eastAsia="Calibri" w:hAnsi="Times New Roman"/>
          <w:color w:val="auto"/>
          <w:szCs w:val="22"/>
        </w:rPr>
        <w:tab/>
      </w:r>
    </w:p>
    <w:p w:rsidR="0040583D" w:rsidRPr="00D05F99" w:rsidRDefault="00EA23C1" w:rsidP="007B07D1">
      <w:pPr>
        <w:pStyle w:val="BodyText"/>
        <w:widowControl w:val="0"/>
        <w:spacing w:before="80"/>
        <w:rPr>
          <w:rFonts w:ascii="Times New Roman" w:eastAsia="Calibri" w:hAnsi="Times New Roman"/>
          <w:color w:val="auto"/>
          <w:szCs w:val="22"/>
        </w:rPr>
      </w:pPr>
      <w:bookmarkStart w:id="4" w:name="bookmark10"/>
      <w:bookmarkStart w:id="5" w:name="bookmark11"/>
      <w:bookmarkEnd w:id="4"/>
      <w:bookmarkEnd w:id="5"/>
      <w:r w:rsidRPr="00D05F99">
        <w:rPr>
          <w:rFonts w:ascii="Times New Roman" w:eastAsia="Calibri" w:hAnsi="Times New Roman"/>
          <w:color w:val="auto"/>
          <w:szCs w:val="22"/>
        </w:rPr>
        <w:t xml:space="preserve">- </w:t>
      </w:r>
      <w:r w:rsidR="00425ECF" w:rsidRPr="00D05F99">
        <w:rPr>
          <w:rFonts w:ascii="Times New Roman" w:eastAsia="Calibri" w:hAnsi="Times New Roman"/>
          <w:color w:val="auto"/>
          <w:szCs w:val="22"/>
        </w:rPr>
        <w:t>Thực hiện nghiêm việc đấu thầu dự án có sử dụng đất đối với các trường hợp không đủ điều kiện đấu giá quyền sử dụng đất theo quy định của pháp luật về đất đai, đầu tư, đấu thầu.</w:t>
      </w:r>
    </w:p>
    <w:p w:rsidR="00C33CAC" w:rsidRPr="00D05F99" w:rsidRDefault="00EA23C1" w:rsidP="007B07D1">
      <w:pPr>
        <w:autoSpaceDE w:val="0"/>
        <w:autoSpaceDN w:val="0"/>
        <w:adjustRightInd w:val="0"/>
        <w:spacing w:before="80"/>
        <w:jc w:val="both"/>
        <w:rPr>
          <w:rFonts w:eastAsia="Calibri"/>
          <w:szCs w:val="22"/>
        </w:rPr>
      </w:pPr>
      <w:r w:rsidRPr="00D05F99">
        <w:rPr>
          <w:rFonts w:eastAsia="Calibri"/>
          <w:szCs w:val="22"/>
        </w:rPr>
        <w:t xml:space="preserve">- </w:t>
      </w:r>
      <w:r w:rsidR="00970391" w:rsidRPr="00D05F99">
        <w:rPr>
          <w:rFonts w:eastAsia="Calibri"/>
          <w:szCs w:val="22"/>
        </w:rPr>
        <w:t>Thực hiện thẩm định, thanh tra, kiểm tra, giám sát dự án đầu tư theo quy định của pháp luật về đầu tư.</w:t>
      </w:r>
      <w:r w:rsidR="007B07D1" w:rsidRPr="00D05F99">
        <w:rPr>
          <w:rFonts w:eastAsia="Calibri"/>
          <w:szCs w:val="22"/>
        </w:rPr>
        <w:t xml:space="preserve"> Tăng cường r</w:t>
      </w:r>
      <w:r w:rsidR="007B07D1" w:rsidRPr="00D05F99">
        <w:t>à soát các dự án để có phương án kiểm tra, đôn đốc tiến độ và kiên quyết thu hồi đối với những dự án chậm tiến độ, khắc phục tình trạng “dự án treo”.</w:t>
      </w:r>
    </w:p>
    <w:p w:rsidR="00EA23C1" w:rsidRPr="00D05F99" w:rsidRDefault="00C33CAC" w:rsidP="007B07D1">
      <w:pPr>
        <w:pStyle w:val="BodyText"/>
        <w:widowControl w:val="0"/>
        <w:spacing w:before="80"/>
        <w:rPr>
          <w:rFonts w:ascii="Times New Roman" w:eastAsia="Calibri" w:hAnsi="Times New Roman"/>
          <w:color w:val="auto"/>
          <w:szCs w:val="22"/>
        </w:rPr>
      </w:pPr>
      <w:r w:rsidRPr="00D05F99">
        <w:rPr>
          <w:rFonts w:ascii="Times New Roman" w:eastAsia="Calibri" w:hAnsi="Times New Roman"/>
          <w:color w:val="auto"/>
          <w:szCs w:val="22"/>
        </w:rPr>
        <w:t xml:space="preserve"> </w:t>
      </w:r>
      <w:r w:rsidR="00EA23C1" w:rsidRPr="00D05F99">
        <w:rPr>
          <w:rFonts w:ascii="Times New Roman" w:eastAsia="Calibri" w:hAnsi="Times New Roman"/>
          <w:color w:val="auto"/>
          <w:szCs w:val="22"/>
        </w:rPr>
        <w:t>- Cân đối nguồn lực, xây dựng kế hoạch đầu tư công trung hạn và hàng năm đảm bảo bố trí đủ nguồn vốn để đầu tư đồng bộ hệ thống hạ tầng kỹ thuật, hạ tầng xã hội trong đô thị, đặc biệt chú trọng đầu tư đồng bộ hệ thống hạ tầng kỹ thuật khi xây dựng đường giao thông đô thị.</w:t>
      </w:r>
    </w:p>
    <w:p w:rsidR="00D23790" w:rsidRPr="00D05F99" w:rsidRDefault="00EA23C1" w:rsidP="007B07D1">
      <w:pPr>
        <w:pStyle w:val="BodyText"/>
        <w:widowControl w:val="0"/>
        <w:spacing w:before="80"/>
        <w:rPr>
          <w:rFonts w:ascii="Times New Roman" w:eastAsia="Calibri" w:hAnsi="Times New Roman"/>
          <w:color w:val="auto"/>
          <w:szCs w:val="22"/>
        </w:rPr>
      </w:pPr>
      <w:r w:rsidRPr="00D05F99">
        <w:rPr>
          <w:rFonts w:ascii="Times New Roman" w:eastAsia="Calibri" w:hAnsi="Times New Roman"/>
          <w:color w:val="auto"/>
          <w:szCs w:val="22"/>
        </w:rPr>
        <w:t xml:space="preserve">- </w:t>
      </w:r>
      <w:r w:rsidR="00D23790" w:rsidRPr="00D05F99">
        <w:rPr>
          <w:rFonts w:ascii="Times New Roman" w:eastAsia="Calibri" w:hAnsi="Times New Roman"/>
          <w:color w:val="auto"/>
          <w:szCs w:val="22"/>
        </w:rPr>
        <w:t>Tham mưu Ủy ban nhân dân tỉnh giải pháp về cơ chế, chính sách nhằm khuyến khích, huy động các nguồn vốn đầu tư từ các thành phần kinh tế và nội lực trong nhân dân để phát triển các dự án nhà ở, công trình thương mại dịch vụ và công trình khác theo quy hoạch được duyệt.</w:t>
      </w:r>
    </w:p>
    <w:p w:rsidR="00EF0C03" w:rsidRPr="00D05F99" w:rsidRDefault="00EF0C03" w:rsidP="00EF0C03">
      <w:pPr>
        <w:pStyle w:val="Heading11"/>
        <w:keepNext/>
        <w:keepLines/>
        <w:numPr>
          <w:ilvl w:val="0"/>
          <w:numId w:val="20"/>
        </w:numPr>
        <w:tabs>
          <w:tab w:val="left" w:pos="1150"/>
        </w:tabs>
        <w:spacing w:before="120"/>
        <w:rPr>
          <w:rFonts w:eastAsia="Calibri"/>
          <w:bCs w:val="0"/>
          <w:szCs w:val="22"/>
        </w:rPr>
      </w:pPr>
      <w:bookmarkStart w:id="6" w:name="bookmark14"/>
      <w:bookmarkStart w:id="7" w:name="bookmark12"/>
      <w:bookmarkStart w:id="8" w:name="bookmark13"/>
      <w:bookmarkStart w:id="9" w:name="bookmark15"/>
      <w:bookmarkEnd w:id="6"/>
      <w:r w:rsidRPr="00D05F99">
        <w:rPr>
          <w:rFonts w:eastAsia="Calibri"/>
          <w:bCs w:val="0"/>
          <w:szCs w:val="22"/>
        </w:rPr>
        <w:lastRenderedPageBreak/>
        <w:t>Sở Tài nguyên và Môi trường:</w:t>
      </w:r>
      <w:bookmarkEnd w:id="7"/>
      <w:bookmarkEnd w:id="8"/>
      <w:bookmarkEnd w:id="9"/>
    </w:p>
    <w:p w:rsidR="00216EC8" w:rsidRPr="00D05F99" w:rsidRDefault="0079466F" w:rsidP="0079466F">
      <w:pPr>
        <w:pStyle w:val="BodyText"/>
        <w:widowControl w:val="0"/>
        <w:spacing w:before="120"/>
        <w:ind w:firstLine="0"/>
        <w:rPr>
          <w:rFonts w:ascii="Times New Roman" w:eastAsia="Calibri" w:hAnsi="Times New Roman"/>
          <w:color w:val="auto"/>
          <w:szCs w:val="22"/>
        </w:rPr>
      </w:pPr>
      <w:bookmarkStart w:id="10" w:name="bookmark16"/>
      <w:bookmarkEnd w:id="10"/>
      <w:r w:rsidRPr="00D05F99">
        <w:rPr>
          <w:rFonts w:ascii="Times New Roman" w:eastAsia="Calibri" w:hAnsi="Times New Roman"/>
          <w:color w:val="auto"/>
          <w:szCs w:val="22"/>
        </w:rPr>
        <w:tab/>
        <w:t xml:space="preserve">- </w:t>
      </w:r>
      <w:r w:rsidR="00EF0C03" w:rsidRPr="00D05F99">
        <w:rPr>
          <w:rFonts w:ascii="Times New Roman" w:eastAsia="Calibri" w:hAnsi="Times New Roman"/>
          <w:color w:val="auto"/>
          <w:szCs w:val="22"/>
        </w:rPr>
        <w:t xml:space="preserve">Thực hiện nghiêm việc </w:t>
      </w:r>
      <w:r w:rsidR="00216EC8" w:rsidRPr="00D05F99">
        <w:rPr>
          <w:rFonts w:ascii="Times New Roman" w:eastAsia="Calibri" w:hAnsi="Times New Roman"/>
          <w:color w:val="auto"/>
          <w:szCs w:val="22"/>
        </w:rPr>
        <w:t xml:space="preserve">đấu giá quyền sử dụng đất để thực hiện dự án đầu tư xây dựng theo quy định pháp luật; thực hiện </w:t>
      </w:r>
      <w:r w:rsidR="00EF0C03" w:rsidRPr="00D05F99">
        <w:rPr>
          <w:rFonts w:ascii="Times New Roman" w:eastAsia="Calibri" w:hAnsi="Times New Roman"/>
          <w:color w:val="auto"/>
          <w:szCs w:val="22"/>
        </w:rPr>
        <w:t>giao đất, cho thuê đất để thực h</w:t>
      </w:r>
      <w:r w:rsidR="00EB4AA4" w:rsidRPr="00D05F99">
        <w:rPr>
          <w:rFonts w:ascii="Times New Roman" w:eastAsia="Calibri" w:hAnsi="Times New Roman"/>
          <w:color w:val="auto"/>
          <w:szCs w:val="22"/>
        </w:rPr>
        <w:t>i</w:t>
      </w:r>
      <w:r w:rsidR="00EF0C03" w:rsidRPr="00D05F99">
        <w:rPr>
          <w:rFonts w:ascii="Times New Roman" w:eastAsia="Calibri" w:hAnsi="Times New Roman"/>
          <w:color w:val="auto"/>
          <w:szCs w:val="22"/>
        </w:rPr>
        <w:t xml:space="preserve">ện các dự án phát triển kinh tế - xã hội thông qua phương thức đấu giá quyền sử dụng đất. </w:t>
      </w:r>
    </w:p>
    <w:p w:rsidR="00EF0C03" w:rsidRPr="00D05F99" w:rsidRDefault="00216EC8" w:rsidP="009C12A8">
      <w:pPr>
        <w:autoSpaceDE w:val="0"/>
        <w:autoSpaceDN w:val="0"/>
        <w:adjustRightInd w:val="0"/>
        <w:jc w:val="both"/>
        <w:rPr>
          <w:rFonts w:eastAsia="Calibri"/>
          <w:szCs w:val="22"/>
        </w:rPr>
      </w:pPr>
      <w:r w:rsidRPr="00D05F99">
        <w:rPr>
          <w:rFonts w:eastAsia="Calibri"/>
          <w:szCs w:val="22"/>
        </w:rPr>
        <w:t xml:space="preserve">- </w:t>
      </w:r>
      <w:r w:rsidR="00EF0C03" w:rsidRPr="00D05F99">
        <w:rPr>
          <w:rFonts w:eastAsia="Calibri"/>
          <w:szCs w:val="22"/>
        </w:rPr>
        <w:t xml:space="preserve">Kiểm soát chặt chẽ và công khai, minh bạch việc thu hồi đất, bồi thường, hỗ trợ, tái định cư, bảo đảm quyền lợi hợp pháp, hoạt động sản xuất và đời sống của người có đất </w:t>
      </w:r>
      <w:r w:rsidR="00EB4AA4" w:rsidRPr="00D05F99">
        <w:rPr>
          <w:rFonts w:eastAsia="Calibri"/>
          <w:szCs w:val="22"/>
        </w:rPr>
        <w:t xml:space="preserve">bị </w:t>
      </w:r>
      <w:r w:rsidR="00EF0C03" w:rsidRPr="00D05F99">
        <w:rPr>
          <w:rFonts w:eastAsia="Calibri"/>
          <w:szCs w:val="22"/>
        </w:rPr>
        <w:t>thu hồi.</w:t>
      </w:r>
      <w:r w:rsidR="009C12A8" w:rsidRPr="00D05F99">
        <w:rPr>
          <w:rFonts w:eastAsia="Calibri"/>
          <w:szCs w:val="22"/>
        </w:rPr>
        <w:t xml:space="preserve"> </w:t>
      </w:r>
    </w:p>
    <w:p w:rsidR="009C12A8" w:rsidRPr="00D05F99" w:rsidRDefault="00282B94" w:rsidP="00212C6A">
      <w:pPr>
        <w:autoSpaceDE w:val="0"/>
        <w:autoSpaceDN w:val="0"/>
        <w:adjustRightInd w:val="0"/>
        <w:spacing w:before="120"/>
        <w:jc w:val="both"/>
        <w:rPr>
          <w:rFonts w:eastAsia="Calibri"/>
          <w:szCs w:val="22"/>
        </w:rPr>
      </w:pPr>
      <w:r w:rsidRPr="00D05F99">
        <w:rPr>
          <w:rFonts w:eastAsia="Calibri"/>
          <w:szCs w:val="22"/>
        </w:rPr>
        <w:t xml:space="preserve">- Rà soát các quy hoạch, kế hoạch sử dụng đất đã quá thời hạn thực hiện, có biện pháp xử lý dứt điểm để bảo đảm quyền lợi của người sử dụng đất và hiệu quả sử dụng đất. </w:t>
      </w:r>
      <w:r w:rsidR="009C12A8" w:rsidRPr="00D05F99">
        <w:rPr>
          <w:rFonts w:eastAsia="Calibri"/>
          <w:szCs w:val="22"/>
        </w:rPr>
        <w:t>Thường xuyên kiểm soát việc tác động đến đất nông nghiệp, đất vùng phát triển dự án.</w:t>
      </w:r>
    </w:p>
    <w:p w:rsidR="00EF0C03" w:rsidRPr="00D05F99" w:rsidRDefault="0079466F" w:rsidP="0079466F">
      <w:pPr>
        <w:pStyle w:val="BodyText"/>
        <w:widowControl w:val="0"/>
        <w:tabs>
          <w:tab w:val="left" w:pos="954"/>
        </w:tabs>
        <w:spacing w:before="120" w:line="252" w:lineRule="auto"/>
        <w:rPr>
          <w:rFonts w:ascii="Times New Roman" w:eastAsia="Calibri" w:hAnsi="Times New Roman"/>
          <w:color w:val="auto"/>
          <w:spacing w:val="2"/>
          <w:szCs w:val="22"/>
        </w:rPr>
      </w:pPr>
      <w:bookmarkStart w:id="11" w:name="bookmark17"/>
      <w:bookmarkEnd w:id="11"/>
      <w:r w:rsidRPr="00D05F99">
        <w:rPr>
          <w:rFonts w:ascii="Times New Roman" w:eastAsia="Calibri" w:hAnsi="Times New Roman"/>
          <w:color w:val="auto"/>
          <w:spacing w:val="2"/>
          <w:szCs w:val="22"/>
        </w:rPr>
        <w:t xml:space="preserve">- </w:t>
      </w:r>
      <w:r w:rsidR="00EF0C03" w:rsidRPr="00D05F99">
        <w:rPr>
          <w:rFonts w:ascii="Times New Roman" w:eastAsia="Calibri" w:hAnsi="Times New Roman"/>
          <w:color w:val="auto"/>
          <w:spacing w:val="2"/>
          <w:szCs w:val="22"/>
        </w:rPr>
        <w:t xml:space="preserve">Tăng cường thanh tra, kiểm tra việc quản lý, sử dụng đất đai đô thị, xử lý theo thẩm quyền đối với các tổ chức, cá nhân có hành vi vi phạm pháp luật về đất đai; đôn đốc việc thực hiện các kết luận thanh tra, kiểm tra đã ban hành để phát hiện, xử lý kiên quyết, dứt điểm các vi phạm. </w:t>
      </w:r>
      <w:r w:rsidR="00712ED3" w:rsidRPr="00D05F99">
        <w:rPr>
          <w:rFonts w:ascii="Times New Roman" w:eastAsia="Calibri" w:hAnsi="Times New Roman"/>
          <w:color w:val="auto"/>
          <w:szCs w:val="22"/>
        </w:rPr>
        <w:t>Thường xuyên</w:t>
      </w:r>
      <w:r w:rsidR="009C12A8" w:rsidRPr="00D05F99">
        <w:rPr>
          <w:rFonts w:ascii="Times New Roman" w:eastAsia="Calibri" w:hAnsi="Times New Roman"/>
          <w:color w:val="auto"/>
          <w:szCs w:val="22"/>
        </w:rPr>
        <w:t xml:space="preserve"> thông tin, bảo đảm tính công khai, minh bạch, dễ tiếp cận thông tin trong quy hoạch, quản lý và sử dụng đất đai tại đô thị</w:t>
      </w:r>
      <w:r w:rsidR="00712ED3" w:rsidRPr="00D05F99">
        <w:rPr>
          <w:rFonts w:ascii="Times New Roman" w:eastAsia="Calibri" w:hAnsi="Times New Roman"/>
          <w:color w:val="auto"/>
          <w:szCs w:val="22"/>
        </w:rPr>
        <w:t xml:space="preserve"> và c</w:t>
      </w:r>
      <w:r w:rsidR="00EF0C03" w:rsidRPr="00D05F99">
        <w:rPr>
          <w:rFonts w:ascii="Times New Roman" w:eastAsia="Calibri" w:hAnsi="Times New Roman"/>
          <w:color w:val="auto"/>
          <w:spacing w:val="2"/>
          <w:szCs w:val="22"/>
        </w:rPr>
        <w:t>ó giải pháp ngăn chặn tình trạng nhận chuyển nhượng quyền sử dụng đất, chuyển mục đích sử dụng đất trái phép.</w:t>
      </w:r>
    </w:p>
    <w:p w:rsidR="00EF0C03" w:rsidRPr="00D05F99" w:rsidRDefault="00EF0C03" w:rsidP="00EF0C03">
      <w:pPr>
        <w:pStyle w:val="Heading11"/>
        <w:keepNext/>
        <w:keepLines/>
        <w:numPr>
          <w:ilvl w:val="0"/>
          <w:numId w:val="20"/>
        </w:numPr>
        <w:tabs>
          <w:tab w:val="left" w:pos="1117"/>
        </w:tabs>
        <w:spacing w:before="120" w:line="252" w:lineRule="auto"/>
        <w:jc w:val="both"/>
        <w:rPr>
          <w:rFonts w:eastAsia="Calibri"/>
          <w:bCs w:val="0"/>
          <w:szCs w:val="22"/>
        </w:rPr>
      </w:pPr>
      <w:bookmarkStart w:id="12" w:name="bookmark20"/>
      <w:bookmarkStart w:id="13" w:name="bookmark18"/>
      <w:bookmarkStart w:id="14" w:name="bookmark19"/>
      <w:bookmarkStart w:id="15" w:name="bookmark21"/>
      <w:bookmarkEnd w:id="12"/>
      <w:r w:rsidRPr="00D05F99">
        <w:rPr>
          <w:rFonts w:eastAsia="Calibri"/>
          <w:bCs w:val="0"/>
          <w:szCs w:val="22"/>
        </w:rPr>
        <w:t>Sở Xây dựng:</w:t>
      </w:r>
      <w:bookmarkEnd w:id="13"/>
      <w:bookmarkEnd w:id="14"/>
      <w:bookmarkEnd w:id="15"/>
    </w:p>
    <w:p w:rsidR="00EF0C03" w:rsidRPr="00D05F99" w:rsidRDefault="00D23790" w:rsidP="00D23790">
      <w:pPr>
        <w:pStyle w:val="BodyText"/>
        <w:widowControl w:val="0"/>
        <w:spacing w:before="120" w:line="252" w:lineRule="auto"/>
        <w:rPr>
          <w:rFonts w:ascii="Times New Roman" w:eastAsia="Calibri" w:hAnsi="Times New Roman"/>
          <w:color w:val="auto"/>
          <w:szCs w:val="22"/>
        </w:rPr>
      </w:pPr>
      <w:bookmarkStart w:id="16" w:name="bookmark22"/>
      <w:bookmarkEnd w:id="16"/>
      <w:r w:rsidRPr="00D05F99">
        <w:rPr>
          <w:rFonts w:ascii="Times New Roman" w:eastAsia="Calibri" w:hAnsi="Times New Roman"/>
          <w:color w:val="auto"/>
          <w:szCs w:val="22"/>
        </w:rPr>
        <w:t>- T</w:t>
      </w:r>
      <w:r w:rsidR="00EF0C03" w:rsidRPr="00D05F99">
        <w:rPr>
          <w:rFonts w:ascii="Times New Roman" w:eastAsia="Calibri" w:hAnsi="Times New Roman"/>
          <w:color w:val="auto"/>
          <w:szCs w:val="22"/>
        </w:rPr>
        <w:t>ổng hợp các vướng mắc, bất cập trong quy hoạch, xây dựng đô thị, nhà ở để tham gia ý kiến khi Bộ Xây dựng đề xuất sửa đổi, bổ sung Luật Nhà ở, Luật Xây dựng và các luật khác có liên quan.</w:t>
      </w:r>
    </w:p>
    <w:p w:rsidR="00AA4A9E" w:rsidRPr="00D05F99" w:rsidRDefault="00D23790" w:rsidP="00AA4A9E">
      <w:pPr>
        <w:autoSpaceDE w:val="0"/>
        <w:autoSpaceDN w:val="0"/>
        <w:adjustRightInd w:val="0"/>
        <w:spacing w:before="120"/>
        <w:jc w:val="both"/>
        <w:rPr>
          <w:rFonts w:eastAsia="Calibri"/>
          <w:szCs w:val="22"/>
        </w:rPr>
      </w:pPr>
      <w:bookmarkStart w:id="17" w:name="bookmark23"/>
      <w:bookmarkEnd w:id="17"/>
      <w:r w:rsidRPr="00D05F99">
        <w:rPr>
          <w:rFonts w:eastAsia="Calibri"/>
          <w:szCs w:val="22"/>
        </w:rPr>
        <w:t xml:space="preserve">- </w:t>
      </w:r>
      <w:r w:rsidR="00AA4A9E" w:rsidRPr="00D05F99">
        <w:rPr>
          <w:rFonts w:eastAsia="Calibri"/>
          <w:szCs w:val="22"/>
        </w:rPr>
        <w:t>Triển khai lập đồng bộ các loại quy hoạch đô thị, khẩn trương lập các quy hoạch phân khu, quy hoạch chi tiết theo quy định, đảm bảo phù hợp với quy hoạch, kế hoạch sử dụng đất đã được cấp thẩm quyền phê duyệt.</w:t>
      </w:r>
    </w:p>
    <w:p w:rsidR="00EF0C03" w:rsidRPr="00D05F99" w:rsidRDefault="00D23790" w:rsidP="00D23790">
      <w:pPr>
        <w:pStyle w:val="BodyText"/>
        <w:widowControl w:val="0"/>
        <w:spacing w:before="120" w:line="252" w:lineRule="auto"/>
        <w:rPr>
          <w:rFonts w:ascii="Times New Roman" w:eastAsia="Calibri" w:hAnsi="Times New Roman"/>
          <w:color w:val="auto"/>
          <w:szCs w:val="22"/>
        </w:rPr>
      </w:pPr>
      <w:r w:rsidRPr="00D05F99">
        <w:rPr>
          <w:rFonts w:ascii="Times New Roman" w:eastAsia="Calibri" w:hAnsi="Times New Roman"/>
          <w:color w:val="auto"/>
          <w:szCs w:val="22"/>
        </w:rPr>
        <w:t>- Thực hiện</w:t>
      </w:r>
      <w:r w:rsidR="00EF0C03" w:rsidRPr="00D05F99">
        <w:rPr>
          <w:rFonts w:ascii="Times New Roman" w:eastAsia="Calibri" w:hAnsi="Times New Roman"/>
          <w:color w:val="auto"/>
          <w:szCs w:val="22"/>
        </w:rPr>
        <w:t xml:space="preserve"> rà soát, đánh giá và đề xuất giải pháp đối với các quy hoạch chi tiết bị điều chỉnh chưa đúng quy định; giám sát chặt chẽ việc xây dựng công trình cao tầng tại trung tâm các đô thị, tránh tự ý tăng số tầng trái với quy hoạch được phê duyệt, gây quá tải hạ tầng kỹ thuật, hạ tầng xã hội khu vực dự án.</w:t>
      </w:r>
    </w:p>
    <w:p w:rsidR="00DA12FF" w:rsidRPr="00D05F99" w:rsidRDefault="00D23790" w:rsidP="00D23790">
      <w:pPr>
        <w:pStyle w:val="BodyText"/>
        <w:widowControl w:val="0"/>
        <w:spacing w:before="120" w:line="252" w:lineRule="auto"/>
        <w:ind w:firstLine="0"/>
        <w:rPr>
          <w:rFonts w:ascii="Times New Roman" w:eastAsia="Calibri" w:hAnsi="Times New Roman"/>
          <w:color w:val="auto"/>
          <w:szCs w:val="22"/>
        </w:rPr>
      </w:pPr>
      <w:bookmarkStart w:id="18" w:name="bookmark24"/>
      <w:bookmarkStart w:id="19" w:name="bookmark25"/>
      <w:bookmarkEnd w:id="18"/>
      <w:bookmarkEnd w:id="19"/>
      <w:r w:rsidRPr="00D05F99">
        <w:rPr>
          <w:rFonts w:ascii="Times New Roman" w:eastAsia="Calibri" w:hAnsi="Times New Roman"/>
          <w:color w:val="auto"/>
          <w:szCs w:val="22"/>
        </w:rPr>
        <w:tab/>
        <w:t xml:space="preserve">- </w:t>
      </w:r>
      <w:r w:rsidR="00EF0C03" w:rsidRPr="00D05F99">
        <w:rPr>
          <w:rFonts w:ascii="Times New Roman" w:eastAsia="Calibri" w:hAnsi="Times New Roman"/>
          <w:color w:val="auto"/>
          <w:szCs w:val="22"/>
        </w:rPr>
        <w:t>Chỉ đạo các địa phương</w:t>
      </w:r>
      <w:r w:rsidR="00B514D9" w:rsidRPr="00D05F99">
        <w:rPr>
          <w:rFonts w:ascii="Times New Roman" w:eastAsia="Calibri" w:hAnsi="Times New Roman"/>
          <w:color w:val="auto"/>
          <w:szCs w:val="22"/>
        </w:rPr>
        <w:t>, các đơn vị được giao nhiệm vụ chủ đầu tư lập quy hoạch</w:t>
      </w:r>
      <w:r w:rsidR="00EF0C03" w:rsidRPr="00D05F99">
        <w:rPr>
          <w:rFonts w:ascii="Times New Roman" w:eastAsia="Calibri" w:hAnsi="Times New Roman"/>
          <w:color w:val="auto"/>
          <w:szCs w:val="22"/>
        </w:rPr>
        <w:t xml:space="preserve"> tổ chức thực hiện các quy định của pháp luật</w:t>
      </w:r>
      <w:r w:rsidRPr="00D05F99">
        <w:rPr>
          <w:rFonts w:ascii="Times New Roman" w:eastAsia="Calibri" w:hAnsi="Times New Roman"/>
          <w:color w:val="auto"/>
          <w:szCs w:val="22"/>
        </w:rPr>
        <w:t xml:space="preserve"> </w:t>
      </w:r>
      <w:r w:rsidR="00EF0C03" w:rsidRPr="00D05F99">
        <w:rPr>
          <w:rFonts w:ascii="Times New Roman" w:eastAsia="Calibri" w:hAnsi="Times New Roman"/>
          <w:color w:val="auto"/>
          <w:szCs w:val="22"/>
        </w:rPr>
        <w:t xml:space="preserve">về quy hoạch </w:t>
      </w:r>
      <w:r w:rsidR="00892E8E" w:rsidRPr="00D05F99">
        <w:rPr>
          <w:rFonts w:ascii="Times New Roman" w:eastAsia="Calibri" w:hAnsi="Times New Roman"/>
          <w:color w:val="auto"/>
          <w:szCs w:val="22"/>
        </w:rPr>
        <w:t xml:space="preserve">xây dựng, quy hoạch </w:t>
      </w:r>
      <w:r w:rsidR="00EF0C03" w:rsidRPr="00D05F99">
        <w:rPr>
          <w:rFonts w:ascii="Times New Roman" w:eastAsia="Calibri" w:hAnsi="Times New Roman"/>
          <w:color w:val="auto"/>
          <w:szCs w:val="22"/>
        </w:rPr>
        <w:t>đô thị</w:t>
      </w:r>
      <w:r w:rsidR="00B514D9" w:rsidRPr="00D05F99">
        <w:rPr>
          <w:rFonts w:ascii="Times New Roman" w:eastAsia="Calibri" w:hAnsi="Times New Roman"/>
          <w:color w:val="auto"/>
          <w:szCs w:val="22"/>
        </w:rPr>
        <w:t xml:space="preserve">, đặc biệt là trong công tác đấu thầu để đảm bảo lựa chọn được đơn vị tư vấn lập quy hoạch có đủ năng lực </w:t>
      </w:r>
      <w:r w:rsidR="00DA12FF" w:rsidRPr="00D05F99">
        <w:rPr>
          <w:rFonts w:ascii="Times New Roman" w:eastAsia="Calibri" w:hAnsi="Times New Roman"/>
          <w:color w:val="auto"/>
          <w:szCs w:val="22"/>
        </w:rPr>
        <w:t>và việc lấy ý kiến của người dân, cộng đồng, cơ quan tổ chức có liên quan khi lập, điều chỉnh quy hoạch.</w:t>
      </w:r>
    </w:p>
    <w:p w:rsidR="00EF0C03" w:rsidRPr="00D05F99" w:rsidRDefault="00DA12FF" w:rsidP="00DA12FF">
      <w:pPr>
        <w:pStyle w:val="BodyText"/>
        <w:widowControl w:val="0"/>
        <w:spacing w:before="120" w:line="252" w:lineRule="auto"/>
        <w:rPr>
          <w:rFonts w:ascii="Times New Roman" w:eastAsia="Calibri" w:hAnsi="Times New Roman"/>
          <w:color w:val="auto"/>
          <w:szCs w:val="22"/>
        </w:rPr>
      </w:pPr>
      <w:r w:rsidRPr="00D05F99">
        <w:rPr>
          <w:rFonts w:ascii="Times New Roman" w:eastAsia="Calibri" w:hAnsi="Times New Roman"/>
          <w:color w:val="auto"/>
          <w:szCs w:val="22"/>
        </w:rPr>
        <w:t>- T</w:t>
      </w:r>
      <w:r w:rsidR="00EF0C03" w:rsidRPr="00D05F99">
        <w:rPr>
          <w:rFonts w:ascii="Times New Roman" w:eastAsia="Calibri" w:hAnsi="Times New Roman"/>
          <w:color w:val="auto"/>
          <w:szCs w:val="22"/>
        </w:rPr>
        <w:t>hường xuyên tổ chức thanh tra, kiểm tra việc chấp hành các quy định của pháp luật liên quan đến quy hoạch</w:t>
      </w:r>
      <w:r w:rsidRPr="00D05F99">
        <w:rPr>
          <w:rFonts w:ascii="Times New Roman" w:eastAsia="Calibri" w:hAnsi="Times New Roman"/>
          <w:color w:val="auto"/>
          <w:szCs w:val="22"/>
        </w:rPr>
        <w:t>, quản lý phát triển đô thị, quản lý hoạt động xây dựng</w:t>
      </w:r>
      <w:r w:rsidR="00EF0C03" w:rsidRPr="00D05F99">
        <w:rPr>
          <w:rFonts w:ascii="Times New Roman" w:eastAsia="Calibri" w:hAnsi="Times New Roman"/>
          <w:color w:val="auto"/>
          <w:szCs w:val="22"/>
        </w:rPr>
        <w:t xml:space="preserve"> để kịp thời xử lý và ch</w:t>
      </w:r>
      <w:r w:rsidR="00892E8E" w:rsidRPr="00D05F99">
        <w:rPr>
          <w:rFonts w:ascii="Times New Roman" w:eastAsia="Calibri" w:hAnsi="Times New Roman"/>
          <w:color w:val="auto"/>
          <w:szCs w:val="22"/>
        </w:rPr>
        <w:t>ấ</w:t>
      </w:r>
      <w:r w:rsidR="00EF0C03" w:rsidRPr="00D05F99">
        <w:rPr>
          <w:rFonts w:ascii="Times New Roman" w:eastAsia="Calibri" w:hAnsi="Times New Roman"/>
          <w:color w:val="auto"/>
          <w:szCs w:val="22"/>
        </w:rPr>
        <w:t>n chỉnh.</w:t>
      </w:r>
    </w:p>
    <w:p w:rsidR="00EF0C03" w:rsidRPr="00D05F99" w:rsidRDefault="00EF0C03" w:rsidP="00EF0C03">
      <w:pPr>
        <w:pStyle w:val="Heading11"/>
        <w:keepNext/>
        <w:keepLines/>
        <w:numPr>
          <w:ilvl w:val="0"/>
          <w:numId w:val="20"/>
        </w:numPr>
        <w:tabs>
          <w:tab w:val="left" w:pos="1104"/>
          <w:tab w:val="left" w:pos="8930"/>
        </w:tabs>
        <w:spacing w:before="120"/>
        <w:ind w:firstLine="740"/>
        <w:rPr>
          <w:rFonts w:eastAsia="Calibri"/>
          <w:b w:val="0"/>
          <w:bCs w:val="0"/>
          <w:szCs w:val="22"/>
        </w:rPr>
      </w:pPr>
      <w:bookmarkStart w:id="20" w:name="bookmark28"/>
      <w:bookmarkStart w:id="21" w:name="bookmark26"/>
      <w:bookmarkStart w:id="22" w:name="bookmark27"/>
      <w:bookmarkStart w:id="23" w:name="bookmark29"/>
      <w:bookmarkEnd w:id="20"/>
      <w:r w:rsidRPr="00D05F99">
        <w:rPr>
          <w:rFonts w:eastAsia="Calibri"/>
          <w:bCs w:val="0"/>
          <w:szCs w:val="22"/>
        </w:rPr>
        <w:t>Sở Tài chính:</w:t>
      </w:r>
      <w:bookmarkEnd w:id="21"/>
      <w:bookmarkEnd w:id="22"/>
      <w:bookmarkEnd w:id="23"/>
    </w:p>
    <w:p w:rsidR="00EF0C03" w:rsidRPr="00D05F99" w:rsidRDefault="00892E8E" w:rsidP="00892E8E">
      <w:pPr>
        <w:pStyle w:val="BodyText"/>
        <w:widowControl w:val="0"/>
        <w:spacing w:before="120"/>
        <w:ind w:firstLine="0"/>
        <w:rPr>
          <w:rFonts w:ascii="Times New Roman" w:eastAsia="Calibri" w:hAnsi="Times New Roman"/>
          <w:color w:val="auto"/>
          <w:szCs w:val="22"/>
        </w:rPr>
      </w:pPr>
      <w:bookmarkStart w:id="24" w:name="bookmark30"/>
      <w:bookmarkEnd w:id="24"/>
      <w:r w:rsidRPr="00D05F99">
        <w:rPr>
          <w:rFonts w:ascii="Times New Roman" w:eastAsia="Calibri" w:hAnsi="Times New Roman"/>
          <w:color w:val="auto"/>
          <w:szCs w:val="22"/>
        </w:rPr>
        <w:tab/>
        <w:t xml:space="preserve">- </w:t>
      </w:r>
      <w:r w:rsidR="00EF0C03" w:rsidRPr="00D05F99">
        <w:rPr>
          <w:rFonts w:ascii="Times New Roman" w:eastAsia="Calibri" w:hAnsi="Times New Roman"/>
          <w:color w:val="auto"/>
          <w:szCs w:val="22"/>
        </w:rPr>
        <w:t>Chủ trì tham mưu để tổ chức thực hiện tốt việc quản lý, xác định giá đất</w:t>
      </w:r>
      <w:r w:rsidRPr="00D05F99">
        <w:rPr>
          <w:rFonts w:ascii="Times New Roman" w:eastAsia="Calibri" w:hAnsi="Times New Roman"/>
          <w:color w:val="auto"/>
          <w:szCs w:val="22"/>
        </w:rPr>
        <w:t xml:space="preserve"> </w:t>
      </w:r>
      <w:r w:rsidR="00EF0C03" w:rsidRPr="00D05F99">
        <w:rPr>
          <w:rFonts w:ascii="Times New Roman" w:eastAsia="Calibri" w:hAnsi="Times New Roman"/>
          <w:color w:val="auto"/>
          <w:szCs w:val="22"/>
        </w:rPr>
        <w:lastRenderedPageBreak/>
        <w:t>cụ thể bảo đảm chất lượng và thời gian yêu cầu, giảm nguy cơ thất thoát nguồ</w:t>
      </w:r>
      <w:r w:rsidR="007D053C" w:rsidRPr="00D05F99">
        <w:rPr>
          <w:rFonts w:ascii="Times New Roman" w:eastAsia="Calibri" w:hAnsi="Times New Roman"/>
          <w:color w:val="auto"/>
          <w:szCs w:val="22"/>
        </w:rPr>
        <w:t xml:space="preserve">n </w:t>
      </w:r>
      <w:r w:rsidR="00EF0C03" w:rsidRPr="00D05F99">
        <w:rPr>
          <w:rFonts w:ascii="Times New Roman" w:eastAsia="Calibri" w:hAnsi="Times New Roman"/>
          <w:color w:val="auto"/>
          <w:szCs w:val="22"/>
        </w:rPr>
        <w:t xml:space="preserve"> thu ngân sách nhà nước; thực hiện đúng quy định các trường hợp phải đấu giá đất, nhất là những khu đất tại đô thị sau khi rà soát, sắp xếp lại các cơ sở nhà, đất của Nhà nước để chống thất thu cho ngân sách nhà nước và phòng chống tiêu cực, tham nhũng.</w:t>
      </w:r>
    </w:p>
    <w:p w:rsidR="00EF0C03" w:rsidRPr="00D05F99" w:rsidRDefault="00EF0C03" w:rsidP="00892E8E">
      <w:pPr>
        <w:pStyle w:val="BodyText"/>
        <w:widowControl w:val="0"/>
        <w:numPr>
          <w:ilvl w:val="0"/>
          <w:numId w:val="19"/>
        </w:numPr>
        <w:tabs>
          <w:tab w:val="left" w:pos="961"/>
        </w:tabs>
        <w:spacing w:before="120"/>
        <w:ind w:firstLine="760"/>
        <w:rPr>
          <w:rFonts w:ascii="Times New Roman" w:eastAsia="Calibri" w:hAnsi="Times New Roman"/>
          <w:color w:val="auto"/>
          <w:szCs w:val="22"/>
        </w:rPr>
      </w:pPr>
      <w:bookmarkStart w:id="25" w:name="bookmark31"/>
      <w:bookmarkEnd w:id="25"/>
      <w:r w:rsidRPr="00D05F99">
        <w:rPr>
          <w:rFonts w:ascii="Times New Roman" w:eastAsia="Calibri" w:hAnsi="Times New Roman"/>
          <w:color w:val="auto"/>
          <w:szCs w:val="22"/>
        </w:rPr>
        <w:t xml:space="preserve">Cân đối ngân sách, bố trí kinh phí hàng năm cho các </w:t>
      </w:r>
      <w:r w:rsidR="007D053C" w:rsidRPr="00D05F99">
        <w:rPr>
          <w:rFonts w:ascii="Times New Roman" w:eastAsia="Calibri" w:hAnsi="Times New Roman"/>
          <w:color w:val="auto"/>
          <w:szCs w:val="22"/>
        </w:rPr>
        <w:t>S</w:t>
      </w:r>
      <w:r w:rsidRPr="00D05F99">
        <w:rPr>
          <w:rFonts w:ascii="Times New Roman" w:eastAsia="Calibri" w:hAnsi="Times New Roman"/>
          <w:color w:val="auto"/>
          <w:szCs w:val="22"/>
        </w:rPr>
        <w:t>ở, ngành, địa phương để đ</w:t>
      </w:r>
      <w:r w:rsidR="00CE4264" w:rsidRPr="00D05F99">
        <w:rPr>
          <w:rFonts w:ascii="Times New Roman" w:eastAsia="Calibri" w:hAnsi="Times New Roman"/>
          <w:color w:val="auto"/>
          <w:szCs w:val="22"/>
        </w:rPr>
        <w:t>ả</w:t>
      </w:r>
      <w:r w:rsidRPr="00D05F99">
        <w:rPr>
          <w:rFonts w:ascii="Times New Roman" w:eastAsia="Calibri" w:hAnsi="Times New Roman"/>
          <w:color w:val="auto"/>
          <w:szCs w:val="22"/>
        </w:rPr>
        <w:t>m bảo thực hiện các nhiệm vụ, giải pháp đã đề ra.</w:t>
      </w:r>
    </w:p>
    <w:p w:rsidR="00EF0C03" w:rsidRPr="00D05F99" w:rsidRDefault="00EF0C03" w:rsidP="00EF0C03">
      <w:pPr>
        <w:pStyle w:val="Heading11"/>
        <w:keepNext/>
        <w:keepLines/>
        <w:numPr>
          <w:ilvl w:val="0"/>
          <w:numId w:val="20"/>
        </w:numPr>
        <w:tabs>
          <w:tab w:val="left" w:pos="1124"/>
        </w:tabs>
        <w:spacing w:before="120"/>
        <w:jc w:val="both"/>
        <w:rPr>
          <w:rFonts w:eastAsia="Calibri"/>
          <w:bCs w:val="0"/>
          <w:szCs w:val="22"/>
        </w:rPr>
      </w:pPr>
      <w:bookmarkStart w:id="26" w:name="bookmark34"/>
      <w:bookmarkStart w:id="27" w:name="bookmark32"/>
      <w:bookmarkStart w:id="28" w:name="bookmark33"/>
      <w:bookmarkStart w:id="29" w:name="bookmark35"/>
      <w:bookmarkEnd w:id="26"/>
      <w:r w:rsidRPr="00D05F99">
        <w:rPr>
          <w:rFonts w:eastAsia="Calibri"/>
          <w:bCs w:val="0"/>
          <w:szCs w:val="22"/>
        </w:rPr>
        <w:t>Sở Tư pháp:</w:t>
      </w:r>
      <w:bookmarkEnd w:id="27"/>
      <w:bookmarkEnd w:id="28"/>
      <w:bookmarkEnd w:id="29"/>
    </w:p>
    <w:p w:rsidR="00EF0C03" w:rsidRPr="00D05F99" w:rsidRDefault="00940F88" w:rsidP="00EF0C03">
      <w:pPr>
        <w:pStyle w:val="BodyText"/>
        <w:spacing w:before="120"/>
        <w:ind w:firstLine="760"/>
        <w:rPr>
          <w:rFonts w:ascii="Times New Roman" w:eastAsia="Calibri" w:hAnsi="Times New Roman"/>
          <w:color w:val="auto"/>
          <w:szCs w:val="22"/>
        </w:rPr>
      </w:pPr>
      <w:r w:rsidRPr="00D05F99">
        <w:rPr>
          <w:rFonts w:ascii="Times New Roman" w:eastAsia="Calibri" w:hAnsi="Times New Roman"/>
          <w:color w:val="auto"/>
          <w:szCs w:val="22"/>
        </w:rPr>
        <w:t xml:space="preserve">- </w:t>
      </w:r>
      <w:r w:rsidR="00C77308" w:rsidRPr="00D05F99">
        <w:rPr>
          <w:rFonts w:ascii="Times New Roman" w:eastAsia="Calibri" w:hAnsi="Times New Roman"/>
          <w:color w:val="auto"/>
          <w:szCs w:val="22"/>
        </w:rPr>
        <w:t>Phối hợp</w:t>
      </w:r>
      <w:r w:rsidR="00EF0C03" w:rsidRPr="00D05F99">
        <w:rPr>
          <w:rFonts w:ascii="Times New Roman" w:eastAsia="Calibri" w:hAnsi="Times New Roman"/>
          <w:color w:val="auto"/>
          <w:szCs w:val="22"/>
        </w:rPr>
        <w:t xml:space="preserve"> tham mưu việc rà soát những bất cập, chồng chéo, vướng mắc giữa các quy định của pháp luật liên quan đến việc quy hoạch, quản lý, sử dụng đất tại đô thị để báo cáo </w:t>
      </w:r>
      <w:r w:rsidR="00476723" w:rsidRPr="00D05F99">
        <w:rPr>
          <w:rFonts w:ascii="Times New Roman" w:eastAsia="Calibri" w:hAnsi="Times New Roman"/>
          <w:color w:val="auto"/>
          <w:szCs w:val="22"/>
        </w:rPr>
        <w:t>Ủ</w:t>
      </w:r>
      <w:r w:rsidR="00EF0C03" w:rsidRPr="00D05F99">
        <w:rPr>
          <w:rFonts w:ascii="Times New Roman" w:eastAsia="Calibri" w:hAnsi="Times New Roman"/>
          <w:color w:val="auto"/>
          <w:szCs w:val="22"/>
        </w:rPr>
        <w:t>y ban nhân dân tỉnh chỉ đạo giải quyết hoặc tổng hợp (đối với trường hợp vượt thẩm quyề</w:t>
      </w:r>
      <w:r w:rsidR="00476723" w:rsidRPr="00D05F99">
        <w:rPr>
          <w:rFonts w:ascii="Times New Roman" w:eastAsia="Calibri" w:hAnsi="Times New Roman"/>
          <w:color w:val="auto"/>
          <w:szCs w:val="22"/>
        </w:rPr>
        <w:t>n củ</w:t>
      </w:r>
      <w:r w:rsidR="00EF0C03" w:rsidRPr="00D05F99">
        <w:rPr>
          <w:rFonts w:ascii="Times New Roman" w:eastAsia="Calibri" w:hAnsi="Times New Roman"/>
          <w:color w:val="auto"/>
          <w:szCs w:val="22"/>
        </w:rPr>
        <w:t xml:space="preserve">a </w:t>
      </w:r>
      <w:r w:rsidR="00476723" w:rsidRPr="00D05F99">
        <w:rPr>
          <w:rFonts w:ascii="Times New Roman" w:eastAsia="Calibri" w:hAnsi="Times New Roman"/>
          <w:color w:val="auto"/>
          <w:szCs w:val="22"/>
        </w:rPr>
        <w:t>Ủ</w:t>
      </w:r>
      <w:r w:rsidR="00EF0C03" w:rsidRPr="00D05F99">
        <w:rPr>
          <w:rFonts w:ascii="Times New Roman" w:eastAsia="Calibri" w:hAnsi="Times New Roman"/>
          <w:color w:val="auto"/>
          <w:szCs w:val="22"/>
        </w:rPr>
        <w:t>y ban nhân dân tỉnh) để gửi Bộ Tư pháp, Bộ K</w:t>
      </w:r>
      <w:r w:rsidR="00DA1A10" w:rsidRPr="00D05F99">
        <w:rPr>
          <w:rFonts w:ascii="Times New Roman" w:eastAsia="Calibri" w:hAnsi="Times New Roman"/>
          <w:color w:val="auto"/>
          <w:szCs w:val="22"/>
        </w:rPr>
        <w:t>ế</w:t>
      </w:r>
      <w:r w:rsidR="00EF0C03" w:rsidRPr="00D05F99">
        <w:rPr>
          <w:rFonts w:ascii="Times New Roman" w:eastAsia="Calibri" w:hAnsi="Times New Roman"/>
          <w:color w:val="auto"/>
          <w:szCs w:val="22"/>
        </w:rPr>
        <w:t xml:space="preserve"> hoạch và Đầu tư, Bộ Tài nguyên và Môi trường tham mưu Thủ tướng Chính phủ xem xét, quyết định.</w:t>
      </w:r>
    </w:p>
    <w:p w:rsidR="00940F88" w:rsidRPr="00D05F99" w:rsidRDefault="00940F88" w:rsidP="00940F88">
      <w:pPr>
        <w:pStyle w:val="BodyText"/>
        <w:spacing w:before="120"/>
        <w:ind w:firstLine="760"/>
        <w:rPr>
          <w:rFonts w:ascii="Times New Roman" w:eastAsia="Calibri" w:hAnsi="Times New Roman"/>
          <w:color w:val="auto"/>
          <w:szCs w:val="22"/>
        </w:rPr>
      </w:pPr>
      <w:r w:rsidRPr="00D05F99">
        <w:rPr>
          <w:rFonts w:ascii="Times New Roman" w:eastAsia="Calibri" w:hAnsi="Times New Roman"/>
          <w:color w:val="auto"/>
          <w:szCs w:val="22"/>
        </w:rPr>
        <w:t>- Tăng cường thanh tra, kiểm tra công tác đấu giá quyền sử dụng đất trên địa bàn đảm bảo công khai minh bạch, cạnh tranh bình đẳng, không để xảy ra tình trạng thông đồng, móc ngoặc trong các cuộc đấu giá</w:t>
      </w:r>
      <w:r w:rsidR="0079466F" w:rsidRPr="00D05F99">
        <w:rPr>
          <w:rFonts w:ascii="Times New Roman" w:eastAsia="Calibri" w:hAnsi="Times New Roman"/>
          <w:color w:val="auto"/>
          <w:szCs w:val="22"/>
        </w:rPr>
        <w:t>.</w:t>
      </w:r>
    </w:p>
    <w:p w:rsidR="00476723" w:rsidRPr="00D05F99" w:rsidRDefault="00476723" w:rsidP="00476723">
      <w:pPr>
        <w:pStyle w:val="BodyText"/>
        <w:widowControl w:val="0"/>
        <w:numPr>
          <w:ilvl w:val="0"/>
          <w:numId w:val="20"/>
        </w:numPr>
        <w:tabs>
          <w:tab w:val="left" w:pos="1107"/>
        </w:tabs>
        <w:spacing w:before="120"/>
        <w:ind w:firstLine="760"/>
        <w:rPr>
          <w:rFonts w:ascii="Times New Roman" w:eastAsia="Calibri" w:hAnsi="Times New Roman"/>
          <w:color w:val="auto"/>
          <w:szCs w:val="22"/>
        </w:rPr>
      </w:pPr>
      <w:r w:rsidRPr="00D05F99">
        <w:rPr>
          <w:rFonts w:ascii="Times New Roman" w:eastAsia="Calibri" w:hAnsi="Times New Roman"/>
          <w:b/>
          <w:color w:val="auto"/>
          <w:szCs w:val="22"/>
        </w:rPr>
        <w:t>Các cơ quan thông tin, báo chí trên địa bàn tỉnh:</w:t>
      </w:r>
      <w:r w:rsidRPr="00D05F99">
        <w:rPr>
          <w:rFonts w:ascii="Times New Roman" w:eastAsia="Calibri" w:hAnsi="Times New Roman"/>
          <w:color w:val="auto"/>
          <w:szCs w:val="22"/>
        </w:rPr>
        <w:t xml:space="preserve"> Tăng cường thông tin quy hoạch, tuyên truyền sâu rộng chính sách, pháp luật về đất đai, quy hoạch và xây dựng đô thị.</w:t>
      </w:r>
    </w:p>
    <w:p w:rsidR="00476723" w:rsidRPr="00D05F99" w:rsidRDefault="00476723" w:rsidP="00476723">
      <w:pPr>
        <w:pStyle w:val="BodyText"/>
        <w:widowControl w:val="0"/>
        <w:numPr>
          <w:ilvl w:val="0"/>
          <w:numId w:val="20"/>
        </w:numPr>
        <w:tabs>
          <w:tab w:val="left" w:pos="1107"/>
        </w:tabs>
        <w:spacing w:before="120"/>
        <w:ind w:firstLine="760"/>
        <w:rPr>
          <w:rFonts w:ascii="Times New Roman" w:eastAsia="Calibri" w:hAnsi="Times New Roman"/>
          <w:color w:val="auto"/>
          <w:szCs w:val="22"/>
        </w:rPr>
      </w:pPr>
      <w:bookmarkStart w:id="30" w:name="bookmark37"/>
      <w:bookmarkEnd w:id="30"/>
      <w:r w:rsidRPr="00D05F99">
        <w:rPr>
          <w:rFonts w:ascii="Times New Roman" w:eastAsia="Calibri" w:hAnsi="Times New Roman"/>
          <w:b/>
          <w:color w:val="auto"/>
          <w:szCs w:val="22"/>
        </w:rPr>
        <w:t>Các sở, ngành, đơn vị liên quan:</w:t>
      </w:r>
      <w:r w:rsidRPr="00D05F99">
        <w:rPr>
          <w:rFonts w:ascii="Times New Roman" w:eastAsia="Calibri" w:hAnsi="Times New Roman"/>
          <w:color w:val="auto"/>
          <w:szCs w:val="22"/>
        </w:rPr>
        <w:t xml:space="preserve"> </w:t>
      </w:r>
      <w:r w:rsidR="00AB44E4" w:rsidRPr="00D05F99">
        <w:rPr>
          <w:rFonts w:ascii="Times New Roman" w:eastAsia="Calibri" w:hAnsi="Times New Roman"/>
          <w:color w:val="auto"/>
          <w:szCs w:val="22"/>
        </w:rPr>
        <w:t xml:space="preserve">Tham gia phối hợp với các Sở, ngành chuyên môn để thực hiện </w:t>
      </w:r>
      <w:r w:rsidRPr="00D05F99">
        <w:rPr>
          <w:rFonts w:ascii="Times New Roman" w:eastAsia="Calibri" w:hAnsi="Times New Roman"/>
          <w:color w:val="auto"/>
          <w:szCs w:val="22"/>
        </w:rPr>
        <w:t>các nội dung Nghị quyết số 82/2019/QH14 và Chỉ thị số 05/CT-TTg.</w:t>
      </w:r>
    </w:p>
    <w:p w:rsidR="00476723" w:rsidRPr="00D05F99" w:rsidRDefault="00476723" w:rsidP="00476723">
      <w:pPr>
        <w:pStyle w:val="BodyText"/>
        <w:widowControl w:val="0"/>
        <w:numPr>
          <w:ilvl w:val="0"/>
          <w:numId w:val="20"/>
        </w:numPr>
        <w:tabs>
          <w:tab w:val="left" w:pos="1100"/>
        </w:tabs>
        <w:spacing w:before="120"/>
        <w:ind w:firstLine="760"/>
        <w:rPr>
          <w:rFonts w:ascii="Times New Roman" w:eastAsia="Calibri" w:hAnsi="Times New Roman"/>
          <w:color w:val="auto"/>
          <w:szCs w:val="22"/>
        </w:rPr>
      </w:pPr>
      <w:bookmarkStart w:id="31" w:name="bookmark38"/>
      <w:bookmarkEnd w:id="31"/>
      <w:r w:rsidRPr="00D05F99">
        <w:rPr>
          <w:rFonts w:ascii="Times New Roman" w:eastAsia="Calibri" w:hAnsi="Times New Roman"/>
          <w:b/>
          <w:color w:val="auto"/>
          <w:szCs w:val="22"/>
        </w:rPr>
        <w:t>Ủy ban nhân dân huyện, thành phố:</w:t>
      </w:r>
      <w:r w:rsidRPr="00D05F99">
        <w:rPr>
          <w:rFonts w:ascii="Times New Roman" w:eastAsia="Calibri" w:hAnsi="Times New Roman"/>
          <w:color w:val="auto"/>
          <w:szCs w:val="22"/>
        </w:rPr>
        <w:t xml:space="preserve"> </w:t>
      </w:r>
    </w:p>
    <w:p w:rsidR="00EB56C0" w:rsidRPr="00D05F99" w:rsidRDefault="00EB56C0" w:rsidP="00EB56C0">
      <w:pPr>
        <w:autoSpaceDE w:val="0"/>
        <w:autoSpaceDN w:val="0"/>
        <w:adjustRightInd w:val="0"/>
        <w:spacing w:before="120"/>
        <w:jc w:val="both"/>
        <w:rPr>
          <w:rFonts w:eastAsia="Calibri"/>
          <w:szCs w:val="22"/>
        </w:rPr>
      </w:pPr>
      <w:bookmarkStart w:id="32" w:name="bookmark39"/>
      <w:bookmarkEnd w:id="32"/>
      <w:r w:rsidRPr="00D05F99">
        <w:rPr>
          <w:rFonts w:eastAsia="Calibri"/>
          <w:szCs w:val="22"/>
        </w:rPr>
        <w:t xml:space="preserve">- </w:t>
      </w:r>
      <w:r w:rsidR="00476723" w:rsidRPr="00D05F99">
        <w:rPr>
          <w:rFonts w:eastAsia="Calibri"/>
          <w:szCs w:val="22"/>
        </w:rPr>
        <w:t>Chỉ đạo các xã, phường, thị trấn và cơ quan thông tin tuyên truyền sâu rộng chính sách, pháp luật về đất đai, quy hoạch và xây dựng đô thị tại địa phương; bảo đảm tính công khai, minh bạch, dễ tiếp cận thông tin trong quy hoạch, quản lý và sử dụng đất đai tại đô thị.</w:t>
      </w:r>
      <w:r w:rsidRPr="00D05F99">
        <w:rPr>
          <w:rFonts w:eastAsia="Calibri"/>
          <w:szCs w:val="22"/>
        </w:rPr>
        <w:t xml:space="preserve"> Khuyến khích và tạo điều kiện cho tổ chức, cá nhân, tổ chức xã hội - nghề nghiệp tham gia phản biện xã hội đối với việc thực hiện chính sách, pháp luật về quy hoạch, quản lý, sử dụng đất đai.</w:t>
      </w:r>
    </w:p>
    <w:p w:rsidR="00476723" w:rsidRPr="00D05F99" w:rsidRDefault="00AB44E4" w:rsidP="00EB56C0">
      <w:pPr>
        <w:autoSpaceDE w:val="0"/>
        <w:autoSpaceDN w:val="0"/>
        <w:adjustRightInd w:val="0"/>
        <w:spacing w:before="120"/>
        <w:jc w:val="both"/>
        <w:rPr>
          <w:rFonts w:eastAsia="Calibri"/>
          <w:szCs w:val="22"/>
        </w:rPr>
      </w:pPr>
      <w:bookmarkStart w:id="33" w:name="bookmark40"/>
      <w:bookmarkEnd w:id="33"/>
      <w:r w:rsidRPr="00D05F99">
        <w:rPr>
          <w:rFonts w:eastAsia="Calibri"/>
          <w:szCs w:val="22"/>
        </w:rPr>
        <w:t>-</w:t>
      </w:r>
      <w:r w:rsidR="00050027" w:rsidRPr="00D05F99">
        <w:rPr>
          <w:rFonts w:eastAsia="Calibri"/>
          <w:szCs w:val="22"/>
        </w:rPr>
        <w:t>Tăng cường</w:t>
      </w:r>
      <w:r w:rsidR="00476723" w:rsidRPr="00D05F99">
        <w:rPr>
          <w:rFonts w:eastAsia="Calibri"/>
          <w:szCs w:val="22"/>
        </w:rPr>
        <w:t xml:space="preserve"> công tác quản lý nhà nước về đất đai, quy hoạch và </w:t>
      </w:r>
      <w:r w:rsidR="00BC2954" w:rsidRPr="00D05F99">
        <w:rPr>
          <w:rFonts w:eastAsia="Calibri"/>
          <w:szCs w:val="22"/>
        </w:rPr>
        <w:t xml:space="preserve">quản lý trật tự </w:t>
      </w:r>
      <w:r w:rsidR="00476723" w:rsidRPr="00D05F99">
        <w:rPr>
          <w:rFonts w:eastAsia="Calibri"/>
          <w:szCs w:val="22"/>
        </w:rPr>
        <w:t>xây dựng tr</w:t>
      </w:r>
      <w:r w:rsidR="003D4E04" w:rsidRPr="00D05F99">
        <w:rPr>
          <w:rFonts w:eastAsia="Calibri"/>
          <w:szCs w:val="22"/>
        </w:rPr>
        <w:t>ê</w:t>
      </w:r>
      <w:r w:rsidR="00476723" w:rsidRPr="00D05F99">
        <w:rPr>
          <w:rFonts w:eastAsia="Calibri"/>
          <w:szCs w:val="22"/>
        </w:rPr>
        <w:t>n địa bàn; nghiêm cấm các địa phương giao đất trái thẩm quyền.</w:t>
      </w:r>
      <w:r w:rsidRPr="00D05F99">
        <w:rPr>
          <w:rFonts w:eastAsia="Calibri"/>
          <w:szCs w:val="22"/>
        </w:rPr>
        <w:t xml:space="preserve"> </w:t>
      </w:r>
      <w:bookmarkStart w:id="34" w:name="bookmark41"/>
      <w:bookmarkEnd w:id="34"/>
      <w:r w:rsidR="00476723" w:rsidRPr="00D05F99">
        <w:rPr>
          <w:rFonts w:eastAsia="Calibri"/>
          <w:szCs w:val="22"/>
        </w:rPr>
        <w:t>Tổ chức thực hiện việc giao đất, cho thuê đất, cho phép chuyển mục đích sử dụng đất tại đô thị theo thẩm quyền đảm bảo công khai, minh bạch, đúng đối tượng theo quy định của pháp luật; chủ động ngăn chặn tình trạng chuyển nhượng quyền sử dụng đất, chuyển mục đích sử dụng đất trái phép.</w:t>
      </w:r>
    </w:p>
    <w:p w:rsidR="00BC2954" w:rsidRPr="00D05F99" w:rsidRDefault="00BC2954" w:rsidP="00EB56C0">
      <w:pPr>
        <w:autoSpaceDE w:val="0"/>
        <w:autoSpaceDN w:val="0"/>
        <w:adjustRightInd w:val="0"/>
        <w:spacing w:before="120"/>
        <w:jc w:val="both"/>
        <w:rPr>
          <w:rFonts w:eastAsia="Calibri"/>
          <w:szCs w:val="22"/>
        </w:rPr>
      </w:pPr>
      <w:r w:rsidRPr="00D05F99">
        <w:rPr>
          <w:rFonts w:eastAsia="Calibri"/>
          <w:szCs w:val="22"/>
        </w:rPr>
        <w:t xml:space="preserve">- </w:t>
      </w:r>
      <w:r w:rsidR="00CA2579" w:rsidRPr="00D05F99">
        <w:rPr>
          <w:rFonts w:eastAsia="Calibri"/>
          <w:szCs w:val="22"/>
        </w:rPr>
        <w:t>K</w:t>
      </w:r>
      <w:r w:rsidR="00CA2579" w:rsidRPr="00D05F99">
        <w:t>hẩn trương rà soát quy hoạch, kịp thời điều chỉnh hoặc hủy bỏ quy hoạch đã quá thời hạn và không có tính khả thi. Xây dựng kế hoạch thực hiện quy hoạch, công khai quy hoạch và kế hoạch thực hiện theo đúng quy định.</w:t>
      </w:r>
      <w:r w:rsidRPr="00D05F99">
        <w:rPr>
          <w:rFonts w:eastAsia="Calibri"/>
          <w:szCs w:val="22"/>
        </w:rPr>
        <w:t xml:space="preserve"> </w:t>
      </w:r>
    </w:p>
    <w:p w:rsidR="00476723" w:rsidRPr="00D05F99" w:rsidRDefault="009E4F4E" w:rsidP="009E4F4E">
      <w:pPr>
        <w:autoSpaceDE w:val="0"/>
        <w:autoSpaceDN w:val="0"/>
        <w:adjustRightInd w:val="0"/>
        <w:spacing w:before="120"/>
        <w:jc w:val="both"/>
        <w:rPr>
          <w:rFonts w:eastAsia="Calibri"/>
          <w:szCs w:val="22"/>
        </w:rPr>
      </w:pPr>
      <w:bookmarkStart w:id="35" w:name="bookmark42"/>
      <w:bookmarkEnd w:id="35"/>
      <w:r w:rsidRPr="00D05F99">
        <w:rPr>
          <w:rFonts w:eastAsia="Calibri"/>
          <w:szCs w:val="22"/>
        </w:rPr>
        <w:t xml:space="preserve">- </w:t>
      </w:r>
      <w:r w:rsidR="00476723" w:rsidRPr="00D05F99">
        <w:rPr>
          <w:rFonts w:eastAsia="Calibri"/>
          <w:szCs w:val="22"/>
        </w:rPr>
        <w:t xml:space="preserve">Tăng cường thanh tra, kiểm tra, giám sát việc quản lý, sử dụng đất đai, đầu tư, xây dựng và theo dõi, đôn đốc việc thực hiện các kết luận thanh tra, kiểm </w:t>
      </w:r>
      <w:r w:rsidR="00476723" w:rsidRPr="00D05F99">
        <w:rPr>
          <w:rFonts w:eastAsia="Calibri"/>
          <w:szCs w:val="22"/>
        </w:rPr>
        <w:lastRenderedPageBreak/>
        <w:t>tra; tập trung xử lý dứt điểm các vi phạm theo thẩm quyền. Tập trung giải quyết các tranh chấp, khiếu kiện đông người, kéo dài, gây mất trật tự xã hội, ảnh hưởng đến phát triển kinh tế và môi trường đầu tư; chủ động tiếp nhận, xử lý, giải quyết triệt để, kịp thời các trường hợp phản ánh của người dân về tình hình vi phạm pháp luật đất đai, xây dựng trên địa bàn.</w:t>
      </w:r>
    </w:p>
    <w:p w:rsidR="00A87E9C" w:rsidRDefault="00A87E9C" w:rsidP="00A87E9C">
      <w:pPr>
        <w:spacing w:before="120"/>
        <w:jc w:val="both"/>
      </w:pPr>
      <w:r w:rsidRPr="00D05F99">
        <w:t>Trong quá trình triển khai thực hiện nếu gặp khó khăn, vướng mắc thì các Sở, ngành kịp thời báo cáo Ủy ban nhân dân tỉnh (thông qua Sở Xây dựng) để xem xét, chỉ đạo giải quyết./.</w:t>
      </w:r>
    </w:p>
    <w:p w:rsidR="00E5678F" w:rsidRPr="00D05F99" w:rsidRDefault="00E5678F" w:rsidP="00A87E9C">
      <w:pPr>
        <w:spacing w:before="120"/>
        <w:jc w:val="both"/>
      </w:pPr>
      <w:bookmarkStart w:id="36" w:name="_GoBack"/>
      <w:bookmarkEnd w:id="36"/>
    </w:p>
    <w:p w:rsidR="004E7DA5" w:rsidRPr="00D05F99" w:rsidRDefault="004E7DA5" w:rsidP="00D01890">
      <w:pPr>
        <w:spacing w:before="120"/>
        <w:ind w:firstLine="0"/>
        <w:jc w:val="both"/>
        <w:rPr>
          <w:i/>
          <w:sz w:val="26"/>
          <w:szCs w:val="26"/>
        </w:rPr>
      </w:pPr>
    </w:p>
    <w:tbl>
      <w:tblPr>
        <w:tblW w:w="9214" w:type="dxa"/>
        <w:tblInd w:w="108" w:type="dxa"/>
        <w:tblLook w:val="0000" w:firstRow="0" w:lastRow="0" w:firstColumn="0" w:lastColumn="0" w:noHBand="0" w:noVBand="0"/>
      </w:tblPr>
      <w:tblGrid>
        <w:gridCol w:w="5245"/>
        <w:gridCol w:w="3969"/>
      </w:tblGrid>
      <w:tr w:rsidR="002A7160" w:rsidRPr="00D05F99" w:rsidTr="000B3BF7">
        <w:trPr>
          <w:trHeight w:val="1079"/>
        </w:trPr>
        <w:tc>
          <w:tcPr>
            <w:tcW w:w="5245" w:type="dxa"/>
          </w:tcPr>
          <w:p w:rsidR="002A7160" w:rsidRPr="00D05F99" w:rsidRDefault="002A7160" w:rsidP="00AF46F9">
            <w:pPr>
              <w:ind w:firstLine="34"/>
              <w:rPr>
                <w:b/>
                <w:bCs/>
                <w:i/>
                <w:iCs/>
                <w:sz w:val="26"/>
                <w:szCs w:val="26"/>
                <w:lang w:val="nl-NL"/>
              </w:rPr>
            </w:pPr>
            <w:r w:rsidRPr="00D05F99">
              <w:rPr>
                <w:b/>
                <w:bCs/>
                <w:i/>
                <w:iCs/>
                <w:sz w:val="26"/>
                <w:szCs w:val="26"/>
                <w:lang w:val="nl-NL"/>
              </w:rPr>
              <w:t>Nơi nhận:</w:t>
            </w:r>
          </w:p>
          <w:p w:rsidR="00A87E9C" w:rsidRPr="00D05F99" w:rsidRDefault="00A87E9C" w:rsidP="00A87E9C">
            <w:pPr>
              <w:ind w:firstLine="0"/>
              <w:jc w:val="both"/>
              <w:rPr>
                <w:sz w:val="24"/>
                <w:szCs w:val="24"/>
              </w:rPr>
            </w:pPr>
            <w:r w:rsidRPr="00D05F99">
              <w:rPr>
                <w:sz w:val="24"/>
                <w:szCs w:val="24"/>
              </w:rPr>
              <w:t>- Nh</w:t>
            </w:r>
            <w:r w:rsidRPr="00D05F99">
              <w:rPr>
                <w:rFonts w:cs="Arial"/>
                <w:sz w:val="24"/>
                <w:szCs w:val="24"/>
              </w:rPr>
              <w:t>ư</w:t>
            </w:r>
            <w:r w:rsidRPr="00D05F99">
              <w:rPr>
                <w:sz w:val="24"/>
                <w:szCs w:val="24"/>
              </w:rPr>
              <w:t xml:space="preserve"> trên;</w:t>
            </w:r>
          </w:p>
          <w:p w:rsidR="00A87E9C" w:rsidRPr="00D05F99" w:rsidRDefault="00A87E9C" w:rsidP="00A87E9C">
            <w:pPr>
              <w:ind w:firstLine="0"/>
              <w:jc w:val="both"/>
              <w:rPr>
                <w:sz w:val="24"/>
                <w:szCs w:val="24"/>
              </w:rPr>
            </w:pPr>
            <w:r w:rsidRPr="00D05F99">
              <w:rPr>
                <w:sz w:val="24"/>
                <w:szCs w:val="24"/>
              </w:rPr>
              <w:t>- Thường trực: Tỉnh ủy, HĐND tỉnh</w:t>
            </w:r>
            <w:r w:rsidR="00F665EF" w:rsidRPr="00D05F99">
              <w:rPr>
                <w:sz w:val="24"/>
                <w:szCs w:val="24"/>
              </w:rPr>
              <w:t xml:space="preserve"> (b/c)</w:t>
            </w:r>
            <w:r w:rsidRPr="00D05F99">
              <w:rPr>
                <w:sz w:val="24"/>
                <w:szCs w:val="24"/>
              </w:rPr>
              <w:t>;</w:t>
            </w:r>
          </w:p>
          <w:p w:rsidR="00A87E9C" w:rsidRPr="00D05F99" w:rsidRDefault="00A87E9C" w:rsidP="00A87E9C">
            <w:pPr>
              <w:ind w:firstLine="0"/>
              <w:jc w:val="both"/>
              <w:rPr>
                <w:sz w:val="24"/>
                <w:szCs w:val="24"/>
              </w:rPr>
            </w:pPr>
            <w:r w:rsidRPr="00D05F99">
              <w:rPr>
                <w:sz w:val="24"/>
                <w:szCs w:val="24"/>
              </w:rPr>
              <w:t>- Chủ tịch, các PCT UBND tỉnh;</w:t>
            </w:r>
          </w:p>
          <w:p w:rsidR="00A87E9C" w:rsidRPr="00D05F99" w:rsidRDefault="00A87E9C" w:rsidP="00A87E9C">
            <w:pPr>
              <w:ind w:firstLine="0"/>
              <w:jc w:val="both"/>
              <w:rPr>
                <w:sz w:val="24"/>
                <w:szCs w:val="24"/>
              </w:rPr>
            </w:pPr>
            <w:r w:rsidRPr="00D05F99">
              <w:rPr>
                <w:sz w:val="24"/>
                <w:szCs w:val="24"/>
              </w:rPr>
              <w:t>- VPUB: LĐ, KTTH, TCDNC;</w:t>
            </w:r>
          </w:p>
          <w:p w:rsidR="00F92301" w:rsidRPr="00D05F99" w:rsidRDefault="00A87E9C" w:rsidP="00A87E9C">
            <w:pPr>
              <w:ind w:firstLine="0"/>
              <w:jc w:val="both"/>
              <w:rPr>
                <w:sz w:val="12"/>
                <w:szCs w:val="12"/>
              </w:rPr>
            </w:pPr>
            <w:r w:rsidRPr="00D05F99">
              <w:rPr>
                <w:sz w:val="24"/>
                <w:szCs w:val="24"/>
              </w:rPr>
              <w:t>- L</w:t>
            </w:r>
            <w:r w:rsidRPr="00D05F99">
              <w:rPr>
                <w:rFonts w:cs="Arial"/>
                <w:sz w:val="24"/>
                <w:szCs w:val="24"/>
              </w:rPr>
              <w:t>ư</w:t>
            </w:r>
            <w:r w:rsidRPr="00D05F99">
              <w:rPr>
                <w:sz w:val="24"/>
                <w:szCs w:val="24"/>
              </w:rPr>
              <w:t>u: VT.</w:t>
            </w:r>
            <w:r w:rsidR="00F665EF" w:rsidRPr="00D05F99">
              <w:rPr>
                <w:sz w:val="24"/>
                <w:szCs w:val="24"/>
              </w:rPr>
              <w:t xml:space="preserve">    </w:t>
            </w:r>
            <w:r w:rsidR="00F665EF" w:rsidRPr="00D05F99">
              <w:rPr>
                <w:sz w:val="16"/>
                <w:szCs w:val="16"/>
              </w:rPr>
              <w:t xml:space="preserve"> TL</w:t>
            </w:r>
          </w:p>
        </w:tc>
        <w:tc>
          <w:tcPr>
            <w:tcW w:w="3969" w:type="dxa"/>
          </w:tcPr>
          <w:p w:rsidR="00476723" w:rsidRPr="00D05F99" w:rsidRDefault="00476723" w:rsidP="00476723">
            <w:pPr>
              <w:pStyle w:val="Heading1"/>
              <w:ind w:firstLine="5"/>
              <w:rPr>
                <w:rFonts w:ascii="Times New Roman" w:hAnsi="Times New Roman"/>
                <w:b/>
                <w:color w:val="auto"/>
                <w:sz w:val="26"/>
                <w:szCs w:val="26"/>
              </w:rPr>
            </w:pPr>
            <w:r w:rsidRPr="00D05F99">
              <w:rPr>
                <w:rFonts w:ascii="Times New Roman" w:hAnsi="Times New Roman"/>
                <w:b/>
                <w:color w:val="auto"/>
                <w:sz w:val="26"/>
                <w:szCs w:val="26"/>
              </w:rPr>
              <w:t>KT. CHỦ TỊCH</w:t>
            </w:r>
          </w:p>
          <w:p w:rsidR="00476723" w:rsidRPr="00D05F99" w:rsidRDefault="00476723" w:rsidP="00476723">
            <w:pPr>
              <w:pStyle w:val="Heading1"/>
              <w:ind w:firstLine="5"/>
              <w:rPr>
                <w:rFonts w:ascii="Times New Roman" w:hAnsi="Times New Roman"/>
                <w:b/>
                <w:color w:val="auto"/>
                <w:sz w:val="26"/>
                <w:szCs w:val="26"/>
              </w:rPr>
            </w:pPr>
            <w:r w:rsidRPr="00D05F99">
              <w:rPr>
                <w:rFonts w:ascii="Times New Roman" w:hAnsi="Times New Roman"/>
                <w:b/>
                <w:color w:val="auto"/>
                <w:sz w:val="26"/>
                <w:szCs w:val="26"/>
              </w:rPr>
              <w:t>PHÓ CHỦ TỊCH</w:t>
            </w:r>
          </w:p>
          <w:p w:rsidR="002A7160" w:rsidRPr="00D05F99" w:rsidRDefault="002A7160" w:rsidP="00AF46F9">
            <w:pPr>
              <w:ind w:firstLine="5"/>
              <w:jc w:val="center"/>
              <w:rPr>
                <w:b/>
                <w:sz w:val="26"/>
                <w:szCs w:val="26"/>
              </w:rPr>
            </w:pPr>
          </w:p>
          <w:p w:rsidR="00862498" w:rsidRPr="00D05F99" w:rsidRDefault="00862498" w:rsidP="00AF46F9">
            <w:pPr>
              <w:ind w:firstLine="5"/>
              <w:jc w:val="center"/>
              <w:rPr>
                <w:b/>
                <w:sz w:val="26"/>
                <w:szCs w:val="26"/>
              </w:rPr>
            </w:pPr>
          </w:p>
          <w:p w:rsidR="0027452D" w:rsidRPr="00D05F99" w:rsidRDefault="0027452D" w:rsidP="00AF46F9">
            <w:pPr>
              <w:ind w:firstLine="5"/>
              <w:jc w:val="center"/>
              <w:rPr>
                <w:b/>
                <w:sz w:val="26"/>
                <w:szCs w:val="26"/>
                <w:lang w:val="vi-VN"/>
              </w:rPr>
            </w:pPr>
          </w:p>
          <w:p w:rsidR="004D5A90" w:rsidRPr="00D05F99" w:rsidRDefault="004D5A90" w:rsidP="004D5A90">
            <w:pPr>
              <w:pStyle w:val="Heading1"/>
              <w:tabs>
                <w:tab w:val="center" w:pos="2368"/>
                <w:tab w:val="right" w:pos="4737"/>
              </w:tabs>
              <w:ind w:firstLine="0"/>
              <w:rPr>
                <w:rFonts w:ascii="Times New Roman" w:hAnsi="Times New Roman"/>
                <w:b/>
                <w:color w:val="auto"/>
                <w:sz w:val="26"/>
                <w:szCs w:val="26"/>
              </w:rPr>
            </w:pPr>
          </w:p>
          <w:p w:rsidR="005C159A" w:rsidRDefault="005C159A" w:rsidP="005C159A">
            <w:pPr>
              <w:pStyle w:val="Heading1"/>
              <w:tabs>
                <w:tab w:val="center" w:pos="2368"/>
                <w:tab w:val="right" w:pos="4737"/>
              </w:tabs>
              <w:ind w:firstLine="0"/>
              <w:rPr>
                <w:rFonts w:ascii="Times New Roman" w:hAnsi="Times New Roman"/>
                <w:b/>
                <w:color w:val="auto"/>
                <w:sz w:val="26"/>
                <w:szCs w:val="26"/>
              </w:rPr>
            </w:pPr>
          </w:p>
          <w:p w:rsidR="00E5678F" w:rsidRPr="00E5678F" w:rsidRDefault="00E5678F" w:rsidP="00E5678F"/>
          <w:p w:rsidR="002A7160" w:rsidRPr="00D05F99" w:rsidRDefault="00476723" w:rsidP="00F92301">
            <w:pPr>
              <w:pStyle w:val="Heading1"/>
              <w:tabs>
                <w:tab w:val="center" w:pos="2368"/>
                <w:tab w:val="right" w:pos="4737"/>
              </w:tabs>
              <w:ind w:firstLine="0"/>
              <w:rPr>
                <w:rFonts w:ascii="Times New Roman" w:hAnsi="Times New Roman"/>
                <w:b/>
                <w:color w:val="auto"/>
                <w:szCs w:val="28"/>
              </w:rPr>
            </w:pPr>
            <w:r w:rsidRPr="00D05F99">
              <w:rPr>
                <w:rFonts w:ascii="Times New Roman" w:hAnsi="Times New Roman"/>
                <w:b/>
                <w:color w:val="auto"/>
                <w:szCs w:val="28"/>
              </w:rPr>
              <w:t>Phan Tấn Cảnh</w:t>
            </w:r>
          </w:p>
        </w:tc>
      </w:tr>
    </w:tbl>
    <w:p w:rsidR="00F03C29" w:rsidRPr="00D05F99" w:rsidRDefault="00F03C29" w:rsidP="00915638">
      <w:pPr>
        <w:spacing w:before="240"/>
        <w:ind w:firstLine="0"/>
        <w:jc w:val="both"/>
      </w:pPr>
    </w:p>
    <w:sectPr w:rsidR="00F03C29" w:rsidRPr="00D05F99" w:rsidSect="007B07D1">
      <w:headerReference w:type="default" r:id="rId9"/>
      <w:footerReference w:type="even" r:id="rId10"/>
      <w:footerReference w:type="default" r:id="rId11"/>
      <w:pgSz w:w="11909" w:h="16834" w:code="9"/>
      <w:pgMar w:top="993" w:right="1134" w:bottom="1134"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26" w:rsidRDefault="005C5B26">
      <w:r>
        <w:separator/>
      </w:r>
    </w:p>
  </w:endnote>
  <w:endnote w:type="continuationSeparator" w:id="0">
    <w:p w:rsidR="005C5B26" w:rsidRDefault="005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I-Times">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45" w:rsidRDefault="00830B45" w:rsidP="001170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B45" w:rsidRDefault="00830B45" w:rsidP="008E6F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45" w:rsidRDefault="00830B45" w:rsidP="0016532A">
    <w:pPr>
      <w:pStyle w:val="Footer"/>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26" w:rsidRDefault="005C5B26">
      <w:r>
        <w:separator/>
      </w:r>
    </w:p>
  </w:footnote>
  <w:footnote w:type="continuationSeparator" w:id="0">
    <w:p w:rsidR="005C5B26" w:rsidRDefault="005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2A" w:rsidRDefault="0016532A">
    <w:pPr>
      <w:pStyle w:val="Header"/>
      <w:jc w:val="center"/>
    </w:pPr>
  </w:p>
  <w:p w:rsidR="0016532A" w:rsidRDefault="005C5B26">
    <w:pPr>
      <w:pStyle w:val="Header"/>
      <w:jc w:val="center"/>
    </w:pPr>
    <w:r>
      <w:fldChar w:fldCharType="begin"/>
    </w:r>
    <w:r>
      <w:instrText xml:space="preserve"> PAGE   \* MERGEFORMAT </w:instrText>
    </w:r>
    <w:r>
      <w:fldChar w:fldCharType="separate"/>
    </w:r>
    <w:r w:rsidR="00E5678F">
      <w:rPr>
        <w:noProof/>
      </w:rPr>
      <w:t>4</w:t>
    </w:r>
    <w:r>
      <w:rPr>
        <w:noProof/>
      </w:rPr>
      <w:fldChar w:fldCharType="end"/>
    </w:r>
  </w:p>
  <w:p w:rsidR="0016532A" w:rsidRDefault="00165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2BD0"/>
    <w:multiLevelType w:val="hybridMultilevel"/>
    <w:tmpl w:val="8A882E58"/>
    <w:lvl w:ilvl="0" w:tplc="AAECCC6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817C18"/>
    <w:multiLevelType w:val="hybridMultilevel"/>
    <w:tmpl w:val="83A26AF4"/>
    <w:lvl w:ilvl="0" w:tplc="B954790E">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
    <w:nsid w:val="0C7337C3"/>
    <w:multiLevelType w:val="multilevel"/>
    <w:tmpl w:val="F9408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C09AC"/>
    <w:multiLevelType w:val="hybridMultilevel"/>
    <w:tmpl w:val="0792C358"/>
    <w:lvl w:ilvl="0" w:tplc="6844562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E810D7"/>
    <w:multiLevelType w:val="hybridMultilevel"/>
    <w:tmpl w:val="159E9F2A"/>
    <w:lvl w:ilvl="0" w:tplc="A5A08900">
      <w:start w:val="1"/>
      <w:numFmt w:val="decimal"/>
      <w:lvlText w:val="%1."/>
      <w:lvlJc w:val="left"/>
      <w:pPr>
        <w:ind w:left="1004" w:hanging="360"/>
      </w:pPr>
      <w:rPr>
        <w:rFonts w:cs="Times New Roman" w:hint="default"/>
        <w:b/>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
    <w:nsid w:val="1FDA167C"/>
    <w:multiLevelType w:val="hybridMultilevel"/>
    <w:tmpl w:val="33709A88"/>
    <w:lvl w:ilvl="0" w:tplc="7DBE457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52E7EE6"/>
    <w:multiLevelType w:val="multilevel"/>
    <w:tmpl w:val="27CC1296"/>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5B07F50"/>
    <w:multiLevelType w:val="multilevel"/>
    <w:tmpl w:val="FE9685A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1D31BD"/>
    <w:multiLevelType w:val="hybridMultilevel"/>
    <w:tmpl w:val="181A0792"/>
    <w:lvl w:ilvl="0" w:tplc="C4CEB8F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38BA7FF6"/>
    <w:multiLevelType w:val="hybridMultilevel"/>
    <w:tmpl w:val="E55ED4FE"/>
    <w:lvl w:ilvl="0" w:tplc="1826D60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FB24302"/>
    <w:multiLevelType w:val="multilevel"/>
    <w:tmpl w:val="E55ED4FE"/>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55F14B94"/>
    <w:multiLevelType w:val="hybridMultilevel"/>
    <w:tmpl w:val="94505086"/>
    <w:lvl w:ilvl="0" w:tplc="5672D12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C80C67"/>
    <w:multiLevelType w:val="multilevel"/>
    <w:tmpl w:val="27CC1296"/>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5DC4611F"/>
    <w:multiLevelType w:val="hybridMultilevel"/>
    <w:tmpl w:val="CE22A97A"/>
    <w:lvl w:ilvl="0" w:tplc="E4CCE542">
      <w:start w:val="6"/>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nsid w:val="5F515EC5"/>
    <w:multiLevelType w:val="hybridMultilevel"/>
    <w:tmpl w:val="8AC42A10"/>
    <w:lvl w:ilvl="0" w:tplc="F4FC105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3869EE"/>
    <w:multiLevelType w:val="singleLevel"/>
    <w:tmpl w:val="033ECF76"/>
    <w:lvl w:ilvl="0">
      <w:start w:val="1"/>
      <w:numFmt w:val="decimal"/>
      <w:lvlText w:val="$%1"/>
      <w:lvlJc w:val="right"/>
      <w:pPr>
        <w:tabs>
          <w:tab w:val="num" w:pos="504"/>
        </w:tabs>
        <w:ind w:left="144" w:firstLine="0"/>
      </w:pPr>
      <w:rPr>
        <w:rFonts w:ascii=".VnTime" w:hAnsi=".VnTime" w:hint="default"/>
        <w:outline w:val="0"/>
        <w:shadow w:val="0"/>
        <w:emboss w:val="0"/>
        <w:imprint/>
        <w:sz w:val="28"/>
        <w:vertAlign w:val="baseline"/>
      </w:rPr>
    </w:lvl>
  </w:abstractNum>
  <w:abstractNum w:abstractNumId="16">
    <w:nsid w:val="674E7190"/>
    <w:multiLevelType w:val="hybridMultilevel"/>
    <w:tmpl w:val="6ECAB4A2"/>
    <w:lvl w:ilvl="0" w:tplc="684456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C22108"/>
    <w:multiLevelType w:val="hybridMultilevel"/>
    <w:tmpl w:val="27CC1296"/>
    <w:lvl w:ilvl="0" w:tplc="3F0057F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6E16F13"/>
    <w:multiLevelType w:val="multilevel"/>
    <w:tmpl w:val="E55ED4FE"/>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EC35322"/>
    <w:multiLevelType w:val="hybridMultilevel"/>
    <w:tmpl w:val="6D9ECD48"/>
    <w:lvl w:ilvl="0" w:tplc="51361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7"/>
  </w:num>
  <w:num w:numId="3">
    <w:abstractNumId w:val="6"/>
  </w:num>
  <w:num w:numId="4">
    <w:abstractNumId w:val="12"/>
  </w:num>
  <w:num w:numId="5">
    <w:abstractNumId w:val="0"/>
  </w:num>
  <w:num w:numId="6">
    <w:abstractNumId w:val="9"/>
  </w:num>
  <w:num w:numId="7">
    <w:abstractNumId w:val="18"/>
  </w:num>
  <w:num w:numId="8">
    <w:abstractNumId w:val="10"/>
  </w:num>
  <w:num w:numId="9">
    <w:abstractNumId w:val="4"/>
  </w:num>
  <w:num w:numId="10">
    <w:abstractNumId w:val="14"/>
  </w:num>
  <w:num w:numId="11">
    <w:abstractNumId w:val="8"/>
  </w:num>
  <w:num w:numId="12">
    <w:abstractNumId w:val="13"/>
  </w:num>
  <w:num w:numId="13">
    <w:abstractNumId w:val="1"/>
  </w:num>
  <w:num w:numId="14">
    <w:abstractNumId w:val="11"/>
  </w:num>
  <w:num w:numId="15">
    <w:abstractNumId w:val="3"/>
  </w:num>
  <w:num w:numId="16">
    <w:abstractNumId w:val="16"/>
  </w:num>
  <w:num w:numId="17">
    <w:abstractNumId w:val="5"/>
  </w:num>
  <w:num w:numId="18">
    <w:abstractNumId w:val="19"/>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02E7F"/>
    <w:rsid w:val="0000060C"/>
    <w:rsid w:val="00000823"/>
    <w:rsid w:val="00001556"/>
    <w:rsid w:val="000023AA"/>
    <w:rsid w:val="00002B50"/>
    <w:rsid w:val="000031AC"/>
    <w:rsid w:val="0000518F"/>
    <w:rsid w:val="0000588D"/>
    <w:rsid w:val="00005A82"/>
    <w:rsid w:val="00005F64"/>
    <w:rsid w:val="000060E2"/>
    <w:rsid w:val="0000790D"/>
    <w:rsid w:val="00007D13"/>
    <w:rsid w:val="00007DE6"/>
    <w:rsid w:val="000105CB"/>
    <w:rsid w:val="000111D0"/>
    <w:rsid w:val="000119AB"/>
    <w:rsid w:val="00011D7D"/>
    <w:rsid w:val="000121B3"/>
    <w:rsid w:val="00012D53"/>
    <w:rsid w:val="00012E04"/>
    <w:rsid w:val="0001391D"/>
    <w:rsid w:val="00013C1C"/>
    <w:rsid w:val="000141C0"/>
    <w:rsid w:val="000149B2"/>
    <w:rsid w:val="00014B0A"/>
    <w:rsid w:val="0001501D"/>
    <w:rsid w:val="000155EC"/>
    <w:rsid w:val="000156CD"/>
    <w:rsid w:val="000157DC"/>
    <w:rsid w:val="00015EC0"/>
    <w:rsid w:val="000168C8"/>
    <w:rsid w:val="00016B96"/>
    <w:rsid w:val="000207C9"/>
    <w:rsid w:val="00020A94"/>
    <w:rsid w:val="00020E73"/>
    <w:rsid w:val="000210D0"/>
    <w:rsid w:val="00021284"/>
    <w:rsid w:val="0002173E"/>
    <w:rsid w:val="00021C31"/>
    <w:rsid w:val="00023F75"/>
    <w:rsid w:val="0002409A"/>
    <w:rsid w:val="00024128"/>
    <w:rsid w:val="00025C9F"/>
    <w:rsid w:val="000263F1"/>
    <w:rsid w:val="0002652A"/>
    <w:rsid w:val="000267A3"/>
    <w:rsid w:val="00030260"/>
    <w:rsid w:val="00030921"/>
    <w:rsid w:val="00031469"/>
    <w:rsid w:val="0003193A"/>
    <w:rsid w:val="00031BD2"/>
    <w:rsid w:val="00032C4E"/>
    <w:rsid w:val="00033571"/>
    <w:rsid w:val="00033A99"/>
    <w:rsid w:val="00033D4D"/>
    <w:rsid w:val="0003444A"/>
    <w:rsid w:val="00034660"/>
    <w:rsid w:val="000352C7"/>
    <w:rsid w:val="00035362"/>
    <w:rsid w:val="00035469"/>
    <w:rsid w:val="0003607D"/>
    <w:rsid w:val="000361D6"/>
    <w:rsid w:val="00036665"/>
    <w:rsid w:val="00036B9D"/>
    <w:rsid w:val="00036D3D"/>
    <w:rsid w:val="000377A6"/>
    <w:rsid w:val="000378F0"/>
    <w:rsid w:val="00037BF0"/>
    <w:rsid w:val="00040252"/>
    <w:rsid w:val="0004059E"/>
    <w:rsid w:val="00040E72"/>
    <w:rsid w:val="000420B8"/>
    <w:rsid w:val="00042432"/>
    <w:rsid w:val="000424A0"/>
    <w:rsid w:val="000432EC"/>
    <w:rsid w:val="00044D98"/>
    <w:rsid w:val="00045A34"/>
    <w:rsid w:val="00045FC8"/>
    <w:rsid w:val="00046737"/>
    <w:rsid w:val="000467E2"/>
    <w:rsid w:val="000470F8"/>
    <w:rsid w:val="000472F6"/>
    <w:rsid w:val="0004733A"/>
    <w:rsid w:val="00047AD6"/>
    <w:rsid w:val="00047B80"/>
    <w:rsid w:val="00050027"/>
    <w:rsid w:val="00050A37"/>
    <w:rsid w:val="00050B34"/>
    <w:rsid w:val="000523C7"/>
    <w:rsid w:val="00053CD0"/>
    <w:rsid w:val="0005417C"/>
    <w:rsid w:val="00054798"/>
    <w:rsid w:val="000549A9"/>
    <w:rsid w:val="00054D56"/>
    <w:rsid w:val="00054E55"/>
    <w:rsid w:val="00055450"/>
    <w:rsid w:val="00055468"/>
    <w:rsid w:val="0005567E"/>
    <w:rsid w:val="00056C8A"/>
    <w:rsid w:val="00057021"/>
    <w:rsid w:val="0005778F"/>
    <w:rsid w:val="00057DCC"/>
    <w:rsid w:val="0006081B"/>
    <w:rsid w:val="00060FDF"/>
    <w:rsid w:val="00061749"/>
    <w:rsid w:val="00061D01"/>
    <w:rsid w:val="00061D37"/>
    <w:rsid w:val="00061F04"/>
    <w:rsid w:val="00062394"/>
    <w:rsid w:val="00062CEF"/>
    <w:rsid w:val="0006476A"/>
    <w:rsid w:val="00065186"/>
    <w:rsid w:val="000651D0"/>
    <w:rsid w:val="000656A1"/>
    <w:rsid w:val="0006587F"/>
    <w:rsid w:val="00065FDE"/>
    <w:rsid w:val="00066A06"/>
    <w:rsid w:val="00066D4D"/>
    <w:rsid w:val="00067D6D"/>
    <w:rsid w:val="000702F9"/>
    <w:rsid w:val="000706EA"/>
    <w:rsid w:val="00070AA2"/>
    <w:rsid w:val="00070BB2"/>
    <w:rsid w:val="0007143A"/>
    <w:rsid w:val="000715E1"/>
    <w:rsid w:val="00071FB0"/>
    <w:rsid w:val="000723C3"/>
    <w:rsid w:val="00072701"/>
    <w:rsid w:val="00072C7C"/>
    <w:rsid w:val="00073441"/>
    <w:rsid w:val="00073BC1"/>
    <w:rsid w:val="00074081"/>
    <w:rsid w:val="00074979"/>
    <w:rsid w:val="0007511C"/>
    <w:rsid w:val="00075F78"/>
    <w:rsid w:val="00076848"/>
    <w:rsid w:val="00077831"/>
    <w:rsid w:val="00080232"/>
    <w:rsid w:val="000802E3"/>
    <w:rsid w:val="000802E8"/>
    <w:rsid w:val="00080367"/>
    <w:rsid w:val="00080A9C"/>
    <w:rsid w:val="00080ECF"/>
    <w:rsid w:val="00081582"/>
    <w:rsid w:val="000816D2"/>
    <w:rsid w:val="000819D1"/>
    <w:rsid w:val="00081D83"/>
    <w:rsid w:val="00082364"/>
    <w:rsid w:val="000832AB"/>
    <w:rsid w:val="000832B1"/>
    <w:rsid w:val="00084A90"/>
    <w:rsid w:val="00085080"/>
    <w:rsid w:val="00085421"/>
    <w:rsid w:val="00085980"/>
    <w:rsid w:val="00085AB4"/>
    <w:rsid w:val="00085B8E"/>
    <w:rsid w:val="0008642D"/>
    <w:rsid w:val="000874B4"/>
    <w:rsid w:val="00087689"/>
    <w:rsid w:val="00090F18"/>
    <w:rsid w:val="00091C53"/>
    <w:rsid w:val="000923D3"/>
    <w:rsid w:val="000928F6"/>
    <w:rsid w:val="0009307C"/>
    <w:rsid w:val="0009339B"/>
    <w:rsid w:val="00093431"/>
    <w:rsid w:val="00093A08"/>
    <w:rsid w:val="00094D24"/>
    <w:rsid w:val="00094D2A"/>
    <w:rsid w:val="00095C53"/>
    <w:rsid w:val="0009640A"/>
    <w:rsid w:val="00096488"/>
    <w:rsid w:val="00096D73"/>
    <w:rsid w:val="000970BE"/>
    <w:rsid w:val="00097F68"/>
    <w:rsid w:val="000A0073"/>
    <w:rsid w:val="000A01DE"/>
    <w:rsid w:val="000A1841"/>
    <w:rsid w:val="000A303C"/>
    <w:rsid w:val="000A4055"/>
    <w:rsid w:val="000A4217"/>
    <w:rsid w:val="000A46D4"/>
    <w:rsid w:val="000A49E4"/>
    <w:rsid w:val="000A572F"/>
    <w:rsid w:val="000A62CC"/>
    <w:rsid w:val="000A7D0F"/>
    <w:rsid w:val="000B0134"/>
    <w:rsid w:val="000B03A0"/>
    <w:rsid w:val="000B1ED5"/>
    <w:rsid w:val="000B1F3E"/>
    <w:rsid w:val="000B2EF8"/>
    <w:rsid w:val="000B2F43"/>
    <w:rsid w:val="000B3BF7"/>
    <w:rsid w:val="000B414E"/>
    <w:rsid w:val="000B5005"/>
    <w:rsid w:val="000B5330"/>
    <w:rsid w:val="000B5D31"/>
    <w:rsid w:val="000B5FF3"/>
    <w:rsid w:val="000B62D1"/>
    <w:rsid w:val="000B7272"/>
    <w:rsid w:val="000B73B9"/>
    <w:rsid w:val="000B7E7A"/>
    <w:rsid w:val="000C008C"/>
    <w:rsid w:val="000C0F52"/>
    <w:rsid w:val="000C0FF7"/>
    <w:rsid w:val="000C193A"/>
    <w:rsid w:val="000C1BB2"/>
    <w:rsid w:val="000C1D09"/>
    <w:rsid w:val="000C222F"/>
    <w:rsid w:val="000C3271"/>
    <w:rsid w:val="000C38B8"/>
    <w:rsid w:val="000C3D9B"/>
    <w:rsid w:val="000C4EF6"/>
    <w:rsid w:val="000C5764"/>
    <w:rsid w:val="000C57F1"/>
    <w:rsid w:val="000C585D"/>
    <w:rsid w:val="000C5B91"/>
    <w:rsid w:val="000C620E"/>
    <w:rsid w:val="000C6332"/>
    <w:rsid w:val="000C637F"/>
    <w:rsid w:val="000D1053"/>
    <w:rsid w:val="000D10E0"/>
    <w:rsid w:val="000D116F"/>
    <w:rsid w:val="000D145A"/>
    <w:rsid w:val="000D1A1E"/>
    <w:rsid w:val="000D215F"/>
    <w:rsid w:val="000D2C8D"/>
    <w:rsid w:val="000D3E53"/>
    <w:rsid w:val="000D3F16"/>
    <w:rsid w:val="000D3F5F"/>
    <w:rsid w:val="000D41A0"/>
    <w:rsid w:val="000D47E2"/>
    <w:rsid w:val="000D4991"/>
    <w:rsid w:val="000D4D7F"/>
    <w:rsid w:val="000D50D3"/>
    <w:rsid w:val="000D599F"/>
    <w:rsid w:val="000D5FE2"/>
    <w:rsid w:val="000D6F4D"/>
    <w:rsid w:val="000D72F6"/>
    <w:rsid w:val="000D7AF2"/>
    <w:rsid w:val="000E06CB"/>
    <w:rsid w:val="000E147A"/>
    <w:rsid w:val="000E2025"/>
    <w:rsid w:val="000E24B3"/>
    <w:rsid w:val="000E28DB"/>
    <w:rsid w:val="000E2A47"/>
    <w:rsid w:val="000E3CBB"/>
    <w:rsid w:val="000E4A82"/>
    <w:rsid w:val="000E4B82"/>
    <w:rsid w:val="000E4DBF"/>
    <w:rsid w:val="000E5561"/>
    <w:rsid w:val="000E6F53"/>
    <w:rsid w:val="000E7472"/>
    <w:rsid w:val="000E7901"/>
    <w:rsid w:val="000E7D05"/>
    <w:rsid w:val="000E7FC1"/>
    <w:rsid w:val="000F00B0"/>
    <w:rsid w:val="000F087E"/>
    <w:rsid w:val="000F2173"/>
    <w:rsid w:val="000F2AF0"/>
    <w:rsid w:val="000F2FFA"/>
    <w:rsid w:val="000F3C49"/>
    <w:rsid w:val="000F3D3C"/>
    <w:rsid w:val="000F4242"/>
    <w:rsid w:val="000F469D"/>
    <w:rsid w:val="000F524D"/>
    <w:rsid w:val="000F534E"/>
    <w:rsid w:val="000F56BF"/>
    <w:rsid w:val="000F60F8"/>
    <w:rsid w:val="000F7147"/>
    <w:rsid w:val="000F7BBC"/>
    <w:rsid w:val="00100334"/>
    <w:rsid w:val="0010136A"/>
    <w:rsid w:val="001016DF"/>
    <w:rsid w:val="001024B9"/>
    <w:rsid w:val="001031E2"/>
    <w:rsid w:val="0010346F"/>
    <w:rsid w:val="00103512"/>
    <w:rsid w:val="001035F6"/>
    <w:rsid w:val="001035F7"/>
    <w:rsid w:val="001049AC"/>
    <w:rsid w:val="00105D42"/>
    <w:rsid w:val="001060CF"/>
    <w:rsid w:val="00106364"/>
    <w:rsid w:val="001069D1"/>
    <w:rsid w:val="00106D12"/>
    <w:rsid w:val="00106D8B"/>
    <w:rsid w:val="00106F5E"/>
    <w:rsid w:val="001107C7"/>
    <w:rsid w:val="00110B63"/>
    <w:rsid w:val="001110E0"/>
    <w:rsid w:val="0011180D"/>
    <w:rsid w:val="00111ACC"/>
    <w:rsid w:val="00111C54"/>
    <w:rsid w:val="0011214F"/>
    <w:rsid w:val="001126BD"/>
    <w:rsid w:val="00112AF6"/>
    <w:rsid w:val="00114393"/>
    <w:rsid w:val="0011481F"/>
    <w:rsid w:val="00115911"/>
    <w:rsid w:val="001162D8"/>
    <w:rsid w:val="00117009"/>
    <w:rsid w:val="00117184"/>
    <w:rsid w:val="0011747C"/>
    <w:rsid w:val="001177AF"/>
    <w:rsid w:val="00117AAF"/>
    <w:rsid w:val="00117F73"/>
    <w:rsid w:val="0012056E"/>
    <w:rsid w:val="00120AA2"/>
    <w:rsid w:val="00120CD0"/>
    <w:rsid w:val="0012104D"/>
    <w:rsid w:val="00121C74"/>
    <w:rsid w:val="00121EE8"/>
    <w:rsid w:val="00125F35"/>
    <w:rsid w:val="001262BD"/>
    <w:rsid w:val="001265F1"/>
    <w:rsid w:val="00126985"/>
    <w:rsid w:val="00126EBA"/>
    <w:rsid w:val="00127702"/>
    <w:rsid w:val="00130835"/>
    <w:rsid w:val="00131394"/>
    <w:rsid w:val="00132799"/>
    <w:rsid w:val="00132A97"/>
    <w:rsid w:val="001331BD"/>
    <w:rsid w:val="00133BD1"/>
    <w:rsid w:val="00133C6F"/>
    <w:rsid w:val="00133E72"/>
    <w:rsid w:val="00134769"/>
    <w:rsid w:val="00134789"/>
    <w:rsid w:val="001348F1"/>
    <w:rsid w:val="00135983"/>
    <w:rsid w:val="00135B23"/>
    <w:rsid w:val="00135BBD"/>
    <w:rsid w:val="00135DF7"/>
    <w:rsid w:val="0013638D"/>
    <w:rsid w:val="00136406"/>
    <w:rsid w:val="0013657F"/>
    <w:rsid w:val="001369CF"/>
    <w:rsid w:val="00136EC7"/>
    <w:rsid w:val="001402BD"/>
    <w:rsid w:val="00140306"/>
    <w:rsid w:val="00140C6B"/>
    <w:rsid w:val="00141842"/>
    <w:rsid w:val="0014187D"/>
    <w:rsid w:val="00141FCA"/>
    <w:rsid w:val="001425F8"/>
    <w:rsid w:val="0014367F"/>
    <w:rsid w:val="001439FD"/>
    <w:rsid w:val="0014458D"/>
    <w:rsid w:val="00145C1D"/>
    <w:rsid w:val="00146021"/>
    <w:rsid w:val="001461B8"/>
    <w:rsid w:val="00146897"/>
    <w:rsid w:val="001468A5"/>
    <w:rsid w:val="00146DA4"/>
    <w:rsid w:val="00147E3F"/>
    <w:rsid w:val="00150B00"/>
    <w:rsid w:val="00150DC9"/>
    <w:rsid w:val="00151907"/>
    <w:rsid w:val="00151DAD"/>
    <w:rsid w:val="00151E60"/>
    <w:rsid w:val="001522D6"/>
    <w:rsid w:val="001528B2"/>
    <w:rsid w:val="001537E8"/>
    <w:rsid w:val="0015419F"/>
    <w:rsid w:val="001546EC"/>
    <w:rsid w:val="0015483A"/>
    <w:rsid w:val="00155762"/>
    <w:rsid w:val="00156B2A"/>
    <w:rsid w:val="001571C5"/>
    <w:rsid w:val="00157703"/>
    <w:rsid w:val="00157751"/>
    <w:rsid w:val="001579BC"/>
    <w:rsid w:val="001608F8"/>
    <w:rsid w:val="001609A2"/>
    <w:rsid w:val="001617B6"/>
    <w:rsid w:val="00161A6E"/>
    <w:rsid w:val="00161C5C"/>
    <w:rsid w:val="00162360"/>
    <w:rsid w:val="001628CA"/>
    <w:rsid w:val="00163864"/>
    <w:rsid w:val="00163C82"/>
    <w:rsid w:val="00164252"/>
    <w:rsid w:val="00164DCD"/>
    <w:rsid w:val="00165222"/>
    <w:rsid w:val="0016532A"/>
    <w:rsid w:val="001660F5"/>
    <w:rsid w:val="0016678B"/>
    <w:rsid w:val="0016697F"/>
    <w:rsid w:val="001672B1"/>
    <w:rsid w:val="0016745C"/>
    <w:rsid w:val="00170604"/>
    <w:rsid w:val="00170696"/>
    <w:rsid w:val="001712F0"/>
    <w:rsid w:val="001715C1"/>
    <w:rsid w:val="001715C8"/>
    <w:rsid w:val="00172BA8"/>
    <w:rsid w:val="00173169"/>
    <w:rsid w:val="00174367"/>
    <w:rsid w:val="0017446B"/>
    <w:rsid w:val="00174532"/>
    <w:rsid w:val="0017481A"/>
    <w:rsid w:val="00174F65"/>
    <w:rsid w:val="00175103"/>
    <w:rsid w:val="00175D19"/>
    <w:rsid w:val="00176789"/>
    <w:rsid w:val="001772D6"/>
    <w:rsid w:val="00177371"/>
    <w:rsid w:val="001805A2"/>
    <w:rsid w:val="001806BF"/>
    <w:rsid w:val="0018091B"/>
    <w:rsid w:val="001813E7"/>
    <w:rsid w:val="00181B44"/>
    <w:rsid w:val="00181F38"/>
    <w:rsid w:val="0018294C"/>
    <w:rsid w:val="00182BD7"/>
    <w:rsid w:val="00182D73"/>
    <w:rsid w:val="001834FE"/>
    <w:rsid w:val="00183632"/>
    <w:rsid w:val="00183774"/>
    <w:rsid w:val="00183D0F"/>
    <w:rsid w:val="00184F2D"/>
    <w:rsid w:val="001850AC"/>
    <w:rsid w:val="00185889"/>
    <w:rsid w:val="0018697D"/>
    <w:rsid w:val="00186C54"/>
    <w:rsid w:val="0018711E"/>
    <w:rsid w:val="001879D2"/>
    <w:rsid w:val="00190B00"/>
    <w:rsid w:val="00190CB0"/>
    <w:rsid w:val="00190CE6"/>
    <w:rsid w:val="00190E25"/>
    <w:rsid w:val="00190ED6"/>
    <w:rsid w:val="0019115C"/>
    <w:rsid w:val="00191210"/>
    <w:rsid w:val="00191299"/>
    <w:rsid w:val="00193C4D"/>
    <w:rsid w:val="00194246"/>
    <w:rsid w:val="001946AB"/>
    <w:rsid w:val="00194939"/>
    <w:rsid w:val="00194F95"/>
    <w:rsid w:val="00195529"/>
    <w:rsid w:val="00195A5D"/>
    <w:rsid w:val="00196F44"/>
    <w:rsid w:val="001970F5"/>
    <w:rsid w:val="00197707"/>
    <w:rsid w:val="001978E1"/>
    <w:rsid w:val="00197EA6"/>
    <w:rsid w:val="001A0223"/>
    <w:rsid w:val="001A042F"/>
    <w:rsid w:val="001A1F1D"/>
    <w:rsid w:val="001A20EC"/>
    <w:rsid w:val="001A242E"/>
    <w:rsid w:val="001A3016"/>
    <w:rsid w:val="001A3319"/>
    <w:rsid w:val="001A43E0"/>
    <w:rsid w:val="001A451B"/>
    <w:rsid w:val="001A569B"/>
    <w:rsid w:val="001A5ACB"/>
    <w:rsid w:val="001A6283"/>
    <w:rsid w:val="001A649E"/>
    <w:rsid w:val="001A6890"/>
    <w:rsid w:val="001A74E3"/>
    <w:rsid w:val="001A7576"/>
    <w:rsid w:val="001A7F52"/>
    <w:rsid w:val="001B067C"/>
    <w:rsid w:val="001B1B82"/>
    <w:rsid w:val="001B2016"/>
    <w:rsid w:val="001B25F2"/>
    <w:rsid w:val="001B2C07"/>
    <w:rsid w:val="001B3853"/>
    <w:rsid w:val="001B53CA"/>
    <w:rsid w:val="001B5CD8"/>
    <w:rsid w:val="001B6321"/>
    <w:rsid w:val="001B6EB6"/>
    <w:rsid w:val="001B6F13"/>
    <w:rsid w:val="001B7522"/>
    <w:rsid w:val="001B7A7A"/>
    <w:rsid w:val="001B7B6A"/>
    <w:rsid w:val="001B7E2F"/>
    <w:rsid w:val="001B7F52"/>
    <w:rsid w:val="001C11D2"/>
    <w:rsid w:val="001C12BD"/>
    <w:rsid w:val="001C1481"/>
    <w:rsid w:val="001C1900"/>
    <w:rsid w:val="001C1D7C"/>
    <w:rsid w:val="001C29C5"/>
    <w:rsid w:val="001C312F"/>
    <w:rsid w:val="001C3149"/>
    <w:rsid w:val="001C3A81"/>
    <w:rsid w:val="001C3FFB"/>
    <w:rsid w:val="001C4004"/>
    <w:rsid w:val="001C4C1A"/>
    <w:rsid w:val="001C5958"/>
    <w:rsid w:val="001C5A5A"/>
    <w:rsid w:val="001C5BC0"/>
    <w:rsid w:val="001D0668"/>
    <w:rsid w:val="001D0FB0"/>
    <w:rsid w:val="001D1967"/>
    <w:rsid w:val="001D1AE8"/>
    <w:rsid w:val="001D287F"/>
    <w:rsid w:val="001D374B"/>
    <w:rsid w:val="001D3E3C"/>
    <w:rsid w:val="001D429F"/>
    <w:rsid w:val="001D50A6"/>
    <w:rsid w:val="001D616B"/>
    <w:rsid w:val="001D6A3F"/>
    <w:rsid w:val="001D6E6B"/>
    <w:rsid w:val="001D77E3"/>
    <w:rsid w:val="001D789B"/>
    <w:rsid w:val="001D7F1B"/>
    <w:rsid w:val="001E0498"/>
    <w:rsid w:val="001E0AFD"/>
    <w:rsid w:val="001E1985"/>
    <w:rsid w:val="001E1C07"/>
    <w:rsid w:val="001E1F63"/>
    <w:rsid w:val="001E2154"/>
    <w:rsid w:val="001E2506"/>
    <w:rsid w:val="001E2F4A"/>
    <w:rsid w:val="001E30EB"/>
    <w:rsid w:val="001E4D0A"/>
    <w:rsid w:val="001E6193"/>
    <w:rsid w:val="001E6D01"/>
    <w:rsid w:val="001E6F42"/>
    <w:rsid w:val="001E70A2"/>
    <w:rsid w:val="001E7469"/>
    <w:rsid w:val="001F0F71"/>
    <w:rsid w:val="001F10E4"/>
    <w:rsid w:val="001F14C0"/>
    <w:rsid w:val="001F263C"/>
    <w:rsid w:val="001F2C4A"/>
    <w:rsid w:val="001F3E05"/>
    <w:rsid w:val="001F3EBE"/>
    <w:rsid w:val="001F472C"/>
    <w:rsid w:val="001F576B"/>
    <w:rsid w:val="001F5FBE"/>
    <w:rsid w:val="001F605D"/>
    <w:rsid w:val="001F6157"/>
    <w:rsid w:val="001F6382"/>
    <w:rsid w:val="001F6CCA"/>
    <w:rsid w:val="001F7342"/>
    <w:rsid w:val="001F7BBA"/>
    <w:rsid w:val="002003F7"/>
    <w:rsid w:val="00201F3D"/>
    <w:rsid w:val="00202C74"/>
    <w:rsid w:val="00202D6E"/>
    <w:rsid w:val="002036F0"/>
    <w:rsid w:val="002048A7"/>
    <w:rsid w:val="00205EB1"/>
    <w:rsid w:val="002060C7"/>
    <w:rsid w:val="00206497"/>
    <w:rsid w:val="002073F8"/>
    <w:rsid w:val="00210591"/>
    <w:rsid w:val="00210C5C"/>
    <w:rsid w:val="0021117C"/>
    <w:rsid w:val="00211614"/>
    <w:rsid w:val="00212C6A"/>
    <w:rsid w:val="00212CD9"/>
    <w:rsid w:val="0021350D"/>
    <w:rsid w:val="002136A9"/>
    <w:rsid w:val="00213D06"/>
    <w:rsid w:val="002155AA"/>
    <w:rsid w:val="00216253"/>
    <w:rsid w:val="0021668B"/>
    <w:rsid w:val="00216EC8"/>
    <w:rsid w:val="002174E0"/>
    <w:rsid w:val="00220464"/>
    <w:rsid w:val="00220D02"/>
    <w:rsid w:val="0022229C"/>
    <w:rsid w:val="002225C2"/>
    <w:rsid w:val="002230F2"/>
    <w:rsid w:val="00223A64"/>
    <w:rsid w:val="00224584"/>
    <w:rsid w:val="00224FFC"/>
    <w:rsid w:val="002250FB"/>
    <w:rsid w:val="002253A5"/>
    <w:rsid w:val="00225A9E"/>
    <w:rsid w:val="00226ABB"/>
    <w:rsid w:val="002279F0"/>
    <w:rsid w:val="00227AA5"/>
    <w:rsid w:val="00227E75"/>
    <w:rsid w:val="00227F09"/>
    <w:rsid w:val="002306F5"/>
    <w:rsid w:val="002309CE"/>
    <w:rsid w:val="002317EF"/>
    <w:rsid w:val="00232B99"/>
    <w:rsid w:val="002333DC"/>
    <w:rsid w:val="00234648"/>
    <w:rsid w:val="00235D7A"/>
    <w:rsid w:val="00236B68"/>
    <w:rsid w:val="002374CE"/>
    <w:rsid w:val="002375E2"/>
    <w:rsid w:val="002402EA"/>
    <w:rsid w:val="0024037D"/>
    <w:rsid w:val="002408FF"/>
    <w:rsid w:val="0024114B"/>
    <w:rsid w:val="0024292C"/>
    <w:rsid w:val="002433EC"/>
    <w:rsid w:val="00244241"/>
    <w:rsid w:val="0024438B"/>
    <w:rsid w:val="002444E7"/>
    <w:rsid w:val="00244811"/>
    <w:rsid w:val="002449CD"/>
    <w:rsid w:val="00245609"/>
    <w:rsid w:val="00245689"/>
    <w:rsid w:val="00245E3E"/>
    <w:rsid w:val="00245ECB"/>
    <w:rsid w:val="00246631"/>
    <w:rsid w:val="00247007"/>
    <w:rsid w:val="00247183"/>
    <w:rsid w:val="00247C6A"/>
    <w:rsid w:val="0025052B"/>
    <w:rsid w:val="002505D4"/>
    <w:rsid w:val="00251051"/>
    <w:rsid w:val="00251474"/>
    <w:rsid w:val="00251C99"/>
    <w:rsid w:val="00252783"/>
    <w:rsid w:val="002535A0"/>
    <w:rsid w:val="00253CE8"/>
    <w:rsid w:val="00253E4F"/>
    <w:rsid w:val="00254080"/>
    <w:rsid w:val="002543BC"/>
    <w:rsid w:val="00254A75"/>
    <w:rsid w:val="0025511C"/>
    <w:rsid w:val="002551C8"/>
    <w:rsid w:val="00255619"/>
    <w:rsid w:val="0025569D"/>
    <w:rsid w:val="00255E83"/>
    <w:rsid w:val="00256554"/>
    <w:rsid w:val="00257B6E"/>
    <w:rsid w:val="0026044A"/>
    <w:rsid w:val="0026127D"/>
    <w:rsid w:val="0026145F"/>
    <w:rsid w:val="002616EA"/>
    <w:rsid w:val="00261C2C"/>
    <w:rsid w:val="002625E1"/>
    <w:rsid w:val="00262E95"/>
    <w:rsid w:val="00262F50"/>
    <w:rsid w:val="00263300"/>
    <w:rsid w:val="00263901"/>
    <w:rsid w:val="00263BAD"/>
    <w:rsid w:val="00264E43"/>
    <w:rsid w:val="00264E99"/>
    <w:rsid w:val="002650F9"/>
    <w:rsid w:val="0026529C"/>
    <w:rsid w:val="0026621B"/>
    <w:rsid w:val="00266609"/>
    <w:rsid w:val="0026785D"/>
    <w:rsid w:val="00267E53"/>
    <w:rsid w:val="0027013B"/>
    <w:rsid w:val="002710DF"/>
    <w:rsid w:val="002718D5"/>
    <w:rsid w:val="002727DA"/>
    <w:rsid w:val="0027299D"/>
    <w:rsid w:val="00273658"/>
    <w:rsid w:val="00274087"/>
    <w:rsid w:val="0027452D"/>
    <w:rsid w:val="00274A54"/>
    <w:rsid w:val="00274B39"/>
    <w:rsid w:val="00275132"/>
    <w:rsid w:val="00275EB9"/>
    <w:rsid w:val="00276D6D"/>
    <w:rsid w:val="00276E38"/>
    <w:rsid w:val="00277101"/>
    <w:rsid w:val="002777E2"/>
    <w:rsid w:val="00277CE0"/>
    <w:rsid w:val="00280408"/>
    <w:rsid w:val="00280442"/>
    <w:rsid w:val="002805EB"/>
    <w:rsid w:val="0028104F"/>
    <w:rsid w:val="00281299"/>
    <w:rsid w:val="00281CA7"/>
    <w:rsid w:val="00281E0F"/>
    <w:rsid w:val="002821DB"/>
    <w:rsid w:val="00282608"/>
    <w:rsid w:val="00282B94"/>
    <w:rsid w:val="00282BC8"/>
    <w:rsid w:val="00283442"/>
    <w:rsid w:val="002837C4"/>
    <w:rsid w:val="00283BFA"/>
    <w:rsid w:val="0028444E"/>
    <w:rsid w:val="0028491F"/>
    <w:rsid w:val="0028495E"/>
    <w:rsid w:val="00284D5E"/>
    <w:rsid w:val="00284E90"/>
    <w:rsid w:val="00285F85"/>
    <w:rsid w:val="00285F96"/>
    <w:rsid w:val="002863DA"/>
    <w:rsid w:val="00286792"/>
    <w:rsid w:val="00287466"/>
    <w:rsid w:val="002876C0"/>
    <w:rsid w:val="00287A5A"/>
    <w:rsid w:val="00287BDD"/>
    <w:rsid w:val="00290E03"/>
    <w:rsid w:val="00291DA2"/>
    <w:rsid w:val="002923EC"/>
    <w:rsid w:val="00293D42"/>
    <w:rsid w:val="00295147"/>
    <w:rsid w:val="00295217"/>
    <w:rsid w:val="00295EDC"/>
    <w:rsid w:val="00296A78"/>
    <w:rsid w:val="00297995"/>
    <w:rsid w:val="00297DA3"/>
    <w:rsid w:val="002A078C"/>
    <w:rsid w:val="002A0F07"/>
    <w:rsid w:val="002A11C4"/>
    <w:rsid w:val="002A1719"/>
    <w:rsid w:val="002A18CC"/>
    <w:rsid w:val="002A2122"/>
    <w:rsid w:val="002A21C8"/>
    <w:rsid w:val="002A27CE"/>
    <w:rsid w:val="002A29F5"/>
    <w:rsid w:val="002A2B66"/>
    <w:rsid w:val="002A3505"/>
    <w:rsid w:val="002A3E70"/>
    <w:rsid w:val="002A429B"/>
    <w:rsid w:val="002A438A"/>
    <w:rsid w:val="002A517E"/>
    <w:rsid w:val="002A5430"/>
    <w:rsid w:val="002A586F"/>
    <w:rsid w:val="002A593D"/>
    <w:rsid w:val="002A6231"/>
    <w:rsid w:val="002A6649"/>
    <w:rsid w:val="002A6E1E"/>
    <w:rsid w:val="002A7160"/>
    <w:rsid w:val="002A7F24"/>
    <w:rsid w:val="002B08F6"/>
    <w:rsid w:val="002B0C64"/>
    <w:rsid w:val="002B19FC"/>
    <w:rsid w:val="002B1E37"/>
    <w:rsid w:val="002B258E"/>
    <w:rsid w:val="002B2B82"/>
    <w:rsid w:val="002B3E44"/>
    <w:rsid w:val="002B4C35"/>
    <w:rsid w:val="002B4FDC"/>
    <w:rsid w:val="002B5ABB"/>
    <w:rsid w:val="002B5B2F"/>
    <w:rsid w:val="002B5B5E"/>
    <w:rsid w:val="002B6127"/>
    <w:rsid w:val="002B6570"/>
    <w:rsid w:val="002B6B08"/>
    <w:rsid w:val="002B6D98"/>
    <w:rsid w:val="002B6F94"/>
    <w:rsid w:val="002B7496"/>
    <w:rsid w:val="002B7543"/>
    <w:rsid w:val="002B791F"/>
    <w:rsid w:val="002B79E6"/>
    <w:rsid w:val="002B7A2E"/>
    <w:rsid w:val="002B7BDE"/>
    <w:rsid w:val="002C04FE"/>
    <w:rsid w:val="002C0776"/>
    <w:rsid w:val="002C0B6B"/>
    <w:rsid w:val="002C0CB4"/>
    <w:rsid w:val="002C1CF0"/>
    <w:rsid w:val="002C2091"/>
    <w:rsid w:val="002C2590"/>
    <w:rsid w:val="002C33DC"/>
    <w:rsid w:val="002C37B5"/>
    <w:rsid w:val="002C3C32"/>
    <w:rsid w:val="002C418C"/>
    <w:rsid w:val="002C4357"/>
    <w:rsid w:val="002C4456"/>
    <w:rsid w:val="002C4833"/>
    <w:rsid w:val="002C49AA"/>
    <w:rsid w:val="002C5102"/>
    <w:rsid w:val="002C5AB7"/>
    <w:rsid w:val="002C678A"/>
    <w:rsid w:val="002C69E3"/>
    <w:rsid w:val="002C712E"/>
    <w:rsid w:val="002C7473"/>
    <w:rsid w:val="002C7E03"/>
    <w:rsid w:val="002D0753"/>
    <w:rsid w:val="002D0835"/>
    <w:rsid w:val="002D0E21"/>
    <w:rsid w:val="002D2D83"/>
    <w:rsid w:val="002D376A"/>
    <w:rsid w:val="002D3AED"/>
    <w:rsid w:val="002D4505"/>
    <w:rsid w:val="002D4CFC"/>
    <w:rsid w:val="002D4DF3"/>
    <w:rsid w:val="002D4F73"/>
    <w:rsid w:val="002D57C5"/>
    <w:rsid w:val="002D620A"/>
    <w:rsid w:val="002D620D"/>
    <w:rsid w:val="002D65B5"/>
    <w:rsid w:val="002D67D9"/>
    <w:rsid w:val="002D6837"/>
    <w:rsid w:val="002D695B"/>
    <w:rsid w:val="002D6AAD"/>
    <w:rsid w:val="002D6DE3"/>
    <w:rsid w:val="002D70CD"/>
    <w:rsid w:val="002D76CA"/>
    <w:rsid w:val="002D7FD6"/>
    <w:rsid w:val="002E012A"/>
    <w:rsid w:val="002E0A7B"/>
    <w:rsid w:val="002E1FFA"/>
    <w:rsid w:val="002E2763"/>
    <w:rsid w:val="002E2DC8"/>
    <w:rsid w:val="002E3CD7"/>
    <w:rsid w:val="002E49E4"/>
    <w:rsid w:val="002E5AEE"/>
    <w:rsid w:val="002E6155"/>
    <w:rsid w:val="002E61AD"/>
    <w:rsid w:val="002E648D"/>
    <w:rsid w:val="002E7230"/>
    <w:rsid w:val="002E7EE7"/>
    <w:rsid w:val="002F116C"/>
    <w:rsid w:val="002F119E"/>
    <w:rsid w:val="002F15CB"/>
    <w:rsid w:val="002F1AEB"/>
    <w:rsid w:val="002F1EFD"/>
    <w:rsid w:val="002F3F9D"/>
    <w:rsid w:val="002F4296"/>
    <w:rsid w:val="002F429C"/>
    <w:rsid w:val="002F4925"/>
    <w:rsid w:val="002F61BD"/>
    <w:rsid w:val="002F640A"/>
    <w:rsid w:val="00300BAD"/>
    <w:rsid w:val="00300F56"/>
    <w:rsid w:val="003010FD"/>
    <w:rsid w:val="003012D9"/>
    <w:rsid w:val="00301B9C"/>
    <w:rsid w:val="00302282"/>
    <w:rsid w:val="00302BA0"/>
    <w:rsid w:val="0030375C"/>
    <w:rsid w:val="003041C3"/>
    <w:rsid w:val="00305BE9"/>
    <w:rsid w:val="00305E1A"/>
    <w:rsid w:val="00306124"/>
    <w:rsid w:val="00306FF5"/>
    <w:rsid w:val="003070F1"/>
    <w:rsid w:val="0030773E"/>
    <w:rsid w:val="0030779F"/>
    <w:rsid w:val="00310691"/>
    <w:rsid w:val="003108C7"/>
    <w:rsid w:val="00310A87"/>
    <w:rsid w:val="00310EDE"/>
    <w:rsid w:val="00310FB6"/>
    <w:rsid w:val="0031124E"/>
    <w:rsid w:val="003128A1"/>
    <w:rsid w:val="00312CBC"/>
    <w:rsid w:val="00313BDD"/>
    <w:rsid w:val="00313C9E"/>
    <w:rsid w:val="0031527D"/>
    <w:rsid w:val="00315AF2"/>
    <w:rsid w:val="00315E70"/>
    <w:rsid w:val="0031637D"/>
    <w:rsid w:val="0031663F"/>
    <w:rsid w:val="00317BA0"/>
    <w:rsid w:val="00320B53"/>
    <w:rsid w:val="00320D42"/>
    <w:rsid w:val="0032193A"/>
    <w:rsid w:val="00322DEA"/>
    <w:rsid w:val="00322F99"/>
    <w:rsid w:val="00323BB1"/>
    <w:rsid w:val="003243B4"/>
    <w:rsid w:val="0032442D"/>
    <w:rsid w:val="0032470E"/>
    <w:rsid w:val="00324E16"/>
    <w:rsid w:val="00325F8D"/>
    <w:rsid w:val="0032636C"/>
    <w:rsid w:val="00327772"/>
    <w:rsid w:val="003278C6"/>
    <w:rsid w:val="00327F53"/>
    <w:rsid w:val="0033082D"/>
    <w:rsid w:val="00331A84"/>
    <w:rsid w:val="00331F1D"/>
    <w:rsid w:val="00331FD7"/>
    <w:rsid w:val="003322C3"/>
    <w:rsid w:val="0033284B"/>
    <w:rsid w:val="00333965"/>
    <w:rsid w:val="003347FE"/>
    <w:rsid w:val="003348C4"/>
    <w:rsid w:val="003357CC"/>
    <w:rsid w:val="0033595A"/>
    <w:rsid w:val="00335A2F"/>
    <w:rsid w:val="00336275"/>
    <w:rsid w:val="00336915"/>
    <w:rsid w:val="00337756"/>
    <w:rsid w:val="00340057"/>
    <w:rsid w:val="003402B8"/>
    <w:rsid w:val="00340748"/>
    <w:rsid w:val="00340BD9"/>
    <w:rsid w:val="00340E76"/>
    <w:rsid w:val="00342EE5"/>
    <w:rsid w:val="00342FDE"/>
    <w:rsid w:val="0034315B"/>
    <w:rsid w:val="003432C5"/>
    <w:rsid w:val="00343D9E"/>
    <w:rsid w:val="00344286"/>
    <w:rsid w:val="003444FA"/>
    <w:rsid w:val="00344683"/>
    <w:rsid w:val="00344714"/>
    <w:rsid w:val="00344938"/>
    <w:rsid w:val="00344942"/>
    <w:rsid w:val="00344CF9"/>
    <w:rsid w:val="00346C0C"/>
    <w:rsid w:val="0034763E"/>
    <w:rsid w:val="00350E95"/>
    <w:rsid w:val="00351494"/>
    <w:rsid w:val="00351D2E"/>
    <w:rsid w:val="00352C12"/>
    <w:rsid w:val="00352E18"/>
    <w:rsid w:val="003533DE"/>
    <w:rsid w:val="00353E90"/>
    <w:rsid w:val="00354FD8"/>
    <w:rsid w:val="00356298"/>
    <w:rsid w:val="00356409"/>
    <w:rsid w:val="003565CB"/>
    <w:rsid w:val="00356F3B"/>
    <w:rsid w:val="00357819"/>
    <w:rsid w:val="003610A2"/>
    <w:rsid w:val="003612F1"/>
    <w:rsid w:val="003618E6"/>
    <w:rsid w:val="0036204E"/>
    <w:rsid w:val="0036327F"/>
    <w:rsid w:val="00363876"/>
    <w:rsid w:val="00363BBB"/>
    <w:rsid w:val="003644A8"/>
    <w:rsid w:val="00364550"/>
    <w:rsid w:val="00364816"/>
    <w:rsid w:val="00364D90"/>
    <w:rsid w:val="00365B2D"/>
    <w:rsid w:val="0036630D"/>
    <w:rsid w:val="003668D1"/>
    <w:rsid w:val="00367120"/>
    <w:rsid w:val="00367C71"/>
    <w:rsid w:val="003702AF"/>
    <w:rsid w:val="00370D37"/>
    <w:rsid w:val="003714D1"/>
    <w:rsid w:val="00371AD2"/>
    <w:rsid w:val="00371ED7"/>
    <w:rsid w:val="0037283F"/>
    <w:rsid w:val="00373748"/>
    <w:rsid w:val="00373823"/>
    <w:rsid w:val="00373856"/>
    <w:rsid w:val="00373B3F"/>
    <w:rsid w:val="00373ECB"/>
    <w:rsid w:val="0037416F"/>
    <w:rsid w:val="0037511A"/>
    <w:rsid w:val="00375443"/>
    <w:rsid w:val="003758DF"/>
    <w:rsid w:val="00375ABA"/>
    <w:rsid w:val="00375B35"/>
    <w:rsid w:val="00375F13"/>
    <w:rsid w:val="00376C51"/>
    <w:rsid w:val="00376CF4"/>
    <w:rsid w:val="00377011"/>
    <w:rsid w:val="00377225"/>
    <w:rsid w:val="00381050"/>
    <w:rsid w:val="0038117C"/>
    <w:rsid w:val="00381EFA"/>
    <w:rsid w:val="003832FA"/>
    <w:rsid w:val="003840B0"/>
    <w:rsid w:val="00384368"/>
    <w:rsid w:val="003852A7"/>
    <w:rsid w:val="003857C9"/>
    <w:rsid w:val="00386630"/>
    <w:rsid w:val="00387A29"/>
    <w:rsid w:val="00387FEA"/>
    <w:rsid w:val="00390223"/>
    <w:rsid w:val="0039096C"/>
    <w:rsid w:val="00390A5A"/>
    <w:rsid w:val="00390C52"/>
    <w:rsid w:val="0039132D"/>
    <w:rsid w:val="00391A62"/>
    <w:rsid w:val="003925AA"/>
    <w:rsid w:val="003925C6"/>
    <w:rsid w:val="00392BC9"/>
    <w:rsid w:val="00392C9E"/>
    <w:rsid w:val="00393C97"/>
    <w:rsid w:val="00393E6F"/>
    <w:rsid w:val="003942A4"/>
    <w:rsid w:val="00394E50"/>
    <w:rsid w:val="0039565E"/>
    <w:rsid w:val="003959AF"/>
    <w:rsid w:val="00395F1F"/>
    <w:rsid w:val="00396D2E"/>
    <w:rsid w:val="0039734D"/>
    <w:rsid w:val="00397769"/>
    <w:rsid w:val="00397B99"/>
    <w:rsid w:val="003A0B0D"/>
    <w:rsid w:val="003A152A"/>
    <w:rsid w:val="003A294B"/>
    <w:rsid w:val="003A2DF2"/>
    <w:rsid w:val="003A3036"/>
    <w:rsid w:val="003A3060"/>
    <w:rsid w:val="003A3172"/>
    <w:rsid w:val="003A411B"/>
    <w:rsid w:val="003A484F"/>
    <w:rsid w:val="003A519B"/>
    <w:rsid w:val="003A5BD8"/>
    <w:rsid w:val="003A5F82"/>
    <w:rsid w:val="003A6580"/>
    <w:rsid w:val="003A733E"/>
    <w:rsid w:val="003A76AA"/>
    <w:rsid w:val="003A7D75"/>
    <w:rsid w:val="003A7DA7"/>
    <w:rsid w:val="003A7F11"/>
    <w:rsid w:val="003B06B2"/>
    <w:rsid w:val="003B11E9"/>
    <w:rsid w:val="003B14B5"/>
    <w:rsid w:val="003B18F0"/>
    <w:rsid w:val="003B19A0"/>
    <w:rsid w:val="003B1EF5"/>
    <w:rsid w:val="003B43B1"/>
    <w:rsid w:val="003B674C"/>
    <w:rsid w:val="003C059B"/>
    <w:rsid w:val="003C06FC"/>
    <w:rsid w:val="003C12D7"/>
    <w:rsid w:val="003C1409"/>
    <w:rsid w:val="003C177D"/>
    <w:rsid w:val="003C1B96"/>
    <w:rsid w:val="003C22F7"/>
    <w:rsid w:val="003C2385"/>
    <w:rsid w:val="003C3A03"/>
    <w:rsid w:val="003C4231"/>
    <w:rsid w:val="003C4413"/>
    <w:rsid w:val="003C44E9"/>
    <w:rsid w:val="003C4C64"/>
    <w:rsid w:val="003C5E2F"/>
    <w:rsid w:val="003C6842"/>
    <w:rsid w:val="003C6F2F"/>
    <w:rsid w:val="003C737D"/>
    <w:rsid w:val="003D01AE"/>
    <w:rsid w:val="003D033B"/>
    <w:rsid w:val="003D0B5A"/>
    <w:rsid w:val="003D1F8F"/>
    <w:rsid w:val="003D27A0"/>
    <w:rsid w:val="003D2D33"/>
    <w:rsid w:val="003D3A79"/>
    <w:rsid w:val="003D3C96"/>
    <w:rsid w:val="003D4509"/>
    <w:rsid w:val="003D4E04"/>
    <w:rsid w:val="003D5443"/>
    <w:rsid w:val="003D5F06"/>
    <w:rsid w:val="003D65D5"/>
    <w:rsid w:val="003D69E4"/>
    <w:rsid w:val="003D6B7D"/>
    <w:rsid w:val="003D7C9B"/>
    <w:rsid w:val="003D7D37"/>
    <w:rsid w:val="003D7EE7"/>
    <w:rsid w:val="003E041E"/>
    <w:rsid w:val="003E0DD7"/>
    <w:rsid w:val="003E0EB9"/>
    <w:rsid w:val="003E12A8"/>
    <w:rsid w:val="003E13DA"/>
    <w:rsid w:val="003E1414"/>
    <w:rsid w:val="003E178C"/>
    <w:rsid w:val="003E216E"/>
    <w:rsid w:val="003E2D71"/>
    <w:rsid w:val="003E30F7"/>
    <w:rsid w:val="003E3A16"/>
    <w:rsid w:val="003E3D72"/>
    <w:rsid w:val="003E3F9F"/>
    <w:rsid w:val="003E43DC"/>
    <w:rsid w:val="003E44F3"/>
    <w:rsid w:val="003E4CF1"/>
    <w:rsid w:val="003E62C5"/>
    <w:rsid w:val="003E686E"/>
    <w:rsid w:val="003E687B"/>
    <w:rsid w:val="003E697E"/>
    <w:rsid w:val="003E6C86"/>
    <w:rsid w:val="003E6D4E"/>
    <w:rsid w:val="003E6F04"/>
    <w:rsid w:val="003E76D5"/>
    <w:rsid w:val="003E76FF"/>
    <w:rsid w:val="003E7D50"/>
    <w:rsid w:val="003E7D8C"/>
    <w:rsid w:val="003E7DB0"/>
    <w:rsid w:val="003F39C1"/>
    <w:rsid w:val="003F3C10"/>
    <w:rsid w:val="003F4B3A"/>
    <w:rsid w:val="003F508F"/>
    <w:rsid w:val="003F56F4"/>
    <w:rsid w:val="003F5899"/>
    <w:rsid w:val="003F5AC9"/>
    <w:rsid w:val="003F6572"/>
    <w:rsid w:val="003F66AA"/>
    <w:rsid w:val="003F6C37"/>
    <w:rsid w:val="003F7185"/>
    <w:rsid w:val="003F7993"/>
    <w:rsid w:val="0040009F"/>
    <w:rsid w:val="0040028E"/>
    <w:rsid w:val="00400837"/>
    <w:rsid w:val="00401032"/>
    <w:rsid w:val="004015CE"/>
    <w:rsid w:val="004017A2"/>
    <w:rsid w:val="00402BAD"/>
    <w:rsid w:val="00402BE0"/>
    <w:rsid w:val="004034B6"/>
    <w:rsid w:val="00403F19"/>
    <w:rsid w:val="00404808"/>
    <w:rsid w:val="00404F3C"/>
    <w:rsid w:val="00404FA3"/>
    <w:rsid w:val="0040583D"/>
    <w:rsid w:val="004063AB"/>
    <w:rsid w:val="00406421"/>
    <w:rsid w:val="004064CA"/>
    <w:rsid w:val="0040732A"/>
    <w:rsid w:val="00407872"/>
    <w:rsid w:val="004079C0"/>
    <w:rsid w:val="00410936"/>
    <w:rsid w:val="00410C8F"/>
    <w:rsid w:val="00410D77"/>
    <w:rsid w:val="004119F2"/>
    <w:rsid w:val="0041269F"/>
    <w:rsid w:val="00412C3F"/>
    <w:rsid w:val="00412C91"/>
    <w:rsid w:val="00412CD2"/>
    <w:rsid w:val="00413007"/>
    <w:rsid w:val="00413323"/>
    <w:rsid w:val="0041336A"/>
    <w:rsid w:val="004136E6"/>
    <w:rsid w:val="00414A73"/>
    <w:rsid w:val="004160F0"/>
    <w:rsid w:val="00416100"/>
    <w:rsid w:val="0041648D"/>
    <w:rsid w:val="004168DA"/>
    <w:rsid w:val="00416949"/>
    <w:rsid w:val="004169E5"/>
    <w:rsid w:val="00416A52"/>
    <w:rsid w:val="00416B98"/>
    <w:rsid w:val="004204BB"/>
    <w:rsid w:val="00420F33"/>
    <w:rsid w:val="00421B21"/>
    <w:rsid w:val="00421E9A"/>
    <w:rsid w:val="00422EED"/>
    <w:rsid w:val="004233EC"/>
    <w:rsid w:val="00424D23"/>
    <w:rsid w:val="00425386"/>
    <w:rsid w:val="004253D9"/>
    <w:rsid w:val="00425ECF"/>
    <w:rsid w:val="00426257"/>
    <w:rsid w:val="0042637E"/>
    <w:rsid w:val="00426405"/>
    <w:rsid w:val="00427310"/>
    <w:rsid w:val="004274BA"/>
    <w:rsid w:val="00430584"/>
    <w:rsid w:val="004305F5"/>
    <w:rsid w:val="00430EBE"/>
    <w:rsid w:val="0043206D"/>
    <w:rsid w:val="0043228C"/>
    <w:rsid w:val="0043263D"/>
    <w:rsid w:val="00432B39"/>
    <w:rsid w:val="00433953"/>
    <w:rsid w:val="00433F87"/>
    <w:rsid w:val="004348B1"/>
    <w:rsid w:val="00435E28"/>
    <w:rsid w:val="00436457"/>
    <w:rsid w:val="004401DB"/>
    <w:rsid w:val="0044077C"/>
    <w:rsid w:val="004407E5"/>
    <w:rsid w:val="00440A3D"/>
    <w:rsid w:val="004411F1"/>
    <w:rsid w:val="0044153C"/>
    <w:rsid w:val="004415F3"/>
    <w:rsid w:val="00441BEE"/>
    <w:rsid w:val="00442CED"/>
    <w:rsid w:val="00443737"/>
    <w:rsid w:val="00444013"/>
    <w:rsid w:val="004449F2"/>
    <w:rsid w:val="00444CD3"/>
    <w:rsid w:val="00444D46"/>
    <w:rsid w:val="00445091"/>
    <w:rsid w:val="00445470"/>
    <w:rsid w:val="004458E1"/>
    <w:rsid w:val="00445FA4"/>
    <w:rsid w:val="004470F0"/>
    <w:rsid w:val="00447D9D"/>
    <w:rsid w:val="00447F3A"/>
    <w:rsid w:val="00450013"/>
    <w:rsid w:val="004502CA"/>
    <w:rsid w:val="004523F8"/>
    <w:rsid w:val="00452AD0"/>
    <w:rsid w:val="00452E7F"/>
    <w:rsid w:val="004531C8"/>
    <w:rsid w:val="004537BF"/>
    <w:rsid w:val="0045388D"/>
    <w:rsid w:val="00453EA1"/>
    <w:rsid w:val="00454CA6"/>
    <w:rsid w:val="004573CA"/>
    <w:rsid w:val="00460699"/>
    <w:rsid w:val="00460A9C"/>
    <w:rsid w:val="00460E33"/>
    <w:rsid w:val="00460E82"/>
    <w:rsid w:val="00460F0D"/>
    <w:rsid w:val="004614C2"/>
    <w:rsid w:val="004617B1"/>
    <w:rsid w:val="0046196A"/>
    <w:rsid w:val="0046247D"/>
    <w:rsid w:val="00462580"/>
    <w:rsid w:val="00462738"/>
    <w:rsid w:val="00463020"/>
    <w:rsid w:val="00463141"/>
    <w:rsid w:val="004637A0"/>
    <w:rsid w:val="00463941"/>
    <w:rsid w:val="00463974"/>
    <w:rsid w:val="00464A08"/>
    <w:rsid w:val="00464AEF"/>
    <w:rsid w:val="0046505C"/>
    <w:rsid w:val="00465555"/>
    <w:rsid w:val="00465713"/>
    <w:rsid w:val="0046666D"/>
    <w:rsid w:val="00466761"/>
    <w:rsid w:val="00466F4F"/>
    <w:rsid w:val="00466FE6"/>
    <w:rsid w:val="00467327"/>
    <w:rsid w:val="004677D9"/>
    <w:rsid w:val="00467C2C"/>
    <w:rsid w:val="00467CF2"/>
    <w:rsid w:val="00467CF5"/>
    <w:rsid w:val="00470020"/>
    <w:rsid w:val="004706F2"/>
    <w:rsid w:val="00470C82"/>
    <w:rsid w:val="00470E0E"/>
    <w:rsid w:val="00471ACE"/>
    <w:rsid w:val="004721E7"/>
    <w:rsid w:val="004724E1"/>
    <w:rsid w:val="00472E02"/>
    <w:rsid w:val="00472E1B"/>
    <w:rsid w:val="00473DC0"/>
    <w:rsid w:val="00474AEA"/>
    <w:rsid w:val="00474FED"/>
    <w:rsid w:val="0047506F"/>
    <w:rsid w:val="004753B0"/>
    <w:rsid w:val="00476723"/>
    <w:rsid w:val="004768DF"/>
    <w:rsid w:val="00476B29"/>
    <w:rsid w:val="00477876"/>
    <w:rsid w:val="00477ADB"/>
    <w:rsid w:val="0048251A"/>
    <w:rsid w:val="004827E8"/>
    <w:rsid w:val="00482949"/>
    <w:rsid w:val="00482D49"/>
    <w:rsid w:val="00482F15"/>
    <w:rsid w:val="00483C14"/>
    <w:rsid w:val="00484F32"/>
    <w:rsid w:val="004854DD"/>
    <w:rsid w:val="004854F7"/>
    <w:rsid w:val="0048573D"/>
    <w:rsid w:val="004857BE"/>
    <w:rsid w:val="004860FA"/>
    <w:rsid w:val="00486148"/>
    <w:rsid w:val="004903C7"/>
    <w:rsid w:val="00490715"/>
    <w:rsid w:val="00490B0D"/>
    <w:rsid w:val="00491681"/>
    <w:rsid w:val="0049265C"/>
    <w:rsid w:val="004941DC"/>
    <w:rsid w:val="00494644"/>
    <w:rsid w:val="004949E6"/>
    <w:rsid w:val="00494C50"/>
    <w:rsid w:val="004955F9"/>
    <w:rsid w:val="00495844"/>
    <w:rsid w:val="00495E79"/>
    <w:rsid w:val="00496627"/>
    <w:rsid w:val="00496B9B"/>
    <w:rsid w:val="004977E1"/>
    <w:rsid w:val="004A0700"/>
    <w:rsid w:val="004A0770"/>
    <w:rsid w:val="004A0C0F"/>
    <w:rsid w:val="004A20CC"/>
    <w:rsid w:val="004A28D0"/>
    <w:rsid w:val="004A29D3"/>
    <w:rsid w:val="004A2E3D"/>
    <w:rsid w:val="004A4E0B"/>
    <w:rsid w:val="004A50D2"/>
    <w:rsid w:val="004A52F2"/>
    <w:rsid w:val="004A5925"/>
    <w:rsid w:val="004A5A00"/>
    <w:rsid w:val="004A6944"/>
    <w:rsid w:val="004A6C20"/>
    <w:rsid w:val="004A6C72"/>
    <w:rsid w:val="004A76E3"/>
    <w:rsid w:val="004A79E2"/>
    <w:rsid w:val="004A7DFA"/>
    <w:rsid w:val="004B024F"/>
    <w:rsid w:val="004B06B0"/>
    <w:rsid w:val="004B0849"/>
    <w:rsid w:val="004B132D"/>
    <w:rsid w:val="004B1361"/>
    <w:rsid w:val="004B1D6D"/>
    <w:rsid w:val="004B2500"/>
    <w:rsid w:val="004B26A7"/>
    <w:rsid w:val="004B2CDB"/>
    <w:rsid w:val="004B36FA"/>
    <w:rsid w:val="004B3C03"/>
    <w:rsid w:val="004B3F11"/>
    <w:rsid w:val="004B4F67"/>
    <w:rsid w:val="004B5181"/>
    <w:rsid w:val="004B535C"/>
    <w:rsid w:val="004B64CA"/>
    <w:rsid w:val="004B6A18"/>
    <w:rsid w:val="004C00F7"/>
    <w:rsid w:val="004C0B21"/>
    <w:rsid w:val="004C122B"/>
    <w:rsid w:val="004C15D4"/>
    <w:rsid w:val="004C1AD9"/>
    <w:rsid w:val="004C201B"/>
    <w:rsid w:val="004C24CA"/>
    <w:rsid w:val="004C2908"/>
    <w:rsid w:val="004C39AD"/>
    <w:rsid w:val="004C40FF"/>
    <w:rsid w:val="004C434F"/>
    <w:rsid w:val="004C43CD"/>
    <w:rsid w:val="004C4CB0"/>
    <w:rsid w:val="004C4D03"/>
    <w:rsid w:val="004C4E68"/>
    <w:rsid w:val="004C51B4"/>
    <w:rsid w:val="004C5B03"/>
    <w:rsid w:val="004C5EFB"/>
    <w:rsid w:val="004C6512"/>
    <w:rsid w:val="004C6BE2"/>
    <w:rsid w:val="004C794A"/>
    <w:rsid w:val="004C7A3A"/>
    <w:rsid w:val="004C7B5C"/>
    <w:rsid w:val="004C7DE5"/>
    <w:rsid w:val="004C7F8B"/>
    <w:rsid w:val="004D1E0E"/>
    <w:rsid w:val="004D26DD"/>
    <w:rsid w:val="004D43F8"/>
    <w:rsid w:val="004D4583"/>
    <w:rsid w:val="004D4B79"/>
    <w:rsid w:val="004D5106"/>
    <w:rsid w:val="004D5A90"/>
    <w:rsid w:val="004D6423"/>
    <w:rsid w:val="004D647B"/>
    <w:rsid w:val="004D6670"/>
    <w:rsid w:val="004D6F34"/>
    <w:rsid w:val="004D6FCF"/>
    <w:rsid w:val="004D73E1"/>
    <w:rsid w:val="004D747D"/>
    <w:rsid w:val="004D76E9"/>
    <w:rsid w:val="004D7FF2"/>
    <w:rsid w:val="004E04F8"/>
    <w:rsid w:val="004E09DC"/>
    <w:rsid w:val="004E0EC5"/>
    <w:rsid w:val="004E1373"/>
    <w:rsid w:val="004E155E"/>
    <w:rsid w:val="004E294D"/>
    <w:rsid w:val="004E3F25"/>
    <w:rsid w:val="004E41F3"/>
    <w:rsid w:val="004E4747"/>
    <w:rsid w:val="004E4E76"/>
    <w:rsid w:val="004E55B7"/>
    <w:rsid w:val="004E5993"/>
    <w:rsid w:val="004E5E20"/>
    <w:rsid w:val="004E6A3B"/>
    <w:rsid w:val="004E6AF5"/>
    <w:rsid w:val="004E6C4D"/>
    <w:rsid w:val="004E6E27"/>
    <w:rsid w:val="004E6F30"/>
    <w:rsid w:val="004E78F8"/>
    <w:rsid w:val="004E7DA5"/>
    <w:rsid w:val="004E7E62"/>
    <w:rsid w:val="004F0AC1"/>
    <w:rsid w:val="004F0E5E"/>
    <w:rsid w:val="004F1076"/>
    <w:rsid w:val="004F26F0"/>
    <w:rsid w:val="004F2A36"/>
    <w:rsid w:val="004F3A63"/>
    <w:rsid w:val="004F3AA0"/>
    <w:rsid w:val="004F3BD0"/>
    <w:rsid w:val="004F48D8"/>
    <w:rsid w:val="004F5C58"/>
    <w:rsid w:val="004F6009"/>
    <w:rsid w:val="004F6529"/>
    <w:rsid w:val="004F685F"/>
    <w:rsid w:val="004F774A"/>
    <w:rsid w:val="004F784E"/>
    <w:rsid w:val="004F7C34"/>
    <w:rsid w:val="00500012"/>
    <w:rsid w:val="00500227"/>
    <w:rsid w:val="005005BE"/>
    <w:rsid w:val="00500882"/>
    <w:rsid w:val="00500E29"/>
    <w:rsid w:val="00501964"/>
    <w:rsid w:val="0050265B"/>
    <w:rsid w:val="005035D4"/>
    <w:rsid w:val="005038C9"/>
    <w:rsid w:val="00503CAE"/>
    <w:rsid w:val="0050448D"/>
    <w:rsid w:val="0050459B"/>
    <w:rsid w:val="005052B3"/>
    <w:rsid w:val="0050537B"/>
    <w:rsid w:val="005056E4"/>
    <w:rsid w:val="00505B24"/>
    <w:rsid w:val="0050652F"/>
    <w:rsid w:val="00506980"/>
    <w:rsid w:val="00506ADB"/>
    <w:rsid w:val="00506EB8"/>
    <w:rsid w:val="0050707B"/>
    <w:rsid w:val="00511252"/>
    <w:rsid w:val="0051148A"/>
    <w:rsid w:val="005116F5"/>
    <w:rsid w:val="00511952"/>
    <w:rsid w:val="00512734"/>
    <w:rsid w:val="005127A8"/>
    <w:rsid w:val="0051318A"/>
    <w:rsid w:val="00513190"/>
    <w:rsid w:val="00513827"/>
    <w:rsid w:val="00513B7A"/>
    <w:rsid w:val="00513E8F"/>
    <w:rsid w:val="005146C2"/>
    <w:rsid w:val="00514836"/>
    <w:rsid w:val="005150F4"/>
    <w:rsid w:val="005156FA"/>
    <w:rsid w:val="00515C70"/>
    <w:rsid w:val="005163D7"/>
    <w:rsid w:val="005166E2"/>
    <w:rsid w:val="00516BF0"/>
    <w:rsid w:val="00516E25"/>
    <w:rsid w:val="00517368"/>
    <w:rsid w:val="005202B5"/>
    <w:rsid w:val="005208F9"/>
    <w:rsid w:val="00520FE4"/>
    <w:rsid w:val="00522D76"/>
    <w:rsid w:val="00523422"/>
    <w:rsid w:val="00523C92"/>
    <w:rsid w:val="00523F72"/>
    <w:rsid w:val="00523FE2"/>
    <w:rsid w:val="005241D3"/>
    <w:rsid w:val="0052457A"/>
    <w:rsid w:val="005251B0"/>
    <w:rsid w:val="00525282"/>
    <w:rsid w:val="00525536"/>
    <w:rsid w:val="00525780"/>
    <w:rsid w:val="00525BD6"/>
    <w:rsid w:val="00526C3E"/>
    <w:rsid w:val="00526DFC"/>
    <w:rsid w:val="00527177"/>
    <w:rsid w:val="00530603"/>
    <w:rsid w:val="00530DB8"/>
    <w:rsid w:val="00531804"/>
    <w:rsid w:val="00532F33"/>
    <w:rsid w:val="00533C23"/>
    <w:rsid w:val="00533CFA"/>
    <w:rsid w:val="00534467"/>
    <w:rsid w:val="00534788"/>
    <w:rsid w:val="00534A59"/>
    <w:rsid w:val="00534B95"/>
    <w:rsid w:val="00535316"/>
    <w:rsid w:val="00535C36"/>
    <w:rsid w:val="00535CF8"/>
    <w:rsid w:val="00540106"/>
    <w:rsid w:val="00540647"/>
    <w:rsid w:val="0054086B"/>
    <w:rsid w:val="00541D5C"/>
    <w:rsid w:val="00541E77"/>
    <w:rsid w:val="005423B9"/>
    <w:rsid w:val="00542825"/>
    <w:rsid w:val="00542ADA"/>
    <w:rsid w:val="005432FC"/>
    <w:rsid w:val="00543832"/>
    <w:rsid w:val="0054408B"/>
    <w:rsid w:val="005443C8"/>
    <w:rsid w:val="005446C2"/>
    <w:rsid w:val="00544A8A"/>
    <w:rsid w:val="00544F36"/>
    <w:rsid w:val="00544F9A"/>
    <w:rsid w:val="00545401"/>
    <w:rsid w:val="00545EE8"/>
    <w:rsid w:val="00545F6F"/>
    <w:rsid w:val="005463FF"/>
    <w:rsid w:val="00547269"/>
    <w:rsid w:val="005474F5"/>
    <w:rsid w:val="0054765D"/>
    <w:rsid w:val="005479E0"/>
    <w:rsid w:val="00547AD5"/>
    <w:rsid w:val="00547D8C"/>
    <w:rsid w:val="00550163"/>
    <w:rsid w:val="00550957"/>
    <w:rsid w:val="00550AAF"/>
    <w:rsid w:val="005511AC"/>
    <w:rsid w:val="0055121A"/>
    <w:rsid w:val="00551778"/>
    <w:rsid w:val="005520A2"/>
    <w:rsid w:val="00552304"/>
    <w:rsid w:val="00552E53"/>
    <w:rsid w:val="005532AF"/>
    <w:rsid w:val="0055442C"/>
    <w:rsid w:val="005550E7"/>
    <w:rsid w:val="0055521F"/>
    <w:rsid w:val="00555377"/>
    <w:rsid w:val="0055654B"/>
    <w:rsid w:val="0055681B"/>
    <w:rsid w:val="00556C0F"/>
    <w:rsid w:val="00557672"/>
    <w:rsid w:val="005579D0"/>
    <w:rsid w:val="00560B5A"/>
    <w:rsid w:val="0056202F"/>
    <w:rsid w:val="00562B99"/>
    <w:rsid w:val="00562D22"/>
    <w:rsid w:val="00563E0F"/>
    <w:rsid w:val="005644C6"/>
    <w:rsid w:val="00564756"/>
    <w:rsid w:val="00565606"/>
    <w:rsid w:val="0056564E"/>
    <w:rsid w:val="005665D2"/>
    <w:rsid w:val="0056663F"/>
    <w:rsid w:val="00566B8A"/>
    <w:rsid w:val="00566E56"/>
    <w:rsid w:val="0056716F"/>
    <w:rsid w:val="005678A4"/>
    <w:rsid w:val="005706B0"/>
    <w:rsid w:val="00571C1E"/>
    <w:rsid w:val="00571FC9"/>
    <w:rsid w:val="005722E5"/>
    <w:rsid w:val="00572984"/>
    <w:rsid w:val="00572BA8"/>
    <w:rsid w:val="00572F18"/>
    <w:rsid w:val="00572FD9"/>
    <w:rsid w:val="005734FE"/>
    <w:rsid w:val="0057381F"/>
    <w:rsid w:val="00573E4A"/>
    <w:rsid w:val="00573E76"/>
    <w:rsid w:val="005740B5"/>
    <w:rsid w:val="005743F9"/>
    <w:rsid w:val="005744A8"/>
    <w:rsid w:val="00574783"/>
    <w:rsid w:val="005748AF"/>
    <w:rsid w:val="0057556B"/>
    <w:rsid w:val="005756FA"/>
    <w:rsid w:val="00575967"/>
    <w:rsid w:val="00575B7F"/>
    <w:rsid w:val="00576129"/>
    <w:rsid w:val="0057633F"/>
    <w:rsid w:val="00576C33"/>
    <w:rsid w:val="005771D0"/>
    <w:rsid w:val="005778D9"/>
    <w:rsid w:val="0058037B"/>
    <w:rsid w:val="00581320"/>
    <w:rsid w:val="005814AB"/>
    <w:rsid w:val="00583189"/>
    <w:rsid w:val="005833B0"/>
    <w:rsid w:val="00583ADE"/>
    <w:rsid w:val="005851A7"/>
    <w:rsid w:val="005853D7"/>
    <w:rsid w:val="00585BE5"/>
    <w:rsid w:val="00585DDA"/>
    <w:rsid w:val="00585EAF"/>
    <w:rsid w:val="00585EC4"/>
    <w:rsid w:val="00587686"/>
    <w:rsid w:val="00587808"/>
    <w:rsid w:val="00587BA6"/>
    <w:rsid w:val="005907CD"/>
    <w:rsid w:val="0059086E"/>
    <w:rsid w:val="00590942"/>
    <w:rsid w:val="00590C89"/>
    <w:rsid w:val="0059108D"/>
    <w:rsid w:val="00591C86"/>
    <w:rsid w:val="005927D3"/>
    <w:rsid w:val="00593EFE"/>
    <w:rsid w:val="00595248"/>
    <w:rsid w:val="005952D6"/>
    <w:rsid w:val="00595A8B"/>
    <w:rsid w:val="0059684F"/>
    <w:rsid w:val="00596AF2"/>
    <w:rsid w:val="005A00D2"/>
    <w:rsid w:val="005A0318"/>
    <w:rsid w:val="005A0A51"/>
    <w:rsid w:val="005A0B5B"/>
    <w:rsid w:val="005A0EF6"/>
    <w:rsid w:val="005A1B48"/>
    <w:rsid w:val="005A209D"/>
    <w:rsid w:val="005A210C"/>
    <w:rsid w:val="005A26DB"/>
    <w:rsid w:val="005A2D24"/>
    <w:rsid w:val="005A4126"/>
    <w:rsid w:val="005A58A9"/>
    <w:rsid w:val="005A5991"/>
    <w:rsid w:val="005A5F59"/>
    <w:rsid w:val="005A6B7D"/>
    <w:rsid w:val="005A6E1B"/>
    <w:rsid w:val="005A7477"/>
    <w:rsid w:val="005A78C8"/>
    <w:rsid w:val="005A78D3"/>
    <w:rsid w:val="005A78F5"/>
    <w:rsid w:val="005B0468"/>
    <w:rsid w:val="005B13D3"/>
    <w:rsid w:val="005B1D6C"/>
    <w:rsid w:val="005B1F6F"/>
    <w:rsid w:val="005B2CA0"/>
    <w:rsid w:val="005B3369"/>
    <w:rsid w:val="005B3650"/>
    <w:rsid w:val="005B3780"/>
    <w:rsid w:val="005B4428"/>
    <w:rsid w:val="005B5427"/>
    <w:rsid w:val="005B62DF"/>
    <w:rsid w:val="005B6B5C"/>
    <w:rsid w:val="005B7346"/>
    <w:rsid w:val="005B7431"/>
    <w:rsid w:val="005B7D2E"/>
    <w:rsid w:val="005C0922"/>
    <w:rsid w:val="005C0EED"/>
    <w:rsid w:val="005C159A"/>
    <w:rsid w:val="005C1804"/>
    <w:rsid w:val="005C1BE0"/>
    <w:rsid w:val="005C1D05"/>
    <w:rsid w:val="005C227C"/>
    <w:rsid w:val="005C2539"/>
    <w:rsid w:val="005C28BC"/>
    <w:rsid w:val="005C291B"/>
    <w:rsid w:val="005C2BE7"/>
    <w:rsid w:val="005C30A0"/>
    <w:rsid w:val="005C5769"/>
    <w:rsid w:val="005C5B26"/>
    <w:rsid w:val="005C61DF"/>
    <w:rsid w:val="005C7515"/>
    <w:rsid w:val="005C79DB"/>
    <w:rsid w:val="005C7B1E"/>
    <w:rsid w:val="005D0228"/>
    <w:rsid w:val="005D19E3"/>
    <w:rsid w:val="005D2870"/>
    <w:rsid w:val="005D2C4B"/>
    <w:rsid w:val="005D31E4"/>
    <w:rsid w:val="005D39C1"/>
    <w:rsid w:val="005D3A11"/>
    <w:rsid w:val="005D4754"/>
    <w:rsid w:val="005D4EF6"/>
    <w:rsid w:val="005D5F13"/>
    <w:rsid w:val="005D69AA"/>
    <w:rsid w:val="005D7CA5"/>
    <w:rsid w:val="005D7D47"/>
    <w:rsid w:val="005E0455"/>
    <w:rsid w:val="005E103B"/>
    <w:rsid w:val="005E13E8"/>
    <w:rsid w:val="005E25EF"/>
    <w:rsid w:val="005E2CB1"/>
    <w:rsid w:val="005E3267"/>
    <w:rsid w:val="005E3567"/>
    <w:rsid w:val="005E379D"/>
    <w:rsid w:val="005E3ABA"/>
    <w:rsid w:val="005E3B5E"/>
    <w:rsid w:val="005E5063"/>
    <w:rsid w:val="005E5BBA"/>
    <w:rsid w:val="005E6124"/>
    <w:rsid w:val="005E67F4"/>
    <w:rsid w:val="005F1573"/>
    <w:rsid w:val="005F3503"/>
    <w:rsid w:val="005F40F0"/>
    <w:rsid w:val="005F4185"/>
    <w:rsid w:val="005F454B"/>
    <w:rsid w:val="005F4DFC"/>
    <w:rsid w:val="005F5218"/>
    <w:rsid w:val="005F7052"/>
    <w:rsid w:val="005F76E0"/>
    <w:rsid w:val="005F7B88"/>
    <w:rsid w:val="005F7CD6"/>
    <w:rsid w:val="0060015B"/>
    <w:rsid w:val="006003A0"/>
    <w:rsid w:val="006006AD"/>
    <w:rsid w:val="00601921"/>
    <w:rsid w:val="00601A5E"/>
    <w:rsid w:val="006022F4"/>
    <w:rsid w:val="00602893"/>
    <w:rsid w:val="00602A12"/>
    <w:rsid w:val="00602E36"/>
    <w:rsid w:val="00603095"/>
    <w:rsid w:val="006031AE"/>
    <w:rsid w:val="0060422F"/>
    <w:rsid w:val="006044C5"/>
    <w:rsid w:val="00604E52"/>
    <w:rsid w:val="006050E2"/>
    <w:rsid w:val="0060522E"/>
    <w:rsid w:val="00605755"/>
    <w:rsid w:val="006108FE"/>
    <w:rsid w:val="0061090B"/>
    <w:rsid w:val="00610DB4"/>
    <w:rsid w:val="00611213"/>
    <w:rsid w:val="00611B9B"/>
    <w:rsid w:val="00611FC7"/>
    <w:rsid w:val="006125AF"/>
    <w:rsid w:val="00612719"/>
    <w:rsid w:val="00612AF2"/>
    <w:rsid w:val="00612B77"/>
    <w:rsid w:val="006142DA"/>
    <w:rsid w:val="006163FD"/>
    <w:rsid w:val="00616534"/>
    <w:rsid w:val="00616775"/>
    <w:rsid w:val="00617194"/>
    <w:rsid w:val="00617AC6"/>
    <w:rsid w:val="0062021C"/>
    <w:rsid w:val="00620891"/>
    <w:rsid w:val="00620C15"/>
    <w:rsid w:val="00621A62"/>
    <w:rsid w:val="00622B21"/>
    <w:rsid w:val="00623560"/>
    <w:rsid w:val="006247C8"/>
    <w:rsid w:val="00624D22"/>
    <w:rsid w:val="00625562"/>
    <w:rsid w:val="006255E5"/>
    <w:rsid w:val="006259DC"/>
    <w:rsid w:val="00626474"/>
    <w:rsid w:val="006266E0"/>
    <w:rsid w:val="00626FD9"/>
    <w:rsid w:val="00627228"/>
    <w:rsid w:val="0062738E"/>
    <w:rsid w:val="0062742D"/>
    <w:rsid w:val="0063011F"/>
    <w:rsid w:val="00630634"/>
    <w:rsid w:val="0063118E"/>
    <w:rsid w:val="0063184B"/>
    <w:rsid w:val="00631A6A"/>
    <w:rsid w:val="00631F38"/>
    <w:rsid w:val="0063257B"/>
    <w:rsid w:val="006343D7"/>
    <w:rsid w:val="00634A37"/>
    <w:rsid w:val="00635F58"/>
    <w:rsid w:val="006360D7"/>
    <w:rsid w:val="0063654A"/>
    <w:rsid w:val="00636620"/>
    <w:rsid w:val="00636FB9"/>
    <w:rsid w:val="006371AD"/>
    <w:rsid w:val="00637213"/>
    <w:rsid w:val="00637953"/>
    <w:rsid w:val="00637B75"/>
    <w:rsid w:val="00640968"/>
    <w:rsid w:val="00640BA9"/>
    <w:rsid w:val="00640CE9"/>
    <w:rsid w:val="00641132"/>
    <w:rsid w:val="00641CA2"/>
    <w:rsid w:val="00641DC8"/>
    <w:rsid w:val="006425A5"/>
    <w:rsid w:val="00642B25"/>
    <w:rsid w:val="00642C9B"/>
    <w:rsid w:val="006432FD"/>
    <w:rsid w:val="0064351F"/>
    <w:rsid w:val="0064408D"/>
    <w:rsid w:val="006443D0"/>
    <w:rsid w:val="006446B2"/>
    <w:rsid w:val="00644813"/>
    <w:rsid w:val="00644AE5"/>
    <w:rsid w:val="006452A2"/>
    <w:rsid w:val="00645BC2"/>
    <w:rsid w:val="00645ED2"/>
    <w:rsid w:val="006462CA"/>
    <w:rsid w:val="00646493"/>
    <w:rsid w:val="00646F72"/>
    <w:rsid w:val="00647211"/>
    <w:rsid w:val="006472D4"/>
    <w:rsid w:val="006503F3"/>
    <w:rsid w:val="0065107A"/>
    <w:rsid w:val="00651845"/>
    <w:rsid w:val="00651C95"/>
    <w:rsid w:val="0065210E"/>
    <w:rsid w:val="00652572"/>
    <w:rsid w:val="0065302A"/>
    <w:rsid w:val="006536B5"/>
    <w:rsid w:val="0065431A"/>
    <w:rsid w:val="0065440B"/>
    <w:rsid w:val="00654A2C"/>
    <w:rsid w:val="00654B29"/>
    <w:rsid w:val="006551CA"/>
    <w:rsid w:val="006560B8"/>
    <w:rsid w:val="00656213"/>
    <w:rsid w:val="0065627D"/>
    <w:rsid w:val="00657F57"/>
    <w:rsid w:val="00660F31"/>
    <w:rsid w:val="00661568"/>
    <w:rsid w:val="006615D1"/>
    <w:rsid w:val="00661DDE"/>
    <w:rsid w:val="00662943"/>
    <w:rsid w:val="00662982"/>
    <w:rsid w:val="0066348C"/>
    <w:rsid w:val="0066349D"/>
    <w:rsid w:val="00664108"/>
    <w:rsid w:val="00664755"/>
    <w:rsid w:val="00664E8F"/>
    <w:rsid w:val="006656E2"/>
    <w:rsid w:val="00666C70"/>
    <w:rsid w:val="0066708F"/>
    <w:rsid w:val="006679E2"/>
    <w:rsid w:val="006716E8"/>
    <w:rsid w:val="00671D4E"/>
    <w:rsid w:val="00672FD5"/>
    <w:rsid w:val="006731A4"/>
    <w:rsid w:val="006737F6"/>
    <w:rsid w:val="00673EF3"/>
    <w:rsid w:val="00674535"/>
    <w:rsid w:val="00674D11"/>
    <w:rsid w:val="00674FC0"/>
    <w:rsid w:val="00675BF5"/>
    <w:rsid w:val="006761E7"/>
    <w:rsid w:val="0067672E"/>
    <w:rsid w:val="00676744"/>
    <w:rsid w:val="00676D4C"/>
    <w:rsid w:val="0067765C"/>
    <w:rsid w:val="0067774E"/>
    <w:rsid w:val="00680910"/>
    <w:rsid w:val="00681ECA"/>
    <w:rsid w:val="00681FC7"/>
    <w:rsid w:val="00682F07"/>
    <w:rsid w:val="00683894"/>
    <w:rsid w:val="00683F4E"/>
    <w:rsid w:val="00683FE0"/>
    <w:rsid w:val="00684A8E"/>
    <w:rsid w:val="00684EE7"/>
    <w:rsid w:val="006850A7"/>
    <w:rsid w:val="00685836"/>
    <w:rsid w:val="00685F60"/>
    <w:rsid w:val="006865FD"/>
    <w:rsid w:val="00686FE8"/>
    <w:rsid w:val="0068747A"/>
    <w:rsid w:val="0068781A"/>
    <w:rsid w:val="0068785E"/>
    <w:rsid w:val="00691227"/>
    <w:rsid w:val="00691A13"/>
    <w:rsid w:val="00692B80"/>
    <w:rsid w:val="00693E1D"/>
    <w:rsid w:val="00694CE9"/>
    <w:rsid w:val="00694DA9"/>
    <w:rsid w:val="00694F19"/>
    <w:rsid w:val="006952C3"/>
    <w:rsid w:val="00695449"/>
    <w:rsid w:val="006960EA"/>
    <w:rsid w:val="0069649B"/>
    <w:rsid w:val="00696BAF"/>
    <w:rsid w:val="00696D7A"/>
    <w:rsid w:val="00696FD1"/>
    <w:rsid w:val="00697723"/>
    <w:rsid w:val="00697856"/>
    <w:rsid w:val="00697AC0"/>
    <w:rsid w:val="00697EA4"/>
    <w:rsid w:val="006A04E1"/>
    <w:rsid w:val="006A072D"/>
    <w:rsid w:val="006A0950"/>
    <w:rsid w:val="006A11C1"/>
    <w:rsid w:val="006A1279"/>
    <w:rsid w:val="006A1832"/>
    <w:rsid w:val="006A1A51"/>
    <w:rsid w:val="006A1A57"/>
    <w:rsid w:val="006A1B13"/>
    <w:rsid w:val="006A29AD"/>
    <w:rsid w:val="006A2F09"/>
    <w:rsid w:val="006A3400"/>
    <w:rsid w:val="006A3B53"/>
    <w:rsid w:val="006A4220"/>
    <w:rsid w:val="006A57E3"/>
    <w:rsid w:val="006A5D78"/>
    <w:rsid w:val="006A6522"/>
    <w:rsid w:val="006A683A"/>
    <w:rsid w:val="006A6F1E"/>
    <w:rsid w:val="006A7D9E"/>
    <w:rsid w:val="006B0211"/>
    <w:rsid w:val="006B0699"/>
    <w:rsid w:val="006B0F96"/>
    <w:rsid w:val="006B185F"/>
    <w:rsid w:val="006B3432"/>
    <w:rsid w:val="006B40D8"/>
    <w:rsid w:val="006B460C"/>
    <w:rsid w:val="006B4C12"/>
    <w:rsid w:val="006B65BA"/>
    <w:rsid w:val="006B6910"/>
    <w:rsid w:val="006B7E06"/>
    <w:rsid w:val="006B7E60"/>
    <w:rsid w:val="006C090F"/>
    <w:rsid w:val="006C17F5"/>
    <w:rsid w:val="006C1DA3"/>
    <w:rsid w:val="006C21E2"/>
    <w:rsid w:val="006C2E64"/>
    <w:rsid w:val="006C3042"/>
    <w:rsid w:val="006C36FF"/>
    <w:rsid w:val="006C44FC"/>
    <w:rsid w:val="006C4F07"/>
    <w:rsid w:val="006C4F33"/>
    <w:rsid w:val="006C53E1"/>
    <w:rsid w:val="006C543E"/>
    <w:rsid w:val="006C5B4D"/>
    <w:rsid w:val="006C5EEB"/>
    <w:rsid w:val="006C6473"/>
    <w:rsid w:val="006C65D6"/>
    <w:rsid w:val="006C69FB"/>
    <w:rsid w:val="006C6B23"/>
    <w:rsid w:val="006C7D42"/>
    <w:rsid w:val="006D032F"/>
    <w:rsid w:val="006D037F"/>
    <w:rsid w:val="006D0617"/>
    <w:rsid w:val="006D0F83"/>
    <w:rsid w:val="006D116B"/>
    <w:rsid w:val="006D158A"/>
    <w:rsid w:val="006D1603"/>
    <w:rsid w:val="006D1D08"/>
    <w:rsid w:val="006D387A"/>
    <w:rsid w:val="006D38AB"/>
    <w:rsid w:val="006D4159"/>
    <w:rsid w:val="006D428D"/>
    <w:rsid w:val="006D42F9"/>
    <w:rsid w:val="006D4941"/>
    <w:rsid w:val="006D5280"/>
    <w:rsid w:val="006D562B"/>
    <w:rsid w:val="006D6287"/>
    <w:rsid w:val="006D689A"/>
    <w:rsid w:val="006D7892"/>
    <w:rsid w:val="006E13B7"/>
    <w:rsid w:val="006E1B00"/>
    <w:rsid w:val="006E1B7E"/>
    <w:rsid w:val="006E1C50"/>
    <w:rsid w:val="006E21D7"/>
    <w:rsid w:val="006E386C"/>
    <w:rsid w:val="006E56A4"/>
    <w:rsid w:val="006E5876"/>
    <w:rsid w:val="006E5A19"/>
    <w:rsid w:val="006E5F67"/>
    <w:rsid w:val="006E60BD"/>
    <w:rsid w:val="006E651D"/>
    <w:rsid w:val="006E6921"/>
    <w:rsid w:val="006E6D5B"/>
    <w:rsid w:val="006E7A55"/>
    <w:rsid w:val="006E7AF8"/>
    <w:rsid w:val="006F08FE"/>
    <w:rsid w:val="006F0EDB"/>
    <w:rsid w:val="006F0F3A"/>
    <w:rsid w:val="006F0F8E"/>
    <w:rsid w:val="006F16E8"/>
    <w:rsid w:val="006F1BA5"/>
    <w:rsid w:val="006F22F5"/>
    <w:rsid w:val="006F2B79"/>
    <w:rsid w:val="006F2E73"/>
    <w:rsid w:val="006F341B"/>
    <w:rsid w:val="006F382F"/>
    <w:rsid w:val="006F5AC1"/>
    <w:rsid w:val="006F5F61"/>
    <w:rsid w:val="006F6554"/>
    <w:rsid w:val="006F6F31"/>
    <w:rsid w:val="006F7658"/>
    <w:rsid w:val="006F7AEE"/>
    <w:rsid w:val="006F7EE2"/>
    <w:rsid w:val="007016CB"/>
    <w:rsid w:val="00702E4D"/>
    <w:rsid w:val="00702E5E"/>
    <w:rsid w:val="00703AE9"/>
    <w:rsid w:val="00704651"/>
    <w:rsid w:val="007046DF"/>
    <w:rsid w:val="00704A64"/>
    <w:rsid w:val="007055F2"/>
    <w:rsid w:val="00705A95"/>
    <w:rsid w:val="00705C80"/>
    <w:rsid w:val="007060EC"/>
    <w:rsid w:val="00706537"/>
    <w:rsid w:val="00706EF2"/>
    <w:rsid w:val="00706FDB"/>
    <w:rsid w:val="00710384"/>
    <w:rsid w:val="00710EE7"/>
    <w:rsid w:val="0071134C"/>
    <w:rsid w:val="00711901"/>
    <w:rsid w:val="00711968"/>
    <w:rsid w:val="00711D92"/>
    <w:rsid w:val="00712A18"/>
    <w:rsid w:val="00712DD7"/>
    <w:rsid w:val="00712ED3"/>
    <w:rsid w:val="00713279"/>
    <w:rsid w:val="00713307"/>
    <w:rsid w:val="0071431B"/>
    <w:rsid w:val="00715F69"/>
    <w:rsid w:val="007175D0"/>
    <w:rsid w:val="00717D6A"/>
    <w:rsid w:val="00720909"/>
    <w:rsid w:val="00720F8B"/>
    <w:rsid w:val="007210A6"/>
    <w:rsid w:val="00721105"/>
    <w:rsid w:val="00722603"/>
    <w:rsid w:val="007234E1"/>
    <w:rsid w:val="00723F0E"/>
    <w:rsid w:val="0072415D"/>
    <w:rsid w:val="00724194"/>
    <w:rsid w:val="00724BB6"/>
    <w:rsid w:val="00724D4C"/>
    <w:rsid w:val="00724ECF"/>
    <w:rsid w:val="007251D2"/>
    <w:rsid w:val="00725A84"/>
    <w:rsid w:val="00725FB2"/>
    <w:rsid w:val="0072688C"/>
    <w:rsid w:val="0072690B"/>
    <w:rsid w:val="00727761"/>
    <w:rsid w:val="00727F91"/>
    <w:rsid w:val="007302CC"/>
    <w:rsid w:val="00730896"/>
    <w:rsid w:val="00731737"/>
    <w:rsid w:val="00731A06"/>
    <w:rsid w:val="00731EB7"/>
    <w:rsid w:val="00731F84"/>
    <w:rsid w:val="007323FA"/>
    <w:rsid w:val="007324D3"/>
    <w:rsid w:val="00732892"/>
    <w:rsid w:val="00732CC1"/>
    <w:rsid w:val="00732DB5"/>
    <w:rsid w:val="0073312D"/>
    <w:rsid w:val="00733164"/>
    <w:rsid w:val="0073360A"/>
    <w:rsid w:val="0073377D"/>
    <w:rsid w:val="00733E12"/>
    <w:rsid w:val="007342FA"/>
    <w:rsid w:val="007355FE"/>
    <w:rsid w:val="00736DBB"/>
    <w:rsid w:val="00736E73"/>
    <w:rsid w:val="00737C5F"/>
    <w:rsid w:val="00737C73"/>
    <w:rsid w:val="00740168"/>
    <w:rsid w:val="007402E4"/>
    <w:rsid w:val="007406C7"/>
    <w:rsid w:val="00740B09"/>
    <w:rsid w:val="00741419"/>
    <w:rsid w:val="00741C63"/>
    <w:rsid w:val="00742170"/>
    <w:rsid w:val="007426C6"/>
    <w:rsid w:val="00743051"/>
    <w:rsid w:val="00743352"/>
    <w:rsid w:val="00743432"/>
    <w:rsid w:val="00743699"/>
    <w:rsid w:val="007439F8"/>
    <w:rsid w:val="007444CF"/>
    <w:rsid w:val="0074565E"/>
    <w:rsid w:val="00745A8A"/>
    <w:rsid w:val="00745ABA"/>
    <w:rsid w:val="00746DE5"/>
    <w:rsid w:val="007475B8"/>
    <w:rsid w:val="0074767C"/>
    <w:rsid w:val="00747729"/>
    <w:rsid w:val="0075025C"/>
    <w:rsid w:val="0075062F"/>
    <w:rsid w:val="00750B44"/>
    <w:rsid w:val="007513A3"/>
    <w:rsid w:val="00751412"/>
    <w:rsid w:val="007516AE"/>
    <w:rsid w:val="00751AEE"/>
    <w:rsid w:val="007520E7"/>
    <w:rsid w:val="00752A53"/>
    <w:rsid w:val="00753AA7"/>
    <w:rsid w:val="00753B89"/>
    <w:rsid w:val="0075473A"/>
    <w:rsid w:val="007547B4"/>
    <w:rsid w:val="00755127"/>
    <w:rsid w:val="00756AE1"/>
    <w:rsid w:val="0075760F"/>
    <w:rsid w:val="007577A6"/>
    <w:rsid w:val="00757A30"/>
    <w:rsid w:val="00760C0A"/>
    <w:rsid w:val="007616CD"/>
    <w:rsid w:val="007618EB"/>
    <w:rsid w:val="00761CCA"/>
    <w:rsid w:val="00762289"/>
    <w:rsid w:val="007632A3"/>
    <w:rsid w:val="00763341"/>
    <w:rsid w:val="007639B7"/>
    <w:rsid w:val="0076426D"/>
    <w:rsid w:val="00764F17"/>
    <w:rsid w:val="00764FCD"/>
    <w:rsid w:val="00765E42"/>
    <w:rsid w:val="00766D2E"/>
    <w:rsid w:val="00767061"/>
    <w:rsid w:val="00767AE5"/>
    <w:rsid w:val="00767EC5"/>
    <w:rsid w:val="007703F6"/>
    <w:rsid w:val="00770572"/>
    <w:rsid w:val="0077068D"/>
    <w:rsid w:val="00772409"/>
    <w:rsid w:val="00772A85"/>
    <w:rsid w:val="00772E4D"/>
    <w:rsid w:val="0077431E"/>
    <w:rsid w:val="00774A5B"/>
    <w:rsid w:val="007754E2"/>
    <w:rsid w:val="00775AFE"/>
    <w:rsid w:val="00776871"/>
    <w:rsid w:val="00777A32"/>
    <w:rsid w:val="00777F24"/>
    <w:rsid w:val="00777FFC"/>
    <w:rsid w:val="0078078C"/>
    <w:rsid w:val="00780EF1"/>
    <w:rsid w:val="00781A51"/>
    <w:rsid w:val="00781ADF"/>
    <w:rsid w:val="00782573"/>
    <w:rsid w:val="00782764"/>
    <w:rsid w:val="0078367D"/>
    <w:rsid w:val="00784A32"/>
    <w:rsid w:val="007866DE"/>
    <w:rsid w:val="00786CF6"/>
    <w:rsid w:val="00787B47"/>
    <w:rsid w:val="0079003E"/>
    <w:rsid w:val="00790294"/>
    <w:rsid w:val="007904A4"/>
    <w:rsid w:val="00790DAC"/>
    <w:rsid w:val="0079134D"/>
    <w:rsid w:val="00791D91"/>
    <w:rsid w:val="007920E9"/>
    <w:rsid w:val="00793B47"/>
    <w:rsid w:val="007943DF"/>
    <w:rsid w:val="0079466F"/>
    <w:rsid w:val="00794B4C"/>
    <w:rsid w:val="00794DE4"/>
    <w:rsid w:val="007958E7"/>
    <w:rsid w:val="00797A7B"/>
    <w:rsid w:val="00797ED5"/>
    <w:rsid w:val="007A094E"/>
    <w:rsid w:val="007A0DD5"/>
    <w:rsid w:val="007A0FD7"/>
    <w:rsid w:val="007A1673"/>
    <w:rsid w:val="007A1D01"/>
    <w:rsid w:val="007A2DFD"/>
    <w:rsid w:val="007A35A7"/>
    <w:rsid w:val="007A3C0E"/>
    <w:rsid w:val="007A474D"/>
    <w:rsid w:val="007A4E23"/>
    <w:rsid w:val="007A512C"/>
    <w:rsid w:val="007A54F5"/>
    <w:rsid w:val="007A57BA"/>
    <w:rsid w:val="007A59ED"/>
    <w:rsid w:val="007A5BC9"/>
    <w:rsid w:val="007A63F5"/>
    <w:rsid w:val="007A64FF"/>
    <w:rsid w:val="007A6A2E"/>
    <w:rsid w:val="007A70F9"/>
    <w:rsid w:val="007A754F"/>
    <w:rsid w:val="007A7FB3"/>
    <w:rsid w:val="007B07D1"/>
    <w:rsid w:val="007B0D0B"/>
    <w:rsid w:val="007B0F03"/>
    <w:rsid w:val="007B0F11"/>
    <w:rsid w:val="007B1931"/>
    <w:rsid w:val="007B19E7"/>
    <w:rsid w:val="007B1E0F"/>
    <w:rsid w:val="007B1FB9"/>
    <w:rsid w:val="007B3F00"/>
    <w:rsid w:val="007B4128"/>
    <w:rsid w:val="007B4280"/>
    <w:rsid w:val="007B470C"/>
    <w:rsid w:val="007B4A7D"/>
    <w:rsid w:val="007B65B2"/>
    <w:rsid w:val="007B7374"/>
    <w:rsid w:val="007B7754"/>
    <w:rsid w:val="007C0F4E"/>
    <w:rsid w:val="007C12F3"/>
    <w:rsid w:val="007C1793"/>
    <w:rsid w:val="007C2297"/>
    <w:rsid w:val="007C254A"/>
    <w:rsid w:val="007C2B82"/>
    <w:rsid w:val="007C35F0"/>
    <w:rsid w:val="007C373C"/>
    <w:rsid w:val="007C433A"/>
    <w:rsid w:val="007C48C0"/>
    <w:rsid w:val="007C5AEC"/>
    <w:rsid w:val="007C5ED2"/>
    <w:rsid w:val="007C657D"/>
    <w:rsid w:val="007C6CBA"/>
    <w:rsid w:val="007D053C"/>
    <w:rsid w:val="007D11CA"/>
    <w:rsid w:val="007D24D0"/>
    <w:rsid w:val="007D29EE"/>
    <w:rsid w:val="007D2B01"/>
    <w:rsid w:val="007D2B0D"/>
    <w:rsid w:val="007D4ACD"/>
    <w:rsid w:val="007D5687"/>
    <w:rsid w:val="007D7003"/>
    <w:rsid w:val="007D73A2"/>
    <w:rsid w:val="007D78CF"/>
    <w:rsid w:val="007D7CF7"/>
    <w:rsid w:val="007E0DAB"/>
    <w:rsid w:val="007E12C8"/>
    <w:rsid w:val="007E14D2"/>
    <w:rsid w:val="007E1AB8"/>
    <w:rsid w:val="007E1FF6"/>
    <w:rsid w:val="007E24C6"/>
    <w:rsid w:val="007E24EF"/>
    <w:rsid w:val="007E2CE8"/>
    <w:rsid w:val="007E31DB"/>
    <w:rsid w:val="007E3321"/>
    <w:rsid w:val="007E3BAC"/>
    <w:rsid w:val="007E3DB6"/>
    <w:rsid w:val="007E40A4"/>
    <w:rsid w:val="007E426C"/>
    <w:rsid w:val="007E4FE6"/>
    <w:rsid w:val="007E5255"/>
    <w:rsid w:val="007E574A"/>
    <w:rsid w:val="007E6375"/>
    <w:rsid w:val="007E68B6"/>
    <w:rsid w:val="007E767E"/>
    <w:rsid w:val="007F0393"/>
    <w:rsid w:val="007F0713"/>
    <w:rsid w:val="007F2D10"/>
    <w:rsid w:val="007F2FED"/>
    <w:rsid w:val="007F3066"/>
    <w:rsid w:val="007F360A"/>
    <w:rsid w:val="007F3F10"/>
    <w:rsid w:val="007F4455"/>
    <w:rsid w:val="007F517D"/>
    <w:rsid w:val="007F5F26"/>
    <w:rsid w:val="007F7D88"/>
    <w:rsid w:val="0080022A"/>
    <w:rsid w:val="0080043D"/>
    <w:rsid w:val="0080096D"/>
    <w:rsid w:val="00800A07"/>
    <w:rsid w:val="00800C1D"/>
    <w:rsid w:val="00801A2F"/>
    <w:rsid w:val="008022A6"/>
    <w:rsid w:val="008027D7"/>
    <w:rsid w:val="00802A2B"/>
    <w:rsid w:val="00802BEE"/>
    <w:rsid w:val="00802CAF"/>
    <w:rsid w:val="00802E7F"/>
    <w:rsid w:val="00802EEA"/>
    <w:rsid w:val="008038D5"/>
    <w:rsid w:val="00803B9D"/>
    <w:rsid w:val="00803F43"/>
    <w:rsid w:val="008043C7"/>
    <w:rsid w:val="00804B51"/>
    <w:rsid w:val="008053CF"/>
    <w:rsid w:val="008059B0"/>
    <w:rsid w:val="00805FDD"/>
    <w:rsid w:val="008061D0"/>
    <w:rsid w:val="008066A8"/>
    <w:rsid w:val="008069AE"/>
    <w:rsid w:val="00806A9B"/>
    <w:rsid w:val="0080741A"/>
    <w:rsid w:val="00810C72"/>
    <w:rsid w:val="0081189D"/>
    <w:rsid w:val="008125CF"/>
    <w:rsid w:val="00812CD5"/>
    <w:rsid w:val="00812D0F"/>
    <w:rsid w:val="008136A0"/>
    <w:rsid w:val="0081374C"/>
    <w:rsid w:val="00815055"/>
    <w:rsid w:val="0081506F"/>
    <w:rsid w:val="0081581A"/>
    <w:rsid w:val="00815B40"/>
    <w:rsid w:val="00815F97"/>
    <w:rsid w:val="00815FDE"/>
    <w:rsid w:val="0081633C"/>
    <w:rsid w:val="0081724B"/>
    <w:rsid w:val="00817461"/>
    <w:rsid w:val="00817880"/>
    <w:rsid w:val="008204E4"/>
    <w:rsid w:val="008218CC"/>
    <w:rsid w:val="00821942"/>
    <w:rsid w:val="00823B4D"/>
    <w:rsid w:val="0082418B"/>
    <w:rsid w:val="00824213"/>
    <w:rsid w:val="00824507"/>
    <w:rsid w:val="008263B6"/>
    <w:rsid w:val="00830B45"/>
    <w:rsid w:val="00830B6F"/>
    <w:rsid w:val="00830EF9"/>
    <w:rsid w:val="008317B8"/>
    <w:rsid w:val="00832496"/>
    <w:rsid w:val="008324F6"/>
    <w:rsid w:val="008327FE"/>
    <w:rsid w:val="00833590"/>
    <w:rsid w:val="008343E0"/>
    <w:rsid w:val="008346F2"/>
    <w:rsid w:val="00836752"/>
    <w:rsid w:val="00836AF5"/>
    <w:rsid w:val="00837569"/>
    <w:rsid w:val="0083760E"/>
    <w:rsid w:val="00837895"/>
    <w:rsid w:val="008378B2"/>
    <w:rsid w:val="00837B61"/>
    <w:rsid w:val="00837BC7"/>
    <w:rsid w:val="00837D8F"/>
    <w:rsid w:val="00840985"/>
    <w:rsid w:val="00840BBA"/>
    <w:rsid w:val="00840FB1"/>
    <w:rsid w:val="0084126D"/>
    <w:rsid w:val="0084193C"/>
    <w:rsid w:val="00841CC1"/>
    <w:rsid w:val="008424CF"/>
    <w:rsid w:val="00842792"/>
    <w:rsid w:val="00842850"/>
    <w:rsid w:val="00843982"/>
    <w:rsid w:val="00843A49"/>
    <w:rsid w:val="00843D78"/>
    <w:rsid w:val="00843F89"/>
    <w:rsid w:val="00845220"/>
    <w:rsid w:val="008458DD"/>
    <w:rsid w:val="00845D48"/>
    <w:rsid w:val="0084666A"/>
    <w:rsid w:val="0084744F"/>
    <w:rsid w:val="0084756C"/>
    <w:rsid w:val="00847717"/>
    <w:rsid w:val="00850387"/>
    <w:rsid w:val="008508A3"/>
    <w:rsid w:val="00851616"/>
    <w:rsid w:val="0085161A"/>
    <w:rsid w:val="008521D4"/>
    <w:rsid w:val="00852AC9"/>
    <w:rsid w:val="008537BF"/>
    <w:rsid w:val="008538B3"/>
    <w:rsid w:val="00853EE8"/>
    <w:rsid w:val="00856163"/>
    <w:rsid w:val="00856A8B"/>
    <w:rsid w:val="00856C61"/>
    <w:rsid w:val="00856CE2"/>
    <w:rsid w:val="00857F43"/>
    <w:rsid w:val="0086003E"/>
    <w:rsid w:val="00860216"/>
    <w:rsid w:val="00860326"/>
    <w:rsid w:val="0086135A"/>
    <w:rsid w:val="00861581"/>
    <w:rsid w:val="00862052"/>
    <w:rsid w:val="00862498"/>
    <w:rsid w:val="00862774"/>
    <w:rsid w:val="0086328C"/>
    <w:rsid w:val="00864083"/>
    <w:rsid w:val="008642A9"/>
    <w:rsid w:val="00864CF0"/>
    <w:rsid w:val="00865518"/>
    <w:rsid w:val="00866E23"/>
    <w:rsid w:val="00867626"/>
    <w:rsid w:val="00867AD2"/>
    <w:rsid w:val="00870137"/>
    <w:rsid w:val="00870243"/>
    <w:rsid w:val="0087088A"/>
    <w:rsid w:val="00870A9C"/>
    <w:rsid w:val="008715CB"/>
    <w:rsid w:val="00871812"/>
    <w:rsid w:val="00872277"/>
    <w:rsid w:val="008722B2"/>
    <w:rsid w:val="00872AF5"/>
    <w:rsid w:val="0087378E"/>
    <w:rsid w:val="008738E3"/>
    <w:rsid w:val="00873AB6"/>
    <w:rsid w:val="00873CBC"/>
    <w:rsid w:val="008748AB"/>
    <w:rsid w:val="00874B2A"/>
    <w:rsid w:val="008751B8"/>
    <w:rsid w:val="0087557F"/>
    <w:rsid w:val="00875C94"/>
    <w:rsid w:val="008763B6"/>
    <w:rsid w:val="0087669B"/>
    <w:rsid w:val="00876ECC"/>
    <w:rsid w:val="008771EC"/>
    <w:rsid w:val="00877AC9"/>
    <w:rsid w:val="00877CE5"/>
    <w:rsid w:val="00877D5B"/>
    <w:rsid w:val="0088008C"/>
    <w:rsid w:val="00881CC4"/>
    <w:rsid w:val="00881D31"/>
    <w:rsid w:val="00881F7D"/>
    <w:rsid w:val="00882568"/>
    <w:rsid w:val="00882619"/>
    <w:rsid w:val="00882C8E"/>
    <w:rsid w:val="00882F7D"/>
    <w:rsid w:val="0088369F"/>
    <w:rsid w:val="00884818"/>
    <w:rsid w:val="00885ECE"/>
    <w:rsid w:val="00885FB0"/>
    <w:rsid w:val="0088675C"/>
    <w:rsid w:val="00886CCF"/>
    <w:rsid w:val="008900F4"/>
    <w:rsid w:val="00890718"/>
    <w:rsid w:val="00890A7D"/>
    <w:rsid w:val="00890CBA"/>
    <w:rsid w:val="0089113E"/>
    <w:rsid w:val="00891388"/>
    <w:rsid w:val="00892330"/>
    <w:rsid w:val="00892AE5"/>
    <w:rsid w:val="00892E8E"/>
    <w:rsid w:val="00893021"/>
    <w:rsid w:val="008934E0"/>
    <w:rsid w:val="008948C5"/>
    <w:rsid w:val="00894A4D"/>
    <w:rsid w:val="00894C72"/>
    <w:rsid w:val="00894E85"/>
    <w:rsid w:val="0089551B"/>
    <w:rsid w:val="008957C6"/>
    <w:rsid w:val="00895FEF"/>
    <w:rsid w:val="008961BB"/>
    <w:rsid w:val="00896ADF"/>
    <w:rsid w:val="00897152"/>
    <w:rsid w:val="0089751C"/>
    <w:rsid w:val="00897650"/>
    <w:rsid w:val="008A049D"/>
    <w:rsid w:val="008A0C22"/>
    <w:rsid w:val="008A12E6"/>
    <w:rsid w:val="008A1FFB"/>
    <w:rsid w:val="008A35CD"/>
    <w:rsid w:val="008A380A"/>
    <w:rsid w:val="008A4740"/>
    <w:rsid w:val="008A52DC"/>
    <w:rsid w:val="008A5BA0"/>
    <w:rsid w:val="008A5E9C"/>
    <w:rsid w:val="008A61DE"/>
    <w:rsid w:val="008A6260"/>
    <w:rsid w:val="008A637F"/>
    <w:rsid w:val="008A65C0"/>
    <w:rsid w:val="008A7B7C"/>
    <w:rsid w:val="008B0022"/>
    <w:rsid w:val="008B05DE"/>
    <w:rsid w:val="008B0B07"/>
    <w:rsid w:val="008B10B6"/>
    <w:rsid w:val="008B1375"/>
    <w:rsid w:val="008B2BB0"/>
    <w:rsid w:val="008B2ECB"/>
    <w:rsid w:val="008B3D7A"/>
    <w:rsid w:val="008B40A0"/>
    <w:rsid w:val="008B4EBF"/>
    <w:rsid w:val="008B53C9"/>
    <w:rsid w:val="008B558E"/>
    <w:rsid w:val="008B6293"/>
    <w:rsid w:val="008B6608"/>
    <w:rsid w:val="008B75B2"/>
    <w:rsid w:val="008B77A0"/>
    <w:rsid w:val="008B7926"/>
    <w:rsid w:val="008C03A9"/>
    <w:rsid w:val="008C1885"/>
    <w:rsid w:val="008C19D3"/>
    <w:rsid w:val="008C1BB8"/>
    <w:rsid w:val="008C28A5"/>
    <w:rsid w:val="008C2A76"/>
    <w:rsid w:val="008C3597"/>
    <w:rsid w:val="008C3CD7"/>
    <w:rsid w:val="008C46B1"/>
    <w:rsid w:val="008C6756"/>
    <w:rsid w:val="008C68FF"/>
    <w:rsid w:val="008C7B70"/>
    <w:rsid w:val="008C7FAF"/>
    <w:rsid w:val="008D0593"/>
    <w:rsid w:val="008D07DF"/>
    <w:rsid w:val="008D17A8"/>
    <w:rsid w:val="008D1955"/>
    <w:rsid w:val="008D1A3C"/>
    <w:rsid w:val="008D1C31"/>
    <w:rsid w:val="008D2B70"/>
    <w:rsid w:val="008D30DC"/>
    <w:rsid w:val="008D31D4"/>
    <w:rsid w:val="008D389D"/>
    <w:rsid w:val="008D4148"/>
    <w:rsid w:val="008D49B3"/>
    <w:rsid w:val="008D4CC4"/>
    <w:rsid w:val="008D4FF0"/>
    <w:rsid w:val="008D541A"/>
    <w:rsid w:val="008D55D2"/>
    <w:rsid w:val="008D5E4A"/>
    <w:rsid w:val="008D5F89"/>
    <w:rsid w:val="008D648F"/>
    <w:rsid w:val="008D6B0A"/>
    <w:rsid w:val="008D7066"/>
    <w:rsid w:val="008D71D6"/>
    <w:rsid w:val="008D736E"/>
    <w:rsid w:val="008D7A0C"/>
    <w:rsid w:val="008D7E40"/>
    <w:rsid w:val="008E0483"/>
    <w:rsid w:val="008E050C"/>
    <w:rsid w:val="008E1392"/>
    <w:rsid w:val="008E1968"/>
    <w:rsid w:val="008E21FE"/>
    <w:rsid w:val="008E2A34"/>
    <w:rsid w:val="008E3196"/>
    <w:rsid w:val="008E3428"/>
    <w:rsid w:val="008E476B"/>
    <w:rsid w:val="008E47ED"/>
    <w:rsid w:val="008E4BE2"/>
    <w:rsid w:val="008E543B"/>
    <w:rsid w:val="008E54FD"/>
    <w:rsid w:val="008E61AD"/>
    <w:rsid w:val="008E63FA"/>
    <w:rsid w:val="008E6FD4"/>
    <w:rsid w:val="008E7810"/>
    <w:rsid w:val="008E7B10"/>
    <w:rsid w:val="008E7EB7"/>
    <w:rsid w:val="008F0723"/>
    <w:rsid w:val="008F0F90"/>
    <w:rsid w:val="008F15D6"/>
    <w:rsid w:val="008F167D"/>
    <w:rsid w:val="008F16DE"/>
    <w:rsid w:val="008F22E5"/>
    <w:rsid w:val="008F2852"/>
    <w:rsid w:val="008F2D61"/>
    <w:rsid w:val="008F2EDF"/>
    <w:rsid w:val="008F3A9A"/>
    <w:rsid w:val="008F3F6F"/>
    <w:rsid w:val="008F4EDD"/>
    <w:rsid w:val="008F502F"/>
    <w:rsid w:val="008F5139"/>
    <w:rsid w:val="008F566C"/>
    <w:rsid w:val="008F5D86"/>
    <w:rsid w:val="008F6462"/>
    <w:rsid w:val="008F6638"/>
    <w:rsid w:val="008F6BBE"/>
    <w:rsid w:val="008F6D4B"/>
    <w:rsid w:val="008F774C"/>
    <w:rsid w:val="008F7C4A"/>
    <w:rsid w:val="0090031C"/>
    <w:rsid w:val="009005ED"/>
    <w:rsid w:val="00900790"/>
    <w:rsid w:val="00900BF9"/>
    <w:rsid w:val="00900EB3"/>
    <w:rsid w:val="009020EF"/>
    <w:rsid w:val="00902237"/>
    <w:rsid w:val="009022EF"/>
    <w:rsid w:val="00902766"/>
    <w:rsid w:val="00902B5B"/>
    <w:rsid w:val="00902D3A"/>
    <w:rsid w:val="00902DCA"/>
    <w:rsid w:val="00903C99"/>
    <w:rsid w:val="00904769"/>
    <w:rsid w:val="00904824"/>
    <w:rsid w:val="00905325"/>
    <w:rsid w:val="00907B85"/>
    <w:rsid w:val="009103A5"/>
    <w:rsid w:val="00910412"/>
    <w:rsid w:val="009105A5"/>
    <w:rsid w:val="00911101"/>
    <w:rsid w:val="00911110"/>
    <w:rsid w:val="00911680"/>
    <w:rsid w:val="00912B1C"/>
    <w:rsid w:val="00912D33"/>
    <w:rsid w:val="00913D96"/>
    <w:rsid w:val="009144E8"/>
    <w:rsid w:val="00914775"/>
    <w:rsid w:val="00914B0D"/>
    <w:rsid w:val="00915638"/>
    <w:rsid w:val="00915683"/>
    <w:rsid w:val="009158D2"/>
    <w:rsid w:val="009160EF"/>
    <w:rsid w:val="0091616B"/>
    <w:rsid w:val="009167F1"/>
    <w:rsid w:val="00917116"/>
    <w:rsid w:val="00917865"/>
    <w:rsid w:val="0091796D"/>
    <w:rsid w:val="009179BF"/>
    <w:rsid w:val="00917B09"/>
    <w:rsid w:val="009200F2"/>
    <w:rsid w:val="0092032A"/>
    <w:rsid w:val="00920900"/>
    <w:rsid w:val="0092102C"/>
    <w:rsid w:val="00921161"/>
    <w:rsid w:val="009211A3"/>
    <w:rsid w:val="00921283"/>
    <w:rsid w:val="00921A4D"/>
    <w:rsid w:val="009224DE"/>
    <w:rsid w:val="00923F51"/>
    <w:rsid w:val="009250A7"/>
    <w:rsid w:val="00925283"/>
    <w:rsid w:val="00925AE0"/>
    <w:rsid w:val="009277A8"/>
    <w:rsid w:val="00927958"/>
    <w:rsid w:val="00927AB8"/>
    <w:rsid w:val="00927F91"/>
    <w:rsid w:val="009303D1"/>
    <w:rsid w:val="009306C3"/>
    <w:rsid w:val="009315F3"/>
    <w:rsid w:val="00931AD0"/>
    <w:rsid w:val="009320F0"/>
    <w:rsid w:val="0093320C"/>
    <w:rsid w:val="009340DC"/>
    <w:rsid w:val="0093439E"/>
    <w:rsid w:val="009349A1"/>
    <w:rsid w:val="009354CD"/>
    <w:rsid w:val="00935A9C"/>
    <w:rsid w:val="00936B42"/>
    <w:rsid w:val="00937113"/>
    <w:rsid w:val="009374D4"/>
    <w:rsid w:val="00937603"/>
    <w:rsid w:val="009400A0"/>
    <w:rsid w:val="00940B5D"/>
    <w:rsid w:val="00940DA7"/>
    <w:rsid w:val="00940F88"/>
    <w:rsid w:val="00942328"/>
    <w:rsid w:val="0094292C"/>
    <w:rsid w:val="00942BFD"/>
    <w:rsid w:val="00942D3E"/>
    <w:rsid w:val="00942D9B"/>
    <w:rsid w:val="00942E26"/>
    <w:rsid w:val="00943670"/>
    <w:rsid w:val="00943C3A"/>
    <w:rsid w:val="00943D98"/>
    <w:rsid w:val="00943E39"/>
    <w:rsid w:val="0094436F"/>
    <w:rsid w:val="0094441C"/>
    <w:rsid w:val="009447A3"/>
    <w:rsid w:val="009447AC"/>
    <w:rsid w:val="00944824"/>
    <w:rsid w:val="00944A29"/>
    <w:rsid w:val="00944C71"/>
    <w:rsid w:val="00944E90"/>
    <w:rsid w:val="00945415"/>
    <w:rsid w:val="00945641"/>
    <w:rsid w:val="00945C80"/>
    <w:rsid w:val="009473A7"/>
    <w:rsid w:val="00947470"/>
    <w:rsid w:val="00947985"/>
    <w:rsid w:val="00947F65"/>
    <w:rsid w:val="00950B81"/>
    <w:rsid w:val="00950E1F"/>
    <w:rsid w:val="009512AF"/>
    <w:rsid w:val="00951453"/>
    <w:rsid w:val="009516B7"/>
    <w:rsid w:val="00951D42"/>
    <w:rsid w:val="009524AE"/>
    <w:rsid w:val="00952D17"/>
    <w:rsid w:val="009531C6"/>
    <w:rsid w:val="009532F2"/>
    <w:rsid w:val="00953A23"/>
    <w:rsid w:val="0095410E"/>
    <w:rsid w:val="0095468C"/>
    <w:rsid w:val="00954F9C"/>
    <w:rsid w:val="00955C9C"/>
    <w:rsid w:val="009560A5"/>
    <w:rsid w:val="00956F90"/>
    <w:rsid w:val="009573CE"/>
    <w:rsid w:val="00957703"/>
    <w:rsid w:val="00957FC0"/>
    <w:rsid w:val="00961D58"/>
    <w:rsid w:val="009622F6"/>
    <w:rsid w:val="00962E3F"/>
    <w:rsid w:val="00962F7B"/>
    <w:rsid w:val="00963114"/>
    <w:rsid w:val="0096361D"/>
    <w:rsid w:val="00963B87"/>
    <w:rsid w:val="00964715"/>
    <w:rsid w:val="00964A11"/>
    <w:rsid w:val="00964AA9"/>
    <w:rsid w:val="00964B36"/>
    <w:rsid w:val="00964FCC"/>
    <w:rsid w:val="009665BA"/>
    <w:rsid w:val="0096705E"/>
    <w:rsid w:val="00967408"/>
    <w:rsid w:val="00967435"/>
    <w:rsid w:val="00967590"/>
    <w:rsid w:val="00967A99"/>
    <w:rsid w:val="00970391"/>
    <w:rsid w:val="00970423"/>
    <w:rsid w:val="00970486"/>
    <w:rsid w:val="00970897"/>
    <w:rsid w:val="00971304"/>
    <w:rsid w:val="00971A7E"/>
    <w:rsid w:val="0097231A"/>
    <w:rsid w:val="00972A42"/>
    <w:rsid w:val="00972CF6"/>
    <w:rsid w:val="00973A71"/>
    <w:rsid w:val="009742AF"/>
    <w:rsid w:val="00974C04"/>
    <w:rsid w:val="00974E1A"/>
    <w:rsid w:val="00975395"/>
    <w:rsid w:val="0097597B"/>
    <w:rsid w:val="00975A4E"/>
    <w:rsid w:val="00975FEF"/>
    <w:rsid w:val="009768E7"/>
    <w:rsid w:val="009769D8"/>
    <w:rsid w:val="00976A42"/>
    <w:rsid w:val="00976B94"/>
    <w:rsid w:val="00976E40"/>
    <w:rsid w:val="00976E45"/>
    <w:rsid w:val="00977076"/>
    <w:rsid w:val="00977265"/>
    <w:rsid w:val="009774E0"/>
    <w:rsid w:val="009775A2"/>
    <w:rsid w:val="00977A84"/>
    <w:rsid w:val="00977C50"/>
    <w:rsid w:val="00980397"/>
    <w:rsid w:val="009803EB"/>
    <w:rsid w:val="009819FC"/>
    <w:rsid w:val="00981A6C"/>
    <w:rsid w:val="00981EE8"/>
    <w:rsid w:val="0098216A"/>
    <w:rsid w:val="009826D3"/>
    <w:rsid w:val="00982879"/>
    <w:rsid w:val="00982A58"/>
    <w:rsid w:val="0098376D"/>
    <w:rsid w:val="00985048"/>
    <w:rsid w:val="009851EC"/>
    <w:rsid w:val="009866B8"/>
    <w:rsid w:val="009867E9"/>
    <w:rsid w:val="00986C06"/>
    <w:rsid w:val="00987476"/>
    <w:rsid w:val="0098790D"/>
    <w:rsid w:val="00987FB0"/>
    <w:rsid w:val="009901DA"/>
    <w:rsid w:val="00990540"/>
    <w:rsid w:val="0099167E"/>
    <w:rsid w:val="009918A9"/>
    <w:rsid w:val="00992AB7"/>
    <w:rsid w:val="0099317B"/>
    <w:rsid w:val="00993686"/>
    <w:rsid w:val="009947C8"/>
    <w:rsid w:val="009948C5"/>
    <w:rsid w:val="00994AB0"/>
    <w:rsid w:val="00994D78"/>
    <w:rsid w:val="00995411"/>
    <w:rsid w:val="009959B4"/>
    <w:rsid w:val="0099600A"/>
    <w:rsid w:val="009960C4"/>
    <w:rsid w:val="0099680A"/>
    <w:rsid w:val="00996925"/>
    <w:rsid w:val="009A03CF"/>
    <w:rsid w:val="009A0BF4"/>
    <w:rsid w:val="009A0EFF"/>
    <w:rsid w:val="009A1495"/>
    <w:rsid w:val="009A15EF"/>
    <w:rsid w:val="009A24B0"/>
    <w:rsid w:val="009A273A"/>
    <w:rsid w:val="009A28B9"/>
    <w:rsid w:val="009A294B"/>
    <w:rsid w:val="009A2FCF"/>
    <w:rsid w:val="009A3A9E"/>
    <w:rsid w:val="009A4143"/>
    <w:rsid w:val="009A44F8"/>
    <w:rsid w:val="009A45A6"/>
    <w:rsid w:val="009A5788"/>
    <w:rsid w:val="009A640D"/>
    <w:rsid w:val="009A6B53"/>
    <w:rsid w:val="009B01AE"/>
    <w:rsid w:val="009B06A3"/>
    <w:rsid w:val="009B08E6"/>
    <w:rsid w:val="009B0D86"/>
    <w:rsid w:val="009B0EB0"/>
    <w:rsid w:val="009B14C9"/>
    <w:rsid w:val="009B16F1"/>
    <w:rsid w:val="009B1BA4"/>
    <w:rsid w:val="009B1D68"/>
    <w:rsid w:val="009B24E3"/>
    <w:rsid w:val="009B29B6"/>
    <w:rsid w:val="009B2C36"/>
    <w:rsid w:val="009B382D"/>
    <w:rsid w:val="009B3DD8"/>
    <w:rsid w:val="009B3F39"/>
    <w:rsid w:val="009B4017"/>
    <w:rsid w:val="009B41D7"/>
    <w:rsid w:val="009B472A"/>
    <w:rsid w:val="009B4775"/>
    <w:rsid w:val="009B5047"/>
    <w:rsid w:val="009B52D2"/>
    <w:rsid w:val="009B5822"/>
    <w:rsid w:val="009B5A54"/>
    <w:rsid w:val="009B66AD"/>
    <w:rsid w:val="009B69EA"/>
    <w:rsid w:val="009B72B5"/>
    <w:rsid w:val="009B760A"/>
    <w:rsid w:val="009C0BC0"/>
    <w:rsid w:val="009C10E3"/>
    <w:rsid w:val="009C12A8"/>
    <w:rsid w:val="009C1650"/>
    <w:rsid w:val="009C2564"/>
    <w:rsid w:val="009C2B6F"/>
    <w:rsid w:val="009C30FB"/>
    <w:rsid w:val="009C34A6"/>
    <w:rsid w:val="009C3889"/>
    <w:rsid w:val="009C3E98"/>
    <w:rsid w:val="009C427A"/>
    <w:rsid w:val="009C4CF7"/>
    <w:rsid w:val="009C5BA1"/>
    <w:rsid w:val="009C6509"/>
    <w:rsid w:val="009C70C0"/>
    <w:rsid w:val="009C7183"/>
    <w:rsid w:val="009C7235"/>
    <w:rsid w:val="009C7842"/>
    <w:rsid w:val="009C7C61"/>
    <w:rsid w:val="009D0595"/>
    <w:rsid w:val="009D081D"/>
    <w:rsid w:val="009D0B9B"/>
    <w:rsid w:val="009D13AB"/>
    <w:rsid w:val="009D1E07"/>
    <w:rsid w:val="009D20A0"/>
    <w:rsid w:val="009D21D1"/>
    <w:rsid w:val="009D23B3"/>
    <w:rsid w:val="009D257D"/>
    <w:rsid w:val="009D302E"/>
    <w:rsid w:val="009D37E7"/>
    <w:rsid w:val="009D43AF"/>
    <w:rsid w:val="009D479F"/>
    <w:rsid w:val="009D4BA4"/>
    <w:rsid w:val="009D54FF"/>
    <w:rsid w:val="009D55E4"/>
    <w:rsid w:val="009D55EC"/>
    <w:rsid w:val="009D5DDD"/>
    <w:rsid w:val="009D61D5"/>
    <w:rsid w:val="009D6343"/>
    <w:rsid w:val="009E0E73"/>
    <w:rsid w:val="009E11F8"/>
    <w:rsid w:val="009E133A"/>
    <w:rsid w:val="009E28C2"/>
    <w:rsid w:val="009E2D45"/>
    <w:rsid w:val="009E3209"/>
    <w:rsid w:val="009E3292"/>
    <w:rsid w:val="009E36D3"/>
    <w:rsid w:val="009E449F"/>
    <w:rsid w:val="009E44F1"/>
    <w:rsid w:val="009E4BC7"/>
    <w:rsid w:val="009E4F4E"/>
    <w:rsid w:val="009E5414"/>
    <w:rsid w:val="009E54A5"/>
    <w:rsid w:val="009E5D06"/>
    <w:rsid w:val="009E5D0B"/>
    <w:rsid w:val="009E67B2"/>
    <w:rsid w:val="009E6847"/>
    <w:rsid w:val="009F0B6E"/>
    <w:rsid w:val="009F101B"/>
    <w:rsid w:val="009F10F5"/>
    <w:rsid w:val="009F2302"/>
    <w:rsid w:val="009F243D"/>
    <w:rsid w:val="009F2C98"/>
    <w:rsid w:val="009F3132"/>
    <w:rsid w:val="009F39E6"/>
    <w:rsid w:val="009F5B8E"/>
    <w:rsid w:val="009F6353"/>
    <w:rsid w:val="009F7118"/>
    <w:rsid w:val="009F72DF"/>
    <w:rsid w:val="00A0116B"/>
    <w:rsid w:val="00A0191F"/>
    <w:rsid w:val="00A01946"/>
    <w:rsid w:val="00A01985"/>
    <w:rsid w:val="00A020B7"/>
    <w:rsid w:val="00A0273A"/>
    <w:rsid w:val="00A02F33"/>
    <w:rsid w:val="00A02F9F"/>
    <w:rsid w:val="00A039EC"/>
    <w:rsid w:val="00A03BE0"/>
    <w:rsid w:val="00A04DA4"/>
    <w:rsid w:val="00A04E2C"/>
    <w:rsid w:val="00A04EA3"/>
    <w:rsid w:val="00A050A7"/>
    <w:rsid w:val="00A05BD9"/>
    <w:rsid w:val="00A05CC7"/>
    <w:rsid w:val="00A06AA8"/>
    <w:rsid w:val="00A06E8A"/>
    <w:rsid w:val="00A100B2"/>
    <w:rsid w:val="00A10B51"/>
    <w:rsid w:val="00A10BF4"/>
    <w:rsid w:val="00A10D15"/>
    <w:rsid w:val="00A11217"/>
    <w:rsid w:val="00A118EA"/>
    <w:rsid w:val="00A11A02"/>
    <w:rsid w:val="00A1255F"/>
    <w:rsid w:val="00A12BBB"/>
    <w:rsid w:val="00A13555"/>
    <w:rsid w:val="00A136FB"/>
    <w:rsid w:val="00A13AD8"/>
    <w:rsid w:val="00A13B03"/>
    <w:rsid w:val="00A146E1"/>
    <w:rsid w:val="00A1720E"/>
    <w:rsid w:val="00A1768B"/>
    <w:rsid w:val="00A20381"/>
    <w:rsid w:val="00A20D9D"/>
    <w:rsid w:val="00A2126B"/>
    <w:rsid w:val="00A21809"/>
    <w:rsid w:val="00A22630"/>
    <w:rsid w:val="00A2296E"/>
    <w:rsid w:val="00A23BCA"/>
    <w:rsid w:val="00A23D9D"/>
    <w:rsid w:val="00A24375"/>
    <w:rsid w:val="00A2449E"/>
    <w:rsid w:val="00A2537A"/>
    <w:rsid w:val="00A253E8"/>
    <w:rsid w:val="00A25577"/>
    <w:rsid w:val="00A25FFD"/>
    <w:rsid w:val="00A26441"/>
    <w:rsid w:val="00A30839"/>
    <w:rsid w:val="00A30AF8"/>
    <w:rsid w:val="00A3124E"/>
    <w:rsid w:val="00A313B2"/>
    <w:rsid w:val="00A3179A"/>
    <w:rsid w:val="00A3184F"/>
    <w:rsid w:val="00A31A7D"/>
    <w:rsid w:val="00A31EB7"/>
    <w:rsid w:val="00A3267A"/>
    <w:rsid w:val="00A32CD1"/>
    <w:rsid w:val="00A33794"/>
    <w:rsid w:val="00A33E16"/>
    <w:rsid w:val="00A33E6C"/>
    <w:rsid w:val="00A343EA"/>
    <w:rsid w:val="00A34A94"/>
    <w:rsid w:val="00A35391"/>
    <w:rsid w:val="00A364C0"/>
    <w:rsid w:val="00A36F0D"/>
    <w:rsid w:val="00A370E5"/>
    <w:rsid w:val="00A37A43"/>
    <w:rsid w:val="00A37FB4"/>
    <w:rsid w:val="00A40FB5"/>
    <w:rsid w:val="00A414E7"/>
    <w:rsid w:val="00A41FD7"/>
    <w:rsid w:val="00A4271A"/>
    <w:rsid w:val="00A4376C"/>
    <w:rsid w:val="00A43955"/>
    <w:rsid w:val="00A43BD4"/>
    <w:rsid w:val="00A43D26"/>
    <w:rsid w:val="00A44393"/>
    <w:rsid w:val="00A44BD9"/>
    <w:rsid w:val="00A45330"/>
    <w:rsid w:val="00A45972"/>
    <w:rsid w:val="00A45EB2"/>
    <w:rsid w:val="00A463E9"/>
    <w:rsid w:val="00A4649A"/>
    <w:rsid w:val="00A465BB"/>
    <w:rsid w:val="00A46778"/>
    <w:rsid w:val="00A4724D"/>
    <w:rsid w:val="00A47AFE"/>
    <w:rsid w:val="00A47B94"/>
    <w:rsid w:val="00A47E5B"/>
    <w:rsid w:val="00A47F6A"/>
    <w:rsid w:val="00A506C1"/>
    <w:rsid w:val="00A51F8A"/>
    <w:rsid w:val="00A5264E"/>
    <w:rsid w:val="00A52779"/>
    <w:rsid w:val="00A52812"/>
    <w:rsid w:val="00A549DD"/>
    <w:rsid w:val="00A54C4F"/>
    <w:rsid w:val="00A54C67"/>
    <w:rsid w:val="00A56981"/>
    <w:rsid w:val="00A575BF"/>
    <w:rsid w:val="00A57952"/>
    <w:rsid w:val="00A60119"/>
    <w:rsid w:val="00A602FA"/>
    <w:rsid w:val="00A60BF0"/>
    <w:rsid w:val="00A61422"/>
    <w:rsid w:val="00A628D0"/>
    <w:rsid w:val="00A62C9D"/>
    <w:rsid w:val="00A63699"/>
    <w:rsid w:val="00A6412F"/>
    <w:rsid w:val="00A648B1"/>
    <w:rsid w:val="00A6509A"/>
    <w:rsid w:val="00A655A8"/>
    <w:rsid w:val="00A65893"/>
    <w:rsid w:val="00A662F2"/>
    <w:rsid w:val="00A667DD"/>
    <w:rsid w:val="00A6752A"/>
    <w:rsid w:val="00A6765B"/>
    <w:rsid w:val="00A706DC"/>
    <w:rsid w:val="00A70D97"/>
    <w:rsid w:val="00A71155"/>
    <w:rsid w:val="00A719F4"/>
    <w:rsid w:val="00A71C80"/>
    <w:rsid w:val="00A71F2B"/>
    <w:rsid w:val="00A71FF7"/>
    <w:rsid w:val="00A73C8E"/>
    <w:rsid w:val="00A740F3"/>
    <w:rsid w:val="00A74404"/>
    <w:rsid w:val="00A74AE9"/>
    <w:rsid w:val="00A753C4"/>
    <w:rsid w:val="00A76488"/>
    <w:rsid w:val="00A76636"/>
    <w:rsid w:val="00A76F2E"/>
    <w:rsid w:val="00A77308"/>
    <w:rsid w:val="00A778E2"/>
    <w:rsid w:val="00A80BE0"/>
    <w:rsid w:val="00A817BE"/>
    <w:rsid w:val="00A81A45"/>
    <w:rsid w:val="00A82614"/>
    <w:rsid w:val="00A82E33"/>
    <w:rsid w:val="00A8397C"/>
    <w:rsid w:val="00A83EE8"/>
    <w:rsid w:val="00A84821"/>
    <w:rsid w:val="00A84A5B"/>
    <w:rsid w:val="00A84EA5"/>
    <w:rsid w:val="00A850D9"/>
    <w:rsid w:val="00A870FA"/>
    <w:rsid w:val="00A876EC"/>
    <w:rsid w:val="00A87988"/>
    <w:rsid w:val="00A87E9C"/>
    <w:rsid w:val="00A9006B"/>
    <w:rsid w:val="00A90905"/>
    <w:rsid w:val="00A90AC7"/>
    <w:rsid w:val="00A9146D"/>
    <w:rsid w:val="00A930DF"/>
    <w:rsid w:val="00A938EC"/>
    <w:rsid w:val="00A93A41"/>
    <w:rsid w:val="00A93BF0"/>
    <w:rsid w:val="00A941C4"/>
    <w:rsid w:val="00A94884"/>
    <w:rsid w:val="00A94920"/>
    <w:rsid w:val="00A951BB"/>
    <w:rsid w:val="00A95F9F"/>
    <w:rsid w:val="00A962CC"/>
    <w:rsid w:val="00A96381"/>
    <w:rsid w:val="00A97436"/>
    <w:rsid w:val="00A978D3"/>
    <w:rsid w:val="00A97B91"/>
    <w:rsid w:val="00AA00C3"/>
    <w:rsid w:val="00AA10B8"/>
    <w:rsid w:val="00AA1D6C"/>
    <w:rsid w:val="00AA2384"/>
    <w:rsid w:val="00AA2963"/>
    <w:rsid w:val="00AA2A50"/>
    <w:rsid w:val="00AA2C8C"/>
    <w:rsid w:val="00AA3794"/>
    <w:rsid w:val="00AA39B8"/>
    <w:rsid w:val="00AA3C32"/>
    <w:rsid w:val="00AA3E6D"/>
    <w:rsid w:val="00AA48BD"/>
    <w:rsid w:val="00AA4980"/>
    <w:rsid w:val="00AA4A9E"/>
    <w:rsid w:val="00AA69E0"/>
    <w:rsid w:val="00AA77B8"/>
    <w:rsid w:val="00AA78BD"/>
    <w:rsid w:val="00AB0223"/>
    <w:rsid w:val="00AB0C70"/>
    <w:rsid w:val="00AB0E1E"/>
    <w:rsid w:val="00AB143F"/>
    <w:rsid w:val="00AB14E4"/>
    <w:rsid w:val="00AB15A8"/>
    <w:rsid w:val="00AB1BA7"/>
    <w:rsid w:val="00AB2047"/>
    <w:rsid w:val="00AB2228"/>
    <w:rsid w:val="00AB2968"/>
    <w:rsid w:val="00AB3F42"/>
    <w:rsid w:val="00AB424C"/>
    <w:rsid w:val="00AB44E4"/>
    <w:rsid w:val="00AB500A"/>
    <w:rsid w:val="00AB6216"/>
    <w:rsid w:val="00AB625D"/>
    <w:rsid w:val="00AC00DC"/>
    <w:rsid w:val="00AC0979"/>
    <w:rsid w:val="00AC0C83"/>
    <w:rsid w:val="00AC0FD8"/>
    <w:rsid w:val="00AC141F"/>
    <w:rsid w:val="00AC1610"/>
    <w:rsid w:val="00AC17E5"/>
    <w:rsid w:val="00AC1E39"/>
    <w:rsid w:val="00AC1EED"/>
    <w:rsid w:val="00AC2D89"/>
    <w:rsid w:val="00AC36A2"/>
    <w:rsid w:val="00AC3A48"/>
    <w:rsid w:val="00AC3BC3"/>
    <w:rsid w:val="00AC3CC4"/>
    <w:rsid w:val="00AC4231"/>
    <w:rsid w:val="00AC442A"/>
    <w:rsid w:val="00AC44D1"/>
    <w:rsid w:val="00AC5477"/>
    <w:rsid w:val="00AC5956"/>
    <w:rsid w:val="00AC6801"/>
    <w:rsid w:val="00AC68B5"/>
    <w:rsid w:val="00AC693C"/>
    <w:rsid w:val="00AC6B41"/>
    <w:rsid w:val="00AC6D71"/>
    <w:rsid w:val="00AC758F"/>
    <w:rsid w:val="00AC78F5"/>
    <w:rsid w:val="00AC7A6A"/>
    <w:rsid w:val="00AC7C46"/>
    <w:rsid w:val="00AC7FAF"/>
    <w:rsid w:val="00AD03FD"/>
    <w:rsid w:val="00AD07CC"/>
    <w:rsid w:val="00AD118E"/>
    <w:rsid w:val="00AD18E0"/>
    <w:rsid w:val="00AD291F"/>
    <w:rsid w:val="00AD2D2A"/>
    <w:rsid w:val="00AD332D"/>
    <w:rsid w:val="00AD369F"/>
    <w:rsid w:val="00AD36BF"/>
    <w:rsid w:val="00AD3B34"/>
    <w:rsid w:val="00AD40B1"/>
    <w:rsid w:val="00AD4142"/>
    <w:rsid w:val="00AD44CA"/>
    <w:rsid w:val="00AD48B2"/>
    <w:rsid w:val="00AD501F"/>
    <w:rsid w:val="00AD56E3"/>
    <w:rsid w:val="00AD62F3"/>
    <w:rsid w:val="00AD6C8B"/>
    <w:rsid w:val="00AD7268"/>
    <w:rsid w:val="00AD767D"/>
    <w:rsid w:val="00AD7ACF"/>
    <w:rsid w:val="00AE0105"/>
    <w:rsid w:val="00AE0819"/>
    <w:rsid w:val="00AE13E8"/>
    <w:rsid w:val="00AE13EC"/>
    <w:rsid w:val="00AE1531"/>
    <w:rsid w:val="00AE32E0"/>
    <w:rsid w:val="00AE3326"/>
    <w:rsid w:val="00AE3398"/>
    <w:rsid w:val="00AE341A"/>
    <w:rsid w:val="00AE347C"/>
    <w:rsid w:val="00AE36B7"/>
    <w:rsid w:val="00AE38ED"/>
    <w:rsid w:val="00AE3B17"/>
    <w:rsid w:val="00AE42F7"/>
    <w:rsid w:val="00AE4CF6"/>
    <w:rsid w:val="00AE53B4"/>
    <w:rsid w:val="00AE54B1"/>
    <w:rsid w:val="00AE560D"/>
    <w:rsid w:val="00AE5BA9"/>
    <w:rsid w:val="00AE65CD"/>
    <w:rsid w:val="00AE7C40"/>
    <w:rsid w:val="00AF0328"/>
    <w:rsid w:val="00AF076D"/>
    <w:rsid w:val="00AF0D7C"/>
    <w:rsid w:val="00AF1253"/>
    <w:rsid w:val="00AF1433"/>
    <w:rsid w:val="00AF1550"/>
    <w:rsid w:val="00AF16C8"/>
    <w:rsid w:val="00AF2633"/>
    <w:rsid w:val="00AF2801"/>
    <w:rsid w:val="00AF29E6"/>
    <w:rsid w:val="00AF2C0C"/>
    <w:rsid w:val="00AF32D3"/>
    <w:rsid w:val="00AF3528"/>
    <w:rsid w:val="00AF3913"/>
    <w:rsid w:val="00AF46F9"/>
    <w:rsid w:val="00AF5231"/>
    <w:rsid w:val="00AF5FBB"/>
    <w:rsid w:val="00AF6264"/>
    <w:rsid w:val="00AF6960"/>
    <w:rsid w:val="00AF745E"/>
    <w:rsid w:val="00AF7741"/>
    <w:rsid w:val="00AF7E16"/>
    <w:rsid w:val="00B002EA"/>
    <w:rsid w:val="00B00BDE"/>
    <w:rsid w:val="00B00C1E"/>
    <w:rsid w:val="00B0114B"/>
    <w:rsid w:val="00B02B76"/>
    <w:rsid w:val="00B02F63"/>
    <w:rsid w:val="00B0308C"/>
    <w:rsid w:val="00B031B9"/>
    <w:rsid w:val="00B03680"/>
    <w:rsid w:val="00B036CA"/>
    <w:rsid w:val="00B03B18"/>
    <w:rsid w:val="00B041F7"/>
    <w:rsid w:val="00B05A13"/>
    <w:rsid w:val="00B060C3"/>
    <w:rsid w:val="00B06217"/>
    <w:rsid w:val="00B0674E"/>
    <w:rsid w:val="00B06FB2"/>
    <w:rsid w:val="00B10C4B"/>
    <w:rsid w:val="00B10C56"/>
    <w:rsid w:val="00B10D3B"/>
    <w:rsid w:val="00B11A86"/>
    <w:rsid w:val="00B11BA9"/>
    <w:rsid w:val="00B11BE1"/>
    <w:rsid w:val="00B1224C"/>
    <w:rsid w:val="00B1266A"/>
    <w:rsid w:val="00B12F43"/>
    <w:rsid w:val="00B1380F"/>
    <w:rsid w:val="00B138ED"/>
    <w:rsid w:val="00B13D07"/>
    <w:rsid w:val="00B13FFB"/>
    <w:rsid w:val="00B14AC5"/>
    <w:rsid w:val="00B14BDD"/>
    <w:rsid w:val="00B1517E"/>
    <w:rsid w:val="00B155EB"/>
    <w:rsid w:val="00B15AA5"/>
    <w:rsid w:val="00B15CBA"/>
    <w:rsid w:val="00B169D4"/>
    <w:rsid w:val="00B17D39"/>
    <w:rsid w:val="00B20100"/>
    <w:rsid w:val="00B20366"/>
    <w:rsid w:val="00B20B5A"/>
    <w:rsid w:val="00B20EC9"/>
    <w:rsid w:val="00B213DE"/>
    <w:rsid w:val="00B21AF5"/>
    <w:rsid w:val="00B21B40"/>
    <w:rsid w:val="00B22685"/>
    <w:rsid w:val="00B22B6F"/>
    <w:rsid w:val="00B231BB"/>
    <w:rsid w:val="00B24229"/>
    <w:rsid w:val="00B243BB"/>
    <w:rsid w:val="00B24935"/>
    <w:rsid w:val="00B24E02"/>
    <w:rsid w:val="00B25A4F"/>
    <w:rsid w:val="00B25DD5"/>
    <w:rsid w:val="00B2724B"/>
    <w:rsid w:val="00B3022D"/>
    <w:rsid w:val="00B31EA6"/>
    <w:rsid w:val="00B328A0"/>
    <w:rsid w:val="00B32935"/>
    <w:rsid w:val="00B32C67"/>
    <w:rsid w:val="00B32E3D"/>
    <w:rsid w:val="00B33499"/>
    <w:rsid w:val="00B3391A"/>
    <w:rsid w:val="00B33F7F"/>
    <w:rsid w:val="00B34312"/>
    <w:rsid w:val="00B3436D"/>
    <w:rsid w:val="00B35F2C"/>
    <w:rsid w:val="00B37275"/>
    <w:rsid w:val="00B3757E"/>
    <w:rsid w:val="00B377AE"/>
    <w:rsid w:val="00B37F46"/>
    <w:rsid w:val="00B4093C"/>
    <w:rsid w:val="00B4097E"/>
    <w:rsid w:val="00B40B39"/>
    <w:rsid w:val="00B41662"/>
    <w:rsid w:val="00B41851"/>
    <w:rsid w:val="00B41B14"/>
    <w:rsid w:val="00B42ACE"/>
    <w:rsid w:val="00B42B17"/>
    <w:rsid w:val="00B42BCE"/>
    <w:rsid w:val="00B42ED7"/>
    <w:rsid w:val="00B42F07"/>
    <w:rsid w:val="00B43C2B"/>
    <w:rsid w:val="00B445BF"/>
    <w:rsid w:val="00B44EA1"/>
    <w:rsid w:val="00B4588D"/>
    <w:rsid w:val="00B458B8"/>
    <w:rsid w:val="00B460DC"/>
    <w:rsid w:val="00B467A4"/>
    <w:rsid w:val="00B46CEC"/>
    <w:rsid w:val="00B51201"/>
    <w:rsid w:val="00B5131F"/>
    <w:rsid w:val="00B514D9"/>
    <w:rsid w:val="00B51615"/>
    <w:rsid w:val="00B51D11"/>
    <w:rsid w:val="00B51E79"/>
    <w:rsid w:val="00B51FB3"/>
    <w:rsid w:val="00B522C3"/>
    <w:rsid w:val="00B524C4"/>
    <w:rsid w:val="00B52CB3"/>
    <w:rsid w:val="00B52D33"/>
    <w:rsid w:val="00B542C3"/>
    <w:rsid w:val="00B54331"/>
    <w:rsid w:val="00B54564"/>
    <w:rsid w:val="00B552CD"/>
    <w:rsid w:val="00B568FD"/>
    <w:rsid w:val="00B56DD8"/>
    <w:rsid w:val="00B56DF8"/>
    <w:rsid w:val="00B56E1A"/>
    <w:rsid w:val="00B57822"/>
    <w:rsid w:val="00B57CA8"/>
    <w:rsid w:val="00B61DEA"/>
    <w:rsid w:val="00B63964"/>
    <w:rsid w:val="00B6430A"/>
    <w:rsid w:val="00B64726"/>
    <w:rsid w:val="00B64C63"/>
    <w:rsid w:val="00B67792"/>
    <w:rsid w:val="00B7050E"/>
    <w:rsid w:val="00B7114D"/>
    <w:rsid w:val="00B71815"/>
    <w:rsid w:val="00B72106"/>
    <w:rsid w:val="00B72412"/>
    <w:rsid w:val="00B72816"/>
    <w:rsid w:val="00B72F18"/>
    <w:rsid w:val="00B741A2"/>
    <w:rsid w:val="00B74997"/>
    <w:rsid w:val="00B74AB7"/>
    <w:rsid w:val="00B7511A"/>
    <w:rsid w:val="00B765BC"/>
    <w:rsid w:val="00B77133"/>
    <w:rsid w:val="00B77BB7"/>
    <w:rsid w:val="00B8009E"/>
    <w:rsid w:val="00B800B3"/>
    <w:rsid w:val="00B8032C"/>
    <w:rsid w:val="00B818AB"/>
    <w:rsid w:val="00B81F5B"/>
    <w:rsid w:val="00B82E70"/>
    <w:rsid w:val="00B83447"/>
    <w:rsid w:val="00B835D2"/>
    <w:rsid w:val="00B839BF"/>
    <w:rsid w:val="00B83ED6"/>
    <w:rsid w:val="00B84294"/>
    <w:rsid w:val="00B84751"/>
    <w:rsid w:val="00B848D6"/>
    <w:rsid w:val="00B84967"/>
    <w:rsid w:val="00B84D7F"/>
    <w:rsid w:val="00B8662B"/>
    <w:rsid w:val="00B87B56"/>
    <w:rsid w:val="00B9073A"/>
    <w:rsid w:val="00B90B65"/>
    <w:rsid w:val="00B911D6"/>
    <w:rsid w:val="00B91646"/>
    <w:rsid w:val="00B91A61"/>
    <w:rsid w:val="00B91CAF"/>
    <w:rsid w:val="00B91D06"/>
    <w:rsid w:val="00B92060"/>
    <w:rsid w:val="00B92BEE"/>
    <w:rsid w:val="00B92DEE"/>
    <w:rsid w:val="00B930C2"/>
    <w:rsid w:val="00B9360E"/>
    <w:rsid w:val="00B954FD"/>
    <w:rsid w:val="00B9577D"/>
    <w:rsid w:val="00B95CC5"/>
    <w:rsid w:val="00B96270"/>
    <w:rsid w:val="00B966BB"/>
    <w:rsid w:val="00B9796E"/>
    <w:rsid w:val="00B97EE9"/>
    <w:rsid w:val="00BA03A9"/>
    <w:rsid w:val="00BA0822"/>
    <w:rsid w:val="00BA1112"/>
    <w:rsid w:val="00BA12AE"/>
    <w:rsid w:val="00BA1DB3"/>
    <w:rsid w:val="00BA29FB"/>
    <w:rsid w:val="00BA2A3D"/>
    <w:rsid w:val="00BA3380"/>
    <w:rsid w:val="00BA3460"/>
    <w:rsid w:val="00BA3E2A"/>
    <w:rsid w:val="00BA4085"/>
    <w:rsid w:val="00BA531B"/>
    <w:rsid w:val="00BA6C5E"/>
    <w:rsid w:val="00BA73E9"/>
    <w:rsid w:val="00BA7A3C"/>
    <w:rsid w:val="00BB01C1"/>
    <w:rsid w:val="00BB046E"/>
    <w:rsid w:val="00BB28DB"/>
    <w:rsid w:val="00BB2BE7"/>
    <w:rsid w:val="00BB2C78"/>
    <w:rsid w:val="00BB2E14"/>
    <w:rsid w:val="00BB3B9D"/>
    <w:rsid w:val="00BB4579"/>
    <w:rsid w:val="00BB49A1"/>
    <w:rsid w:val="00BB527C"/>
    <w:rsid w:val="00BB6372"/>
    <w:rsid w:val="00BB69A3"/>
    <w:rsid w:val="00BB6F4B"/>
    <w:rsid w:val="00BC0CC6"/>
    <w:rsid w:val="00BC156B"/>
    <w:rsid w:val="00BC2954"/>
    <w:rsid w:val="00BC2A7B"/>
    <w:rsid w:val="00BC2E5E"/>
    <w:rsid w:val="00BC6894"/>
    <w:rsid w:val="00BC68A6"/>
    <w:rsid w:val="00BC6D8A"/>
    <w:rsid w:val="00BC6E06"/>
    <w:rsid w:val="00BC6F66"/>
    <w:rsid w:val="00BD0722"/>
    <w:rsid w:val="00BD1100"/>
    <w:rsid w:val="00BD1AD3"/>
    <w:rsid w:val="00BD2A78"/>
    <w:rsid w:val="00BD2B06"/>
    <w:rsid w:val="00BD3554"/>
    <w:rsid w:val="00BD380D"/>
    <w:rsid w:val="00BD3E68"/>
    <w:rsid w:val="00BD3EA1"/>
    <w:rsid w:val="00BD41E4"/>
    <w:rsid w:val="00BD5B00"/>
    <w:rsid w:val="00BD5BCA"/>
    <w:rsid w:val="00BD5BCD"/>
    <w:rsid w:val="00BD7061"/>
    <w:rsid w:val="00BD7373"/>
    <w:rsid w:val="00BD73C2"/>
    <w:rsid w:val="00BE0012"/>
    <w:rsid w:val="00BE0433"/>
    <w:rsid w:val="00BE0930"/>
    <w:rsid w:val="00BE1145"/>
    <w:rsid w:val="00BE188D"/>
    <w:rsid w:val="00BE1924"/>
    <w:rsid w:val="00BE1BA5"/>
    <w:rsid w:val="00BE2283"/>
    <w:rsid w:val="00BE486F"/>
    <w:rsid w:val="00BE6E89"/>
    <w:rsid w:val="00BF041E"/>
    <w:rsid w:val="00BF13A4"/>
    <w:rsid w:val="00BF181E"/>
    <w:rsid w:val="00BF2D1D"/>
    <w:rsid w:val="00BF308A"/>
    <w:rsid w:val="00BF30A2"/>
    <w:rsid w:val="00BF367A"/>
    <w:rsid w:val="00BF36E7"/>
    <w:rsid w:val="00BF3F8F"/>
    <w:rsid w:val="00BF4F42"/>
    <w:rsid w:val="00BF53D6"/>
    <w:rsid w:val="00BF618F"/>
    <w:rsid w:val="00BF649E"/>
    <w:rsid w:val="00BF6BC3"/>
    <w:rsid w:val="00BF7415"/>
    <w:rsid w:val="00BF7966"/>
    <w:rsid w:val="00C000CF"/>
    <w:rsid w:val="00C0018A"/>
    <w:rsid w:val="00C011A5"/>
    <w:rsid w:val="00C016A9"/>
    <w:rsid w:val="00C01F62"/>
    <w:rsid w:val="00C03AC6"/>
    <w:rsid w:val="00C0408C"/>
    <w:rsid w:val="00C051E9"/>
    <w:rsid w:val="00C0659D"/>
    <w:rsid w:val="00C06B82"/>
    <w:rsid w:val="00C06C01"/>
    <w:rsid w:val="00C07078"/>
    <w:rsid w:val="00C0794F"/>
    <w:rsid w:val="00C07B3B"/>
    <w:rsid w:val="00C10040"/>
    <w:rsid w:val="00C10068"/>
    <w:rsid w:val="00C1089A"/>
    <w:rsid w:val="00C1122B"/>
    <w:rsid w:val="00C11727"/>
    <w:rsid w:val="00C12127"/>
    <w:rsid w:val="00C12420"/>
    <w:rsid w:val="00C12464"/>
    <w:rsid w:val="00C13B3B"/>
    <w:rsid w:val="00C145F4"/>
    <w:rsid w:val="00C14CF2"/>
    <w:rsid w:val="00C1532E"/>
    <w:rsid w:val="00C15876"/>
    <w:rsid w:val="00C169F5"/>
    <w:rsid w:val="00C17024"/>
    <w:rsid w:val="00C17542"/>
    <w:rsid w:val="00C17626"/>
    <w:rsid w:val="00C20031"/>
    <w:rsid w:val="00C21425"/>
    <w:rsid w:val="00C2210D"/>
    <w:rsid w:val="00C221A4"/>
    <w:rsid w:val="00C22EE9"/>
    <w:rsid w:val="00C23B6C"/>
    <w:rsid w:val="00C23E8F"/>
    <w:rsid w:val="00C23F1A"/>
    <w:rsid w:val="00C246F7"/>
    <w:rsid w:val="00C24AE2"/>
    <w:rsid w:val="00C24C52"/>
    <w:rsid w:val="00C25637"/>
    <w:rsid w:val="00C26023"/>
    <w:rsid w:val="00C26074"/>
    <w:rsid w:val="00C26467"/>
    <w:rsid w:val="00C26606"/>
    <w:rsid w:val="00C30074"/>
    <w:rsid w:val="00C30C90"/>
    <w:rsid w:val="00C31220"/>
    <w:rsid w:val="00C32368"/>
    <w:rsid w:val="00C3262B"/>
    <w:rsid w:val="00C3294F"/>
    <w:rsid w:val="00C331AC"/>
    <w:rsid w:val="00C33CAC"/>
    <w:rsid w:val="00C341C8"/>
    <w:rsid w:val="00C35838"/>
    <w:rsid w:val="00C37146"/>
    <w:rsid w:val="00C3733F"/>
    <w:rsid w:val="00C3766A"/>
    <w:rsid w:val="00C37C15"/>
    <w:rsid w:val="00C37FD7"/>
    <w:rsid w:val="00C40937"/>
    <w:rsid w:val="00C40CAD"/>
    <w:rsid w:val="00C4145B"/>
    <w:rsid w:val="00C41792"/>
    <w:rsid w:val="00C417C1"/>
    <w:rsid w:val="00C41EAD"/>
    <w:rsid w:val="00C4248C"/>
    <w:rsid w:val="00C42A4D"/>
    <w:rsid w:val="00C42D1B"/>
    <w:rsid w:val="00C43097"/>
    <w:rsid w:val="00C433CD"/>
    <w:rsid w:val="00C435C0"/>
    <w:rsid w:val="00C43F3B"/>
    <w:rsid w:val="00C44010"/>
    <w:rsid w:val="00C44C8A"/>
    <w:rsid w:val="00C44CD8"/>
    <w:rsid w:val="00C4517C"/>
    <w:rsid w:val="00C45339"/>
    <w:rsid w:val="00C4572F"/>
    <w:rsid w:val="00C45813"/>
    <w:rsid w:val="00C4585A"/>
    <w:rsid w:val="00C45BE0"/>
    <w:rsid w:val="00C45DF5"/>
    <w:rsid w:val="00C460EA"/>
    <w:rsid w:val="00C461FE"/>
    <w:rsid w:val="00C4629E"/>
    <w:rsid w:val="00C46A43"/>
    <w:rsid w:val="00C470AB"/>
    <w:rsid w:val="00C47366"/>
    <w:rsid w:val="00C47741"/>
    <w:rsid w:val="00C4798B"/>
    <w:rsid w:val="00C47998"/>
    <w:rsid w:val="00C50916"/>
    <w:rsid w:val="00C50EBA"/>
    <w:rsid w:val="00C51CAC"/>
    <w:rsid w:val="00C51EB8"/>
    <w:rsid w:val="00C52885"/>
    <w:rsid w:val="00C52F6F"/>
    <w:rsid w:val="00C532ED"/>
    <w:rsid w:val="00C533A3"/>
    <w:rsid w:val="00C53428"/>
    <w:rsid w:val="00C53FF4"/>
    <w:rsid w:val="00C5471D"/>
    <w:rsid w:val="00C54985"/>
    <w:rsid w:val="00C54AB9"/>
    <w:rsid w:val="00C552EB"/>
    <w:rsid w:val="00C56384"/>
    <w:rsid w:val="00C56761"/>
    <w:rsid w:val="00C57C5A"/>
    <w:rsid w:val="00C60113"/>
    <w:rsid w:val="00C61E1E"/>
    <w:rsid w:val="00C61E9B"/>
    <w:rsid w:val="00C624E1"/>
    <w:rsid w:val="00C62C3E"/>
    <w:rsid w:val="00C62CA8"/>
    <w:rsid w:val="00C6433E"/>
    <w:rsid w:val="00C64C18"/>
    <w:rsid w:val="00C64C71"/>
    <w:rsid w:val="00C65499"/>
    <w:rsid w:val="00C66389"/>
    <w:rsid w:val="00C666DA"/>
    <w:rsid w:val="00C700CE"/>
    <w:rsid w:val="00C70765"/>
    <w:rsid w:val="00C70C91"/>
    <w:rsid w:val="00C712C1"/>
    <w:rsid w:val="00C717C9"/>
    <w:rsid w:val="00C722E0"/>
    <w:rsid w:val="00C72826"/>
    <w:rsid w:val="00C72B76"/>
    <w:rsid w:val="00C7323B"/>
    <w:rsid w:val="00C73B61"/>
    <w:rsid w:val="00C74061"/>
    <w:rsid w:val="00C74229"/>
    <w:rsid w:val="00C742C2"/>
    <w:rsid w:val="00C75682"/>
    <w:rsid w:val="00C76735"/>
    <w:rsid w:val="00C76E38"/>
    <w:rsid w:val="00C76EB1"/>
    <w:rsid w:val="00C7718D"/>
    <w:rsid w:val="00C77308"/>
    <w:rsid w:val="00C80166"/>
    <w:rsid w:val="00C80850"/>
    <w:rsid w:val="00C822A8"/>
    <w:rsid w:val="00C823C8"/>
    <w:rsid w:val="00C82CB0"/>
    <w:rsid w:val="00C8340A"/>
    <w:rsid w:val="00C834EF"/>
    <w:rsid w:val="00C83966"/>
    <w:rsid w:val="00C84F22"/>
    <w:rsid w:val="00C85903"/>
    <w:rsid w:val="00C86B28"/>
    <w:rsid w:val="00C86F9E"/>
    <w:rsid w:val="00C9041C"/>
    <w:rsid w:val="00C90BAF"/>
    <w:rsid w:val="00C90E3B"/>
    <w:rsid w:val="00C91800"/>
    <w:rsid w:val="00C92083"/>
    <w:rsid w:val="00C93E40"/>
    <w:rsid w:val="00C94C6C"/>
    <w:rsid w:val="00C95875"/>
    <w:rsid w:val="00C95A60"/>
    <w:rsid w:val="00C95C49"/>
    <w:rsid w:val="00C96ABA"/>
    <w:rsid w:val="00C96B52"/>
    <w:rsid w:val="00C97FD0"/>
    <w:rsid w:val="00CA02BA"/>
    <w:rsid w:val="00CA06DB"/>
    <w:rsid w:val="00CA0ADC"/>
    <w:rsid w:val="00CA0BA0"/>
    <w:rsid w:val="00CA13B0"/>
    <w:rsid w:val="00CA16FB"/>
    <w:rsid w:val="00CA1859"/>
    <w:rsid w:val="00CA2579"/>
    <w:rsid w:val="00CA2A36"/>
    <w:rsid w:val="00CA3246"/>
    <w:rsid w:val="00CA395C"/>
    <w:rsid w:val="00CA41F8"/>
    <w:rsid w:val="00CA51F3"/>
    <w:rsid w:val="00CA5257"/>
    <w:rsid w:val="00CA591D"/>
    <w:rsid w:val="00CA5B98"/>
    <w:rsid w:val="00CA5F86"/>
    <w:rsid w:val="00CA6A30"/>
    <w:rsid w:val="00CA7C1B"/>
    <w:rsid w:val="00CB07DC"/>
    <w:rsid w:val="00CB1AB4"/>
    <w:rsid w:val="00CB1B7C"/>
    <w:rsid w:val="00CB1EF0"/>
    <w:rsid w:val="00CB26D5"/>
    <w:rsid w:val="00CB2DFE"/>
    <w:rsid w:val="00CB322A"/>
    <w:rsid w:val="00CB34A1"/>
    <w:rsid w:val="00CB4F4A"/>
    <w:rsid w:val="00CB5127"/>
    <w:rsid w:val="00CB5F36"/>
    <w:rsid w:val="00CB643B"/>
    <w:rsid w:val="00CB72ED"/>
    <w:rsid w:val="00CB76D5"/>
    <w:rsid w:val="00CB7C13"/>
    <w:rsid w:val="00CC026C"/>
    <w:rsid w:val="00CC027D"/>
    <w:rsid w:val="00CC1672"/>
    <w:rsid w:val="00CC1694"/>
    <w:rsid w:val="00CC1C60"/>
    <w:rsid w:val="00CC1D8B"/>
    <w:rsid w:val="00CC2255"/>
    <w:rsid w:val="00CC3BC9"/>
    <w:rsid w:val="00CC4064"/>
    <w:rsid w:val="00CC4123"/>
    <w:rsid w:val="00CC4127"/>
    <w:rsid w:val="00CC524B"/>
    <w:rsid w:val="00CC574A"/>
    <w:rsid w:val="00CC60D1"/>
    <w:rsid w:val="00CC724B"/>
    <w:rsid w:val="00CC750C"/>
    <w:rsid w:val="00CC7A02"/>
    <w:rsid w:val="00CC7E5C"/>
    <w:rsid w:val="00CC7FC6"/>
    <w:rsid w:val="00CD086B"/>
    <w:rsid w:val="00CD148F"/>
    <w:rsid w:val="00CD1630"/>
    <w:rsid w:val="00CD1A25"/>
    <w:rsid w:val="00CD1B09"/>
    <w:rsid w:val="00CD1F49"/>
    <w:rsid w:val="00CD25F4"/>
    <w:rsid w:val="00CD37F1"/>
    <w:rsid w:val="00CD383F"/>
    <w:rsid w:val="00CD3BA9"/>
    <w:rsid w:val="00CD50F4"/>
    <w:rsid w:val="00CD510A"/>
    <w:rsid w:val="00CD5365"/>
    <w:rsid w:val="00CD61AC"/>
    <w:rsid w:val="00CD66C2"/>
    <w:rsid w:val="00CD6AD9"/>
    <w:rsid w:val="00CD6B42"/>
    <w:rsid w:val="00CD7FAB"/>
    <w:rsid w:val="00CE00B7"/>
    <w:rsid w:val="00CE0184"/>
    <w:rsid w:val="00CE049C"/>
    <w:rsid w:val="00CE06BD"/>
    <w:rsid w:val="00CE0C29"/>
    <w:rsid w:val="00CE15FD"/>
    <w:rsid w:val="00CE1815"/>
    <w:rsid w:val="00CE18F7"/>
    <w:rsid w:val="00CE1915"/>
    <w:rsid w:val="00CE1960"/>
    <w:rsid w:val="00CE263A"/>
    <w:rsid w:val="00CE2996"/>
    <w:rsid w:val="00CE30E2"/>
    <w:rsid w:val="00CE3327"/>
    <w:rsid w:val="00CE423C"/>
    <w:rsid w:val="00CE4264"/>
    <w:rsid w:val="00CE4625"/>
    <w:rsid w:val="00CE4AE2"/>
    <w:rsid w:val="00CE4CEE"/>
    <w:rsid w:val="00CE5A00"/>
    <w:rsid w:val="00CE6FEA"/>
    <w:rsid w:val="00CE71CB"/>
    <w:rsid w:val="00CE782E"/>
    <w:rsid w:val="00CF0DD5"/>
    <w:rsid w:val="00CF1044"/>
    <w:rsid w:val="00CF1475"/>
    <w:rsid w:val="00CF1FF6"/>
    <w:rsid w:val="00CF36F5"/>
    <w:rsid w:val="00CF3733"/>
    <w:rsid w:val="00CF3D65"/>
    <w:rsid w:val="00CF40C1"/>
    <w:rsid w:val="00CF4953"/>
    <w:rsid w:val="00CF4B09"/>
    <w:rsid w:val="00CF4D15"/>
    <w:rsid w:val="00CF4F9C"/>
    <w:rsid w:val="00CF562F"/>
    <w:rsid w:val="00CF5C81"/>
    <w:rsid w:val="00CF6070"/>
    <w:rsid w:val="00CF61CE"/>
    <w:rsid w:val="00CF784B"/>
    <w:rsid w:val="00CF7ADB"/>
    <w:rsid w:val="00CF7E74"/>
    <w:rsid w:val="00D000B7"/>
    <w:rsid w:val="00D00428"/>
    <w:rsid w:val="00D006E6"/>
    <w:rsid w:val="00D00747"/>
    <w:rsid w:val="00D008AC"/>
    <w:rsid w:val="00D01040"/>
    <w:rsid w:val="00D01890"/>
    <w:rsid w:val="00D0236C"/>
    <w:rsid w:val="00D027E0"/>
    <w:rsid w:val="00D02AE3"/>
    <w:rsid w:val="00D02BE2"/>
    <w:rsid w:val="00D0319D"/>
    <w:rsid w:val="00D04109"/>
    <w:rsid w:val="00D04A66"/>
    <w:rsid w:val="00D054C8"/>
    <w:rsid w:val="00D05F99"/>
    <w:rsid w:val="00D0725E"/>
    <w:rsid w:val="00D07628"/>
    <w:rsid w:val="00D101E4"/>
    <w:rsid w:val="00D10D68"/>
    <w:rsid w:val="00D10E49"/>
    <w:rsid w:val="00D12188"/>
    <w:rsid w:val="00D1369D"/>
    <w:rsid w:val="00D13996"/>
    <w:rsid w:val="00D13F64"/>
    <w:rsid w:val="00D14C9A"/>
    <w:rsid w:val="00D14D9C"/>
    <w:rsid w:val="00D15682"/>
    <w:rsid w:val="00D16B3B"/>
    <w:rsid w:val="00D16E38"/>
    <w:rsid w:val="00D17AA6"/>
    <w:rsid w:val="00D206DD"/>
    <w:rsid w:val="00D20B43"/>
    <w:rsid w:val="00D21F45"/>
    <w:rsid w:val="00D21F5B"/>
    <w:rsid w:val="00D22899"/>
    <w:rsid w:val="00D22951"/>
    <w:rsid w:val="00D23230"/>
    <w:rsid w:val="00D23790"/>
    <w:rsid w:val="00D23957"/>
    <w:rsid w:val="00D23F2D"/>
    <w:rsid w:val="00D240B6"/>
    <w:rsid w:val="00D2473F"/>
    <w:rsid w:val="00D25490"/>
    <w:rsid w:val="00D256B6"/>
    <w:rsid w:val="00D25962"/>
    <w:rsid w:val="00D264D5"/>
    <w:rsid w:val="00D26A13"/>
    <w:rsid w:val="00D27549"/>
    <w:rsid w:val="00D318AA"/>
    <w:rsid w:val="00D31A6A"/>
    <w:rsid w:val="00D31C5D"/>
    <w:rsid w:val="00D33903"/>
    <w:rsid w:val="00D33A06"/>
    <w:rsid w:val="00D33EB3"/>
    <w:rsid w:val="00D33EFC"/>
    <w:rsid w:val="00D34156"/>
    <w:rsid w:val="00D344D5"/>
    <w:rsid w:val="00D346F3"/>
    <w:rsid w:val="00D35209"/>
    <w:rsid w:val="00D352A6"/>
    <w:rsid w:val="00D36716"/>
    <w:rsid w:val="00D36BC7"/>
    <w:rsid w:val="00D36E37"/>
    <w:rsid w:val="00D4020B"/>
    <w:rsid w:val="00D40C90"/>
    <w:rsid w:val="00D41075"/>
    <w:rsid w:val="00D41E25"/>
    <w:rsid w:val="00D41F07"/>
    <w:rsid w:val="00D429E1"/>
    <w:rsid w:val="00D42A7D"/>
    <w:rsid w:val="00D42A9D"/>
    <w:rsid w:val="00D42C35"/>
    <w:rsid w:val="00D43047"/>
    <w:rsid w:val="00D43284"/>
    <w:rsid w:val="00D43B6B"/>
    <w:rsid w:val="00D43F68"/>
    <w:rsid w:val="00D445FA"/>
    <w:rsid w:val="00D44C26"/>
    <w:rsid w:val="00D4546F"/>
    <w:rsid w:val="00D457C0"/>
    <w:rsid w:val="00D457F1"/>
    <w:rsid w:val="00D47CDD"/>
    <w:rsid w:val="00D515A8"/>
    <w:rsid w:val="00D5200A"/>
    <w:rsid w:val="00D522C6"/>
    <w:rsid w:val="00D52A6F"/>
    <w:rsid w:val="00D52AAB"/>
    <w:rsid w:val="00D52AB9"/>
    <w:rsid w:val="00D53128"/>
    <w:rsid w:val="00D53D14"/>
    <w:rsid w:val="00D54148"/>
    <w:rsid w:val="00D5487B"/>
    <w:rsid w:val="00D54D6A"/>
    <w:rsid w:val="00D54EDE"/>
    <w:rsid w:val="00D56C50"/>
    <w:rsid w:val="00D57A90"/>
    <w:rsid w:val="00D57E1A"/>
    <w:rsid w:val="00D60D21"/>
    <w:rsid w:val="00D61489"/>
    <w:rsid w:val="00D626EC"/>
    <w:rsid w:val="00D62746"/>
    <w:rsid w:val="00D62F51"/>
    <w:rsid w:val="00D637CB"/>
    <w:rsid w:val="00D63C3D"/>
    <w:rsid w:val="00D6432A"/>
    <w:rsid w:val="00D64F9B"/>
    <w:rsid w:val="00D65974"/>
    <w:rsid w:val="00D66225"/>
    <w:rsid w:val="00D66359"/>
    <w:rsid w:val="00D67F04"/>
    <w:rsid w:val="00D708C8"/>
    <w:rsid w:val="00D70923"/>
    <w:rsid w:val="00D70946"/>
    <w:rsid w:val="00D70B36"/>
    <w:rsid w:val="00D70D56"/>
    <w:rsid w:val="00D7135D"/>
    <w:rsid w:val="00D7146A"/>
    <w:rsid w:val="00D71B6D"/>
    <w:rsid w:val="00D71E52"/>
    <w:rsid w:val="00D720D6"/>
    <w:rsid w:val="00D72A79"/>
    <w:rsid w:val="00D734DB"/>
    <w:rsid w:val="00D7358A"/>
    <w:rsid w:val="00D73B41"/>
    <w:rsid w:val="00D73DC0"/>
    <w:rsid w:val="00D73E52"/>
    <w:rsid w:val="00D745C2"/>
    <w:rsid w:val="00D751B9"/>
    <w:rsid w:val="00D763A5"/>
    <w:rsid w:val="00D77DE7"/>
    <w:rsid w:val="00D80C90"/>
    <w:rsid w:val="00D80C97"/>
    <w:rsid w:val="00D81366"/>
    <w:rsid w:val="00D81685"/>
    <w:rsid w:val="00D81726"/>
    <w:rsid w:val="00D82479"/>
    <w:rsid w:val="00D827BC"/>
    <w:rsid w:val="00D82F85"/>
    <w:rsid w:val="00D84051"/>
    <w:rsid w:val="00D85F10"/>
    <w:rsid w:val="00D8725D"/>
    <w:rsid w:val="00D873F5"/>
    <w:rsid w:val="00D876C4"/>
    <w:rsid w:val="00D87906"/>
    <w:rsid w:val="00D87D25"/>
    <w:rsid w:val="00D90B6C"/>
    <w:rsid w:val="00D90F23"/>
    <w:rsid w:val="00D9124D"/>
    <w:rsid w:val="00D9214C"/>
    <w:rsid w:val="00D92A63"/>
    <w:rsid w:val="00D9310F"/>
    <w:rsid w:val="00D9343D"/>
    <w:rsid w:val="00D93716"/>
    <w:rsid w:val="00D939C2"/>
    <w:rsid w:val="00D93A5F"/>
    <w:rsid w:val="00D93C16"/>
    <w:rsid w:val="00D94252"/>
    <w:rsid w:val="00D94393"/>
    <w:rsid w:val="00D95940"/>
    <w:rsid w:val="00D9605F"/>
    <w:rsid w:val="00D9627B"/>
    <w:rsid w:val="00D96C4B"/>
    <w:rsid w:val="00D97413"/>
    <w:rsid w:val="00D979F9"/>
    <w:rsid w:val="00DA08B1"/>
    <w:rsid w:val="00DA12FF"/>
    <w:rsid w:val="00DA1392"/>
    <w:rsid w:val="00DA169E"/>
    <w:rsid w:val="00DA1A10"/>
    <w:rsid w:val="00DA3268"/>
    <w:rsid w:val="00DA33C5"/>
    <w:rsid w:val="00DA3E66"/>
    <w:rsid w:val="00DA4119"/>
    <w:rsid w:val="00DA48C0"/>
    <w:rsid w:val="00DA5681"/>
    <w:rsid w:val="00DA5CB0"/>
    <w:rsid w:val="00DA5CB7"/>
    <w:rsid w:val="00DA679E"/>
    <w:rsid w:val="00DA6F06"/>
    <w:rsid w:val="00DB1AC9"/>
    <w:rsid w:val="00DB1EE3"/>
    <w:rsid w:val="00DB2A56"/>
    <w:rsid w:val="00DB3011"/>
    <w:rsid w:val="00DB42D4"/>
    <w:rsid w:val="00DB4ED1"/>
    <w:rsid w:val="00DB563E"/>
    <w:rsid w:val="00DB5EF1"/>
    <w:rsid w:val="00DB61E5"/>
    <w:rsid w:val="00DB64A3"/>
    <w:rsid w:val="00DB6526"/>
    <w:rsid w:val="00DB700A"/>
    <w:rsid w:val="00DB7417"/>
    <w:rsid w:val="00DB7802"/>
    <w:rsid w:val="00DC060A"/>
    <w:rsid w:val="00DC06B5"/>
    <w:rsid w:val="00DC06E9"/>
    <w:rsid w:val="00DC0CB3"/>
    <w:rsid w:val="00DC1BB4"/>
    <w:rsid w:val="00DC1EA5"/>
    <w:rsid w:val="00DC2CFB"/>
    <w:rsid w:val="00DC30CE"/>
    <w:rsid w:val="00DC3676"/>
    <w:rsid w:val="00DC3894"/>
    <w:rsid w:val="00DC51DC"/>
    <w:rsid w:val="00DC580C"/>
    <w:rsid w:val="00DC585F"/>
    <w:rsid w:val="00DC6FFE"/>
    <w:rsid w:val="00DC7440"/>
    <w:rsid w:val="00DD01AC"/>
    <w:rsid w:val="00DD1100"/>
    <w:rsid w:val="00DD17A2"/>
    <w:rsid w:val="00DD1BEA"/>
    <w:rsid w:val="00DD286C"/>
    <w:rsid w:val="00DD2A40"/>
    <w:rsid w:val="00DD348B"/>
    <w:rsid w:val="00DD401E"/>
    <w:rsid w:val="00DD417F"/>
    <w:rsid w:val="00DD41E5"/>
    <w:rsid w:val="00DD4D38"/>
    <w:rsid w:val="00DD57BF"/>
    <w:rsid w:val="00DD5B88"/>
    <w:rsid w:val="00DD5BDD"/>
    <w:rsid w:val="00DD6AFC"/>
    <w:rsid w:val="00DD6B91"/>
    <w:rsid w:val="00DD73EE"/>
    <w:rsid w:val="00DE0070"/>
    <w:rsid w:val="00DE0451"/>
    <w:rsid w:val="00DE094D"/>
    <w:rsid w:val="00DE0971"/>
    <w:rsid w:val="00DE11F3"/>
    <w:rsid w:val="00DE2ABC"/>
    <w:rsid w:val="00DE34B3"/>
    <w:rsid w:val="00DE3B5C"/>
    <w:rsid w:val="00DE3D2D"/>
    <w:rsid w:val="00DE4D39"/>
    <w:rsid w:val="00DE4DD8"/>
    <w:rsid w:val="00DE55AD"/>
    <w:rsid w:val="00DE55F0"/>
    <w:rsid w:val="00DE58D1"/>
    <w:rsid w:val="00DE688E"/>
    <w:rsid w:val="00DE7839"/>
    <w:rsid w:val="00DE7AF8"/>
    <w:rsid w:val="00DF0D55"/>
    <w:rsid w:val="00DF245D"/>
    <w:rsid w:val="00DF399B"/>
    <w:rsid w:val="00DF41CF"/>
    <w:rsid w:val="00DF456F"/>
    <w:rsid w:val="00DF4D50"/>
    <w:rsid w:val="00DF5148"/>
    <w:rsid w:val="00DF5B2A"/>
    <w:rsid w:val="00DF6308"/>
    <w:rsid w:val="00DF64E6"/>
    <w:rsid w:val="00DF6B47"/>
    <w:rsid w:val="00DF7414"/>
    <w:rsid w:val="00DF7BEC"/>
    <w:rsid w:val="00E00810"/>
    <w:rsid w:val="00E00E84"/>
    <w:rsid w:val="00E0399B"/>
    <w:rsid w:val="00E04053"/>
    <w:rsid w:val="00E042BE"/>
    <w:rsid w:val="00E04601"/>
    <w:rsid w:val="00E04947"/>
    <w:rsid w:val="00E04A27"/>
    <w:rsid w:val="00E05375"/>
    <w:rsid w:val="00E05A90"/>
    <w:rsid w:val="00E05F78"/>
    <w:rsid w:val="00E0621B"/>
    <w:rsid w:val="00E0697C"/>
    <w:rsid w:val="00E069C6"/>
    <w:rsid w:val="00E06BC5"/>
    <w:rsid w:val="00E06D80"/>
    <w:rsid w:val="00E0738E"/>
    <w:rsid w:val="00E075EA"/>
    <w:rsid w:val="00E07B00"/>
    <w:rsid w:val="00E10133"/>
    <w:rsid w:val="00E1047A"/>
    <w:rsid w:val="00E10B2C"/>
    <w:rsid w:val="00E10ECF"/>
    <w:rsid w:val="00E122D4"/>
    <w:rsid w:val="00E12358"/>
    <w:rsid w:val="00E123B1"/>
    <w:rsid w:val="00E129B1"/>
    <w:rsid w:val="00E12A8C"/>
    <w:rsid w:val="00E13012"/>
    <w:rsid w:val="00E13EA4"/>
    <w:rsid w:val="00E14691"/>
    <w:rsid w:val="00E14C08"/>
    <w:rsid w:val="00E14E60"/>
    <w:rsid w:val="00E155E2"/>
    <w:rsid w:val="00E15913"/>
    <w:rsid w:val="00E15C99"/>
    <w:rsid w:val="00E15DA1"/>
    <w:rsid w:val="00E16020"/>
    <w:rsid w:val="00E16192"/>
    <w:rsid w:val="00E168C9"/>
    <w:rsid w:val="00E179A2"/>
    <w:rsid w:val="00E204EE"/>
    <w:rsid w:val="00E207BB"/>
    <w:rsid w:val="00E2113C"/>
    <w:rsid w:val="00E211B3"/>
    <w:rsid w:val="00E223FB"/>
    <w:rsid w:val="00E227E7"/>
    <w:rsid w:val="00E22F6F"/>
    <w:rsid w:val="00E239FE"/>
    <w:rsid w:val="00E24899"/>
    <w:rsid w:val="00E255C2"/>
    <w:rsid w:val="00E25862"/>
    <w:rsid w:val="00E2630B"/>
    <w:rsid w:val="00E302DA"/>
    <w:rsid w:val="00E307B2"/>
    <w:rsid w:val="00E3090E"/>
    <w:rsid w:val="00E31D36"/>
    <w:rsid w:val="00E323F0"/>
    <w:rsid w:val="00E32832"/>
    <w:rsid w:val="00E32BFC"/>
    <w:rsid w:val="00E33FA7"/>
    <w:rsid w:val="00E341E2"/>
    <w:rsid w:val="00E36D90"/>
    <w:rsid w:val="00E37535"/>
    <w:rsid w:val="00E3781C"/>
    <w:rsid w:val="00E37A86"/>
    <w:rsid w:val="00E37AF0"/>
    <w:rsid w:val="00E4017F"/>
    <w:rsid w:val="00E418E1"/>
    <w:rsid w:val="00E41B61"/>
    <w:rsid w:val="00E42098"/>
    <w:rsid w:val="00E421C7"/>
    <w:rsid w:val="00E42858"/>
    <w:rsid w:val="00E43052"/>
    <w:rsid w:val="00E431E7"/>
    <w:rsid w:val="00E44A32"/>
    <w:rsid w:val="00E44F80"/>
    <w:rsid w:val="00E4549D"/>
    <w:rsid w:val="00E460EC"/>
    <w:rsid w:val="00E4674C"/>
    <w:rsid w:val="00E46E76"/>
    <w:rsid w:val="00E47129"/>
    <w:rsid w:val="00E47575"/>
    <w:rsid w:val="00E47D74"/>
    <w:rsid w:val="00E47FF4"/>
    <w:rsid w:val="00E50DF0"/>
    <w:rsid w:val="00E50E0B"/>
    <w:rsid w:val="00E5198B"/>
    <w:rsid w:val="00E51F1A"/>
    <w:rsid w:val="00E51F1C"/>
    <w:rsid w:val="00E52209"/>
    <w:rsid w:val="00E52294"/>
    <w:rsid w:val="00E524D1"/>
    <w:rsid w:val="00E52F3B"/>
    <w:rsid w:val="00E5312E"/>
    <w:rsid w:val="00E5327B"/>
    <w:rsid w:val="00E53369"/>
    <w:rsid w:val="00E55248"/>
    <w:rsid w:val="00E55635"/>
    <w:rsid w:val="00E5591E"/>
    <w:rsid w:val="00E562C3"/>
    <w:rsid w:val="00E562C6"/>
    <w:rsid w:val="00E5678F"/>
    <w:rsid w:val="00E576D4"/>
    <w:rsid w:val="00E57AA2"/>
    <w:rsid w:val="00E57C33"/>
    <w:rsid w:val="00E60F82"/>
    <w:rsid w:val="00E61899"/>
    <w:rsid w:val="00E62020"/>
    <w:rsid w:val="00E626F8"/>
    <w:rsid w:val="00E62BDD"/>
    <w:rsid w:val="00E63967"/>
    <w:rsid w:val="00E6468D"/>
    <w:rsid w:val="00E64F22"/>
    <w:rsid w:val="00E67387"/>
    <w:rsid w:val="00E70832"/>
    <w:rsid w:val="00E71C70"/>
    <w:rsid w:val="00E720F0"/>
    <w:rsid w:val="00E724C3"/>
    <w:rsid w:val="00E727EE"/>
    <w:rsid w:val="00E73166"/>
    <w:rsid w:val="00E7402E"/>
    <w:rsid w:val="00E740C9"/>
    <w:rsid w:val="00E74564"/>
    <w:rsid w:val="00E74C5E"/>
    <w:rsid w:val="00E74CF8"/>
    <w:rsid w:val="00E753F5"/>
    <w:rsid w:val="00E75446"/>
    <w:rsid w:val="00E76EAA"/>
    <w:rsid w:val="00E771E4"/>
    <w:rsid w:val="00E776CC"/>
    <w:rsid w:val="00E802A9"/>
    <w:rsid w:val="00E80EB0"/>
    <w:rsid w:val="00E80F0D"/>
    <w:rsid w:val="00E811EA"/>
    <w:rsid w:val="00E82881"/>
    <w:rsid w:val="00E82BE4"/>
    <w:rsid w:val="00E82DD6"/>
    <w:rsid w:val="00E83C29"/>
    <w:rsid w:val="00E83CBA"/>
    <w:rsid w:val="00E83E38"/>
    <w:rsid w:val="00E84126"/>
    <w:rsid w:val="00E843A1"/>
    <w:rsid w:val="00E846CD"/>
    <w:rsid w:val="00E84B2F"/>
    <w:rsid w:val="00E84C51"/>
    <w:rsid w:val="00E84E15"/>
    <w:rsid w:val="00E84E1C"/>
    <w:rsid w:val="00E84E6D"/>
    <w:rsid w:val="00E84FDA"/>
    <w:rsid w:val="00E856C2"/>
    <w:rsid w:val="00E865B3"/>
    <w:rsid w:val="00E868AB"/>
    <w:rsid w:val="00E87453"/>
    <w:rsid w:val="00E87956"/>
    <w:rsid w:val="00E87F5E"/>
    <w:rsid w:val="00E90726"/>
    <w:rsid w:val="00E90B51"/>
    <w:rsid w:val="00E90BF5"/>
    <w:rsid w:val="00E93F5A"/>
    <w:rsid w:val="00E94233"/>
    <w:rsid w:val="00E949ED"/>
    <w:rsid w:val="00E95553"/>
    <w:rsid w:val="00E955DE"/>
    <w:rsid w:val="00E965BA"/>
    <w:rsid w:val="00E979E5"/>
    <w:rsid w:val="00E97E18"/>
    <w:rsid w:val="00EA03F1"/>
    <w:rsid w:val="00EA0AEC"/>
    <w:rsid w:val="00EA23C1"/>
    <w:rsid w:val="00EA2BA6"/>
    <w:rsid w:val="00EA2FBD"/>
    <w:rsid w:val="00EA3103"/>
    <w:rsid w:val="00EA31E5"/>
    <w:rsid w:val="00EA3427"/>
    <w:rsid w:val="00EA416D"/>
    <w:rsid w:val="00EA4274"/>
    <w:rsid w:val="00EA5119"/>
    <w:rsid w:val="00EA597F"/>
    <w:rsid w:val="00EA5ED0"/>
    <w:rsid w:val="00EA6379"/>
    <w:rsid w:val="00EA6454"/>
    <w:rsid w:val="00EA6D82"/>
    <w:rsid w:val="00EA6FC3"/>
    <w:rsid w:val="00EA72BA"/>
    <w:rsid w:val="00EB0F5B"/>
    <w:rsid w:val="00EB16F4"/>
    <w:rsid w:val="00EB29E4"/>
    <w:rsid w:val="00EB2E10"/>
    <w:rsid w:val="00EB2EA7"/>
    <w:rsid w:val="00EB415D"/>
    <w:rsid w:val="00EB4746"/>
    <w:rsid w:val="00EB4AA4"/>
    <w:rsid w:val="00EB516D"/>
    <w:rsid w:val="00EB56C0"/>
    <w:rsid w:val="00EB67EC"/>
    <w:rsid w:val="00EB7170"/>
    <w:rsid w:val="00EB721E"/>
    <w:rsid w:val="00EB738D"/>
    <w:rsid w:val="00EC02FF"/>
    <w:rsid w:val="00EC106C"/>
    <w:rsid w:val="00EC10A3"/>
    <w:rsid w:val="00EC140B"/>
    <w:rsid w:val="00EC297A"/>
    <w:rsid w:val="00EC2A84"/>
    <w:rsid w:val="00EC2A8C"/>
    <w:rsid w:val="00EC2CFF"/>
    <w:rsid w:val="00EC3136"/>
    <w:rsid w:val="00EC3ABE"/>
    <w:rsid w:val="00EC3D26"/>
    <w:rsid w:val="00EC40FE"/>
    <w:rsid w:val="00EC42E2"/>
    <w:rsid w:val="00EC579B"/>
    <w:rsid w:val="00EC71E4"/>
    <w:rsid w:val="00EC7392"/>
    <w:rsid w:val="00ED08A5"/>
    <w:rsid w:val="00ED0AEB"/>
    <w:rsid w:val="00ED0F2B"/>
    <w:rsid w:val="00ED1546"/>
    <w:rsid w:val="00ED27D0"/>
    <w:rsid w:val="00ED28DD"/>
    <w:rsid w:val="00ED2A0C"/>
    <w:rsid w:val="00ED2D52"/>
    <w:rsid w:val="00ED316E"/>
    <w:rsid w:val="00ED3296"/>
    <w:rsid w:val="00ED34F5"/>
    <w:rsid w:val="00ED37A8"/>
    <w:rsid w:val="00ED3E56"/>
    <w:rsid w:val="00ED41BB"/>
    <w:rsid w:val="00ED5032"/>
    <w:rsid w:val="00ED64BA"/>
    <w:rsid w:val="00ED64C9"/>
    <w:rsid w:val="00ED6DD0"/>
    <w:rsid w:val="00ED7402"/>
    <w:rsid w:val="00ED7AD6"/>
    <w:rsid w:val="00ED7FDF"/>
    <w:rsid w:val="00EE129F"/>
    <w:rsid w:val="00EE1516"/>
    <w:rsid w:val="00EE1D01"/>
    <w:rsid w:val="00EE2A7B"/>
    <w:rsid w:val="00EE6270"/>
    <w:rsid w:val="00EE7B3E"/>
    <w:rsid w:val="00EF0185"/>
    <w:rsid w:val="00EF0214"/>
    <w:rsid w:val="00EF08EF"/>
    <w:rsid w:val="00EF0C03"/>
    <w:rsid w:val="00EF0F0A"/>
    <w:rsid w:val="00EF18FC"/>
    <w:rsid w:val="00EF19FB"/>
    <w:rsid w:val="00EF1F20"/>
    <w:rsid w:val="00EF2DC5"/>
    <w:rsid w:val="00EF34C8"/>
    <w:rsid w:val="00EF35E5"/>
    <w:rsid w:val="00EF3720"/>
    <w:rsid w:val="00EF39A6"/>
    <w:rsid w:val="00EF3B18"/>
    <w:rsid w:val="00EF4F41"/>
    <w:rsid w:val="00EF506C"/>
    <w:rsid w:val="00EF54FD"/>
    <w:rsid w:val="00EF690F"/>
    <w:rsid w:val="00EF6C08"/>
    <w:rsid w:val="00EF71BE"/>
    <w:rsid w:val="00EF72C9"/>
    <w:rsid w:val="00F00702"/>
    <w:rsid w:val="00F00762"/>
    <w:rsid w:val="00F00D47"/>
    <w:rsid w:val="00F00E86"/>
    <w:rsid w:val="00F01F7A"/>
    <w:rsid w:val="00F0235D"/>
    <w:rsid w:val="00F02975"/>
    <w:rsid w:val="00F03BBB"/>
    <w:rsid w:val="00F03C29"/>
    <w:rsid w:val="00F03E3B"/>
    <w:rsid w:val="00F04369"/>
    <w:rsid w:val="00F05476"/>
    <w:rsid w:val="00F10ACE"/>
    <w:rsid w:val="00F10BC6"/>
    <w:rsid w:val="00F10F0D"/>
    <w:rsid w:val="00F11780"/>
    <w:rsid w:val="00F122AD"/>
    <w:rsid w:val="00F130C8"/>
    <w:rsid w:val="00F136C5"/>
    <w:rsid w:val="00F139D2"/>
    <w:rsid w:val="00F13CFD"/>
    <w:rsid w:val="00F14A23"/>
    <w:rsid w:val="00F1591F"/>
    <w:rsid w:val="00F15C0E"/>
    <w:rsid w:val="00F1654A"/>
    <w:rsid w:val="00F174F3"/>
    <w:rsid w:val="00F17FA7"/>
    <w:rsid w:val="00F20FC4"/>
    <w:rsid w:val="00F219FA"/>
    <w:rsid w:val="00F21B76"/>
    <w:rsid w:val="00F2262C"/>
    <w:rsid w:val="00F2370C"/>
    <w:rsid w:val="00F23DCA"/>
    <w:rsid w:val="00F23F7A"/>
    <w:rsid w:val="00F2428E"/>
    <w:rsid w:val="00F243B6"/>
    <w:rsid w:val="00F245C1"/>
    <w:rsid w:val="00F24D8A"/>
    <w:rsid w:val="00F25AB6"/>
    <w:rsid w:val="00F2631B"/>
    <w:rsid w:val="00F2689F"/>
    <w:rsid w:val="00F271AD"/>
    <w:rsid w:val="00F3006F"/>
    <w:rsid w:val="00F300C9"/>
    <w:rsid w:val="00F3033F"/>
    <w:rsid w:val="00F3116F"/>
    <w:rsid w:val="00F314A0"/>
    <w:rsid w:val="00F32C70"/>
    <w:rsid w:val="00F332FA"/>
    <w:rsid w:val="00F3387F"/>
    <w:rsid w:val="00F33CBE"/>
    <w:rsid w:val="00F33CC3"/>
    <w:rsid w:val="00F3417E"/>
    <w:rsid w:val="00F34F68"/>
    <w:rsid w:val="00F3541C"/>
    <w:rsid w:val="00F36165"/>
    <w:rsid w:val="00F361B0"/>
    <w:rsid w:val="00F3680D"/>
    <w:rsid w:val="00F36B1A"/>
    <w:rsid w:val="00F3713E"/>
    <w:rsid w:val="00F40869"/>
    <w:rsid w:val="00F40E2C"/>
    <w:rsid w:val="00F41CFD"/>
    <w:rsid w:val="00F41DFC"/>
    <w:rsid w:val="00F41F43"/>
    <w:rsid w:val="00F421DF"/>
    <w:rsid w:val="00F42A6C"/>
    <w:rsid w:val="00F42E20"/>
    <w:rsid w:val="00F42F6D"/>
    <w:rsid w:val="00F42F75"/>
    <w:rsid w:val="00F432F6"/>
    <w:rsid w:val="00F435F7"/>
    <w:rsid w:val="00F44820"/>
    <w:rsid w:val="00F46676"/>
    <w:rsid w:val="00F46A5F"/>
    <w:rsid w:val="00F46BAC"/>
    <w:rsid w:val="00F470CC"/>
    <w:rsid w:val="00F4774E"/>
    <w:rsid w:val="00F50127"/>
    <w:rsid w:val="00F50262"/>
    <w:rsid w:val="00F50A8D"/>
    <w:rsid w:val="00F51130"/>
    <w:rsid w:val="00F51330"/>
    <w:rsid w:val="00F51617"/>
    <w:rsid w:val="00F51A5C"/>
    <w:rsid w:val="00F52D7F"/>
    <w:rsid w:val="00F534C3"/>
    <w:rsid w:val="00F53A0F"/>
    <w:rsid w:val="00F53B0D"/>
    <w:rsid w:val="00F53DC9"/>
    <w:rsid w:val="00F540E7"/>
    <w:rsid w:val="00F54E41"/>
    <w:rsid w:val="00F55B7E"/>
    <w:rsid w:val="00F56016"/>
    <w:rsid w:val="00F56BC8"/>
    <w:rsid w:val="00F57600"/>
    <w:rsid w:val="00F60573"/>
    <w:rsid w:val="00F60620"/>
    <w:rsid w:val="00F6075C"/>
    <w:rsid w:val="00F61004"/>
    <w:rsid w:val="00F6202A"/>
    <w:rsid w:val="00F624B9"/>
    <w:rsid w:val="00F626CE"/>
    <w:rsid w:val="00F626D0"/>
    <w:rsid w:val="00F640C2"/>
    <w:rsid w:val="00F6531E"/>
    <w:rsid w:val="00F65C8A"/>
    <w:rsid w:val="00F660FB"/>
    <w:rsid w:val="00F66463"/>
    <w:rsid w:val="00F665EF"/>
    <w:rsid w:val="00F66D31"/>
    <w:rsid w:val="00F67081"/>
    <w:rsid w:val="00F6784A"/>
    <w:rsid w:val="00F67A8D"/>
    <w:rsid w:val="00F70773"/>
    <w:rsid w:val="00F70809"/>
    <w:rsid w:val="00F71E84"/>
    <w:rsid w:val="00F726F3"/>
    <w:rsid w:val="00F72B15"/>
    <w:rsid w:val="00F72E3F"/>
    <w:rsid w:val="00F731AC"/>
    <w:rsid w:val="00F738C2"/>
    <w:rsid w:val="00F73F02"/>
    <w:rsid w:val="00F74528"/>
    <w:rsid w:val="00F750AC"/>
    <w:rsid w:val="00F76108"/>
    <w:rsid w:val="00F7662C"/>
    <w:rsid w:val="00F7694C"/>
    <w:rsid w:val="00F76D24"/>
    <w:rsid w:val="00F76E50"/>
    <w:rsid w:val="00F77021"/>
    <w:rsid w:val="00F800B7"/>
    <w:rsid w:val="00F80160"/>
    <w:rsid w:val="00F80B5A"/>
    <w:rsid w:val="00F80EB8"/>
    <w:rsid w:val="00F810D6"/>
    <w:rsid w:val="00F81751"/>
    <w:rsid w:val="00F817B6"/>
    <w:rsid w:val="00F81819"/>
    <w:rsid w:val="00F818C7"/>
    <w:rsid w:val="00F81905"/>
    <w:rsid w:val="00F82AE7"/>
    <w:rsid w:val="00F83187"/>
    <w:rsid w:val="00F8371B"/>
    <w:rsid w:val="00F83A59"/>
    <w:rsid w:val="00F840E4"/>
    <w:rsid w:val="00F8419E"/>
    <w:rsid w:val="00F844D0"/>
    <w:rsid w:val="00F8487D"/>
    <w:rsid w:val="00F84F58"/>
    <w:rsid w:val="00F8606D"/>
    <w:rsid w:val="00F86459"/>
    <w:rsid w:val="00F86745"/>
    <w:rsid w:val="00F87472"/>
    <w:rsid w:val="00F8752C"/>
    <w:rsid w:val="00F87D3E"/>
    <w:rsid w:val="00F90593"/>
    <w:rsid w:val="00F91F38"/>
    <w:rsid w:val="00F92301"/>
    <w:rsid w:val="00F9242D"/>
    <w:rsid w:val="00F92A06"/>
    <w:rsid w:val="00F9301F"/>
    <w:rsid w:val="00F935F0"/>
    <w:rsid w:val="00F9377A"/>
    <w:rsid w:val="00F93BDB"/>
    <w:rsid w:val="00F943F8"/>
    <w:rsid w:val="00F9540E"/>
    <w:rsid w:val="00F96682"/>
    <w:rsid w:val="00F96EB2"/>
    <w:rsid w:val="00F97AA7"/>
    <w:rsid w:val="00F97B11"/>
    <w:rsid w:val="00F97C5C"/>
    <w:rsid w:val="00F97FB4"/>
    <w:rsid w:val="00FA12B5"/>
    <w:rsid w:val="00FA1509"/>
    <w:rsid w:val="00FA16C8"/>
    <w:rsid w:val="00FA1CA2"/>
    <w:rsid w:val="00FA1F65"/>
    <w:rsid w:val="00FA387F"/>
    <w:rsid w:val="00FA39C9"/>
    <w:rsid w:val="00FA3DED"/>
    <w:rsid w:val="00FA3F50"/>
    <w:rsid w:val="00FA41FD"/>
    <w:rsid w:val="00FA45F2"/>
    <w:rsid w:val="00FA49C9"/>
    <w:rsid w:val="00FA4B06"/>
    <w:rsid w:val="00FA4D42"/>
    <w:rsid w:val="00FA58B1"/>
    <w:rsid w:val="00FA5FF3"/>
    <w:rsid w:val="00FA634D"/>
    <w:rsid w:val="00FA63C8"/>
    <w:rsid w:val="00FA64AD"/>
    <w:rsid w:val="00FA65F8"/>
    <w:rsid w:val="00FA7BA8"/>
    <w:rsid w:val="00FA7BDA"/>
    <w:rsid w:val="00FA7CF5"/>
    <w:rsid w:val="00FB0C46"/>
    <w:rsid w:val="00FB1165"/>
    <w:rsid w:val="00FB1355"/>
    <w:rsid w:val="00FB2834"/>
    <w:rsid w:val="00FB3D16"/>
    <w:rsid w:val="00FB3DB9"/>
    <w:rsid w:val="00FB4663"/>
    <w:rsid w:val="00FB46A3"/>
    <w:rsid w:val="00FB505E"/>
    <w:rsid w:val="00FB5899"/>
    <w:rsid w:val="00FB5F9F"/>
    <w:rsid w:val="00FB6297"/>
    <w:rsid w:val="00FB6ADD"/>
    <w:rsid w:val="00FC014E"/>
    <w:rsid w:val="00FC017D"/>
    <w:rsid w:val="00FC0206"/>
    <w:rsid w:val="00FC127F"/>
    <w:rsid w:val="00FC32D0"/>
    <w:rsid w:val="00FC3E55"/>
    <w:rsid w:val="00FC4BC0"/>
    <w:rsid w:val="00FC5537"/>
    <w:rsid w:val="00FC5C3E"/>
    <w:rsid w:val="00FC6934"/>
    <w:rsid w:val="00FC7E8B"/>
    <w:rsid w:val="00FD16FF"/>
    <w:rsid w:val="00FD1C57"/>
    <w:rsid w:val="00FD1FE2"/>
    <w:rsid w:val="00FD224E"/>
    <w:rsid w:val="00FD2BB5"/>
    <w:rsid w:val="00FD2CE6"/>
    <w:rsid w:val="00FD2E91"/>
    <w:rsid w:val="00FD329B"/>
    <w:rsid w:val="00FD3329"/>
    <w:rsid w:val="00FD350E"/>
    <w:rsid w:val="00FD44CE"/>
    <w:rsid w:val="00FD4F94"/>
    <w:rsid w:val="00FD4FFA"/>
    <w:rsid w:val="00FD5C3C"/>
    <w:rsid w:val="00FD6324"/>
    <w:rsid w:val="00FD6A34"/>
    <w:rsid w:val="00FD7476"/>
    <w:rsid w:val="00FD75C5"/>
    <w:rsid w:val="00FD76B9"/>
    <w:rsid w:val="00FD77AE"/>
    <w:rsid w:val="00FD7A00"/>
    <w:rsid w:val="00FE015E"/>
    <w:rsid w:val="00FE0305"/>
    <w:rsid w:val="00FE1228"/>
    <w:rsid w:val="00FE1AEB"/>
    <w:rsid w:val="00FE1CFE"/>
    <w:rsid w:val="00FE250E"/>
    <w:rsid w:val="00FE271F"/>
    <w:rsid w:val="00FE27C3"/>
    <w:rsid w:val="00FE2D7D"/>
    <w:rsid w:val="00FE2E40"/>
    <w:rsid w:val="00FE2F50"/>
    <w:rsid w:val="00FE3342"/>
    <w:rsid w:val="00FE3581"/>
    <w:rsid w:val="00FE3786"/>
    <w:rsid w:val="00FE4246"/>
    <w:rsid w:val="00FE451D"/>
    <w:rsid w:val="00FE4634"/>
    <w:rsid w:val="00FE4C20"/>
    <w:rsid w:val="00FE521F"/>
    <w:rsid w:val="00FE5569"/>
    <w:rsid w:val="00FE5596"/>
    <w:rsid w:val="00FE590B"/>
    <w:rsid w:val="00FE5E72"/>
    <w:rsid w:val="00FE60CA"/>
    <w:rsid w:val="00FE62A2"/>
    <w:rsid w:val="00FE65B5"/>
    <w:rsid w:val="00FE6A52"/>
    <w:rsid w:val="00FE7384"/>
    <w:rsid w:val="00FE799B"/>
    <w:rsid w:val="00FE7C1C"/>
    <w:rsid w:val="00FE7EE6"/>
    <w:rsid w:val="00FF07FF"/>
    <w:rsid w:val="00FF0C25"/>
    <w:rsid w:val="00FF167E"/>
    <w:rsid w:val="00FF2306"/>
    <w:rsid w:val="00FF2470"/>
    <w:rsid w:val="00FF24B1"/>
    <w:rsid w:val="00FF3C91"/>
    <w:rsid w:val="00FF3D74"/>
    <w:rsid w:val="00FF437D"/>
    <w:rsid w:val="00FF482C"/>
    <w:rsid w:val="00FF4BC9"/>
    <w:rsid w:val="00FF4C03"/>
    <w:rsid w:val="00FF4DF1"/>
    <w:rsid w:val="00FF4E8B"/>
    <w:rsid w:val="00FF4FC6"/>
    <w:rsid w:val="00FF5346"/>
    <w:rsid w:val="00FF5E39"/>
    <w:rsid w:val="00FF7050"/>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E68"/>
    <w:pPr>
      <w:ind w:firstLine="720"/>
    </w:pPr>
    <w:rPr>
      <w:sz w:val="28"/>
      <w:szCs w:val="28"/>
    </w:rPr>
  </w:style>
  <w:style w:type="paragraph" w:styleId="Heading1">
    <w:name w:val="heading 1"/>
    <w:basedOn w:val="Normal"/>
    <w:next w:val="Normal"/>
    <w:qFormat/>
    <w:rsid w:val="007B0F03"/>
    <w:pPr>
      <w:keepNext/>
      <w:jc w:val="center"/>
      <w:outlineLvl w:val="0"/>
    </w:pPr>
    <w:rPr>
      <w:rFonts w:ascii=".VnTime" w:hAnsi=".VnTime"/>
      <w:color w:val="0000FF"/>
      <w:szCs w:val="20"/>
    </w:rPr>
  </w:style>
  <w:style w:type="paragraph" w:styleId="Heading2">
    <w:name w:val="heading 2"/>
    <w:basedOn w:val="Normal"/>
    <w:next w:val="Normal"/>
    <w:qFormat/>
    <w:rsid w:val="00390223"/>
    <w:pPr>
      <w:keepNext/>
      <w:outlineLvl w:val="1"/>
    </w:pPr>
    <w:rPr>
      <w:rFonts w:ascii=".VnTime" w:hAnsi=".VnTime"/>
      <w:szCs w:val="24"/>
    </w:rPr>
  </w:style>
  <w:style w:type="paragraph" w:styleId="Heading3">
    <w:name w:val="heading 3"/>
    <w:basedOn w:val="Normal"/>
    <w:next w:val="Normal"/>
    <w:qFormat/>
    <w:rsid w:val="007B0F03"/>
    <w:pPr>
      <w:keepNext/>
      <w:jc w:val="center"/>
      <w:outlineLvl w:val="2"/>
    </w:pPr>
    <w:rPr>
      <w:rFonts w:ascii=".VnTimeH" w:hAnsi=".VnTimeH"/>
      <w:b/>
      <w:color w:val="0000FF"/>
      <w:szCs w:val="20"/>
    </w:rPr>
  </w:style>
  <w:style w:type="paragraph" w:styleId="Heading4">
    <w:name w:val="heading 4"/>
    <w:basedOn w:val="Normal"/>
    <w:next w:val="Normal"/>
    <w:qFormat/>
    <w:rsid w:val="007B0F03"/>
    <w:pPr>
      <w:keepNext/>
      <w:jc w:val="center"/>
      <w:outlineLvl w:val="3"/>
    </w:pPr>
    <w:rPr>
      <w:rFonts w:ascii=".VnTime" w:hAnsi=".VnTime"/>
      <w:color w:val="000000"/>
      <w:sz w:val="26"/>
      <w:szCs w:val="20"/>
    </w:rPr>
  </w:style>
  <w:style w:type="paragraph" w:styleId="Heading5">
    <w:name w:val="heading 5"/>
    <w:basedOn w:val="Normal"/>
    <w:next w:val="Normal"/>
    <w:qFormat/>
    <w:rsid w:val="00390223"/>
    <w:pPr>
      <w:keepNext/>
      <w:jc w:val="center"/>
      <w:outlineLvl w:val="4"/>
    </w:pPr>
    <w:rPr>
      <w:rFonts w:ascii=".VnTime"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autoRedefine/>
    <w:semiHidden/>
    <w:rsid w:val="007B0F03"/>
    <w:pPr>
      <w:spacing w:after="160" w:line="240" w:lineRule="exact"/>
    </w:pPr>
    <w:rPr>
      <w:szCs w:val="22"/>
    </w:rPr>
  </w:style>
  <w:style w:type="paragraph" w:styleId="BodyText">
    <w:name w:val="Body Text"/>
    <w:basedOn w:val="Normal"/>
    <w:rsid w:val="007B0F03"/>
    <w:pPr>
      <w:jc w:val="both"/>
    </w:pPr>
    <w:rPr>
      <w:rFonts w:ascii=".VnTime" w:hAnsi=".VnTime"/>
      <w:color w:val="0000FF"/>
      <w:szCs w:val="20"/>
    </w:rPr>
  </w:style>
  <w:style w:type="paragraph" w:customStyle="1" w:styleId="Char">
    <w:name w:val="Char"/>
    <w:basedOn w:val="Normal"/>
    <w:semiHidden/>
    <w:rsid w:val="00A2449E"/>
    <w:pPr>
      <w:spacing w:after="160" w:line="240" w:lineRule="exact"/>
    </w:pPr>
    <w:rPr>
      <w:rFonts w:ascii="Arial" w:hAnsi="Arial"/>
      <w:sz w:val="22"/>
      <w:szCs w:val="22"/>
    </w:rPr>
  </w:style>
  <w:style w:type="paragraph" w:styleId="Footer">
    <w:name w:val="footer"/>
    <w:basedOn w:val="Normal"/>
    <w:rsid w:val="008E6FD4"/>
    <w:pPr>
      <w:tabs>
        <w:tab w:val="center" w:pos="4320"/>
        <w:tab w:val="right" w:pos="8640"/>
      </w:tabs>
    </w:pPr>
  </w:style>
  <w:style w:type="character" w:styleId="PageNumber">
    <w:name w:val="page number"/>
    <w:basedOn w:val="DefaultParagraphFont"/>
    <w:rsid w:val="008E6FD4"/>
  </w:style>
  <w:style w:type="paragraph" w:customStyle="1" w:styleId="CharCharCharCharCharCharCharCharChar">
    <w:name w:val="Char Char Char Char Char Char Char Char Char"/>
    <w:basedOn w:val="Normal"/>
    <w:semiHidden/>
    <w:rsid w:val="006B185F"/>
    <w:pPr>
      <w:spacing w:after="160" w:line="240" w:lineRule="exact"/>
    </w:pPr>
    <w:rPr>
      <w:rFonts w:ascii="Arial" w:hAnsi="Arial"/>
      <w:sz w:val="22"/>
      <w:szCs w:val="22"/>
    </w:rPr>
  </w:style>
  <w:style w:type="table" w:styleId="TableGrid">
    <w:name w:val="Table Grid"/>
    <w:basedOn w:val="TableNormal"/>
    <w:rsid w:val="00BE2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D148F"/>
    <w:rPr>
      <w:rFonts w:ascii="Arial" w:hAnsi="Arial" w:cs="Arial"/>
      <w:sz w:val="24"/>
      <w:szCs w:val="24"/>
    </w:rPr>
  </w:style>
  <w:style w:type="paragraph" w:styleId="BodyTextIndent">
    <w:name w:val="Body Text Indent"/>
    <w:basedOn w:val="Normal"/>
    <w:rsid w:val="00D53128"/>
    <w:pPr>
      <w:spacing w:after="120"/>
      <w:ind w:left="283"/>
    </w:pPr>
  </w:style>
  <w:style w:type="paragraph" w:styleId="Header">
    <w:name w:val="header"/>
    <w:basedOn w:val="Normal"/>
    <w:link w:val="HeaderChar"/>
    <w:uiPriority w:val="99"/>
    <w:rsid w:val="0077068D"/>
    <w:pPr>
      <w:tabs>
        <w:tab w:val="center" w:pos="4320"/>
        <w:tab w:val="right" w:pos="8640"/>
      </w:tabs>
    </w:pPr>
  </w:style>
  <w:style w:type="paragraph" w:styleId="BodyTextIndent3">
    <w:name w:val="Body Text Indent 3"/>
    <w:basedOn w:val="Normal"/>
    <w:rsid w:val="00602893"/>
    <w:pPr>
      <w:spacing w:after="120"/>
      <w:ind w:left="360"/>
    </w:pPr>
    <w:rPr>
      <w:sz w:val="16"/>
      <w:szCs w:val="16"/>
    </w:rPr>
  </w:style>
  <w:style w:type="paragraph" w:styleId="ListParagraph">
    <w:name w:val="List Paragraph"/>
    <w:basedOn w:val="Normal"/>
    <w:qFormat/>
    <w:rsid w:val="00E720F0"/>
    <w:pPr>
      <w:spacing w:after="200" w:line="276" w:lineRule="auto"/>
      <w:ind w:left="720"/>
      <w:contextualSpacing/>
    </w:pPr>
    <w:rPr>
      <w:rFonts w:ascii="Calibri" w:eastAsia="Calibri" w:hAnsi="Calibri"/>
      <w:sz w:val="22"/>
      <w:szCs w:val="22"/>
    </w:rPr>
  </w:style>
  <w:style w:type="character" w:styleId="Hyperlink">
    <w:name w:val="Hyperlink"/>
    <w:rsid w:val="00837BC7"/>
    <w:rPr>
      <w:color w:val="0000FF"/>
      <w:u w:val="single"/>
    </w:rPr>
  </w:style>
  <w:style w:type="paragraph" w:customStyle="1" w:styleId="CharCharCharCharCharCharChar">
    <w:name w:val="Char Char Char Char Char Char Char"/>
    <w:basedOn w:val="Normal"/>
    <w:next w:val="Normal"/>
    <w:autoRedefine/>
    <w:semiHidden/>
    <w:rsid w:val="002A6E1E"/>
    <w:pPr>
      <w:spacing w:before="120" w:after="120" w:line="312" w:lineRule="auto"/>
    </w:pPr>
  </w:style>
  <w:style w:type="paragraph" w:customStyle="1" w:styleId="CharCharCharChar">
    <w:name w:val="Char Char Char Char"/>
    <w:basedOn w:val="Normal"/>
    <w:rsid w:val="001A451B"/>
    <w:pPr>
      <w:pageBreakBefore/>
      <w:spacing w:before="100" w:beforeAutospacing="1" w:after="100" w:afterAutospacing="1"/>
      <w:jc w:val="both"/>
    </w:pPr>
    <w:rPr>
      <w:rFonts w:ascii="Tahoma" w:hAnsi="Tahoma"/>
      <w:sz w:val="20"/>
      <w:szCs w:val="20"/>
    </w:rPr>
  </w:style>
  <w:style w:type="paragraph" w:customStyle="1" w:styleId="a">
    <w:name w:val="(文字) (文字)"/>
    <w:basedOn w:val="Normal"/>
    <w:rsid w:val="00375F13"/>
    <w:pPr>
      <w:spacing w:after="160" w:line="240" w:lineRule="exact"/>
    </w:pPr>
    <w:rPr>
      <w:rFonts w:ascii="Tahoma" w:eastAsia="MS Mincho" w:hAnsi="Tahoma" w:cs="VNI-Times"/>
      <w:sz w:val="20"/>
      <w:szCs w:val="20"/>
    </w:rPr>
  </w:style>
  <w:style w:type="paragraph" w:styleId="BalloonText">
    <w:name w:val="Balloon Text"/>
    <w:basedOn w:val="Normal"/>
    <w:link w:val="BalloonTextChar"/>
    <w:rsid w:val="00CE3327"/>
    <w:rPr>
      <w:rFonts w:ascii="Tahoma" w:hAnsi="Tahoma" w:cs="Tahoma"/>
      <w:sz w:val="16"/>
      <w:szCs w:val="16"/>
    </w:rPr>
  </w:style>
  <w:style w:type="character" w:customStyle="1" w:styleId="BalloonTextChar">
    <w:name w:val="Balloon Text Char"/>
    <w:link w:val="BalloonText"/>
    <w:rsid w:val="00CE3327"/>
    <w:rPr>
      <w:rFonts w:ascii="Tahoma" w:hAnsi="Tahoma" w:cs="Tahoma"/>
      <w:sz w:val="16"/>
      <w:szCs w:val="16"/>
    </w:rPr>
  </w:style>
  <w:style w:type="character" w:customStyle="1" w:styleId="TitleChar">
    <w:name w:val="Title Char"/>
    <w:aliases w:val="Char Char Char,Char Char Char Char Char Char"/>
    <w:link w:val="Title"/>
    <w:locked/>
    <w:rsid w:val="00CC1672"/>
    <w:rPr>
      <w:rFonts w:ascii="Arial" w:hAnsi="Arial" w:cs="Arial"/>
      <w:b/>
      <w:bCs/>
      <w:kern w:val="28"/>
      <w:sz w:val="32"/>
      <w:szCs w:val="32"/>
    </w:rPr>
  </w:style>
  <w:style w:type="paragraph" w:styleId="Title">
    <w:name w:val="Title"/>
    <w:aliases w:val="Char Char,Char Char Char Char Char"/>
    <w:basedOn w:val="Normal"/>
    <w:link w:val="TitleChar"/>
    <w:qFormat/>
    <w:rsid w:val="00CC1672"/>
    <w:pPr>
      <w:overflowPunct w:val="0"/>
      <w:autoSpaceDE w:val="0"/>
      <w:autoSpaceDN w:val="0"/>
      <w:adjustRightInd w:val="0"/>
      <w:spacing w:before="240" w:after="60"/>
      <w:ind w:firstLine="0"/>
      <w:jc w:val="center"/>
    </w:pPr>
    <w:rPr>
      <w:rFonts w:ascii="Arial" w:hAnsi="Arial" w:cs="Arial"/>
      <w:b/>
      <w:bCs/>
      <w:kern w:val="28"/>
      <w:sz w:val="32"/>
      <w:szCs w:val="32"/>
    </w:rPr>
  </w:style>
  <w:style w:type="character" w:customStyle="1" w:styleId="TitleChar1">
    <w:name w:val="Title Char1"/>
    <w:rsid w:val="00CC1672"/>
    <w:rPr>
      <w:rFonts w:ascii="Cambria" w:eastAsia="Times New Roman" w:hAnsi="Cambria" w:cs="Times New Roman"/>
      <w:b/>
      <w:bCs/>
      <w:kern w:val="28"/>
      <w:sz w:val="32"/>
      <w:szCs w:val="32"/>
    </w:rPr>
  </w:style>
  <w:style w:type="paragraph" w:customStyle="1" w:styleId="StyleJustified">
    <w:name w:val="Style Justified"/>
    <w:basedOn w:val="Normal"/>
    <w:rsid w:val="00CC1672"/>
    <w:pPr>
      <w:spacing w:line="288" w:lineRule="auto"/>
      <w:ind w:firstLine="0"/>
      <w:jc w:val="both"/>
    </w:pPr>
    <w:rPr>
      <w:sz w:val="24"/>
      <w:szCs w:val="24"/>
      <w:lang w:val="en-AU"/>
    </w:rPr>
  </w:style>
  <w:style w:type="character" w:customStyle="1" w:styleId="HeaderChar">
    <w:name w:val="Header Char"/>
    <w:link w:val="Header"/>
    <w:uiPriority w:val="99"/>
    <w:rsid w:val="0016532A"/>
    <w:rPr>
      <w:sz w:val="28"/>
      <w:szCs w:val="28"/>
    </w:rPr>
  </w:style>
  <w:style w:type="character" w:customStyle="1" w:styleId="fontstyle01">
    <w:name w:val="fontstyle01"/>
    <w:rsid w:val="007A754F"/>
    <w:rPr>
      <w:rFonts w:ascii="Times New Roman" w:hAnsi="Times New Roman" w:cs="Times New Roman" w:hint="default"/>
      <w:b w:val="0"/>
      <w:bCs w:val="0"/>
      <w:i w:val="0"/>
      <w:iCs w:val="0"/>
      <w:color w:val="000000"/>
      <w:sz w:val="28"/>
      <w:szCs w:val="28"/>
    </w:rPr>
  </w:style>
  <w:style w:type="character" w:customStyle="1" w:styleId="markedcontent">
    <w:name w:val="markedcontent"/>
    <w:rsid w:val="00656213"/>
  </w:style>
  <w:style w:type="character" w:customStyle="1" w:styleId="Picturecaption">
    <w:name w:val="Picture caption_"/>
    <w:link w:val="Picturecaption0"/>
    <w:rsid w:val="00EF0C03"/>
    <w:rPr>
      <w:b/>
      <w:bCs/>
      <w:sz w:val="28"/>
      <w:szCs w:val="28"/>
    </w:rPr>
  </w:style>
  <w:style w:type="character" w:customStyle="1" w:styleId="Heading10">
    <w:name w:val="Heading #1_"/>
    <w:link w:val="Heading11"/>
    <w:rsid w:val="00EF0C03"/>
    <w:rPr>
      <w:b/>
      <w:bCs/>
      <w:sz w:val="28"/>
      <w:szCs w:val="28"/>
    </w:rPr>
  </w:style>
  <w:style w:type="paragraph" w:customStyle="1" w:styleId="Picturecaption0">
    <w:name w:val="Picture caption"/>
    <w:basedOn w:val="Normal"/>
    <w:link w:val="Picturecaption"/>
    <w:rsid w:val="00EF0C03"/>
    <w:pPr>
      <w:widowControl w:val="0"/>
      <w:ind w:firstLine="0"/>
    </w:pPr>
    <w:rPr>
      <w:b/>
      <w:bCs/>
    </w:rPr>
  </w:style>
  <w:style w:type="paragraph" w:customStyle="1" w:styleId="Heading11">
    <w:name w:val="Heading #1"/>
    <w:basedOn w:val="Normal"/>
    <w:link w:val="Heading10"/>
    <w:rsid w:val="00EF0C03"/>
    <w:pPr>
      <w:widowControl w:val="0"/>
      <w:ind w:firstLine="760"/>
      <w:outlineLvl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3827">
      <w:bodyDiv w:val="1"/>
      <w:marLeft w:val="0"/>
      <w:marRight w:val="0"/>
      <w:marTop w:val="0"/>
      <w:marBottom w:val="0"/>
      <w:divBdr>
        <w:top w:val="none" w:sz="0" w:space="0" w:color="auto"/>
        <w:left w:val="none" w:sz="0" w:space="0" w:color="auto"/>
        <w:bottom w:val="none" w:sz="0" w:space="0" w:color="auto"/>
        <w:right w:val="none" w:sz="0" w:space="0" w:color="auto"/>
      </w:divBdr>
    </w:div>
    <w:div w:id="203376012">
      <w:bodyDiv w:val="1"/>
      <w:marLeft w:val="0"/>
      <w:marRight w:val="0"/>
      <w:marTop w:val="0"/>
      <w:marBottom w:val="0"/>
      <w:divBdr>
        <w:top w:val="none" w:sz="0" w:space="0" w:color="auto"/>
        <w:left w:val="none" w:sz="0" w:space="0" w:color="auto"/>
        <w:bottom w:val="none" w:sz="0" w:space="0" w:color="auto"/>
        <w:right w:val="none" w:sz="0" w:space="0" w:color="auto"/>
      </w:divBdr>
    </w:div>
    <w:div w:id="244456094">
      <w:bodyDiv w:val="1"/>
      <w:marLeft w:val="0"/>
      <w:marRight w:val="0"/>
      <w:marTop w:val="0"/>
      <w:marBottom w:val="0"/>
      <w:divBdr>
        <w:top w:val="none" w:sz="0" w:space="0" w:color="auto"/>
        <w:left w:val="none" w:sz="0" w:space="0" w:color="auto"/>
        <w:bottom w:val="none" w:sz="0" w:space="0" w:color="auto"/>
        <w:right w:val="none" w:sz="0" w:space="0" w:color="auto"/>
      </w:divBdr>
    </w:div>
    <w:div w:id="328214784">
      <w:bodyDiv w:val="1"/>
      <w:marLeft w:val="0"/>
      <w:marRight w:val="0"/>
      <w:marTop w:val="0"/>
      <w:marBottom w:val="0"/>
      <w:divBdr>
        <w:top w:val="none" w:sz="0" w:space="0" w:color="auto"/>
        <w:left w:val="none" w:sz="0" w:space="0" w:color="auto"/>
        <w:bottom w:val="none" w:sz="0" w:space="0" w:color="auto"/>
        <w:right w:val="none" w:sz="0" w:space="0" w:color="auto"/>
      </w:divBdr>
    </w:div>
    <w:div w:id="438334628">
      <w:bodyDiv w:val="1"/>
      <w:marLeft w:val="0"/>
      <w:marRight w:val="0"/>
      <w:marTop w:val="0"/>
      <w:marBottom w:val="0"/>
      <w:divBdr>
        <w:top w:val="none" w:sz="0" w:space="0" w:color="auto"/>
        <w:left w:val="none" w:sz="0" w:space="0" w:color="auto"/>
        <w:bottom w:val="none" w:sz="0" w:space="0" w:color="auto"/>
        <w:right w:val="none" w:sz="0" w:space="0" w:color="auto"/>
      </w:divBdr>
    </w:div>
    <w:div w:id="489912230">
      <w:bodyDiv w:val="1"/>
      <w:marLeft w:val="0"/>
      <w:marRight w:val="0"/>
      <w:marTop w:val="0"/>
      <w:marBottom w:val="0"/>
      <w:divBdr>
        <w:top w:val="none" w:sz="0" w:space="0" w:color="auto"/>
        <w:left w:val="none" w:sz="0" w:space="0" w:color="auto"/>
        <w:bottom w:val="none" w:sz="0" w:space="0" w:color="auto"/>
        <w:right w:val="none" w:sz="0" w:space="0" w:color="auto"/>
      </w:divBdr>
    </w:div>
    <w:div w:id="773092249">
      <w:bodyDiv w:val="1"/>
      <w:marLeft w:val="0"/>
      <w:marRight w:val="0"/>
      <w:marTop w:val="0"/>
      <w:marBottom w:val="0"/>
      <w:divBdr>
        <w:top w:val="none" w:sz="0" w:space="0" w:color="auto"/>
        <w:left w:val="none" w:sz="0" w:space="0" w:color="auto"/>
        <w:bottom w:val="none" w:sz="0" w:space="0" w:color="auto"/>
        <w:right w:val="none" w:sz="0" w:space="0" w:color="auto"/>
      </w:divBdr>
    </w:div>
    <w:div w:id="968897631">
      <w:bodyDiv w:val="1"/>
      <w:marLeft w:val="0"/>
      <w:marRight w:val="0"/>
      <w:marTop w:val="0"/>
      <w:marBottom w:val="0"/>
      <w:divBdr>
        <w:top w:val="none" w:sz="0" w:space="0" w:color="auto"/>
        <w:left w:val="none" w:sz="0" w:space="0" w:color="auto"/>
        <w:bottom w:val="none" w:sz="0" w:space="0" w:color="auto"/>
        <w:right w:val="none" w:sz="0" w:space="0" w:color="auto"/>
      </w:divBdr>
    </w:div>
    <w:div w:id="1148866997">
      <w:bodyDiv w:val="1"/>
      <w:marLeft w:val="0"/>
      <w:marRight w:val="0"/>
      <w:marTop w:val="0"/>
      <w:marBottom w:val="0"/>
      <w:divBdr>
        <w:top w:val="none" w:sz="0" w:space="0" w:color="auto"/>
        <w:left w:val="none" w:sz="0" w:space="0" w:color="auto"/>
        <w:bottom w:val="none" w:sz="0" w:space="0" w:color="auto"/>
        <w:right w:val="none" w:sz="0" w:space="0" w:color="auto"/>
      </w:divBdr>
    </w:div>
    <w:div w:id="1227912652">
      <w:bodyDiv w:val="1"/>
      <w:marLeft w:val="0"/>
      <w:marRight w:val="0"/>
      <w:marTop w:val="0"/>
      <w:marBottom w:val="0"/>
      <w:divBdr>
        <w:top w:val="none" w:sz="0" w:space="0" w:color="auto"/>
        <w:left w:val="none" w:sz="0" w:space="0" w:color="auto"/>
        <w:bottom w:val="none" w:sz="0" w:space="0" w:color="auto"/>
        <w:right w:val="none" w:sz="0" w:space="0" w:color="auto"/>
      </w:divBdr>
    </w:div>
    <w:div w:id="1310600593">
      <w:bodyDiv w:val="1"/>
      <w:marLeft w:val="0"/>
      <w:marRight w:val="0"/>
      <w:marTop w:val="0"/>
      <w:marBottom w:val="0"/>
      <w:divBdr>
        <w:top w:val="none" w:sz="0" w:space="0" w:color="auto"/>
        <w:left w:val="none" w:sz="0" w:space="0" w:color="auto"/>
        <w:bottom w:val="none" w:sz="0" w:space="0" w:color="auto"/>
        <w:right w:val="none" w:sz="0" w:space="0" w:color="auto"/>
      </w:divBdr>
    </w:div>
    <w:div w:id="1312759006">
      <w:bodyDiv w:val="1"/>
      <w:marLeft w:val="0"/>
      <w:marRight w:val="0"/>
      <w:marTop w:val="0"/>
      <w:marBottom w:val="0"/>
      <w:divBdr>
        <w:top w:val="none" w:sz="0" w:space="0" w:color="auto"/>
        <w:left w:val="none" w:sz="0" w:space="0" w:color="auto"/>
        <w:bottom w:val="none" w:sz="0" w:space="0" w:color="auto"/>
        <w:right w:val="none" w:sz="0" w:space="0" w:color="auto"/>
      </w:divBdr>
    </w:div>
    <w:div w:id="1336499549">
      <w:bodyDiv w:val="1"/>
      <w:marLeft w:val="0"/>
      <w:marRight w:val="0"/>
      <w:marTop w:val="0"/>
      <w:marBottom w:val="0"/>
      <w:divBdr>
        <w:top w:val="none" w:sz="0" w:space="0" w:color="auto"/>
        <w:left w:val="none" w:sz="0" w:space="0" w:color="auto"/>
        <w:bottom w:val="none" w:sz="0" w:space="0" w:color="auto"/>
        <w:right w:val="none" w:sz="0" w:space="0" w:color="auto"/>
      </w:divBdr>
    </w:div>
    <w:div w:id="1408502471">
      <w:bodyDiv w:val="1"/>
      <w:marLeft w:val="0"/>
      <w:marRight w:val="0"/>
      <w:marTop w:val="0"/>
      <w:marBottom w:val="0"/>
      <w:divBdr>
        <w:top w:val="none" w:sz="0" w:space="0" w:color="auto"/>
        <w:left w:val="none" w:sz="0" w:space="0" w:color="auto"/>
        <w:bottom w:val="none" w:sz="0" w:space="0" w:color="auto"/>
        <w:right w:val="none" w:sz="0" w:space="0" w:color="auto"/>
      </w:divBdr>
    </w:div>
    <w:div w:id="1571036644">
      <w:bodyDiv w:val="1"/>
      <w:marLeft w:val="0"/>
      <w:marRight w:val="0"/>
      <w:marTop w:val="0"/>
      <w:marBottom w:val="0"/>
      <w:divBdr>
        <w:top w:val="none" w:sz="0" w:space="0" w:color="auto"/>
        <w:left w:val="none" w:sz="0" w:space="0" w:color="auto"/>
        <w:bottom w:val="none" w:sz="0" w:space="0" w:color="auto"/>
        <w:right w:val="none" w:sz="0" w:space="0" w:color="auto"/>
      </w:divBdr>
    </w:div>
    <w:div w:id="1614743909">
      <w:bodyDiv w:val="1"/>
      <w:marLeft w:val="0"/>
      <w:marRight w:val="0"/>
      <w:marTop w:val="0"/>
      <w:marBottom w:val="0"/>
      <w:divBdr>
        <w:top w:val="none" w:sz="0" w:space="0" w:color="auto"/>
        <w:left w:val="none" w:sz="0" w:space="0" w:color="auto"/>
        <w:bottom w:val="none" w:sz="0" w:space="0" w:color="auto"/>
        <w:right w:val="none" w:sz="0" w:space="0" w:color="auto"/>
      </w:divBdr>
    </w:div>
    <w:div w:id="1695155350">
      <w:bodyDiv w:val="1"/>
      <w:marLeft w:val="0"/>
      <w:marRight w:val="0"/>
      <w:marTop w:val="0"/>
      <w:marBottom w:val="0"/>
      <w:divBdr>
        <w:top w:val="none" w:sz="0" w:space="0" w:color="auto"/>
        <w:left w:val="none" w:sz="0" w:space="0" w:color="auto"/>
        <w:bottom w:val="none" w:sz="0" w:space="0" w:color="auto"/>
        <w:right w:val="none" w:sz="0" w:space="0" w:color="auto"/>
      </w:divBdr>
    </w:div>
    <w:div w:id="1774396901">
      <w:bodyDiv w:val="1"/>
      <w:marLeft w:val="0"/>
      <w:marRight w:val="0"/>
      <w:marTop w:val="0"/>
      <w:marBottom w:val="0"/>
      <w:divBdr>
        <w:top w:val="none" w:sz="0" w:space="0" w:color="auto"/>
        <w:left w:val="none" w:sz="0" w:space="0" w:color="auto"/>
        <w:bottom w:val="none" w:sz="0" w:space="0" w:color="auto"/>
        <w:right w:val="none" w:sz="0" w:space="0" w:color="auto"/>
      </w:divBdr>
    </w:div>
    <w:div w:id="1780875562">
      <w:bodyDiv w:val="1"/>
      <w:marLeft w:val="0"/>
      <w:marRight w:val="0"/>
      <w:marTop w:val="0"/>
      <w:marBottom w:val="0"/>
      <w:divBdr>
        <w:top w:val="none" w:sz="0" w:space="0" w:color="auto"/>
        <w:left w:val="none" w:sz="0" w:space="0" w:color="auto"/>
        <w:bottom w:val="none" w:sz="0" w:space="0" w:color="auto"/>
        <w:right w:val="none" w:sz="0" w:space="0" w:color="auto"/>
      </w:divBdr>
    </w:div>
    <w:div w:id="1812167373">
      <w:bodyDiv w:val="1"/>
      <w:marLeft w:val="0"/>
      <w:marRight w:val="0"/>
      <w:marTop w:val="0"/>
      <w:marBottom w:val="0"/>
      <w:divBdr>
        <w:top w:val="none" w:sz="0" w:space="0" w:color="auto"/>
        <w:left w:val="none" w:sz="0" w:space="0" w:color="auto"/>
        <w:bottom w:val="none" w:sz="0" w:space="0" w:color="auto"/>
        <w:right w:val="none" w:sz="0" w:space="0" w:color="auto"/>
      </w:divBdr>
    </w:div>
    <w:div w:id="1845705998">
      <w:bodyDiv w:val="1"/>
      <w:marLeft w:val="0"/>
      <w:marRight w:val="0"/>
      <w:marTop w:val="0"/>
      <w:marBottom w:val="0"/>
      <w:divBdr>
        <w:top w:val="none" w:sz="0" w:space="0" w:color="auto"/>
        <w:left w:val="none" w:sz="0" w:space="0" w:color="auto"/>
        <w:bottom w:val="none" w:sz="0" w:space="0" w:color="auto"/>
        <w:right w:val="none" w:sz="0" w:space="0" w:color="auto"/>
      </w:divBdr>
    </w:div>
    <w:div w:id="1846628946">
      <w:bodyDiv w:val="1"/>
      <w:marLeft w:val="0"/>
      <w:marRight w:val="0"/>
      <w:marTop w:val="0"/>
      <w:marBottom w:val="0"/>
      <w:divBdr>
        <w:top w:val="none" w:sz="0" w:space="0" w:color="auto"/>
        <w:left w:val="none" w:sz="0" w:space="0" w:color="auto"/>
        <w:bottom w:val="none" w:sz="0" w:space="0" w:color="auto"/>
        <w:right w:val="none" w:sz="0" w:space="0" w:color="auto"/>
      </w:divBdr>
    </w:div>
    <w:div w:id="1899052997">
      <w:bodyDiv w:val="1"/>
      <w:marLeft w:val="0"/>
      <w:marRight w:val="0"/>
      <w:marTop w:val="0"/>
      <w:marBottom w:val="0"/>
      <w:divBdr>
        <w:top w:val="none" w:sz="0" w:space="0" w:color="auto"/>
        <w:left w:val="none" w:sz="0" w:space="0" w:color="auto"/>
        <w:bottom w:val="none" w:sz="0" w:space="0" w:color="auto"/>
        <w:right w:val="none" w:sz="0" w:space="0" w:color="auto"/>
      </w:divBdr>
    </w:div>
    <w:div w:id="1914318783">
      <w:bodyDiv w:val="1"/>
      <w:marLeft w:val="0"/>
      <w:marRight w:val="0"/>
      <w:marTop w:val="0"/>
      <w:marBottom w:val="0"/>
      <w:divBdr>
        <w:top w:val="none" w:sz="0" w:space="0" w:color="auto"/>
        <w:left w:val="none" w:sz="0" w:space="0" w:color="auto"/>
        <w:bottom w:val="none" w:sz="0" w:space="0" w:color="auto"/>
        <w:right w:val="none" w:sz="0" w:space="0" w:color="auto"/>
      </w:divBdr>
    </w:div>
    <w:div w:id="20741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02E3-1199-4FB4-BD49-5950987E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CÔNG TY CỔ PHẦN ĐẦU TƯ MK</vt:lpstr>
    </vt:vector>
  </TitlesOfParts>
  <Company>HP</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may-</dc:creator>
  <cp:lastModifiedBy>PhamVanHau</cp:lastModifiedBy>
  <cp:revision>10</cp:revision>
  <cp:lastPrinted>2022-10-12T02:37:00Z</cp:lastPrinted>
  <dcterms:created xsi:type="dcterms:W3CDTF">2022-12-20T07:24:00Z</dcterms:created>
  <dcterms:modified xsi:type="dcterms:W3CDTF">2022-12-22T02:02:00Z</dcterms:modified>
</cp:coreProperties>
</file>