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A36D9C" w14:paraId="6780FA04" w14:textId="77777777" w:rsidTr="001E41CF">
        <w:tc>
          <w:tcPr>
            <w:tcW w:w="3397" w:type="dxa"/>
          </w:tcPr>
          <w:p w14:paraId="693280B5" w14:textId="77777777" w:rsidR="00A36D9C" w:rsidRDefault="00A36D9C" w:rsidP="00A36D9C">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ỦY BAN NHÂN DÂN</w:t>
            </w:r>
          </w:p>
          <w:p w14:paraId="5925E202" w14:textId="45376ACF" w:rsidR="00A36D9C" w:rsidRDefault="00A36D9C" w:rsidP="00A36D9C">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TỈNH NINH THUẬN</w:t>
            </w:r>
          </w:p>
          <w:p w14:paraId="076E6086" w14:textId="77777777" w:rsidR="00A36D9C" w:rsidRDefault="00A36D9C" w:rsidP="00A36D9C">
            <w:pPr>
              <w:tabs>
                <w:tab w:val="center" w:pos="1590"/>
                <w:tab w:val="left" w:pos="2500"/>
              </w:tabs>
              <w:rPr>
                <w:rFonts w:ascii="Times New Roman" w:hAnsi="Times New Roman" w:cs="Times New Roman"/>
                <w:b/>
                <w:bCs/>
                <w:sz w:val="26"/>
                <w:szCs w:val="26"/>
                <w:lang w:val="en-US"/>
              </w:rPr>
            </w:pPr>
            <w:r>
              <w:rPr>
                <w:rFonts w:ascii="Times New Roman" w:hAnsi="Times New Roman" w:cs="Times New Roman"/>
                <w:b/>
                <w:bCs/>
                <w:sz w:val="26"/>
                <w:szCs w:val="26"/>
                <w:lang w:val="en-US"/>
              </w:rPr>
              <w:tab/>
            </w:r>
            <w:r>
              <w:rPr>
                <w:rFonts w:ascii="Times New Roman" w:hAnsi="Times New Roman" w:cs="Times New Roman"/>
                <w:b/>
                <w:bCs/>
                <w:noProof/>
                <w:sz w:val="26"/>
                <w:szCs w:val="26"/>
                <w:lang w:val="en-US"/>
              </w:rPr>
              <mc:AlternateContent>
                <mc:Choice Requires="wps">
                  <w:drawing>
                    <wp:anchor distT="0" distB="0" distL="114300" distR="114300" simplePos="0" relativeHeight="251660288" behindDoc="0" locked="0" layoutInCell="1" allowOverlap="1" wp14:anchorId="311EEE9A" wp14:editId="702F5C43">
                      <wp:simplePos x="0" y="0"/>
                      <wp:positionH relativeFrom="column">
                        <wp:posOffset>654963</wp:posOffset>
                      </wp:positionH>
                      <wp:positionV relativeFrom="paragraph">
                        <wp:posOffset>35001</wp:posOffset>
                      </wp:positionV>
                      <wp:extent cx="855625" cy="0"/>
                      <wp:effectExtent l="0" t="0" r="0" b="0"/>
                      <wp:wrapNone/>
                      <wp:docPr id="2" name="Đường nối Thẳng 2"/>
                      <wp:cNvGraphicFramePr/>
                      <a:graphic xmlns:a="http://schemas.openxmlformats.org/drawingml/2006/main">
                        <a:graphicData uri="http://schemas.microsoft.com/office/word/2010/wordprocessingShape">
                          <wps:wsp>
                            <wps:cNvCnPr/>
                            <wps:spPr>
                              <a:xfrm flipV="1">
                                <a:off x="0" y="0"/>
                                <a:ext cx="85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16E7B" id="Đường nối Thẳng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2.75pt" to="118.9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6Tis2gEAAMgDAAAOAAAAZHJzL2Uyb0RvYy54bWysU81uEzEQviPxDpbvZDcrpapW2fTQCi4I IijcXe84a9V/sk12cwNx4sYr8AYceAOqnvJQHXuTbcWPhFAvlsee75v5Po+XZ4NWZAs+SGsaOp+V lIDhtpVm09B3l8+fnVISIjMtU9ZAQ3cQ6Nnq6ZNl72qobGdVC54giQl17xraxejqogi8A83CzDow eCms1yxi6DdF61mP7FoVVVmeFL31rfOWQwh4ejFe0lXmFwJ4fC1EgEhUQ7G3mFef16u0Fqslqzee uU7yQxvsP7rQTBosOlFdsMjIBy9/o9KSexusiDNudWGFkByyBlQzL39R87ZjDrIWNCe4yabweLT8 1XbtiWwbWlFimMYnuvl6+/322/6j2RDz88f+kySX3c3n/ReMq+RX70KNsHOz9ocouLVP4gfhNRFK uvc4CtkOFEiG7PZuchuGSDgeni4WJ9WCEn68KkaGxOR8iC/AapI2DVXSJB9YzbYvQ8SqmHpMwSB1 NPaQd3GnICUr8wYEasNaYzd5quBcebJlOA/t9TzpQa6cmSBCKjWBylzyr6BDboJBnrR/BU7ZuaI1 cQJqaaz/U9U4HFsVY/5R9ag1yb6y7S6/SLYDxyUrO4x2mseHcYbff8DVHQAAAP//AwBQSwMEFAAG AAgAAAAhACx/VCTYAAAABwEAAA8AAABkcnMvZG93bnJldi54bWxMj8FOwzAQRO9I/IO1SNyo3VZp UYhTlUqIM20vvW3iJYmI1yF22/D3LFzg+DSj2bfFZvK9utAYu8AW5jMDirgOruPGwvHw8vAIKiZk h31gsvBFETbl7U2BuQtXfqPLPjVKRjjmaKFNaci1jnVLHuMsDMSSvYfRYxIcG+1GvMq47/XCmJX2 2LFcaHGgXUv1x/7sLRxevZmq1O2IP9dme3rOVnzKrL2/m7ZPoBJN6a8MP/qiDqU4VeHMLqpe2Czn UrWQZaAkXyzX8kr1y7os9H//8hsAAP//AwBQSwECLQAUAAYACAAAACEAtoM4kv4AAADhAQAAEwAA AAAAAAAAAAAAAAAAAAAAW0NvbnRlbnRfVHlwZXNdLnhtbFBLAQItABQABgAIAAAAIQA4/SH/1gAA AJQBAAALAAAAAAAAAAAAAAAAAC8BAABfcmVscy8ucmVsc1BLAQItABQABgAIAAAAIQD26Tis2gEA AMgDAAAOAAAAAAAAAAAAAAAAAC4CAABkcnMvZTJvRG9jLnhtbFBLAQItABQABgAIAAAAIQAsf1Qk 2AAAAAcBAAAPAAAAAAAAAAAAAAAAADQEAABkcnMvZG93bnJldi54bWxQSwUGAAAAAAQABADzAAAA OQUAAAAA " strokecolor="black [3200]" strokeweight=".5pt">
                      <v:stroke joinstyle="miter"/>
                    </v:line>
                  </w:pict>
                </mc:Fallback>
              </mc:AlternateContent>
            </w:r>
            <w:r>
              <w:rPr>
                <w:rFonts w:ascii="Times New Roman" w:hAnsi="Times New Roman" w:cs="Times New Roman"/>
                <w:b/>
                <w:bCs/>
                <w:sz w:val="26"/>
                <w:szCs w:val="26"/>
                <w:lang w:val="en-US"/>
              </w:rPr>
              <w:tab/>
            </w:r>
          </w:p>
          <w:p w14:paraId="68D48CA6" w14:textId="77777777" w:rsidR="00A36D9C" w:rsidRDefault="00A36D9C" w:rsidP="00A36D9C">
            <w:pPr>
              <w:tabs>
                <w:tab w:val="center" w:pos="1590"/>
                <w:tab w:val="left" w:pos="2500"/>
              </w:tabs>
              <w:jc w:val="center"/>
              <w:rPr>
                <w:rFonts w:ascii="Times New Roman" w:hAnsi="Times New Roman" w:cs="Times New Roman"/>
                <w:sz w:val="26"/>
                <w:szCs w:val="26"/>
                <w:lang w:val="en-US"/>
              </w:rPr>
            </w:pPr>
            <w:r>
              <w:rPr>
                <w:rFonts w:ascii="Times New Roman" w:hAnsi="Times New Roman" w:cs="Times New Roman"/>
                <w:sz w:val="26"/>
                <w:szCs w:val="26"/>
                <w:lang w:val="en-US"/>
              </w:rPr>
              <w:t>Số:             /UBND-TCDNC</w:t>
            </w:r>
          </w:p>
          <w:p w14:paraId="7E538FC7" w14:textId="1F86DA14" w:rsidR="00A36D9C" w:rsidRPr="00A36D9C" w:rsidRDefault="00A36D9C" w:rsidP="009E01CC">
            <w:pPr>
              <w:tabs>
                <w:tab w:val="center" w:pos="1590"/>
                <w:tab w:val="left" w:pos="2500"/>
              </w:tabs>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V/v triển khai </w:t>
            </w:r>
            <w:r w:rsidR="009E01CC">
              <w:rPr>
                <w:rFonts w:ascii="Times New Roman" w:hAnsi="Times New Roman" w:cs="Times New Roman"/>
                <w:sz w:val="26"/>
                <w:szCs w:val="26"/>
                <w:lang w:val="en-US"/>
              </w:rPr>
              <w:t xml:space="preserve">thực hiện </w:t>
            </w:r>
            <w:r>
              <w:rPr>
                <w:rFonts w:ascii="Times New Roman" w:hAnsi="Times New Roman" w:cs="Times New Roman"/>
                <w:sz w:val="26"/>
                <w:szCs w:val="26"/>
                <w:lang w:val="en-US"/>
              </w:rPr>
              <w:t xml:space="preserve">Nghị định </w:t>
            </w:r>
            <w:bookmarkStart w:id="0" w:name="_GoBack"/>
            <w:bookmarkEnd w:id="0"/>
            <w:r>
              <w:rPr>
                <w:rFonts w:ascii="Times New Roman" w:hAnsi="Times New Roman" w:cs="Times New Roman"/>
                <w:sz w:val="26"/>
                <w:szCs w:val="26"/>
                <w:lang w:val="en-US"/>
              </w:rPr>
              <w:t>số 37/2021/NĐ-CP ngày 29/3/2021 của Chính phủ</w:t>
            </w:r>
          </w:p>
        </w:tc>
        <w:tc>
          <w:tcPr>
            <w:tcW w:w="5665" w:type="dxa"/>
          </w:tcPr>
          <w:p w14:paraId="3A1645AC" w14:textId="77777777" w:rsidR="00A36D9C" w:rsidRDefault="00A36D9C" w:rsidP="00A36D9C">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CỘNG HÒA XÃ HỘI CHỦ NGHĨA VIỆT NAM</w:t>
            </w:r>
          </w:p>
          <w:p w14:paraId="25EDC5DC" w14:textId="77777777" w:rsidR="00A36D9C" w:rsidRDefault="00A36D9C" w:rsidP="00A36D9C">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Độc lập – Tự do – Hạnh phúc</w:t>
            </w:r>
          </w:p>
          <w:p w14:paraId="75020E78" w14:textId="77777777" w:rsidR="00A36D9C" w:rsidRDefault="00A36D9C" w:rsidP="00A36D9C">
            <w:pPr>
              <w:tabs>
                <w:tab w:val="center" w:pos="2724"/>
                <w:tab w:val="left" w:pos="4462"/>
              </w:tabs>
              <w:rPr>
                <w:rFonts w:ascii="Times New Roman" w:hAnsi="Times New Roman" w:cs="Times New Roman"/>
                <w:b/>
                <w:bCs/>
                <w:sz w:val="26"/>
                <w:szCs w:val="26"/>
                <w:lang w:val="en-US"/>
              </w:rPr>
            </w:pPr>
            <w:r>
              <w:rPr>
                <w:rFonts w:ascii="Times New Roman" w:hAnsi="Times New Roman" w:cs="Times New Roman"/>
                <w:b/>
                <w:bCs/>
                <w:sz w:val="26"/>
                <w:szCs w:val="26"/>
                <w:lang w:val="en-US"/>
              </w:rPr>
              <w:tab/>
            </w:r>
            <w:r>
              <w:rPr>
                <w:rFonts w:ascii="Times New Roman" w:hAnsi="Times New Roman" w:cs="Times New Roman"/>
                <w:b/>
                <w:bCs/>
                <w:noProof/>
                <w:sz w:val="26"/>
                <w:szCs w:val="26"/>
                <w:lang w:val="en-US"/>
              </w:rPr>
              <mc:AlternateContent>
                <mc:Choice Requires="wps">
                  <w:drawing>
                    <wp:anchor distT="0" distB="0" distL="114300" distR="114300" simplePos="0" relativeHeight="251659264" behindDoc="0" locked="0" layoutInCell="1" allowOverlap="1" wp14:anchorId="0B801CFA" wp14:editId="739A1BC0">
                      <wp:simplePos x="0" y="0"/>
                      <wp:positionH relativeFrom="column">
                        <wp:posOffset>707059</wp:posOffset>
                      </wp:positionH>
                      <wp:positionV relativeFrom="paragraph">
                        <wp:posOffset>27686</wp:posOffset>
                      </wp:positionV>
                      <wp:extent cx="2084375" cy="0"/>
                      <wp:effectExtent l="0" t="0" r="0" b="0"/>
                      <wp:wrapNone/>
                      <wp:docPr id="1" name="Đường nối Thẳng 1"/>
                      <wp:cNvGraphicFramePr/>
                      <a:graphic xmlns:a="http://schemas.openxmlformats.org/drawingml/2006/main">
                        <a:graphicData uri="http://schemas.microsoft.com/office/word/2010/wordprocessingShape">
                          <wps:wsp>
                            <wps:cNvCnPr/>
                            <wps:spPr>
                              <a:xfrm flipV="1">
                                <a:off x="0" y="0"/>
                                <a:ext cx="208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6B66D6" id="Đường nối Thẳng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2.2pt" to="219.7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2Z1S2QEAAMkDAAAOAAAAZHJzL2Uyb0RvYy54bWysU81uEzEQviPxDpbvZDeBlmqVTQ+t4IJo RAt31zvOWvhPtslubq04ceMV+gYceAOqnvJQjL3JtiogIcTF8tjzfTPf5/H8uNeKrMEHaU1Np5OS EjDcNtKsavr+4tWzI0pCZKZhyhqo6QYCPV48fTLvXAUz21rVgCdIYkLVuZq2MbqqKAJvQbMwsQ4M XgrrNYsY+lXReNYhu1bFrCwPi876xnnLIQQ8PR0u6SLzCwE8ngkRIBJVU+wt5tXn9TKtxWLOqpVn rpV81wb7hy40kwaLjlSnLDLyyctfqLTk3gYr4oRbXVghJIesAdVMy0dqzlvmIGtBc4IbbQr/j5a/ XS89kQ2+HSWGaXyi26933+5utldmRcyP79trSS7a28/bLxhPk1+dCxXCTszS76Lglj6J74XXRCjp PiS6dIICSZ/d3oxuQx8Jx8NZefTi+csDSvj+rhgoEtD5EF+D1SRtaqqkSUawiq3fhIhlMXWfgkFq aWgi7+JGQUpW5h0IFIfFhnbyWMGJ8mTNcCCaj1kQcuXMBBFSqRFU5pJ/BO1yEwzyqP0tcMzOFa2J I1BLY/3vqsZ+36oY8veqB61J9qVtNvlJsh04L9ml3WyngXwYZ/j9D1z8BAAA//8DAFBLAwQUAAYA CAAAACEAR5sohtkAAAAHAQAADwAAAGRycy9kb3ducmV2LnhtbEyOwU7DMBBE70j9B2srcaN2aFIg xKlKJcSZlktvTrwkUeN1Grtt+HsWLnB8mtHMK9aT68UFx9B50pAsFAik2tuOGg0f+9e7RxAhGrKm 94QavjDAupzdFCa3/krveNnFRvAIhdxoaGMccilD3aIzYeEHJM4+/ehMZBwbaUdz5XHXy3ulVtKZ jvihNQNuW6yPu7PTsH9zaqpit0U6PajN4SVb0SHT+nY+bZ5BRJziXxl+9FkdSnaq/JlsED1zkiy5 qiFNQXCeLp8yENUvy7KQ//3LbwAAAP//AwBQSwECLQAUAAYACAAAACEAtoM4kv4AAADhAQAAEwAA AAAAAAAAAAAAAAAAAAAAW0NvbnRlbnRfVHlwZXNdLnhtbFBLAQItABQABgAIAAAAIQA4/SH/1gAA AJQBAAALAAAAAAAAAAAAAAAAAC8BAABfcmVscy8ucmVsc1BLAQItABQABgAIAAAAIQBD2Z1S2QEA AMkDAAAOAAAAAAAAAAAAAAAAAC4CAABkcnMvZTJvRG9jLnhtbFBLAQItABQABgAIAAAAIQBHmyiG 2QAAAAcBAAAPAAAAAAAAAAAAAAAAADMEAABkcnMvZG93bnJldi54bWxQSwUGAAAAAAQABADzAAAA OQUAAAAA " strokecolor="black [3200]" strokeweight=".5pt">
                      <v:stroke joinstyle="miter"/>
                    </v:line>
                  </w:pict>
                </mc:Fallback>
              </mc:AlternateContent>
            </w:r>
            <w:r>
              <w:rPr>
                <w:rFonts w:ascii="Times New Roman" w:hAnsi="Times New Roman" w:cs="Times New Roman"/>
                <w:b/>
                <w:bCs/>
                <w:sz w:val="26"/>
                <w:szCs w:val="26"/>
                <w:lang w:val="en-US"/>
              </w:rPr>
              <w:tab/>
            </w:r>
          </w:p>
          <w:p w14:paraId="66BFCF4F" w14:textId="6A36D4D5" w:rsidR="00A36D9C" w:rsidRPr="00A36D9C" w:rsidRDefault="00A36D9C" w:rsidP="00153177">
            <w:pPr>
              <w:tabs>
                <w:tab w:val="center" w:pos="2724"/>
                <w:tab w:val="left" w:pos="4462"/>
              </w:tabs>
              <w:jc w:val="center"/>
              <w:rPr>
                <w:rFonts w:ascii="Times New Roman" w:hAnsi="Times New Roman" w:cs="Times New Roman"/>
                <w:i/>
                <w:iCs/>
                <w:sz w:val="26"/>
                <w:szCs w:val="26"/>
                <w:lang w:val="en-US"/>
              </w:rPr>
            </w:pPr>
            <w:r>
              <w:rPr>
                <w:rFonts w:ascii="Times New Roman" w:hAnsi="Times New Roman" w:cs="Times New Roman"/>
                <w:i/>
                <w:iCs/>
                <w:sz w:val="26"/>
                <w:szCs w:val="26"/>
                <w:lang w:val="en-US"/>
              </w:rPr>
              <w:t>Ninh Thuận, ngày        tháng</w:t>
            </w:r>
            <w:r w:rsidR="00153177">
              <w:rPr>
                <w:rFonts w:ascii="Times New Roman" w:hAnsi="Times New Roman" w:cs="Times New Roman"/>
                <w:i/>
                <w:iCs/>
                <w:sz w:val="26"/>
                <w:szCs w:val="26"/>
                <w:lang w:val="en-US"/>
              </w:rPr>
              <w:t xml:space="preserve">  6</w:t>
            </w:r>
            <w:r w:rsidR="002C3CDC">
              <w:rPr>
                <w:rFonts w:ascii="Times New Roman" w:hAnsi="Times New Roman" w:cs="Times New Roman"/>
                <w:i/>
                <w:iCs/>
                <w:sz w:val="26"/>
                <w:szCs w:val="26"/>
                <w:lang w:val="en-US"/>
              </w:rPr>
              <w:t xml:space="preserve">  </w:t>
            </w:r>
            <w:r>
              <w:rPr>
                <w:rFonts w:ascii="Times New Roman" w:hAnsi="Times New Roman" w:cs="Times New Roman"/>
                <w:i/>
                <w:iCs/>
                <w:sz w:val="26"/>
                <w:szCs w:val="26"/>
                <w:lang w:val="en-US"/>
              </w:rPr>
              <w:t>năm 2021</w:t>
            </w:r>
          </w:p>
        </w:tc>
      </w:tr>
    </w:tbl>
    <w:p w14:paraId="55E05897" w14:textId="60D6F245" w:rsidR="00F92838" w:rsidRDefault="00F92838" w:rsidP="00A36D9C">
      <w:pPr>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tblGrid>
      <w:tr w:rsidR="00A36D9C" w14:paraId="40A27519" w14:textId="77777777" w:rsidTr="001E41CF">
        <w:tc>
          <w:tcPr>
            <w:tcW w:w="3539" w:type="dxa"/>
          </w:tcPr>
          <w:p w14:paraId="6192E68E" w14:textId="4B1D32ED" w:rsidR="001E41CF" w:rsidRDefault="001E41CF" w:rsidP="00D76690">
            <w:pPr>
              <w:jc w:val="right"/>
              <w:rPr>
                <w:rFonts w:ascii="Times New Roman" w:hAnsi="Times New Roman" w:cs="Times New Roman"/>
                <w:sz w:val="28"/>
                <w:szCs w:val="28"/>
                <w:lang w:val="en-US"/>
              </w:rPr>
            </w:pPr>
          </w:p>
          <w:p w14:paraId="0E5BB2E6" w14:textId="3055AB21" w:rsidR="00A36D9C" w:rsidRPr="00A36D9C" w:rsidRDefault="00A36D9C" w:rsidP="00D76690">
            <w:pPr>
              <w:jc w:val="right"/>
              <w:rPr>
                <w:rFonts w:ascii="Times New Roman" w:hAnsi="Times New Roman" w:cs="Times New Roman"/>
                <w:sz w:val="28"/>
                <w:szCs w:val="28"/>
                <w:lang w:val="en-US"/>
              </w:rPr>
            </w:pPr>
            <w:r>
              <w:rPr>
                <w:rFonts w:ascii="Times New Roman" w:hAnsi="Times New Roman" w:cs="Times New Roman"/>
                <w:sz w:val="28"/>
                <w:szCs w:val="28"/>
                <w:lang w:val="en-US"/>
              </w:rPr>
              <w:t>Kính gửi:</w:t>
            </w:r>
          </w:p>
        </w:tc>
        <w:tc>
          <w:tcPr>
            <w:tcW w:w="5523" w:type="dxa"/>
          </w:tcPr>
          <w:p w14:paraId="6EEACC09" w14:textId="77777777" w:rsidR="00A36D9C" w:rsidRDefault="00A36D9C" w:rsidP="00A36D9C">
            <w:pPr>
              <w:rPr>
                <w:rFonts w:ascii="Times New Roman" w:hAnsi="Times New Roman" w:cs="Times New Roman"/>
                <w:sz w:val="28"/>
                <w:szCs w:val="28"/>
              </w:rPr>
            </w:pPr>
          </w:p>
        </w:tc>
      </w:tr>
      <w:tr w:rsidR="00A36D9C" w14:paraId="1BA78420" w14:textId="77777777" w:rsidTr="001E41CF">
        <w:tc>
          <w:tcPr>
            <w:tcW w:w="3539" w:type="dxa"/>
          </w:tcPr>
          <w:p w14:paraId="4650BC61" w14:textId="77777777" w:rsidR="00A36D9C" w:rsidRDefault="00A36D9C" w:rsidP="00A36D9C">
            <w:pPr>
              <w:rPr>
                <w:rFonts w:ascii="Times New Roman" w:hAnsi="Times New Roman" w:cs="Times New Roman"/>
                <w:sz w:val="28"/>
                <w:szCs w:val="28"/>
                <w:lang w:val="en-US"/>
              </w:rPr>
            </w:pPr>
          </w:p>
        </w:tc>
        <w:tc>
          <w:tcPr>
            <w:tcW w:w="5523" w:type="dxa"/>
          </w:tcPr>
          <w:p w14:paraId="780C412F" w14:textId="562BF752" w:rsidR="00A36D9C" w:rsidRDefault="00A36D9C" w:rsidP="00A36D9C">
            <w:pPr>
              <w:rPr>
                <w:rFonts w:ascii="Times New Roman" w:hAnsi="Times New Roman" w:cs="Times New Roman"/>
                <w:sz w:val="28"/>
                <w:szCs w:val="28"/>
                <w:lang w:val="en-US"/>
              </w:rPr>
            </w:pPr>
            <w:r>
              <w:rPr>
                <w:rFonts w:ascii="Times New Roman" w:hAnsi="Times New Roman" w:cs="Times New Roman"/>
                <w:sz w:val="28"/>
                <w:szCs w:val="28"/>
                <w:lang w:val="en-US"/>
              </w:rPr>
              <w:t xml:space="preserve">- Các Sở, </w:t>
            </w:r>
            <w:r w:rsidR="00153177">
              <w:rPr>
                <w:rFonts w:ascii="Times New Roman" w:hAnsi="Times New Roman" w:cs="Times New Roman"/>
                <w:sz w:val="28"/>
                <w:szCs w:val="28"/>
                <w:lang w:val="en-US"/>
              </w:rPr>
              <w:t>Ban</w:t>
            </w:r>
            <w:r>
              <w:rPr>
                <w:rFonts w:ascii="Times New Roman" w:hAnsi="Times New Roman" w:cs="Times New Roman"/>
                <w:sz w:val="28"/>
                <w:szCs w:val="28"/>
                <w:lang w:val="en-US"/>
              </w:rPr>
              <w:t>, ngành, đoàn thể</w:t>
            </w:r>
            <w:r w:rsidR="00153177">
              <w:rPr>
                <w:rFonts w:ascii="Times New Roman" w:hAnsi="Times New Roman" w:cs="Times New Roman"/>
                <w:sz w:val="28"/>
                <w:szCs w:val="28"/>
                <w:lang w:val="en-US"/>
              </w:rPr>
              <w:t xml:space="preserve"> </w:t>
            </w:r>
            <w:r w:rsidR="003D6516">
              <w:rPr>
                <w:rFonts w:ascii="Times New Roman" w:hAnsi="Times New Roman" w:cs="Times New Roman"/>
                <w:sz w:val="28"/>
                <w:szCs w:val="28"/>
                <w:lang w:val="en-US"/>
              </w:rPr>
              <w:t>cấp</w:t>
            </w:r>
            <w:r w:rsidR="00153177">
              <w:rPr>
                <w:rFonts w:ascii="Times New Roman" w:hAnsi="Times New Roman" w:cs="Times New Roman"/>
                <w:sz w:val="28"/>
                <w:szCs w:val="28"/>
                <w:lang w:val="en-US"/>
              </w:rPr>
              <w:t>tỉnh</w:t>
            </w:r>
            <w:r>
              <w:rPr>
                <w:rFonts w:ascii="Times New Roman" w:hAnsi="Times New Roman" w:cs="Times New Roman"/>
                <w:sz w:val="28"/>
                <w:szCs w:val="28"/>
                <w:lang w:val="en-US"/>
              </w:rPr>
              <w:t>;</w:t>
            </w:r>
          </w:p>
          <w:p w14:paraId="2257C183" w14:textId="6A8699C3" w:rsidR="00A36D9C" w:rsidRPr="00A36D9C" w:rsidRDefault="00A36D9C" w:rsidP="00A36D9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76690">
              <w:rPr>
                <w:rFonts w:ascii="Times New Roman" w:hAnsi="Times New Roman" w:cs="Times New Roman"/>
                <w:sz w:val="28"/>
                <w:szCs w:val="28"/>
                <w:lang w:val="en-US"/>
              </w:rPr>
              <w:t>UBND các huyện, thành phố.</w:t>
            </w:r>
          </w:p>
        </w:tc>
      </w:tr>
    </w:tbl>
    <w:p w14:paraId="31191C2E" w14:textId="170910F5" w:rsidR="00A36D9C" w:rsidRDefault="00A36D9C" w:rsidP="00A36D9C">
      <w:pPr>
        <w:spacing w:after="0" w:line="240" w:lineRule="auto"/>
        <w:rPr>
          <w:rFonts w:ascii="Times New Roman" w:hAnsi="Times New Roman" w:cs="Times New Roman"/>
          <w:sz w:val="28"/>
          <w:szCs w:val="28"/>
        </w:rPr>
      </w:pPr>
    </w:p>
    <w:p w14:paraId="4BD17088" w14:textId="77777777" w:rsidR="005A6B76" w:rsidRDefault="00D76690" w:rsidP="005A6B76">
      <w:pPr>
        <w:spacing w:after="12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Ngày 29/3/2021, Chính phủ ban hành Nghị định số 37/2021/NĐ-CP về sửa đổi, bổ sung một số điều của Nghị định số 137/2015/NĐ-CP ngày 31</w:t>
      </w:r>
      <w:r w:rsidR="00810C0B">
        <w:rPr>
          <w:rFonts w:ascii="Times New Roman" w:hAnsi="Times New Roman" w:cs="Times New Roman"/>
          <w:sz w:val="28"/>
          <w:szCs w:val="28"/>
          <w:lang w:val="en-US"/>
        </w:rPr>
        <w:t xml:space="preserve">/12/2015 </w:t>
      </w:r>
      <w:r>
        <w:rPr>
          <w:rFonts w:ascii="Times New Roman" w:hAnsi="Times New Roman" w:cs="Times New Roman"/>
          <w:sz w:val="28"/>
          <w:szCs w:val="28"/>
          <w:lang w:val="en-US"/>
        </w:rPr>
        <w:t>quy định chi tiết một số điều và biện pháp thi hành Luật Căn cước công dân (Nghị định có hiệu lực thi hành kể từ ngày 14/5/2021). Để triển khai thực hiện nghiêm túc, hiệu quả Nghị định trên của Chính phủ, Ủy ban nhân dân tỉnh yêu cầu Thủ trưởng các Sở, ban, ngành, đoàn thể tỉnh, Chủ tịch Ủy ban nhân dân các huyện, thành phố tập trung thực hiện tốt một số nhiệm vụ sau:</w:t>
      </w:r>
    </w:p>
    <w:p w14:paraId="63965F13" w14:textId="77777777" w:rsidR="005A6B76" w:rsidRDefault="00D76690" w:rsidP="005A6B76">
      <w:pPr>
        <w:spacing w:after="120" w:line="240" w:lineRule="auto"/>
        <w:ind w:firstLine="851"/>
        <w:jc w:val="both"/>
        <w:rPr>
          <w:rFonts w:ascii="Times New Roman" w:hAnsi="Times New Roman" w:cs="Times New Roman"/>
          <w:sz w:val="28"/>
          <w:szCs w:val="28"/>
          <w:lang w:val="en-US"/>
        </w:rPr>
      </w:pPr>
      <w:r w:rsidRPr="00CF61CF">
        <w:rPr>
          <w:rFonts w:ascii="Times New Roman" w:hAnsi="Times New Roman" w:cs="Times New Roman"/>
          <w:b/>
          <w:bCs/>
          <w:sz w:val="28"/>
          <w:szCs w:val="28"/>
          <w:lang w:val="en-US"/>
        </w:rPr>
        <w:t xml:space="preserve">1. </w:t>
      </w:r>
      <w:r>
        <w:rPr>
          <w:rFonts w:ascii="Times New Roman" w:hAnsi="Times New Roman" w:cs="Times New Roman"/>
          <w:sz w:val="28"/>
          <w:szCs w:val="28"/>
          <w:lang w:val="en-US"/>
        </w:rPr>
        <w:t xml:space="preserve">Công </w:t>
      </w: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 xml:space="preserve"> tỉnh</w:t>
      </w:r>
    </w:p>
    <w:p w14:paraId="13F87DA8" w14:textId="452C39B1" w:rsidR="005A6B76" w:rsidRDefault="00D76690" w:rsidP="005A6B76">
      <w:pPr>
        <w:spacing w:after="12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Tổ chức triển khai thực hiện nghiêm túc, có hiệu quả Nghị định số 37/2021/NĐ-CP </w:t>
      </w:r>
      <w:r w:rsidR="00766793">
        <w:rPr>
          <w:rFonts w:ascii="Times New Roman" w:hAnsi="Times New Roman" w:cs="Times New Roman"/>
          <w:sz w:val="28"/>
          <w:szCs w:val="28"/>
          <w:lang w:val="en-US"/>
        </w:rPr>
        <w:t xml:space="preserve">ngày 29/3/2021 của Chính phủ </w:t>
      </w:r>
      <w:r>
        <w:rPr>
          <w:rFonts w:ascii="Times New Roman" w:hAnsi="Times New Roman" w:cs="Times New Roman"/>
          <w:sz w:val="28"/>
          <w:szCs w:val="28"/>
          <w:lang w:val="en-US"/>
        </w:rPr>
        <w:t>về sửa đổi, bổ sung một số điều của Nghị định số 137/2015/NĐ-CP ngày 3</w:t>
      </w:r>
      <w:r w:rsidR="00810C0B">
        <w:rPr>
          <w:rFonts w:ascii="Times New Roman" w:hAnsi="Times New Roman" w:cs="Times New Roman"/>
          <w:sz w:val="28"/>
          <w:szCs w:val="28"/>
          <w:lang w:val="en-US"/>
        </w:rPr>
        <w:t xml:space="preserve">1/12/2015 </w:t>
      </w:r>
      <w:r w:rsidR="00766793">
        <w:rPr>
          <w:rFonts w:ascii="Times New Roman" w:hAnsi="Times New Roman" w:cs="Times New Roman"/>
          <w:sz w:val="28"/>
          <w:szCs w:val="28"/>
          <w:lang w:val="en-US"/>
        </w:rPr>
        <w:t xml:space="preserve">của Chính phủ </w:t>
      </w:r>
      <w:r>
        <w:rPr>
          <w:rFonts w:ascii="Times New Roman" w:hAnsi="Times New Roman" w:cs="Times New Roman"/>
          <w:sz w:val="28"/>
          <w:szCs w:val="28"/>
          <w:lang w:val="en-US"/>
        </w:rPr>
        <w:t>quy định chi tiết một số điều và biện pháp thi hành Luật Căn cước công dân trong lực lượng Công an tỉnh</w:t>
      </w:r>
      <w:r w:rsidR="005A6B76">
        <w:rPr>
          <w:rFonts w:ascii="Times New Roman" w:hAnsi="Times New Roman" w:cs="Times New Roman"/>
          <w:sz w:val="28"/>
          <w:szCs w:val="28"/>
          <w:lang w:val="en-US"/>
        </w:rPr>
        <w:t>.</w:t>
      </w:r>
    </w:p>
    <w:p w14:paraId="4E27644F" w14:textId="77777777" w:rsidR="005A6B76" w:rsidRDefault="00A2037F" w:rsidP="005A6B76">
      <w:pPr>
        <w:spacing w:after="12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Thực hiện hiệu quả chức năng quản lý nhà nước về Căn cước công dân theo quy định của Nghị định này và quy định khác của pháp luật có liên quan, bao gồm: Tổ chức tuyên truyền, phổ biến các văn bản quy phạm pháp luật </w:t>
      </w:r>
      <w:r w:rsidR="00B42598">
        <w:rPr>
          <w:rFonts w:ascii="Times New Roman" w:hAnsi="Times New Roman" w:cs="Times New Roman"/>
          <w:sz w:val="28"/>
          <w:szCs w:val="28"/>
          <w:lang w:val="en-US"/>
        </w:rPr>
        <w:t>về việc thu thập, cập nhật, chỉnh sửa, kết nối, chia sẻ, khai thác, sử dụng thông tin trong Cơ sở Dữ liệu quốc gia về dân cư; sao lưu, phục hồi dữ liệu quốc gia về dân cư và Căn cước công dân; cấu trúc số định danh cá nhân, trình tự, thủ tục cấp số định danh cá nhân và biện pháp thi hành Luật Căn cước công dân</w:t>
      </w:r>
      <w:r w:rsidR="007E3454">
        <w:rPr>
          <w:rFonts w:ascii="Times New Roman" w:hAnsi="Times New Roman" w:cs="Times New Roman"/>
          <w:sz w:val="28"/>
          <w:szCs w:val="28"/>
          <w:lang w:val="en-US"/>
        </w:rPr>
        <w:t xml:space="preserve"> theo đúng quy định.</w:t>
      </w:r>
    </w:p>
    <w:p w14:paraId="259BD9FB" w14:textId="77777777" w:rsidR="005A6B76" w:rsidRDefault="007E3454" w:rsidP="005A6B76">
      <w:pPr>
        <w:spacing w:after="120" w:line="240" w:lineRule="auto"/>
        <w:ind w:firstLine="851"/>
        <w:jc w:val="both"/>
        <w:rPr>
          <w:rFonts w:ascii="Times New Roman" w:hAnsi="Times New Roman" w:cs="Times New Roman"/>
          <w:sz w:val="28"/>
          <w:szCs w:val="28"/>
          <w:lang w:val="en-US"/>
        </w:rPr>
      </w:pPr>
      <w:r w:rsidRPr="00CF61CF">
        <w:rPr>
          <w:rFonts w:ascii="Times New Roman" w:hAnsi="Times New Roman" w:cs="Times New Roman"/>
          <w:b/>
          <w:bCs/>
          <w:sz w:val="28"/>
          <w:szCs w:val="28"/>
          <w:lang w:val="en-US"/>
        </w:rPr>
        <w:t>2</w:t>
      </w:r>
      <w:r>
        <w:rPr>
          <w:rFonts w:ascii="Times New Roman" w:hAnsi="Times New Roman" w:cs="Times New Roman"/>
          <w:sz w:val="28"/>
          <w:szCs w:val="28"/>
          <w:lang w:val="en-US"/>
        </w:rPr>
        <w:t xml:space="preserve">. Sở Thông tin và Truyền thông, Đài phát thanh và Truyền hình tỉnh, Báo Ninh Thuận có trách nhiệm chỉ đạo các cơ quan thông tin, truyền thông tuyên truyền, phổ biến các quy định của pháp luật về </w:t>
      </w:r>
      <w:r w:rsidR="000B38C9">
        <w:rPr>
          <w:rFonts w:ascii="Times New Roman" w:hAnsi="Times New Roman" w:cs="Times New Roman"/>
          <w:sz w:val="28"/>
          <w:szCs w:val="28"/>
          <w:lang w:val="en-US"/>
        </w:rPr>
        <w:t xml:space="preserve">Luật Căn cước công dân và các văn bản hướng dẫn thi hành; </w:t>
      </w:r>
      <w:r w:rsidR="000B38C9">
        <w:rPr>
          <w:rFonts w:ascii="Times New Roman" w:hAnsi="Times New Roman" w:cs="Times New Roman"/>
          <w:sz w:val="28"/>
        </w:rPr>
        <w:t>phối hợp Công an tỉnh tuyên truyền, phổ biến sâu rộng chủ trương, nội dung, biện pháp và lộ trình việc triển khai thực hiện song trùng Dự án Sản xuất, cấp và quản lý Căn cước công dân và Dự án Cơ sở dữ liệu quốc gia về dân cư trên địa bàn tỉnh</w:t>
      </w:r>
      <w:r w:rsidR="000B38C9">
        <w:rPr>
          <w:lang w:val="en-US"/>
        </w:rPr>
        <w:t xml:space="preserve">; </w:t>
      </w:r>
      <w:r w:rsidR="000B38C9">
        <w:rPr>
          <w:rFonts w:ascii="Times New Roman" w:hAnsi="Times New Roman" w:cs="Times New Roman"/>
          <w:sz w:val="28"/>
        </w:rPr>
        <w:t xml:space="preserve">Luật Cư trú (sửa đổi); nội dung, hình thức tuyên truyền phải phong phú, đa dạng, xây dựng các phóng sự, bài đọc </w:t>
      </w:r>
      <w:r w:rsidR="000B38C9">
        <w:rPr>
          <w:rFonts w:ascii="Times New Roman" w:hAnsi="Times New Roman" w:cs="Times New Roman"/>
          <w:sz w:val="28"/>
        </w:rPr>
        <w:lastRenderedPageBreak/>
        <w:t xml:space="preserve">tuyên truyền để cán bộ và người dân hiểu nội dung, ý nghĩa, mục đích, tầm quan trọng của </w:t>
      </w:r>
      <w:r w:rsidR="000B38C9">
        <w:rPr>
          <w:rFonts w:ascii="Times New Roman" w:hAnsi="Times New Roman" w:cs="Times New Roman"/>
          <w:sz w:val="28"/>
          <w:lang w:val="en-US"/>
        </w:rPr>
        <w:t>02 Dự án</w:t>
      </w:r>
      <w:r w:rsidR="000B38C9">
        <w:rPr>
          <w:rFonts w:ascii="Times New Roman" w:hAnsi="Times New Roman" w:cs="Times New Roman"/>
          <w:sz w:val="28"/>
        </w:rPr>
        <w:t>.</w:t>
      </w:r>
    </w:p>
    <w:p w14:paraId="46EE0C46" w14:textId="30F8B9EA" w:rsidR="005A6B76" w:rsidRDefault="00B02B00" w:rsidP="005A6B76">
      <w:pPr>
        <w:spacing w:after="120" w:line="240" w:lineRule="auto"/>
        <w:ind w:firstLine="851"/>
        <w:jc w:val="both"/>
        <w:rPr>
          <w:rFonts w:ascii="Times New Roman" w:hAnsi="Times New Roman" w:cs="Times New Roman"/>
          <w:sz w:val="28"/>
          <w:szCs w:val="28"/>
          <w:lang w:val="en-US"/>
        </w:rPr>
      </w:pPr>
      <w:r>
        <w:rPr>
          <w:rFonts w:ascii="Times New Roman" w:hAnsi="Times New Roman" w:cs="Times New Roman"/>
          <w:sz w:val="28"/>
        </w:rPr>
        <w:t>Phối hợp với Công an tỉnh trong việc xây dựng, hướng dẫn áp dụng tiêu chuẩn kỹ thuật ứng dụng công nghệ thông tin để đảm bảo kết nối</w:t>
      </w:r>
      <w:r>
        <w:rPr>
          <w:rFonts w:ascii="Times New Roman" w:hAnsi="Times New Roman" w:cs="Times New Roman"/>
          <w:sz w:val="28"/>
          <w:lang w:val="en-US"/>
        </w:rPr>
        <w:t>, chia sẻ thông tin</w:t>
      </w:r>
      <w:r>
        <w:rPr>
          <w:rFonts w:ascii="Times New Roman" w:hAnsi="Times New Roman" w:cs="Times New Roman"/>
          <w:sz w:val="28"/>
        </w:rPr>
        <w:t xml:space="preserve"> Cơ sở dữ liệu quốc gia về dân cư với hệ thống thông tin của các Sở, ngành, địa phương và khai thác có hiệu quả Cơ sở dữ liệu quốc gia về dân cư</w:t>
      </w:r>
      <w:r>
        <w:rPr>
          <w:rFonts w:ascii="Times New Roman" w:hAnsi="Times New Roman" w:cs="Times New Roman"/>
          <w:sz w:val="28"/>
          <w:lang w:val="en-US"/>
        </w:rPr>
        <w:t xml:space="preserve"> theo </w:t>
      </w:r>
      <w:r>
        <w:rPr>
          <w:rFonts w:ascii="Times New Roman" w:hAnsi="Times New Roman" w:cs="Times New Roman"/>
          <w:sz w:val="28"/>
          <w:szCs w:val="28"/>
          <w:lang w:val="en-US"/>
        </w:rPr>
        <w:t xml:space="preserve">Nghị định số </w:t>
      </w:r>
      <w:r w:rsidR="00766793">
        <w:rPr>
          <w:rFonts w:ascii="Times New Roman" w:hAnsi="Times New Roman" w:cs="Times New Roman"/>
          <w:sz w:val="28"/>
          <w:szCs w:val="28"/>
          <w:lang w:val="en-US"/>
        </w:rPr>
        <w:t>37/2021/NĐ-CP ngày 29/3/2021 của Chính phủ về sửa đổi, bổ sung một số điều của Nghị định số 137/2015/NĐ-CP ngày 31/12/2015 của Chính phủ</w:t>
      </w:r>
      <w:r w:rsidR="00810C0B">
        <w:rPr>
          <w:rFonts w:ascii="Times New Roman" w:hAnsi="Times New Roman" w:cs="Times New Roman"/>
          <w:sz w:val="28"/>
          <w:szCs w:val="28"/>
          <w:lang w:val="en-US"/>
        </w:rPr>
        <w:t xml:space="preserve"> </w:t>
      </w:r>
      <w:r>
        <w:rPr>
          <w:rFonts w:ascii="Times New Roman" w:hAnsi="Times New Roman" w:cs="Times New Roman"/>
          <w:sz w:val="28"/>
          <w:szCs w:val="28"/>
          <w:lang w:val="en-US"/>
        </w:rPr>
        <w:t>quy định chi tiết một số điều và biện pháp thi hành Luật Căn cước công dân và Nghị định số 47/2020/NĐ-CP ngày 09/4/2020 của Chính phủ về quản lý, kết nối và chia sẻ dữ liệu số của cơ quan nhà nước.</w:t>
      </w:r>
    </w:p>
    <w:p w14:paraId="2A13F94B" w14:textId="1A5980D5" w:rsidR="005A6B76" w:rsidRDefault="000B38C9" w:rsidP="005A6B76">
      <w:pPr>
        <w:spacing w:after="120" w:line="240" w:lineRule="auto"/>
        <w:ind w:firstLine="851"/>
        <w:jc w:val="both"/>
        <w:rPr>
          <w:rFonts w:ascii="Times New Roman" w:hAnsi="Times New Roman" w:cs="Times New Roman"/>
          <w:sz w:val="28"/>
          <w:szCs w:val="28"/>
          <w:lang w:val="en-US"/>
        </w:rPr>
      </w:pPr>
      <w:r w:rsidRPr="00CF61CF">
        <w:rPr>
          <w:rFonts w:ascii="Times New Roman" w:hAnsi="Times New Roman" w:cs="Times New Roman"/>
          <w:b/>
          <w:bCs/>
          <w:sz w:val="28"/>
          <w:lang w:val="en-US"/>
        </w:rPr>
        <w:t>3.</w:t>
      </w:r>
      <w:r>
        <w:rPr>
          <w:rFonts w:ascii="Times New Roman" w:hAnsi="Times New Roman" w:cs="Times New Roman"/>
          <w:sz w:val="28"/>
          <w:lang w:val="en-US"/>
        </w:rPr>
        <w:t xml:space="preserve"> Sở Tài chính có trách nhiệm đảm bảo kinh phí phục vụ tổ chức triển khai thực hiện </w:t>
      </w:r>
      <w:r w:rsidR="00810C0B">
        <w:rPr>
          <w:rFonts w:ascii="Times New Roman" w:hAnsi="Times New Roman" w:cs="Times New Roman"/>
          <w:sz w:val="28"/>
          <w:lang w:val="en-US"/>
        </w:rPr>
        <w:t xml:space="preserve">Luật Cư trú (sửa đổi) và </w:t>
      </w:r>
      <w:r w:rsidR="005123D4">
        <w:rPr>
          <w:rFonts w:ascii="Times New Roman" w:hAnsi="Times New Roman" w:cs="Times New Roman"/>
          <w:sz w:val="28"/>
          <w:lang w:val="en-US"/>
        </w:rPr>
        <w:t xml:space="preserve">Nghị định số </w:t>
      </w:r>
      <w:r w:rsidR="005123D4">
        <w:rPr>
          <w:rFonts w:ascii="Times New Roman" w:hAnsi="Times New Roman" w:cs="Times New Roman"/>
          <w:sz w:val="28"/>
          <w:szCs w:val="28"/>
          <w:lang w:val="en-US"/>
        </w:rPr>
        <w:t>37/2021/NĐ-CP ngày 29/3/2021 của Chính phủ về sửa đổi, bổ sung một số điều của Nghị định số 137/2015/NĐ-CP ngày 31/12/2015 của Chính phủ</w:t>
      </w:r>
      <w:r>
        <w:rPr>
          <w:rFonts w:ascii="Times New Roman" w:hAnsi="Times New Roman" w:cs="Times New Roman"/>
          <w:sz w:val="28"/>
          <w:szCs w:val="28"/>
          <w:lang w:val="en-US"/>
        </w:rPr>
        <w:t xml:space="preserve"> quy định chi tiết một số điều và biện pháp thi hành Luật Căn cước công dân</w:t>
      </w:r>
      <w:r w:rsidR="00326EC9">
        <w:rPr>
          <w:rFonts w:ascii="Times New Roman" w:hAnsi="Times New Roman" w:cs="Times New Roman"/>
          <w:sz w:val="28"/>
          <w:szCs w:val="28"/>
          <w:lang w:val="en-US"/>
        </w:rPr>
        <w:t>.</w:t>
      </w:r>
    </w:p>
    <w:p w14:paraId="396C0F86" w14:textId="77777777" w:rsidR="005A6B76" w:rsidRDefault="00326EC9" w:rsidP="005A6B76">
      <w:pPr>
        <w:spacing w:after="120" w:line="240" w:lineRule="auto"/>
        <w:ind w:firstLine="851"/>
        <w:jc w:val="both"/>
        <w:rPr>
          <w:rFonts w:ascii="Times New Roman" w:hAnsi="Times New Roman" w:cs="Times New Roman"/>
          <w:sz w:val="28"/>
          <w:szCs w:val="28"/>
          <w:lang w:val="en-US"/>
        </w:rPr>
      </w:pPr>
      <w:r w:rsidRPr="00CF61CF">
        <w:rPr>
          <w:rFonts w:ascii="Times New Roman" w:hAnsi="Times New Roman" w:cs="Times New Roman"/>
          <w:b/>
          <w:bCs/>
          <w:sz w:val="28"/>
          <w:szCs w:val="28"/>
          <w:lang w:val="en-US"/>
        </w:rPr>
        <w:t>4.</w:t>
      </w:r>
      <w:r>
        <w:rPr>
          <w:rFonts w:ascii="Times New Roman" w:hAnsi="Times New Roman" w:cs="Times New Roman"/>
          <w:sz w:val="28"/>
          <w:szCs w:val="28"/>
          <w:lang w:val="en-US"/>
        </w:rPr>
        <w:t xml:space="preserve"> Sở</w:t>
      </w:r>
      <w:r w:rsidR="005A6B76">
        <w:rPr>
          <w:rFonts w:ascii="Times New Roman" w:hAnsi="Times New Roman" w:cs="Times New Roman"/>
          <w:sz w:val="28"/>
          <w:szCs w:val="28"/>
          <w:lang w:val="en-US"/>
        </w:rPr>
        <w:t xml:space="preserve"> Tư pháp</w:t>
      </w:r>
    </w:p>
    <w:p w14:paraId="676CDFAA" w14:textId="77777777" w:rsidR="005A6B76" w:rsidRDefault="00326EC9" w:rsidP="005A6B76">
      <w:pPr>
        <w:spacing w:after="12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Pr>
          <w:rFonts w:ascii="Times New Roman" w:hAnsi="Times New Roman" w:cs="Times New Roman"/>
          <w:sz w:val="28"/>
          <w:lang w:val="en-US"/>
        </w:rPr>
        <w:t>C</w:t>
      </w:r>
      <w:r>
        <w:rPr>
          <w:rFonts w:ascii="Times New Roman" w:hAnsi="Times New Roman" w:cs="Times New Roman"/>
          <w:sz w:val="28"/>
        </w:rPr>
        <w:t>hỉ đạo cơ quan tư pháp huyện, xã phối hợp với cơ quan Công an cấp huyện, xã trong việc bổ sung ngày, tháng sinh cho công dân, tiếp tục duy trì thực hiện cấp số định danh cá nhân cho trẻ em mới sinh trên địa bàn toàn tỉnh, điều chỉnh các giấy tờ về hộ tịch để thống nhất với các giấy tờ khác của công dân (hộ khẩu, Chứng minh nhân dân, …) đảm bảo các thông tin của công dân được chính xác và thống nhất, tạo điều kiện thuận lợi cho người dân trong việc thực hiện các thủ tục cấp Căn cước công dân.</w:t>
      </w:r>
    </w:p>
    <w:p w14:paraId="7FA35956" w14:textId="77777777" w:rsidR="005A6B76" w:rsidRDefault="00326EC9" w:rsidP="005A6B76">
      <w:pPr>
        <w:spacing w:after="120" w:line="240" w:lineRule="auto"/>
        <w:ind w:firstLine="851"/>
        <w:jc w:val="both"/>
        <w:rPr>
          <w:rFonts w:ascii="Times New Roman" w:hAnsi="Times New Roman" w:cs="Times New Roman"/>
          <w:sz w:val="28"/>
          <w:szCs w:val="28"/>
          <w:lang w:val="en-US"/>
        </w:rPr>
      </w:pPr>
      <w:r>
        <w:rPr>
          <w:rFonts w:ascii="Times New Roman" w:hAnsi="Times New Roman" w:cs="Times New Roman"/>
          <w:sz w:val="28"/>
          <w:lang w:val="en-US"/>
        </w:rPr>
        <w:t>b) Phối hợp Công an tỉnh trong việc kiểm tra, đối chiếu, xác định tính pháp lý của thông tin công dân trong trường hợp thông tin của công dân được thu thập từ nhiều nguồn khác nhau mà không thống nhất về nội dung thông tin khi cơ quan Công an tiến hành thu thập, cập nhật, bổ sung thông tin công dân vào hệ thống Cơ sở d</w:t>
      </w:r>
      <w:r w:rsidR="00B02B00">
        <w:rPr>
          <w:rFonts w:ascii="Times New Roman" w:hAnsi="Times New Roman" w:cs="Times New Roman"/>
          <w:sz w:val="28"/>
          <w:lang w:val="en-US"/>
        </w:rPr>
        <w:t>ữ</w:t>
      </w:r>
      <w:r>
        <w:rPr>
          <w:rFonts w:ascii="Times New Roman" w:hAnsi="Times New Roman" w:cs="Times New Roman"/>
          <w:sz w:val="28"/>
          <w:lang w:val="en-US"/>
        </w:rPr>
        <w:t xml:space="preserve"> liệu quốc gia về dân cư.</w:t>
      </w:r>
    </w:p>
    <w:p w14:paraId="75DA2E1E" w14:textId="77777777" w:rsidR="005A6B76" w:rsidRDefault="00326EC9" w:rsidP="005A6B76">
      <w:pPr>
        <w:spacing w:after="120" w:line="240" w:lineRule="auto"/>
        <w:ind w:firstLine="851"/>
        <w:jc w:val="both"/>
        <w:rPr>
          <w:rFonts w:ascii="Times New Roman" w:hAnsi="Times New Roman" w:cs="Times New Roman"/>
          <w:sz w:val="28"/>
          <w:szCs w:val="28"/>
          <w:lang w:val="en-US"/>
        </w:rPr>
      </w:pPr>
      <w:r w:rsidRPr="00CF61CF">
        <w:rPr>
          <w:rFonts w:ascii="Times New Roman" w:hAnsi="Times New Roman" w:cs="Times New Roman"/>
          <w:b/>
          <w:bCs/>
          <w:sz w:val="28"/>
          <w:lang w:val="en-US"/>
        </w:rPr>
        <w:t>5.</w:t>
      </w:r>
      <w:r>
        <w:rPr>
          <w:rFonts w:ascii="Times New Roman" w:hAnsi="Times New Roman" w:cs="Times New Roman"/>
          <w:sz w:val="28"/>
          <w:lang w:val="en-US"/>
        </w:rPr>
        <w:t xml:space="preserve"> Ủy ban nhân dân các huyện, thành phố</w:t>
      </w:r>
    </w:p>
    <w:p w14:paraId="40673447" w14:textId="0F230EE0" w:rsidR="005A6B76" w:rsidRDefault="009021E6" w:rsidP="005A6B76">
      <w:pPr>
        <w:spacing w:after="120" w:line="240" w:lineRule="auto"/>
        <w:ind w:firstLine="851"/>
        <w:jc w:val="both"/>
        <w:rPr>
          <w:rFonts w:ascii="Times New Roman" w:hAnsi="Times New Roman" w:cs="Times New Roman"/>
          <w:sz w:val="28"/>
          <w:szCs w:val="28"/>
          <w:lang w:val="en-US"/>
        </w:rPr>
      </w:pPr>
      <w:r>
        <w:rPr>
          <w:rFonts w:ascii="Times New Roman" w:hAnsi="Times New Roman" w:cs="Times New Roman"/>
          <w:sz w:val="28"/>
          <w:lang w:val="en-US"/>
        </w:rPr>
        <w:t>a)</w:t>
      </w:r>
      <w:r w:rsidRPr="009021E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Tổ chức quán triệt, triển khai thực hiện nghiêm túc </w:t>
      </w:r>
      <w:r w:rsidR="005123D4">
        <w:rPr>
          <w:rFonts w:ascii="Times New Roman" w:hAnsi="Times New Roman" w:cs="Times New Roman"/>
          <w:sz w:val="28"/>
          <w:szCs w:val="28"/>
          <w:lang w:val="en-US"/>
        </w:rPr>
        <w:t>37/2021/NĐ-CP ngày 29/3/2021 của Chính phủ về sửa đổi, bổ sung một số điều của Nghị định số 137/2015/NĐ-CP ngày 31/12/2015 của Chính phủ</w:t>
      </w:r>
      <w:r>
        <w:rPr>
          <w:rFonts w:ascii="Times New Roman" w:hAnsi="Times New Roman" w:cs="Times New Roman"/>
          <w:sz w:val="28"/>
          <w:szCs w:val="28"/>
          <w:lang w:val="en-US"/>
        </w:rPr>
        <w:t xml:space="preserve"> nhằm tạo sự thống nhất về mặt nhận thức các quy định của pháp luật về Luật Căn cước công dân và các văn bản hướng dẫn thi hành.</w:t>
      </w:r>
    </w:p>
    <w:p w14:paraId="77B49373" w14:textId="77777777" w:rsidR="005A6B76" w:rsidRDefault="009021E6" w:rsidP="005A6B76">
      <w:pPr>
        <w:spacing w:after="120" w:line="240" w:lineRule="auto"/>
        <w:ind w:firstLine="851"/>
        <w:jc w:val="both"/>
        <w:rPr>
          <w:rFonts w:ascii="Times New Roman" w:hAnsi="Times New Roman" w:cs="Times New Roman"/>
          <w:sz w:val="28"/>
          <w:lang w:val="en-US"/>
        </w:rPr>
      </w:pPr>
      <w:r>
        <w:rPr>
          <w:rFonts w:ascii="Times New Roman" w:hAnsi="Times New Roman" w:cs="Times New Roman"/>
          <w:sz w:val="28"/>
          <w:szCs w:val="28"/>
          <w:lang w:val="en-US"/>
        </w:rPr>
        <w:t>b)</w:t>
      </w:r>
      <w:r w:rsidRPr="009021E6">
        <w:rPr>
          <w:rFonts w:ascii="Times New Roman" w:hAnsi="Times New Roman" w:cs="Times New Roman"/>
          <w:sz w:val="28"/>
        </w:rPr>
        <w:t xml:space="preserve"> </w:t>
      </w:r>
      <w:r>
        <w:rPr>
          <w:rFonts w:ascii="Times New Roman" w:hAnsi="Times New Roman" w:cs="Times New Roman"/>
          <w:sz w:val="28"/>
        </w:rPr>
        <w:t xml:space="preserve">Chỉ đạo UBND cấp xã tập trung đẩy mạnh công tác tuyên truyền sâu rộng trên địa bàn thôn, khu phố, xã, phường, thị trấn và đến từng hộ gia đình, đồng thời chỉ đạo các ngành, đoàn thể cơ sở tích cực tham gia cùng lực lượng Công an tuyên truyền, phổ biến, giáo dục pháp luật về Luật Căn cước công dân, </w:t>
      </w:r>
      <w:r w:rsidR="00810C0B">
        <w:rPr>
          <w:rFonts w:ascii="Times New Roman" w:hAnsi="Times New Roman" w:cs="Times New Roman"/>
          <w:sz w:val="28"/>
          <w:lang w:val="en-US"/>
        </w:rPr>
        <w:t xml:space="preserve">Luật Cư trú (sửa đổi) và </w:t>
      </w:r>
      <w:r>
        <w:rPr>
          <w:rFonts w:ascii="Times New Roman" w:hAnsi="Times New Roman" w:cs="Times New Roman"/>
          <w:sz w:val="28"/>
        </w:rPr>
        <w:t xml:space="preserve">các văn bản hướng dẫn thi hành với nội dung, hình thức phù hợp cho từng vùng, từng đối tượng, tranh thủ người có chức sắc tôn giáo, </w:t>
      </w:r>
      <w:r>
        <w:rPr>
          <w:rFonts w:ascii="Times New Roman" w:hAnsi="Times New Roman" w:cs="Times New Roman"/>
          <w:sz w:val="28"/>
        </w:rPr>
        <w:lastRenderedPageBreak/>
        <w:t>người có uy tín trong cộng đồng tuyên truyền, vận động, hỗ trợ lực lượng Công an trong công tác cấp Căn cướ</w:t>
      </w:r>
      <w:r w:rsidR="005A6B76">
        <w:rPr>
          <w:rFonts w:ascii="Times New Roman" w:hAnsi="Times New Roman" w:cs="Times New Roman"/>
          <w:sz w:val="28"/>
        </w:rPr>
        <w:t>c công dân.</w:t>
      </w:r>
    </w:p>
    <w:p w14:paraId="64B9E917" w14:textId="77777777" w:rsidR="003F4D1C" w:rsidRDefault="005A6B76" w:rsidP="001F6290">
      <w:pPr>
        <w:autoSpaceDE w:val="0"/>
        <w:autoSpaceDN w:val="0"/>
        <w:adjustRightInd w:val="0"/>
        <w:spacing w:before="120"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lang w:val="en-US"/>
        </w:rPr>
        <w:t xml:space="preserve">Nhận được </w:t>
      </w:r>
      <w:r w:rsidR="00865130">
        <w:rPr>
          <w:rFonts w:ascii="Times New Roman" w:hAnsi="Times New Roman" w:cs="Times New Roman"/>
          <w:sz w:val="28"/>
          <w:lang w:val="en-US"/>
        </w:rPr>
        <w:t xml:space="preserve">Công văn này, yêu cầu Thủ trưởng các Sở, </w:t>
      </w:r>
      <w:r>
        <w:rPr>
          <w:rFonts w:ascii="Times New Roman" w:hAnsi="Times New Roman" w:cs="Times New Roman"/>
          <w:sz w:val="28"/>
          <w:lang w:val="en-US"/>
        </w:rPr>
        <w:t>Ban</w:t>
      </w:r>
      <w:r w:rsidR="00865130">
        <w:rPr>
          <w:rFonts w:ascii="Times New Roman" w:hAnsi="Times New Roman" w:cs="Times New Roman"/>
          <w:sz w:val="28"/>
          <w:lang w:val="en-US"/>
        </w:rPr>
        <w:t>, ngành, đoàn thể</w:t>
      </w:r>
      <w:r>
        <w:rPr>
          <w:rFonts w:ascii="Times New Roman" w:hAnsi="Times New Roman" w:cs="Times New Roman"/>
          <w:sz w:val="28"/>
          <w:lang w:val="en-US"/>
        </w:rPr>
        <w:t xml:space="preserve"> cấp</w:t>
      </w:r>
      <w:r w:rsidR="00865130">
        <w:rPr>
          <w:rFonts w:ascii="Times New Roman" w:hAnsi="Times New Roman" w:cs="Times New Roman"/>
          <w:sz w:val="28"/>
          <w:lang w:val="en-US"/>
        </w:rPr>
        <w:t xml:space="preserve"> tỉnh, Chủ tịch Ủy ban nhân dân các huyện, thành phố khẩn trương chỉ đạo triển khai thực hiện nghiêm túc, có hiệu quả</w:t>
      </w:r>
      <w:r>
        <w:rPr>
          <w:rFonts w:ascii="Times New Roman" w:hAnsi="Times New Roman" w:cs="Times New Roman"/>
          <w:sz w:val="28"/>
          <w:lang w:val="en-US"/>
        </w:rPr>
        <w:t xml:space="preserve">, đảm bảo đúng quy định. </w:t>
      </w:r>
      <w:r>
        <w:rPr>
          <w:rFonts w:ascii="Times New Roman" w:hAnsi="Times New Roman" w:cs="Times New Roman"/>
          <w:sz w:val="28"/>
          <w:szCs w:val="28"/>
          <w:lang w:val="en-US"/>
        </w:rPr>
        <w:t xml:space="preserve">Quá trình </w:t>
      </w:r>
      <w:r>
        <w:rPr>
          <w:rFonts w:ascii="Times New Roman" w:hAnsi="Times New Roman" w:cs="Times New Roman"/>
          <w:sz w:val="28"/>
          <w:szCs w:val="28"/>
          <w:lang w:val="en-US"/>
        </w:rPr>
        <w:t xml:space="preserve">triển khai </w:t>
      </w:r>
      <w:r>
        <w:rPr>
          <w:rFonts w:ascii="Times New Roman" w:hAnsi="Times New Roman" w:cs="Times New Roman"/>
          <w:sz w:val="28"/>
          <w:szCs w:val="28"/>
          <w:lang w:val="en-US"/>
        </w:rPr>
        <w:t xml:space="preserve">thực hiện có khó khăn, vướng mắc kịp thời báo cáo Ủy ban nhân dân tỉnh </w:t>
      </w:r>
      <w:r>
        <w:rPr>
          <w:rFonts w:ascii="Times New Roman" w:hAnsi="Times New Roman" w:cs="Times New Roman"/>
          <w:sz w:val="28"/>
          <w:szCs w:val="28"/>
          <w:lang w:val="en-US"/>
        </w:rPr>
        <w:t xml:space="preserve">(thông qua Công </w:t>
      </w: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 xml:space="preserve"> tỉnh) </w:t>
      </w:r>
      <w:r>
        <w:rPr>
          <w:rFonts w:ascii="Times New Roman" w:hAnsi="Times New Roman" w:cs="Times New Roman"/>
          <w:sz w:val="28"/>
          <w:szCs w:val="28"/>
          <w:lang w:val="en-US"/>
        </w:rPr>
        <w:t>xem xét, giải quyết</w:t>
      </w:r>
      <w:r w:rsidR="001F6290">
        <w:rPr>
          <w:rFonts w:ascii="Times New Roman" w:hAnsi="Times New Roman" w:cs="Times New Roman"/>
          <w:sz w:val="28"/>
          <w:szCs w:val="28"/>
          <w:lang w:val="en-US"/>
        </w:rPr>
        <w:t>.</w:t>
      </w:r>
    </w:p>
    <w:p w14:paraId="389B9827" w14:textId="0ADA2A9B" w:rsidR="005A6B76" w:rsidRPr="001F6290" w:rsidRDefault="001F6290" w:rsidP="001F6290">
      <w:pPr>
        <w:autoSpaceDE w:val="0"/>
        <w:autoSpaceDN w:val="0"/>
        <w:adjustRightInd w:val="0"/>
        <w:spacing w:before="120" w:after="0" w:line="240" w:lineRule="auto"/>
        <w:ind w:firstLine="709"/>
        <w:jc w:val="both"/>
        <w:rPr>
          <w:rFonts w:ascii="Times New Roman" w:eastAsia="Times New Roman" w:hAnsi="Times New Roman"/>
          <w:sz w:val="28"/>
          <w:szCs w:val="28"/>
          <w:lang w:val="en-US" w:eastAsia="en-GB"/>
        </w:rPr>
      </w:pPr>
      <w:r>
        <w:rPr>
          <w:rFonts w:ascii="Times New Roman" w:eastAsia="Times New Roman" w:hAnsi="Times New Roman"/>
          <w:sz w:val="28"/>
          <w:szCs w:val="28"/>
          <w:lang w:val="en-US" w:eastAsia="en-GB"/>
        </w:rPr>
        <w:t xml:space="preserve">Giao Công an tỉnh theo dõi, đôn đốc, hướng dẫn các Sở, Ban, ngành, </w:t>
      </w:r>
      <w:r w:rsidR="003F4D1C">
        <w:rPr>
          <w:rFonts w:ascii="Times New Roman" w:eastAsia="Times New Roman" w:hAnsi="Times New Roman"/>
          <w:sz w:val="28"/>
          <w:szCs w:val="28"/>
          <w:lang w:val="en-US" w:eastAsia="en-GB"/>
        </w:rPr>
        <w:t xml:space="preserve">đoàn thể, </w:t>
      </w:r>
      <w:r>
        <w:rPr>
          <w:rFonts w:ascii="Times New Roman" w:eastAsia="Times New Roman" w:hAnsi="Times New Roman"/>
          <w:sz w:val="28"/>
          <w:szCs w:val="28"/>
          <w:lang w:val="en-US" w:eastAsia="en-GB"/>
        </w:rPr>
        <w:t>địa phương triển khai thực hiện nghiêm túc nội dung Công văn này, báo cáo kết quả về Ủy ba</w:t>
      </w:r>
      <w:r>
        <w:rPr>
          <w:rFonts w:ascii="Times New Roman" w:eastAsia="Times New Roman" w:hAnsi="Times New Roman"/>
          <w:sz w:val="28"/>
          <w:szCs w:val="28"/>
          <w:lang w:val="en-US" w:eastAsia="en-GB"/>
        </w:rPr>
        <w:t>n nhân dân tỉnh theo quy định</w:t>
      </w:r>
      <w:r w:rsidR="005A6B76">
        <w:rPr>
          <w:rFonts w:ascii="Times New Roman" w:hAnsi="Times New Roman" w:cs="Times New Roman"/>
          <w:sz w:val="28"/>
          <w:szCs w:val="28"/>
          <w:lang w:val="en-US"/>
        </w:rPr>
        <w:t>./.</w:t>
      </w:r>
    </w:p>
    <w:p w14:paraId="0DE5C460" w14:textId="6DAF428A" w:rsidR="00865130" w:rsidRDefault="00865130" w:rsidP="005A6B76">
      <w:pPr>
        <w:spacing w:after="120" w:line="240" w:lineRule="auto"/>
        <w:ind w:firstLine="851"/>
        <w:jc w:val="both"/>
        <w:rPr>
          <w:rFonts w:ascii="Times New Roman" w:hAnsi="Times New Roman" w:cs="Times New Roman"/>
          <w:sz w:val="28"/>
          <w:szCs w:val="28"/>
          <w:lang w:val="en-US"/>
        </w:rPr>
      </w:pPr>
    </w:p>
    <w:p w14:paraId="6EE4AD8C" w14:textId="77777777" w:rsidR="005F762D" w:rsidRDefault="005F762D" w:rsidP="005A6B76">
      <w:pPr>
        <w:spacing w:after="120" w:line="240" w:lineRule="auto"/>
        <w:ind w:firstLine="851"/>
        <w:jc w:val="both"/>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65130" w14:paraId="0EB2F7A5" w14:textId="77777777" w:rsidTr="0013200E">
        <w:tc>
          <w:tcPr>
            <w:tcW w:w="4531" w:type="dxa"/>
          </w:tcPr>
          <w:p w14:paraId="13F68E64" w14:textId="77777777" w:rsidR="00865130" w:rsidRDefault="00CF61CF" w:rsidP="009021E6">
            <w:pPr>
              <w:jc w:val="both"/>
              <w:rPr>
                <w:rFonts w:ascii="Times New Roman" w:hAnsi="Times New Roman" w:cs="Times New Roman"/>
                <w:sz w:val="28"/>
                <w:lang w:val="en-US"/>
              </w:rPr>
            </w:pPr>
            <w:r w:rsidRPr="0013200E">
              <w:rPr>
                <w:rFonts w:ascii="Times New Roman" w:hAnsi="Times New Roman" w:cs="Times New Roman"/>
                <w:b/>
                <w:bCs/>
                <w:i/>
                <w:iCs/>
                <w:sz w:val="24"/>
                <w:szCs w:val="20"/>
                <w:lang w:val="en-US"/>
              </w:rPr>
              <w:t>Nơi nhận</w:t>
            </w:r>
            <w:r>
              <w:rPr>
                <w:rFonts w:ascii="Times New Roman" w:hAnsi="Times New Roman" w:cs="Times New Roman"/>
                <w:sz w:val="28"/>
                <w:lang w:val="en-US"/>
              </w:rPr>
              <w:t>:</w:t>
            </w:r>
          </w:p>
          <w:p w14:paraId="2B089E2F" w14:textId="77777777" w:rsidR="00CF61CF" w:rsidRPr="006F1F0C" w:rsidRDefault="00CF61CF" w:rsidP="009021E6">
            <w:pPr>
              <w:jc w:val="both"/>
              <w:rPr>
                <w:rFonts w:ascii="Times New Roman" w:hAnsi="Times New Roman" w:cs="Times New Roman"/>
                <w:lang w:val="en-US"/>
              </w:rPr>
            </w:pPr>
            <w:r w:rsidRPr="006F1F0C">
              <w:rPr>
                <w:rFonts w:ascii="Times New Roman" w:hAnsi="Times New Roman" w:cs="Times New Roman"/>
                <w:lang w:val="en-US"/>
              </w:rPr>
              <w:t>- Như trên;</w:t>
            </w:r>
          </w:p>
          <w:p w14:paraId="4AB09ACF" w14:textId="3C73E187" w:rsidR="00CF61CF" w:rsidRPr="006F1F0C" w:rsidRDefault="00CF61CF" w:rsidP="009021E6">
            <w:pPr>
              <w:jc w:val="both"/>
              <w:rPr>
                <w:rFonts w:ascii="Times New Roman" w:hAnsi="Times New Roman" w:cs="Times New Roman"/>
                <w:lang w:val="en-US"/>
              </w:rPr>
            </w:pPr>
            <w:r w:rsidRPr="006F1F0C">
              <w:rPr>
                <w:rFonts w:ascii="Times New Roman" w:hAnsi="Times New Roman" w:cs="Times New Roman"/>
                <w:lang w:val="en-US"/>
              </w:rPr>
              <w:t xml:space="preserve">- </w:t>
            </w:r>
            <w:r w:rsidR="0013200E" w:rsidRPr="006F1F0C">
              <w:rPr>
                <w:rFonts w:ascii="Times New Roman" w:hAnsi="Times New Roman" w:cs="Times New Roman"/>
                <w:lang w:val="en-US"/>
              </w:rPr>
              <w:t>Bộ Công an</w:t>
            </w:r>
            <w:r w:rsidR="006F1F0C">
              <w:rPr>
                <w:rFonts w:ascii="Times New Roman" w:hAnsi="Times New Roman" w:cs="Times New Roman"/>
                <w:lang w:val="en-US"/>
              </w:rPr>
              <w:t xml:space="preserve"> (</w:t>
            </w:r>
            <w:r w:rsidR="006F1F0C" w:rsidRPr="006F1F0C">
              <w:rPr>
                <w:rFonts w:ascii="Times New Roman" w:hAnsi="Times New Roman" w:cs="Times New Roman"/>
                <w:lang w:val="en-US"/>
              </w:rPr>
              <w:t>C06</w:t>
            </w:r>
            <w:r w:rsidR="006F1F0C">
              <w:rPr>
                <w:rFonts w:ascii="Times New Roman" w:hAnsi="Times New Roman" w:cs="Times New Roman"/>
                <w:lang w:val="en-US"/>
              </w:rPr>
              <w:t>)</w:t>
            </w:r>
            <w:r w:rsidR="0013200E" w:rsidRPr="006F1F0C">
              <w:rPr>
                <w:rFonts w:ascii="Times New Roman" w:hAnsi="Times New Roman" w:cs="Times New Roman"/>
                <w:lang w:val="en-US"/>
              </w:rPr>
              <w:t>;</w:t>
            </w:r>
          </w:p>
          <w:p w14:paraId="05CBE3A8" w14:textId="7AF580A4" w:rsidR="0013200E" w:rsidRPr="006F1F0C" w:rsidRDefault="006F1F0C" w:rsidP="009021E6">
            <w:pPr>
              <w:jc w:val="both"/>
              <w:rPr>
                <w:rFonts w:ascii="Times New Roman" w:hAnsi="Times New Roman" w:cs="Times New Roman"/>
                <w:lang w:val="en-US"/>
              </w:rPr>
            </w:pPr>
            <w:r>
              <w:rPr>
                <w:rFonts w:ascii="Times New Roman" w:hAnsi="Times New Roman" w:cs="Times New Roman"/>
                <w:lang w:val="en-US"/>
              </w:rPr>
              <w:t xml:space="preserve">- TT: </w:t>
            </w:r>
            <w:r w:rsidR="0013200E" w:rsidRPr="006F1F0C">
              <w:rPr>
                <w:rFonts w:ascii="Times New Roman" w:hAnsi="Times New Roman" w:cs="Times New Roman"/>
                <w:lang w:val="en-US"/>
              </w:rPr>
              <w:t>Tỉnh ủy</w:t>
            </w:r>
            <w:r>
              <w:rPr>
                <w:rFonts w:ascii="Times New Roman" w:hAnsi="Times New Roman" w:cs="Times New Roman"/>
                <w:lang w:val="en-US"/>
              </w:rPr>
              <w:t xml:space="preserve">, </w:t>
            </w:r>
            <w:r w:rsidR="0013200E" w:rsidRPr="006F1F0C">
              <w:rPr>
                <w:rFonts w:ascii="Times New Roman" w:hAnsi="Times New Roman" w:cs="Times New Roman"/>
                <w:lang w:val="en-US"/>
              </w:rPr>
              <w:t>HĐND tỉnh;</w:t>
            </w:r>
          </w:p>
          <w:p w14:paraId="7414833B" w14:textId="5488E120" w:rsidR="0013200E" w:rsidRDefault="0013200E" w:rsidP="009021E6">
            <w:pPr>
              <w:jc w:val="both"/>
              <w:rPr>
                <w:rFonts w:ascii="Times New Roman" w:hAnsi="Times New Roman" w:cs="Times New Roman"/>
                <w:lang w:val="en-US"/>
              </w:rPr>
            </w:pPr>
            <w:r w:rsidRPr="006F1F0C">
              <w:rPr>
                <w:rFonts w:ascii="Times New Roman" w:hAnsi="Times New Roman" w:cs="Times New Roman"/>
                <w:lang w:val="en-US"/>
              </w:rPr>
              <w:t xml:space="preserve">- </w:t>
            </w:r>
            <w:r w:rsidR="006F1F0C">
              <w:rPr>
                <w:rFonts w:ascii="Times New Roman" w:hAnsi="Times New Roman" w:cs="Times New Roman"/>
                <w:lang w:val="en-US"/>
              </w:rPr>
              <w:t>Chủ tịch và c</w:t>
            </w:r>
            <w:r w:rsidRPr="006F1F0C">
              <w:rPr>
                <w:rFonts w:ascii="Times New Roman" w:hAnsi="Times New Roman" w:cs="Times New Roman"/>
                <w:lang w:val="en-US"/>
              </w:rPr>
              <w:t>ác PCT UBND tỉnh;</w:t>
            </w:r>
          </w:p>
          <w:p w14:paraId="22316FE1" w14:textId="5D9DC9C0" w:rsidR="006F1F0C" w:rsidRPr="006F1F0C" w:rsidRDefault="006F1F0C" w:rsidP="009021E6">
            <w:pPr>
              <w:jc w:val="both"/>
              <w:rPr>
                <w:rFonts w:ascii="Times New Roman" w:hAnsi="Times New Roman" w:cs="Times New Roman"/>
                <w:lang w:val="en-US"/>
              </w:rPr>
            </w:pPr>
            <w:r>
              <w:rPr>
                <w:rFonts w:ascii="Times New Roman" w:hAnsi="Times New Roman" w:cs="Times New Roman"/>
                <w:lang w:val="en-US"/>
              </w:rPr>
              <w:t>- VPUB: LĐ;</w:t>
            </w:r>
          </w:p>
          <w:p w14:paraId="4C02AA90" w14:textId="0951C1BD" w:rsidR="0013200E" w:rsidRDefault="0013200E" w:rsidP="009021E6">
            <w:pPr>
              <w:jc w:val="both"/>
              <w:rPr>
                <w:rFonts w:ascii="Times New Roman" w:hAnsi="Times New Roman" w:cs="Times New Roman"/>
                <w:sz w:val="28"/>
                <w:lang w:val="en-US"/>
              </w:rPr>
            </w:pPr>
            <w:r w:rsidRPr="006F1F0C">
              <w:rPr>
                <w:rFonts w:ascii="Times New Roman" w:hAnsi="Times New Roman" w:cs="Times New Roman"/>
                <w:lang w:val="en-US"/>
              </w:rPr>
              <w:t>- Lưu: VT, TCDNC.</w:t>
            </w:r>
            <w:r w:rsidR="006F1F0C">
              <w:rPr>
                <w:rFonts w:ascii="Times New Roman" w:hAnsi="Times New Roman" w:cs="Times New Roman"/>
                <w:lang w:val="en-US"/>
              </w:rPr>
              <w:t xml:space="preserve"> TXS</w:t>
            </w:r>
          </w:p>
        </w:tc>
        <w:tc>
          <w:tcPr>
            <w:tcW w:w="4531" w:type="dxa"/>
          </w:tcPr>
          <w:p w14:paraId="0770DE74" w14:textId="77777777" w:rsidR="00865130" w:rsidRPr="0013200E" w:rsidRDefault="0013200E" w:rsidP="0013200E">
            <w:pPr>
              <w:jc w:val="center"/>
              <w:rPr>
                <w:rFonts w:ascii="Times New Roman" w:hAnsi="Times New Roman" w:cs="Times New Roman"/>
                <w:b/>
                <w:bCs/>
                <w:sz w:val="28"/>
                <w:lang w:val="en-US"/>
              </w:rPr>
            </w:pPr>
            <w:r w:rsidRPr="0013200E">
              <w:rPr>
                <w:rFonts w:ascii="Times New Roman" w:hAnsi="Times New Roman" w:cs="Times New Roman"/>
                <w:b/>
                <w:bCs/>
                <w:sz w:val="28"/>
                <w:lang w:val="en-US"/>
              </w:rPr>
              <w:t>CHỦ TỊCH</w:t>
            </w:r>
          </w:p>
          <w:p w14:paraId="38CB988C" w14:textId="77777777" w:rsidR="0013200E" w:rsidRDefault="0013200E" w:rsidP="006F1F0C">
            <w:pPr>
              <w:jc w:val="center"/>
              <w:rPr>
                <w:rFonts w:ascii="Times New Roman" w:hAnsi="Times New Roman" w:cs="Times New Roman"/>
                <w:b/>
                <w:bCs/>
                <w:sz w:val="28"/>
                <w:lang w:val="en-US"/>
              </w:rPr>
            </w:pPr>
          </w:p>
          <w:p w14:paraId="25AEAE25" w14:textId="77777777" w:rsidR="006F1F0C" w:rsidRPr="0013200E" w:rsidRDefault="006F1F0C" w:rsidP="006F1F0C">
            <w:pPr>
              <w:jc w:val="center"/>
              <w:rPr>
                <w:rFonts w:ascii="Times New Roman" w:hAnsi="Times New Roman" w:cs="Times New Roman"/>
                <w:b/>
                <w:bCs/>
                <w:sz w:val="28"/>
                <w:lang w:val="en-US"/>
              </w:rPr>
            </w:pPr>
          </w:p>
          <w:p w14:paraId="4932F543" w14:textId="77777777" w:rsidR="0013200E" w:rsidRPr="0013200E" w:rsidRDefault="0013200E" w:rsidP="006F1F0C">
            <w:pPr>
              <w:jc w:val="center"/>
              <w:rPr>
                <w:rFonts w:ascii="Times New Roman" w:hAnsi="Times New Roman" w:cs="Times New Roman"/>
                <w:b/>
                <w:bCs/>
                <w:sz w:val="28"/>
                <w:lang w:val="en-US"/>
              </w:rPr>
            </w:pPr>
          </w:p>
          <w:p w14:paraId="53B5ECCC" w14:textId="56E4D8D2" w:rsidR="0013200E" w:rsidRDefault="0013200E" w:rsidP="006F1F0C">
            <w:pPr>
              <w:jc w:val="center"/>
              <w:rPr>
                <w:rFonts w:ascii="Times New Roman" w:hAnsi="Times New Roman" w:cs="Times New Roman"/>
                <w:b/>
                <w:bCs/>
                <w:sz w:val="28"/>
                <w:lang w:val="en-US"/>
              </w:rPr>
            </w:pPr>
          </w:p>
          <w:p w14:paraId="245ED12C" w14:textId="77777777" w:rsidR="0013200E" w:rsidRPr="0013200E" w:rsidRDefault="0013200E" w:rsidP="006F1F0C">
            <w:pPr>
              <w:jc w:val="center"/>
              <w:rPr>
                <w:rFonts w:ascii="Times New Roman" w:hAnsi="Times New Roman" w:cs="Times New Roman"/>
                <w:b/>
                <w:bCs/>
                <w:sz w:val="28"/>
                <w:lang w:val="en-US"/>
              </w:rPr>
            </w:pPr>
          </w:p>
          <w:p w14:paraId="0ACE513A" w14:textId="77777777" w:rsidR="0013200E" w:rsidRPr="0013200E" w:rsidRDefault="0013200E" w:rsidP="006F1F0C">
            <w:pPr>
              <w:jc w:val="center"/>
              <w:rPr>
                <w:rFonts w:ascii="Times New Roman" w:hAnsi="Times New Roman" w:cs="Times New Roman"/>
                <w:b/>
                <w:bCs/>
                <w:sz w:val="28"/>
                <w:lang w:val="en-US"/>
              </w:rPr>
            </w:pPr>
          </w:p>
          <w:p w14:paraId="1D56316E" w14:textId="1AB2C2B8" w:rsidR="0013200E" w:rsidRDefault="0013200E" w:rsidP="0013200E">
            <w:pPr>
              <w:jc w:val="center"/>
              <w:rPr>
                <w:rFonts w:ascii="Times New Roman" w:hAnsi="Times New Roman" w:cs="Times New Roman"/>
                <w:sz w:val="28"/>
                <w:lang w:val="en-US"/>
              </w:rPr>
            </w:pPr>
            <w:r w:rsidRPr="0013200E">
              <w:rPr>
                <w:rFonts w:ascii="Times New Roman" w:hAnsi="Times New Roman" w:cs="Times New Roman"/>
                <w:b/>
                <w:bCs/>
                <w:sz w:val="28"/>
                <w:lang w:val="en-US"/>
              </w:rPr>
              <w:t>Trần Quốc Nam</w:t>
            </w:r>
          </w:p>
        </w:tc>
      </w:tr>
    </w:tbl>
    <w:p w14:paraId="30180F3A" w14:textId="77777777" w:rsidR="00865130" w:rsidRPr="00865130" w:rsidRDefault="00865130" w:rsidP="009021E6">
      <w:pPr>
        <w:ind w:firstLine="709"/>
        <w:jc w:val="both"/>
        <w:rPr>
          <w:rFonts w:ascii="Times New Roman" w:hAnsi="Times New Roman" w:cs="Times New Roman"/>
          <w:sz w:val="28"/>
          <w:lang w:val="en-US"/>
        </w:rPr>
      </w:pPr>
    </w:p>
    <w:p w14:paraId="4B51EBDC" w14:textId="195867DF" w:rsidR="009021E6" w:rsidRPr="00326EC9" w:rsidRDefault="009021E6" w:rsidP="00326EC9">
      <w:pPr>
        <w:spacing w:after="120"/>
        <w:ind w:firstLine="709"/>
        <w:jc w:val="both"/>
        <w:rPr>
          <w:rFonts w:ascii="Times New Roman" w:hAnsi="Times New Roman" w:cs="Times New Roman"/>
          <w:sz w:val="28"/>
          <w:lang w:val="en-US"/>
        </w:rPr>
      </w:pPr>
    </w:p>
    <w:p w14:paraId="4BDA179E" w14:textId="01E07079" w:rsidR="00326EC9" w:rsidRPr="000B38C9" w:rsidRDefault="00326EC9" w:rsidP="000B38C9">
      <w:pPr>
        <w:ind w:firstLine="709"/>
        <w:jc w:val="both"/>
        <w:rPr>
          <w:rFonts w:ascii="Times New Roman" w:hAnsi="Times New Roman" w:cs="Times New Roman"/>
          <w:sz w:val="28"/>
          <w:lang w:val="en-US"/>
        </w:rPr>
      </w:pPr>
    </w:p>
    <w:p w14:paraId="28D096AE" w14:textId="77777777" w:rsidR="000B38C9" w:rsidRPr="000B38C9" w:rsidRDefault="000B38C9" w:rsidP="000B38C9">
      <w:pPr>
        <w:ind w:firstLine="709"/>
        <w:jc w:val="both"/>
      </w:pPr>
    </w:p>
    <w:p w14:paraId="68ED87B8" w14:textId="3927A288" w:rsidR="007E3454" w:rsidRPr="00D76690" w:rsidRDefault="007E3454" w:rsidP="00D76690">
      <w:pPr>
        <w:spacing w:after="0" w:line="240" w:lineRule="auto"/>
        <w:ind w:firstLine="709"/>
        <w:jc w:val="both"/>
        <w:rPr>
          <w:rFonts w:ascii="Times New Roman" w:hAnsi="Times New Roman" w:cs="Times New Roman"/>
          <w:sz w:val="28"/>
          <w:szCs w:val="28"/>
          <w:lang w:val="en-US"/>
        </w:rPr>
      </w:pPr>
    </w:p>
    <w:sectPr w:rsidR="007E3454" w:rsidRPr="00D76690" w:rsidSect="003D6516">
      <w:headerReference w:type="default" r:id="rId7"/>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E0669" w14:textId="77777777" w:rsidR="00AF7879" w:rsidRDefault="00AF7879" w:rsidP="00CF61CF">
      <w:pPr>
        <w:spacing w:after="0" w:line="240" w:lineRule="auto"/>
      </w:pPr>
      <w:r>
        <w:separator/>
      </w:r>
    </w:p>
  </w:endnote>
  <w:endnote w:type="continuationSeparator" w:id="0">
    <w:p w14:paraId="12FDDE24" w14:textId="77777777" w:rsidR="00AF7879" w:rsidRDefault="00AF7879" w:rsidP="00CF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75F3E" w14:textId="77777777" w:rsidR="00AF7879" w:rsidRDefault="00AF7879" w:rsidP="00CF61CF">
      <w:pPr>
        <w:spacing w:after="0" w:line="240" w:lineRule="auto"/>
      </w:pPr>
      <w:r>
        <w:separator/>
      </w:r>
    </w:p>
  </w:footnote>
  <w:footnote w:type="continuationSeparator" w:id="0">
    <w:p w14:paraId="28485156" w14:textId="77777777" w:rsidR="00AF7879" w:rsidRDefault="00AF7879" w:rsidP="00CF6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58901"/>
      <w:docPartObj>
        <w:docPartGallery w:val="Page Numbers (Top of Page)"/>
        <w:docPartUnique/>
      </w:docPartObj>
    </w:sdtPr>
    <w:sdtEndPr/>
    <w:sdtContent>
      <w:p w14:paraId="71269C61" w14:textId="46CE8359" w:rsidR="00CF61CF" w:rsidRDefault="00CF61CF">
        <w:pPr>
          <w:pStyle w:val="Header"/>
          <w:jc w:val="center"/>
        </w:pPr>
        <w:r>
          <w:fldChar w:fldCharType="begin"/>
        </w:r>
        <w:r>
          <w:instrText>PAGE   \* MERGEFORMAT</w:instrText>
        </w:r>
        <w:r>
          <w:fldChar w:fldCharType="separate"/>
        </w:r>
        <w:r w:rsidR="009E01CC">
          <w:rPr>
            <w:noProof/>
          </w:rPr>
          <w:t>3</w:t>
        </w:r>
        <w:r>
          <w:fldChar w:fldCharType="end"/>
        </w:r>
      </w:p>
    </w:sdtContent>
  </w:sdt>
  <w:p w14:paraId="36BE7FEF" w14:textId="77777777" w:rsidR="00CF61CF" w:rsidRDefault="00CF6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9C"/>
    <w:rsid w:val="000B38C9"/>
    <w:rsid w:val="0013200E"/>
    <w:rsid w:val="00153177"/>
    <w:rsid w:val="001E41CF"/>
    <w:rsid w:val="001F6290"/>
    <w:rsid w:val="002A6646"/>
    <w:rsid w:val="002C1C1C"/>
    <w:rsid w:val="002C3CDC"/>
    <w:rsid w:val="00326EC9"/>
    <w:rsid w:val="003D6516"/>
    <w:rsid w:val="003F4D1C"/>
    <w:rsid w:val="005123D4"/>
    <w:rsid w:val="005A6B76"/>
    <w:rsid w:val="005C67E5"/>
    <w:rsid w:val="005F762D"/>
    <w:rsid w:val="006014A5"/>
    <w:rsid w:val="006F1F0C"/>
    <w:rsid w:val="00766793"/>
    <w:rsid w:val="007E3454"/>
    <w:rsid w:val="00810C0B"/>
    <w:rsid w:val="00863E15"/>
    <w:rsid w:val="00865130"/>
    <w:rsid w:val="009021E6"/>
    <w:rsid w:val="00966947"/>
    <w:rsid w:val="009E01CC"/>
    <w:rsid w:val="00A2037F"/>
    <w:rsid w:val="00A36D9C"/>
    <w:rsid w:val="00AF7879"/>
    <w:rsid w:val="00B02B00"/>
    <w:rsid w:val="00B42598"/>
    <w:rsid w:val="00BB4D2F"/>
    <w:rsid w:val="00CA5722"/>
    <w:rsid w:val="00CF61CF"/>
    <w:rsid w:val="00D76690"/>
    <w:rsid w:val="00DB6DCD"/>
    <w:rsid w:val="00EB1AE9"/>
    <w:rsid w:val="00EC24FC"/>
    <w:rsid w:val="00F03578"/>
    <w:rsid w:val="00F928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6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1CF"/>
  </w:style>
  <w:style w:type="paragraph" w:styleId="Footer">
    <w:name w:val="footer"/>
    <w:basedOn w:val="Normal"/>
    <w:link w:val="FooterChar"/>
    <w:uiPriority w:val="99"/>
    <w:unhideWhenUsed/>
    <w:rsid w:val="00CF6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6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1CF"/>
  </w:style>
  <w:style w:type="paragraph" w:styleId="Footer">
    <w:name w:val="footer"/>
    <w:basedOn w:val="Normal"/>
    <w:link w:val="FooterChar"/>
    <w:uiPriority w:val="99"/>
    <w:unhideWhenUsed/>
    <w:rsid w:val="00CF6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4688</TotalTime>
  <Pages>3</Pages>
  <Words>888</Words>
  <Characters>5066</Characters>
  <Application>Microsoft Office Word</Application>
  <DocSecurity>0</DocSecurity>
  <Lines>42</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2021-05-07T07:13:00Z</dcterms:created>
  <dc:creator>Tu Thi Vien Linh</dc:creator>
  <cp:lastModifiedBy>Mai Nhung</cp:lastModifiedBy>
  <cp:lastPrinted>2021-06-23T04:57:00Z</cp:lastPrinted>
  <dcterms:modified xsi:type="dcterms:W3CDTF">2021-06-23T05:01:00Z</dcterms:modified>
  <cp:revision>23</cp:revision>
  <dc:title>Ban Tiếp công dân - Nội chính - UBND Tỉnh Ninh Thuận</dc:title>
</cp:coreProperties>
</file>