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522" w:type="dxa"/>
        <w:tblLook w:val="01E0" w:firstRow="1" w:lastRow="1" w:firstColumn="1" w:lastColumn="1" w:noHBand="0" w:noVBand="0"/>
      </w:tblPr>
      <w:tblGrid>
        <w:gridCol w:w="10978"/>
      </w:tblGrid>
      <w:tr w:rsidR="00604B84" w:rsidRPr="00BD79BE" w:rsidTr="00604B84">
        <w:trPr>
          <w:trHeight w:val="851"/>
        </w:trPr>
        <w:tc>
          <w:tcPr>
            <w:tcW w:w="10978" w:type="dxa"/>
          </w:tcPr>
          <w:tbl>
            <w:tblPr>
              <w:tblW w:w="10587" w:type="dxa"/>
              <w:tblLook w:val="01E0" w:firstRow="1" w:lastRow="1" w:firstColumn="1" w:lastColumn="1" w:noHBand="0" w:noVBand="0"/>
            </w:tblPr>
            <w:tblGrid>
              <w:gridCol w:w="4679"/>
              <w:gridCol w:w="5908"/>
            </w:tblGrid>
            <w:tr w:rsidR="00604B84" w:rsidRPr="00CE7A66" w:rsidTr="0059257F">
              <w:tc>
                <w:tcPr>
                  <w:tcW w:w="4679" w:type="dxa"/>
                </w:tcPr>
                <w:p w:rsidR="00F857F0" w:rsidRPr="00F857F0" w:rsidRDefault="00704C14" w:rsidP="00F857F0">
                  <w:pPr>
                    <w:spacing w:before="0" w:after="0" w:line="240" w:lineRule="auto"/>
                    <w:jc w:val="center"/>
                    <w:rPr>
                      <w:rFonts w:eastAsia="Times New Roman"/>
                      <w:bCs/>
                      <w:spacing w:val="-12"/>
                      <w:szCs w:val="26"/>
                    </w:rPr>
                  </w:pPr>
                  <w:r>
                    <w:rPr>
                      <w:rFonts w:eastAsia="Times New Roman"/>
                      <w:bCs/>
                      <w:spacing w:val="-12"/>
                      <w:szCs w:val="26"/>
                    </w:rPr>
                    <w:t xml:space="preserve">UBND </w:t>
                  </w:r>
                  <w:r w:rsidR="00F857F0" w:rsidRPr="00F857F0">
                    <w:rPr>
                      <w:rFonts w:eastAsia="Times New Roman"/>
                      <w:bCs/>
                      <w:spacing w:val="-12"/>
                      <w:szCs w:val="26"/>
                    </w:rPr>
                    <w:t>TỈNH NINH THUẬN</w:t>
                  </w:r>
                </w:p>
                <w:p w:rsidR="00F857F0" w:rsidRPr="00F857F0" w:rsidRDefault="00F857F0" w:rsidP="00F857F0">
                  <w:pPr>
                    <w:spacing w:before="0" w:after="0" w:line="240" w:lineRule="auto"/>
                    <w:jc w:val="center"/>
                    <w:rPr>
                      <w:rFonts w:eastAsia="Times New Roman"/>
                      <w:b/>
                      <w:bCs/>
                      <w:spacing w:val="-12"/>
                      <w:szCs w:val="26"/>
                    </w:rPr>
                  </w:pPr>
                  <w:r w:rsidRPr="00F857F0">
                    <w:rPr>
                      <w:rFonts w:eastAsia="Times New Roman"/>
                      <w:b/>
                      <w:bCs/>
                      <w:spacing w:val="-12"/>
                      <w:szCs w:val="26"/>
                    </w:rPr>
                    <w:t>BAN VẬN ĐỘNG ĐÓNG GÓP, ỦNG HỘ “QUỸ VÌ BIỂN, ĐẢO VIỆT NAM”</w:t>
                  </w:r>
                </w:p>
                <w:p w:rsidR="00F857F0" w:rsidRDefault="00F857F0" w:rsidP="00F857F0">
                  <w:pPr>
                    <w:spacing w:before="0" w:after="0" w:line="240" w:lineRule="auto"/>
                    <w:jc w:val="center"/>
                    <w:rPr>
                      <w:rFonts w:eastAsia="Times New Roman"/>
                      <w:b/>
                      <w:bCs/>
                      <w:spacing w:val="-12"/>
                      <w:szCs w:val="26"/>
                    </w:rPr>
                  </w:pPr>
                  <w:r w:rsidRPr="00F857F0">
                    <w:rPr>
                      <w:rFonts w:eastAsia="Times New Roman"/>
                      <w:noProof/>
                      <w:sz w:val="28"/>
                      <w:szCs w:val="28"/>
                    </w:rPr>
                    <mc:AlternateContent>
                      <mc:Choice Requires="wps">
                        <w:drawing>
                          <wp:anchor distT="0" distB="0" distL="114300" distR="114300" simplePos="0" relativeHeight="251662336" behindDoc="0" locked="0" layoutInCell="1" allowOverlap="1" wp14:anchorId="1C850F3F" wp14:editId="37A69F9B">
                            <wp:simplePos x="0" y="0"/>
                            <wp:positionH relativeFrom="column">
                              <wp:posOffset>1086485</wp:posOffset>
                            </wp:positionH>
                            <wp:positionV relativeFrom="paragraph">
                              <wp:posOffset>210820</wp:posOffset>
                            </wp:positionV>
                            <wp:extent cx="649605" cy="0"/>
                            <wp:effectExtent l="1270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6.6pt" to="136.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U+Iw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"/>
                        </w:pict>
                      </mc:Fallback>
                    </mc:AlternateContent>
                  </w:r>
                  <w:r w:rsidRPr="00F857F0">
                    <w:rPr>
                      <w:rFonts w:eastAsia="Times New Roman"/>
                      <w:b/>
                      <w:bCs/>
                      <w:spacing w:val="-12"/>
                      <w:szCs w:val="26"/>
                    </w:rPr>
                    <w:t>TỈNH NINH THUẬN</w:t>
                  </w:r>
                </w:p>
                <w:p w:rsidR="0059257F" w:rsidRPr="00F857F0" w:rsidRDefault="0059257F" w:rsidP="00F857F0">
                  <w:pPr>
                    <w:spacing w:before="0" w:after="0" w:line="240" w:lineRule="auto"/>
                    <w:jc w:val="center"/>
                    <w:rPr>
                      <w:rFonts w:eastAsia="Times New Roman"/>
                      <w:b/>
                      <w:bCs/>
                      <w:sz w:val="14"/>
                      <w:szCs w:val="26"/>
                    </w:rPr>
                  </w:pPr>
                </w:p>
                <w:p w:rsidR="00604B84" w:rsidRPr="007A4C11" w:rsidRDefault="00A54E71" w:rsidP="007A4C11">
                  <w:pPr>
                    <w:keepNext/>
                    <w:spacing w:before="0" w:after="0" w:line="240" w:lineRule="auto"/>
                    <w:jc w:val="center"/>
                    <w:outlineLvl w:val="6"/>
                    <w:rPr>
                      <w:szCs w:val="26"/>
                    </w:rPr>
                  </w:pPr>
                  <w:r>
                    <w:rPr>
                      <w:szCs w:val="26"/>
                    </w:rPr>
                    <w:t>S</w:t>
                  </w:r>
                  <w:r w:rsidR="00604B84" w:rsidRPr="00C8474E">
                    <w:rPr>
                      <w:szCs w:val="26"/>
                    </w:rPr>
                    <w:t>ố</w:t>
                  </w:r>
                  <w:r>
                    <w:rPr>
                      <w:szCs w:val="26"/>
                    </w:rPr>
                    <w:t>:</w:t>
                  </w:r>
                  <w:r w:rsidR="00604B84" w:rsidRPr="00C8474E">
                    <w:rPr>
                      <w:szCs w:val="26"/>
                    </w:rPr>
                    <w:t xml:space="preserve">    </w:t>
                  </w:r>
                  <w:r w:rsidR="00C8474E" w:rsidRPr="00C8474E">
                    <w:rPr>
                      <w:szCs w:val="26"/>
                    </w:rPr>
                    <w:t xml:space="preserve">  </w:t>
                  </w:r>
                  <w:r>
                    <w:rPr>
                      <w:szCs w:val="26"/>
                    </w:rPr>
                    <w:t xml:space="preserve">   </w:t>
                  </w:r>
                  <w:r w:rsidR="00604B84" w:rsidRPr="00C8474E">
                    <w:rPr>
                      <w:szCs w:val="26"/>
                    </w:rPr>
                    <w:t xml:space="preserve"> </w:t>
                  </w:r>
                  <w:r w:rsidR="00C8474E" w:rsidRPr="00C8474E">
                    <w:rPr>
                      <w:szCs w:val="26"/>
                    </w:rPr>
                    <w:t>/</w:t>
                  </w:r>
                  <w:r w:rsidR="0099138F">
                    <w:rPr>
                      <w:szCs w:val="26"/>
                    </w:rPr>
                    <w:t>BVĐ</w:t>
                  </w:r>
                  <w:r w:rsidR="00604B84" w:rsidRPr="00C8474E">
                    <w:rPr>
                      <w:szCs w:val="26"/>
                    </w:rPr>
                    <w:t>-</w:t>
                  </w:r>
                  <w:r w:rsidR="0099138F">
                    <w:rPr>
                      <w:szCs w:val="26"/>
                    </w:rPr>
                    <w:t>CQTT</w:t>
                  </w:r>
                </w:p>
                <w:p w:rsidR="00046C57" w:rsidRDefault="00604B84" w:rsidP="00046C57">
                  <w:pPr>
                    <w:keepNext/>
                    <w:spacing w:before="0" w:after="0" w:line="240" w:lineRule="auto"/>
                    <w:jc w:val="center"/>
                    <w:outlineLvl w:val="6"/>
                    <w:rPr>
                      <w:sz w:val="24"/>
                      <w:szCs w:val="24"/>
                    </w:rPr>
                  </w:pPr>
                  <w:r>
                    <w:rPr>
                      <w:sz w:val="24"/>
                      <w:szCs w:val="24"/>
                    </w:rPr>
                    <w:t>V/v</w:t>
                  </w:r>
                  <w:r w:rsidRPr="00604B84">
                    <w:rPr>
                      <w:sz w:val="24"/>
                      <w:szCs w:val="24"/>
                    </w:rPr>
                    <w:t xml:space="preserve"> vận độ</w:t>
                  </w:r>
                  <w:r>
                    <w:rPr>
                      <w:sz w:val="24"/>
                      <w:szCs w:val="24"/>
                    </w:rPr>
                    <w:t xml:space="preserve">ng </w:t>
                  </w:r>
                  <w:r w:rsidRPr="00604B84">
                    <w:rPr>
                      <w:sz w:val="24"/>
                      <w:szCs w:val="24"/>
                    </w:rPr>
                    <w:t>tham gia h</w:t>
                  </w:r>
                  <w:r w:rsidR="00E40CC5">
                    <w:rPr>
                      <w:sz w:val="24"/>
                      <w:szCs w:val="24"/>
                    </w:rPr>
                    <w:t>ỗ</w:t>
                  </w:r>
                  <w:r w:rsidRPr="00604B84">
                    <w:rPr>
                      <w:sz w:val="24"/>
                      <w:szCs w:val="24"/>
                    </w:rPr>
                    <w:t xml:space="preserve"> trợ </w:t>
                  </w:r>
                </w:p>
                <w:p w:rsidR="00046C57" w:rsidRDefault="00604B84" w:rsidP="00046C57">
                  <w:pPr>
                    <w:keepNext/>
                    <w:spacing w:before="0" w:after="0" w:line="240" w:lineRule="auto"/>
                    <w:jc w:val="center"/>
                    <w:outlineLvl w:val="6"/>
                    <w:rPr>
                      <w:rFonts w:eastAsia="Times New Roman"/>
                      <w:sz w:val="24"/>
                      <w:szCs w:val="24"/>
                    </w:rPr>
                  </w:pPr>
                  <w:r w:rsidRPr="00604B84">
                    <w:rPr>
                      <w:rFonts w:eastAsia="Times New Roman"/>
                      <w:sz w:val="24"/>
                      <w:szCs w:val="24"/>
                    </w:rPr>
                    <w:t>thực hiện Chương trình</w:t>
                  </w:r>
                </w:p>
                <w:p w:rsidR="00604B84" w:rsidRPr="00604B84" w:rsidRDefault="00604B84" w:rsidP="00046C57">
                  <w:pPr>
                    <w:keepNext/>
                    <w:spacing w:before="0" w:after="0" w:line="240" w:lineRule="auto"/>
                    <w:jc w:val="center"/>
                    <w:outlineLvl w:val="6"/>
                    <w:rPr>
                      <w:sz w:val="24"/>
                      <w:szCs w:val="24"/>
                    </w:rPr>
                  </w:pPr>
                  <w:r w:rsidRPr="00604B84">
                    <w:rPr>
                      <w:rFonts w:eastAsia="Times New Roman"/>
                      <w:sz w:val="24"/>
                      <w:szCs w:val="24"/>
                    </w:rPr>
                    <w:t>“Xanh hóa Trường Sa”</w:t>
                  </w:r>
                </w:p>
              </w:tc>
              <w:tc>
                <w:tcPr>
                  <w:tcW w:w="5908" w:type="dxa"/>
                </w:tcPr>
                <w:p w:rsidR="00604B84" w:rsidRPr="00CE7A66" w:rsidRDefault="00604B84" w:rsidP="00311FCC">
                  <w:pPr>
                    <w:keepNext/>
                    <w:spacing w:before="0" w:after="0" w:line="240" w:lineRule="auto"/>
                    <w:jc w:val="center"/>
                    <w:outlineLvl w:val="6"/>
                    <w:rPr>
                      <w:b/>
                      <w:bCs/>
                      <w:szCs w:val="26"/>
                    </w:rPr>
                  </w:pPr>
                  <w:r w:rsidRPr="00CE7A66">
                    <w:rPr>
                      <w:b/>
                      <w:bCs/>
                      <w:szCs w:val="26"/>
                    </w:rPr>
                    <w:t xml:space="preserve">    CỘNG HÒA XÃ HỘI CHỦ NGHĨA VIỆT </w:t>
                  </w:r>
                  <w:smartTag w:uri="urn:schemas-microsoft-com:office:smarttags" w:element="place">
                    <w:smartTag w:uri="urn:schemas-microsoft-com:office:smarttags" w:element="country-region">
                      <w:r w:rsidRPr="00CE7A66">
                        <w:rPr>
                          <w:b/>
                          <w:bCs/>
                          <w:szCs w:val="26"/>
                        </w:rPr>
                        <w:t>NAM</w:t>
                      </w:r>
                    </w:smartTag>
                  </w:smartTag>
                </w:p>
                <w:p w:rsidR="00604B84" w:rsidRPr="00CE7A66" w:rsidRDefault="00604B84" w:rsidP="00311FCC">
                  <w:pPr>
                    <w:keepNext/>
                    <w:spacing w:before="0" w:after="0" w:line="240" w:lineRule="auto"/>
                    <w:jc w:val="center"/>
                    <w:outlineLvl w:val="6"/>
                    <w:rPr>
                      <w:b/>
                      <w:szCs w:val="26"/>
                    </w:rPr>
                  </w:pPr>
                  <w:r w:rsidRPr="00CE7A66">
                    <w:rPr>
                      <w:b/>
                      <w:szCs w:val="26"/>
                    </w:rPr>
                    <w:t xml:space="preserve">   Độc lậ</w:t>
                  </w:r>
                  <w:r w:rsidR="00A54E71">
                    <w:rPr>
                      <w:b/>
                      <w:szCs w:val="26"/>
                    </w:rPr>
                    <w:t>p -</w:t>
                  </w:r>
                  <w:r w:rsidRPr="00CE7A66">
                    <w:rPr>
                      <w:b/>
                      <w:szCs w:val="26"/>
                    </w:rPr>
                    <w:t xml:space="preserve"> Tự</w:t>
                  </w:r>
                  <w:r w:rsidR="00A54E71">
                    <w:rPr>
                      <w:b/>
                      <w:szCs w:val="26"/>
                    </w:rPr>
                    <w:t xml:space="preserve"> do -</w:t>
                  </w:r>
                  <w:r w:rsidRPr="00CE7A66">
                    <w:rPr>
                      <w:b/>
                      <w:szCs w:val="26"/>
                    </w:rPr>
                    <w:t xml:space="preserve"> Hạnh phúc</w:t>
                  </w:r>
                </w:p>
                <w:p w:rsidR="00604B84" w:rsidRPr="00CE7A66" w:rsidRDefault="00604B84" w:rsidP="00311FCC">
                  <w:pPr>
                    <w:keepNext/>
                    <w:spacing w:before="0" w:after="0" w:line="240" w:lineRule="auto"/>
                    <w:jc w:val="center"/>
                    <w:outlineLvl w:val="6"/>
                    <w:rPr>
                      <w:b/>
                      <w:szCs w:val="26"/>
                    </w:rPr>
                  </w:pPr>
                  <w:r>
                    <w:rPr>
                      <w:b/>
                      <w:bCs/>
                      <w:noProof/>
                      <w:szCs w:val="26"/>
                    </w:rPr>
                    <mc:AlternateContent>
                      <mc:Choice Requires="wps">
                        <w:drawing>
                          <wp:anchor distT="0" distB="0" distL="114300" distR="114300" simplePos="0" relativeHeight="251659264" behindDoc="0" locked="0" layoutInCell="1" allowOverlap="1" wp14:anchorId="0E45CE3C" wp14:editId="27058DDE">
                            <wp:simplePos x="0" y="0"/>
                            <wp:positionH relativeFrom="column">
                              <wp:posOffset>851909</wp:posOffset>
                            </wp:positionH>
                            <wp:positionV relativeFrom="paragraph">
                              <wp:posOffset>10795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85pt" to="22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"/>
                        </w:pict>
                      </mc:Fallback>
                    </mc:AlternateContent>
                  </w:r>
                </w:p>
                <w:p w:rsidR="00F857F0" w:rsidRDefault="00F857F0" w:rsidP="00A54E71">
                  <w:pPr>
                    <w:keepNext/>
                    <w:spacing w:before="200" w:after="0" w:line="240" w:lineRule="auto"/>
                    <w:jc w:val="center"/>
                    <w:outlineLvl w:val="6"/>
                    <w:rPr>
                      <w:i/>
                      <w:iCs/>
                      <w:szCs w:val="26"/>
                    </w:rPr>
                  </w:pPr>
                </w:p>
                <w:p w:rsidR="00604B84" w:rsidRPr="00CE7A66" w:rsidRDefault="00A54E71" w:rsidP="00A54E71">
                  <w:pPr>
                    <w:keepNext/>
                    <w:spacing w:before="0" w:after="0" w:line="240" w:lineRule="auto"/>
                    <w:jc w:val="center"/>
                    <w:outlineLvl w:val="6"/>
                  </w:pPr>
                  <w:r>
                    <w:rPr>
                      <w:i/>
                      <w:iCs/>
                      <w:szCs w:val="26"/>
                    </w:rPr>
                    <w:t xml:space="preserve">   </w:t>
                  </w:r>
                  <w:r w:rsidR="00604B84" w:rsidRPr="00CE7A66">
                    <w:rPr>
                      <w:i/>
                      <w:iCs/>
                      <w:szCs w:val="26"/>
                    </w:rPr>
                    <w:t xml:space="preserve">Ninh Thuận, ngày    </w:t>
                  </w:r>
                  <w:r>
                    <w:rPr>
                      <w:i/>
                      <w:iCs/>
                      <w:szCs w:val="26"/>
                    </w:rPr>
                    <w:t xml:space="preserve">  </w:t>
                  </w:r>
                  <w:r w:rsidR="00604B84" w:rsidRPr="00CE7A66">
                    <w:rPr>
                      <w:i/>
                      <w:iCs/>
                      <w:szCs w:val="26"/>
                    </w:rPr>
                    <w:t xml:space="preserve"> </w:t>
                  </w:r>
                  <w:r>
                    <w:rPr>
                      <w:i/>
                      <w:iCs/>
                      <w:szCs w:val="26"/>
                    </w:rPr>
                    <w:t xml:space="preserve"> </w:t>
                  </w:r>
                  <w:r w:rsidR="00604B84" w:rsidRPr="00CE7A66">
                    <w:rPr>
                      <w:i/>
                      <w:iCs/>
                      <w:szCs w:val="26"/>
                    </w:rPr>
                    <w:t xml:space="preserve"> tháng</w:t>
                  </w:r>
                  <w:r>
                    <w:rPr>
                      <w:i/>
                      <w:iCs/>
                      <w:szCs w:val="26"/>
                    </w:rPr>
                    <w:t xml:space="preserve"> 0</w:t>
                  </w:r>
                  <w:r w:rsidR="00604B84">
                    <w:rPr>
                      <w:i/>
                      <w:iCs/>
                      <w:szCs w:val="26"/>
                    </w:rPr>
                    <w:t>2</w:t>
                  </w:r>
                  <w:r w:rsidR="00604B84" w:rsidRPr="00CE7A66">
                    <w:rPr>
                      <w:i/>
                      <w:iCs/>
                      <w:szCs w:val="26"/>
                    </w:rPr>
                    <w:t xml:space="preserve"> năm 20</w:t>
                  </w:r>
                  <w:r w:rsidR="00604B84">
                    <w:rPr>
                      <w:i/>
                      <w:iCs/>
                      <w:szCs w:val="26"/>
                    </w:rPr>
                    <w:t>23</w:t>
                  </w:r>
                </w:p>
              </w:tc>
            </w:tr>
          </w:tbl>
          <w:p w:rsidR="00604B84" w:rsidRDefault="00604B84" w:rsidP="00311FCC"/>
        </w:tc>
      </w:tr>
    </w:tbl>
    <w:p w:rsidR="00604B84" w:rsidRPr="00BD79BE" w:rsidRDefault="00604B84" w:rsidP="00604B84">
      <w:pPr>
        <w:spacing w:before="0" w:after="0" w:line="240" w:lineRule="auto"/>
        <w:rPr>
          <w:rFonts w:ascii="VNI-Times" w:eastAsia="Times New Roman" w:hAnsi="VNI-Times"/>
          <w:sz w:val="28"/>
          <w:szCs w:val="28"/>
        </w:rPr>
      </w:pPr>
    </w:p>
    <w:p w:rsidR="007A4C11" w:rsidRDefault="007A4C11" w:rsidP="007A4C11">
      <w:pPr>
        <w:spacing w:before="0" w:after="0" w:line="240" w:lineRule="auto"/>
        <w:ind w:left="1440" w:firstLine="720"/>
        <w:rPr>
          <w:rFonts w:eastAsia="Times New Roman"/>
          <w:sz w:val="28"/>
          <w:szCs w:val="28"/>
        </w:rPr>
      </w:pPr>
      <w:r>
        <w:rPr>
          <w:rFonts w:eastAsia="Times New Roman"/>
          <w:sz w:val="28"/>
          <w:szCs w:val="28"/>
        </w:rPr>
        <w:t xml:space="preserve">         </w:t>
      </w:r>
      <w:r w:rsidR="00604B84" w:rsidRPr="00604B84">
        <w:rPr>
          <w:rFonts w:eastAsia="Times New Roman"/>
          <w:sz w:val="28"/>
          <w:szCs w:val="28"/>
        </w:rPr>
        <w:t xml:space="preserve">Kính gửi: </w:t>
      </w:r>
    </w:p>
    <w:p w:rsidR="003C46BB" w:rsidRPr="007A4C11" w:rsidRDefault="007A4C11" w:rsidP="007A4C11">
      <w:pPr>
        <w:spacing w:before="0" w:after="0" w:line="240" w:lineRule="auto"/>
        <w:ind w:left="4111" w:hanging="2268"/>
        <w:rPr>
          <w:rFonts w:eastAsia="Times New Roman"/>
          <w:sz w:val="28"/>
          <w:szCs w:val="28"/>
        </w:rPr>
      </w:pPr>
      <w:r>
        <w:rPr>
          <w:rFonts w:eastAsia="Times New Roman"/>
          <w:sz w:val="28"/>
          <w:szCs w:val="28"/>
        </w:rPr>
        <w:t xml:space="preserve">                              -</w:t>
      </w:r>
      <w:r w:rsidRPr="007A4C11">
        <w:rPr>
          <w:rFonts w:eastAsia="Times New Roman"/>
          <w:sz w:val="28"/>
          <w:szCs w:val="28"/>
        </w:rPr>
        <w:t xml:space="preserve"> Các Sở, ban</w:t>
      </w:r>
      <w:r>
        <w:rPr>
          <w:rFonts w:eastAsia="Times New Roman"/>
          <w:sz w:val="28"/>
          <w:szCs w:val="28"/>
        </w:rPr>
        <w:t>, ngành cấp tỉnh;</w:t>
      </w:r>
      <w:r w:rsidRPr="007A4C11">
        <w:rPr>
          <w:rFonts w:eastAsia="Times New Roman"/>
          <w:sz w:val="28"/>
          <w:szCs w:val="28"/>
        </w:rPr>
        <w:t xml:space="preserve"> Mặt trận tổ quốc và các tổ chức chính trị - xã hội </w:t>
      </w:r>
      <w:r w:rsidR="003C46BB" w:rsidRPr="007A4C11">
        <w:rPr>
          <w:rFonts w:eastAsia="Times New Roman"/>
          <w:sz w:val="28"/>
          <w:szCs w:val="28"/>
        </w:rPr>
        <w:t>tỉnh;</w:t>
      </w:r>
    </w:p>
    <w:p w:rsidR="00C8474E" w:rsidRPr="003C46BB" w:rsidRDefault="007A4C11" w:rsidP="007A4C11">
      <w:pPr>
        <w:pStyle w:val="ListParagraph"/>
        <w:tabs>
          <w:tab w:val="left" w:pos="3544"/>
        </w:tabs>
        <w:spacing w:before="0" w:after="0" w:line="240" w:lineRule="auto"/>
        <w:ind w:left="3402"/>
        <w:rPr>
          <w:rFonts w:eastAsia="Times New Roman"/>
          <w:sz w:val="28"/>
          <w:szCs w:val="28"/>
        </w:rPr>
      </w:pPr>
      <w:r>
        <w:rPr>
          <w:rFonts w:eastAsia="Times New Roman"/>
          <w:sz w:val="28"/>
          <w:szCs w:val="28"/>
        </w:rPr>
        <w:t xml:space="preserve">        -</w:t>
      </w:r>
      <w:r w:rsidR="00372D86" w:rsidRPr="003C46BB">
        <w:rPr>
          <w:rFonts w:eastAsia="Times New Roman"/>
          <w:sz w:val="28"/>
          <w:szCs w:val="28"/>
        </w:rPr>
        <w:t xml:space="preserve"> </w:t>
      </w:r>
      <w:r w:rsidR="00C8474E" w:rsidRPr="003C46BB">
        <w:rPr>
          <w:rFonts w:eastAsia="Times New Roman"/>
          <w:sz w:val="28"/>
          <w:szCs w:val="28"/>
        </w:rPr>
        <w:t>Cấp ủy, chính quyền</w:t>
      </w:r>
      <w:r w:rsidR="00512499" w:rsidRPr="003C46BB">
        <w:rPr>
          <w:rFonts w:eastAsia="Times New Roman"/>
          <w:sz w:val="28"/>
          <w:szCs w:val="28"/>
        </w:rPr>
        <w:t xml:space="preserve"> các</w:t>
      </w:r>
      <w:r w:rsidR="00C8474E" w:rsidRPr="003C46BB">
        <w:rPr>
          <w:rFonts w:eastAsia="Times New Roman"/>
          <w:sz w:val="28"/>
          <w:szCs w:val="28"/>
        </w:rPr>
        <w:t xml:space="preserve"> địa phương</w:t>
      </w:r>
      <w:r w:rsidR="003C46BB">
        <w:rPr>
          <w:rFonts w:eastAsia="Times New Roman"/>
          <w:sz w:val="28"/>
          <w:szCs w:val="28"/>
        </w:rPr>
        <w:t xml:space="preserve"> trong tỉnh</w:t>
      </w:r>
      <w:r w:rsidR="00C8474E" w:rsidRPr="003C46BB">
        <w:rPr>
          <w:rFonts w:eastAsia="Times New Roman"/>
          <w:sz w:val="28"/>
          <w:szCs w:val="28"/>
        </w:rPr>
        <w:t>;</w:t>
      </w:r>
    </w:p>
    <w:p w:rsidR="00E40CC5" w:rsidRPr="00E40CC5" w:rsidRDefault="007A4C11" w:rsidP="007A4C11">
      <w:pPr>
        <w:pStyle w:val="ListParagraph"/>
        <w:tabs>
          <w:tab w:val="left" w:pos="3261"/>
          <w:tab w:val="left" w:pos="3544"/>
        </w:tabs>
        <w:spacing w:before="0" w:after="0" w:line="240" w:lineRule="auto"/>
        <w:ind w:left="3402"/>
        <w:rPr>
          <w:rFonts w:eastAsia="Times New Roman"/>
          <w:sz w:val="28"/>
          <w:szCs w:val="28"/>
        </w:rPr>
      </w:pPr>
      <w:r>
        <w:rPr>
          <w:rFonts w:eastAsia="Times New Roman"/>
          <w:sz w:val="28"/>
          <w:szCs w:val="28"/>
        </w:rPr>
        <w:t xml:space="preserve">        -</w:t>
      </w:r>
      <w:r w:rsidR="00E40CC5">
        <w:rPr>
          <w:rFonts w:eastAsia="Times New Roman"/>
          <w:sz w:val="28"/>
          <w:szCs w:val="28"/>
        </w:rPr>
        <w:t xml:space="preserve"> Các doanh nghiệp trên địa bàn tỉnh.</w:t>
      </w:r>
    </w:p>
    <w:p w:rsidR="00604B84" w:rsidRPr="00BD79BE" w:rsidRDefault="00604B84" w:rsidP="00604B84">
      <w:pPr>
        <w:spacing w:before="0" w:after="0" w:line="240" w:lineRule="auto"/>
        <w:jc w:val="center"/>
        <w:rPr>
          <w:rFonts w:eastAsia="Times New Roman"/>
          <w:b/>
          <w:sz w:val="28"/>
          <w:szCs w:val="28"/>
        </w:rPr>
      </w:pPr>
    </w:p>
    <w:p w:rsidR="00604B84" w:rsidRPr="00BD79BE" w:rsidRDefault="00604B84" w:rsidP="00604B84">
      <w:pPr>
        <w:spacing w:before="0" w:after="0" w:line="240" w:lineRule="auto"/>
        <w:jc w:val="both"/>
        <w:rPr>
          <w:rFonts w:eastAsia="Times New Roman"/>
          <w:b/>
          <w:sz w:val="2"/>
          <w:szCs w:val="28"/>
        </w:rPr>
      </w:pPr>
    </w:p>
    <w:p w:rsidR="00604B84" w:rsidRDefault="00604B84" w:rsidP="00604B84">
      <w:pPr>
        <w:spacing w:before="0" w:after="0" w:line="240" w:lineRule="auto"/>
        <w:ind w:firstLine="720"/>
        <w:jc w:val="both"/>
        <w:rPr>
          <w:rFonts w:eastAsia="Times New Roman"/>
          <w:bCs/>
          <w:spacing w:val="-2"/>
          <w:sz w:val="28"/>
          <w:szCs w:val="28"/>
        </w:rPr>
      </w:pPr>
      <w:r>
        <w:rPr>
          <w:rFonts w:eastAsia="Times New Roman"/>
          <w:noProof/>
          <w:spacing w:val="-2"/>
          <w:sz w:val="28"/>
          <w:szCs w:val="20"/>
        </w:rPr>
        <w:t>Những năm</w:t>
      </w:r>
      <w:r w:rsidRPr="00844C1E">
        <w:rPr>
          <w:rFonts w:eastAsia="Times New Roman"/>
          <w:noProof/>
          <w:spacing w:val="-2"/>
          <w:sz w:val="28"/>
          <w:szCs w:val="20"/>
        </w:rPr>
        <w:t xml:space="preserve"> qua</w:t>
      </w:r>
      <w:r w:rsidR="003E2AA8">
        <w:rPr>
          <w:rFonts w:eastAsia="Times New Roman"/>
          <w:noProof/>
          <w:spacing w:val="-2"/>
          <w:sz w:val="28"/>
          <w:szCs w:val="20"/>
        </w:rPr>
        <w:t>,</w:t>
      </w:r>
      <w:r>
        <w:rPr>
          <w:rFonts w:eastAsia="Times New Roman"/>
          <w:noProof/>
          <w:spacing w:val="-2"/>
          <w:sz w:val="28"/>
          <w:szCs w:val="20"/>
        </w:rPr>
        <w:t xml:space="preserve"> hưởng ứng phong trào: </w:t>
      </w:r>
      <w:r w:rsidR="00E40CC5" w:rsidRPr="00E40CC5">
        <w:rPr>
          <w:sz w:val="28"/>
          <w:szCs w:val="28"/>
        </w:rPr>
        <w:t>“Cả nước vì Trường Sa, Trường Sa vì cả nước”</w:t>
      </w:r>
      <w:r>
        <w:rPr>
          <w:rFonts w:eastAsia="Times New Roman"/>
          <w:noProof/>
          <w:spacing w:val="-2"/>
          <w:sz w:val="28"/>
          <w:szCs w:val="20"/>
        </w:rPr>
        <w:t>;</w:t>
      </w:r>
      <w:r w:rsidRPr="00844C1E">
        <w:rPr>
          <w:rFonts w:eastAsia="Times New Roman"/>
          <w:noProof/>
          <w:spacing w:val="-2"/>
          <w:sz w:val="28"/>
          <w:szCs w:val="20"/>
        </w:rPr>
        <w:t xml:space="preserve"> </w:t>
      </w:r>
      <w:r>
        <w:rPr>
          <w:rFonts w:eastAsia="Times New Roman"/>
          <w:bCs/>
          <w:spacing w:val="-2"/>
          <w:sz w:val="28"/>
          <w:szCs w:val="28"/>
        </w:rPr>
        <w:t>các cấp, các ngành;</w:t>
      </w:r>
      <w:r w:rsidRPr="00844C1E">
        <w:rPr>
          <w:rFonts w:eastAsia="Times New Roman"/>
          <w:bCs/>
          <w:spacing w:val="-2"/>
          <w:sz w:val="28"/>
          <w:szCs w:val="28"/>
        </w:rPr>
        <w:t xml:space="preserve"> các tổ chức</w:t>
      </w:r>
      <w:r>
        <w:rPr>
          <w:rFonts w:eastAsia="Times New Roman"/>
          <w:bCs/>
          <w:spacing w:val="-2"/>
          <w:sz w:val="28"/>
          <w:szCs w:val="28"/>
        </w:rPr>
        <w:t xml:space="preserve"> kinh tế, chính trị - xã h</w:t>
      </w:r>
      <w:r w:rsidR="008C2E4D">
        <w:rPr>
          <w:rFonts w:eastAsia="Times New Roman"/>
          <w:bCs/>
          <w:spacing w:val="-2"/>
          <w:sz w:val="28"/>
          <w:szCs w:val="28"/>
        </w:rPr>
        <w:t>ộ</w:t>
      </w:r>
      <w:r>
        <w:rPr>
          <w:rFonts w:eastAsia="Times New Roman"/>
          <w:bCs/>
          <w:spacing w:val="-2"/>
          <w:sz w:val="28"/>
          <w:szCs w:val="28"/>
        </w:rPr>
        <w:t>i, các doanh nghiệp</w:t>
      </w:r>
      <w:r w:rsidRPr="00844C1E">
        <w:rPr>
          <w:rFonts w:eastAsia="Times New Roman"/>
          <w:bCs/>
          <w:spacing w:val="-2"/>
          <w:sz w:val="28"/>
          <w:szCs w:val="28"/>
        </w:rPr>
        <w:t xml:space="preserve"> và cá nhân</w:t>
      </w:r>
      <w:r>
        <w:rPr>
          <w:rFonts w:eastAsia="Times New Roman"/>
          <w:bCs/>
          <w:spacing w:val="-2"/>
          <w:sz w:val="28"/>
          <w:szCs w:val="28"/>
        </w:rPr>
        <w:t xml:space="preserve"> trong cả nước nói chung, tỉnh ta nói riêng và kiều bào Việt Nam ở nước ngoài</w:t>
      </w:r>
      <w:r w:rsidRPr="00844C1E">
        <w:rPr>
          <w:rFonts w:eastAsia="Times New Roman"/>
          <w:bCs/>
          <w:spacing w:val="-2"/>
          <w:sz w:val="28"/>
          <w:szCs w:val="28"/>
        </w:rPr>
        <w:t xml:space="preserve"> luôn hướng về Trường Sa thân yêu</w:t>
      </w:r>
      <w:r w:rsidR="003E2AA8">
        <w:rPr>
          <w:rFonts w:eastAsia="Times New Roman"/>
          <w:bCs/>
          <w:spacing w:val="-2"/>
          <w:sz w:val="28"/>
          <w:szCs w:val="28"/>
        </w:rPr>
        <w:t>.</w:t>
      </w:r>
      <w:r w:rsidRPr="00844C1E">
        <w:rPr>
          <w:rFonts w:eastAsia="Times New Roman"/>
          <w:bCs/>
          <w:spacing w:val="-2"/>
          <w:sz w:val="28"/>
          <w:szCs w:val="28"/>
        </w:rPr>
        <w:t xml:space="preserve"> </w:t>
      </w:r>
      <w:r w:rsidR="003E2AA8">
        <w:rPr>
          <w:rFonts w:eastAsia="Times New Roman"/>
          <w:bCs/>
          <w:spacing w:val="-2"/>
          <w:sz w:val="28"/>
          <w:szCs w:val="28"/>
        </w:rPr>
        <w:t>Đ</w:t>
      </w:r>
      <w:r w:rsidRPr="00844C1E">
        <w:rPr>
          <w:rFonts w:eastAsia="Times New Roman"/>
          <w:bCs/>
          <w:spacing w:val="-2"/>
          <w:sz w:val="28"/>
          <w:szCs w:val="28"/>
        </w:rPr>
        <w:t>ã tổ chức các hoạt động thăm hỏi, tặng quà động viên quân và dân huyện đảo Trường Sa</w:t>
      </w:r>
      <w:r>
        <w:rPr>
          <w:rFonts w:eastAsia="Times New Roman"/>
          <w:bCs/>
          <w:spacing w:val="-2"/>
          <w:sz w:val="28"/>
          <w:szCs w:val="28"/>
        </w:rPr>
        <w:t>, Nhà giàn DK1</w:t>
      </w:r>
      <w:r w:rsidR="00704C14">
        <w:rPr>
          <w:rFonts w:eastAsia="Times New Roman"/>
          <w:bCs/>
          <w:spacing w:val="-2"/>
          <w:sz w:val="28"/>
          <w:szCs w:val="28"/>
        </w:rPr>
        <w:t>, ủng hộ “Quỹ vì Trường S</w:t>
      </w:r>
      <w:r w:rsidR="00C8474E">
        <w:rPr>
          <w:rFonts w:eastAsia="Times New Roman"/>
          <w:bCs/>
          <w:spacing w:val="-2"/>
          <w:sz w:val="28"/>
          <w:szCs w:val="28"/>
        </w:rPr>
        <w:t>a thân yêu” nay là “Quỹ vì biển, đảo Việt Nam”, từ nguồn quỹ này Ban vận động đóng góp</w:t>
      </w:r>
      <w:r w:rsidR="001F65FF">
        <w:rPr>
          <w:rFonts w:eastAsia="Times New Roman"/>
          <w:bCs/>
          <w:spacing w:val="-2"/>
          <w:sz w:val="28"/>
          <w:szCs w:val="28"/>
        </w:rPr>
        <w:t>,</w:t>
      </w:r>
      <w:r w:rsidR="00C8474E">
        <w:rPr>
          <w:rFonts w:eastAsia="Times New Roman"/>
          <w:bCs/>
          <w:spacing w:val="-2"/>
          <w:sz w:val="28"/>
          <w:szCs w:val="28"/>
        </w:rPr>
        <w:t xml:space="preserve"> ủng hộ “Quỹ vì biển, đảo Việt Nam” tỉnh Ninh Thuận đã</w:t>
      </w:r>
      <w:r w:rsidR="00487177">
        <w:rPr>
          <w:rFonts w:eastAsia="Times New Roman"/>
          <w:bCs/>
          <w:spacing w:val="-2"/>
          <w:sz w:val="28"/>
          <w:szCs w:val="28"/>
        </w:rPr>
        <w:t xml:space="preserve"> tổ chức các đoàn đi thăm, gặp mặt, tặng quà quân và dân huyện đảo Trường Sa, thân nhân các gia đình có </w:t>
      </w:r>
      <w:r w:rsidR="003E2AA8">
        <w:rPr>
          <w:rFonts w:eastAsia="Times New Roman"/>
          <w:bCs/>
          <w:spacing w:val="-2"/>
          <w:sz w:val="28"/>
          <w:szCs w:val="28"/>
        </w:rPr>
        <w:t xml:space="preserve">chồng, con </w:t>
      </w:r>
      <w:r w:rsidR="00487177">
        <w:rPr>
          <w:rFonts w:eastAsia="Times New Roman"/>
          <w:bCs/>
          <w:spacing w:val="-2"/>
          <w:sz w:val="28"/>
          <w:szCs w:val="28"/>
        </w:rPr>
        <w:t>là cán bộ, chiến sỹ đang công tác tại các đảo</w:t>
      </w:r>
      <w:r w:rsidR="00704C14">
        <w:rPr>
          <w:rFonts w:eastAsia="Times New Roman"/>
          <w:bCs/>
          <w:spacing w:val="-2"/>
          <w:sz w:val="28"/>
          <w:szCs w:val="28"/>
        </w:rPr>
        <w:t xml:space="preserve"> thuộc q</w:t>
      </w:r>
      <w:r w:rsidR="003E2AA8">
        <w:rPr>
          <w:rFonts w:eastAsia="Times New Roman"/>
          <w:bCs/>
          <w:spacing w:val="-2"/>
          <w:sz w:val="28"/>
          <w:szCs w:val="28"/>
        </w:rPr>
        <w:t>uần đảo Trường Sa</w:t>
      </w:r>
      <w:r w:rsidR="00487177">
        <w:rPr>
          <w:rFonts w:eastAsia="Times New Roman"/>
          <w:bCs/>
          <w:spacing w:val="-2"/>
          <w:sz w:val="28"/>
          <w:szCs w:val="28"/>
        </w:rPr>
        <w:t xml:space="preserve"> và nhà giàn DK1</w:t>
      </w:r>
      <w:r w:rsidR="00372D86">
        <w:rPr>
          <w:rFonts w:eastAsia="Times New Roman"/>
          <w:bCs/>
          <w:spacing w:val="-2"/>
          <w:sz w:val="28"/>
          <w:szCs w:val="28"/>
        </w:rPr>
        <w:t xml:space="preserve"> </w:t>
      </w:r>
      <w:r w:rsidR="008C2E4D">
        <w:rPr>
          <w:rFonts w:eastAsia="Times New Roman"/>
          <w:bCs/>
          <w:spacing w:val="-2"/>
          <w:sz w:val="28"/>
          <w:szCs w:val="28"/>
        </w:rPr>
        <w:t>trong các dịp lễ, tết, góp phần động viên cán bộ, chiến sỹ và Nhân dân trên đảo, nhà giàn yên tâm công tác, n</w:t>
      </w:r>
      <w:r w:rsidR="003E2AA8">
        <w:rPr>
          <w:rFonts w:eastAsia="Times New Roman"/>
          <w:bCs/>
          <w:spacing w:val="-2"/>
          <w:sz w:val="28"/>
          <w:szCs w:val="28"/>
        </w:rPr>
        <w:t>ắ</w:t>
      </w:r>
      <w:r w:rsidR="008C2E4D">
        <w:rPr>
          <w:rFonts w:eastAsia="Times New Roman"/>
          <w:bCs/>
          <w:spacing w:val="-2"/>
          <w:sz w:val="28"/>
          <w:szCs w:val="28"/>
        </w:rPr>
        <w:t>m chắc tay súng bảo vệ chủ quyền biển, đảo thiêng liêng của Tổ quốc</w:t>
      </w:r>
      <w:r w:rsidRPr="00844C1E">
        <w:rPr>
          <w:rFonts w:eastAsia="Times New Roman"/>
          <w:bCs/>
          <w:spacing w:val="-2"/>
          <w:sz w:val="28"/>
          <w:szCs w:val="28"/>
        </w:rPr>
        <w:t>. Đây là việc làm có ý</w:t>
      </w:r>
      <w:r>
        <w:rPr>
          <w:rFonts w:eastAsia="Times New Roman"/>
          <w:bCs/>
          <w:spacing w:val="-2"/>
          <w:sz w:val="28"/>
          <w:szCs w:val="28"/>
        </w:rPr>
        <w:t xml:space="preserve"> nghĩa chính trị sâu sắc;</w:t>
      </w:r>
      <w:r w:rsidRPr="00844C1E">
        <w:rPr>
          <w:rFonts w:eastAsia="Times New Roman"/>
          <w:bCs/>
          <w:spacing w:val="-2"/>
          <w:sz w:val="28"/>
          <w:szCs w:val="28"/>
        </w:rPr>
        <w:t xml:space="preserve"> góp phần chia sẻ những khó khăn trong cuộc sống hàng ngày đối với quân, dân huyện đảo Trường Sa</w:t>
      </w:r>
      <w:r>
        <w:rPr>
          <w:rFonts w:eastAsia="Times New Roman"/>
          <w:bCs/>
          <w:spacing w:val="-2"/>
          <w:sz w:val="28"/>
          <w:szCs w:val="28"/>
        </w:rPr>
        <w:t>, Nhà giàn DK1</w:t>
      </w:r>
      <w:r w:rsidRPr="00844C1E">
        <w:rPr>
          <w:rFonts w:eastAsia="Times New Roman"/>
          <w:bCs/>
          <w:spacing w:val="-2"/>
          <w:sz w:val="28"/>
          <w:szCs w:val="28"/>
        </w:rPr>
        <w:t>, thể hiện tình cảm và tinh thần trách nhiệm của</w:t>
      </w:r>
      <w:r>
        <w:rPr>
          <w:rFonts w:eastAsia="Times New Roman"/>
          <w:bCs/>
          <w:spacing w:val="-2"/>
          <w:sz w:val="28"/>
          <w:szCs w:val="28"/>
        </w:rPr>
        <w:t xml:space="preserve"> các cấp, các ngà</w:t>
      </w:r>
      <w:r w:rsidR="003E2AA8">
        <w:rPr>
          <w:rFonts w:eastAsia="Times New Roman"/>
          <w:bCs/>
          <w:spacing w:val="-2"/>
          <w:sz w:val="28"/>
          <w:szCs w:val="28"/>
        </w:rPr>
        <w:t>nh,</w:t>
      </w:r>
      <w:r>
        <w:rPr>
          <w:rFonts w:eastAsia="Times New Roman"/>
          <w:bCs/>
          <w:spacing w:val="-2"/>
          <w:sz w:val="28"/>
          <w:szCs w:val="28"/>
        </w:rPr>
        <w:t xml:space="preserve"> các tổ chức, các doanh nghiệp;</w:t>
      </w:r>
      <w:r w:rsidRPr="00844C1E">
        <w:rPr>
          <w:rFonts w:eastAsia="Times New Roman"/>
          <w:bCs/>
          <w:spacing w:val="-2"/>
          <w:sz w:val="28"/>
          <w:szCs w:val="28"/>
        </w:rPr>
        <w:t xml:space="preserve"> </w:t>
      </w:r>
      <w:r>
        <w:rPr>
          <w:rFonts w:eastAsia="Times New Roman"/>
          <w:bCs/>
          <w:spacing w:val="-2"/>
          <w:sz w:val="28"/>
          <w:szCs w:val="28"/>
        </w:rPr>
        <w:t xml:space="preserve">của </w:t>
      </w:r>
      <w:r w:rsidRPr="00844C1E">
        <w:rPr>
          <w:rFonts w:eastAsia="Times New Roman"/>
          <w:bCs/>
          <w:spacing w:val="-2"/>
          <w:sz w:val="28"/>
          <w:szCs w:val="28"/>
        </w:rPr>
        <w:t>cán bộ, chiến sỹ</w:t>
      </w:r>
      <w:r>
        <w:rPr>
          <w:rFonts w:eastAsia="Times New Roman"/>
          <w:bCs/>
          <w:spacing w:val="-2"/>
          <w:sz w:val="28"/>
          <w:szCs w:val="28"/>
        </w:rPr>
        <w:t xml:space="preserve"> và</w:t>
      </w:r>
      <w:r w:rsidRPr="00844C1E">
        <w:rPr>
          <w:rFonts w:eastAsia="Times New Roman"/>
          <w:bCs/>
          <w:spacing w:val="-2"/>
          <w:sz w:val="28"/>
          <w:szCs w:val="28"/>
        </w:rPr>
        <w:t xml:space="preserve"> nhân dân </w:t>
      </w:r>
      <w:r w:rsidR="00B96839">
        <w:rPr>
          <w:rFonts w:eastAsia="Times New Roman"/>
          <w:bCs/>
          <w:spacing w:val="-2"/>
          <w:sz w:val="28"/>
          <w:szCs w:val="28"/>
        </w:rPr>
        <w:t>tỉnh nhà đối với nhiệm vụ</w:t>
      </w:r>
      <w:r w:rsidRPr="00844C1E">
        <w:rPr>
          <w:rFonts w:eastAsia="Times New Roman"/>
          <w:bCs/>
          <w:spacing w:val="-2"/>
          <w:sz w:val="28"/>
          <w:szCs w:val="28"/>
        </w:rPr>
        <w:t xml:space="preserve"> xây dựng và bảo vệ vững chắc chủ quyền biển, đảo thiêng liêng của Tổ quốc.</w:t>
      </w:r>
    </w:p>
    <w:p w:rsidR="00E40CC5" w:rsidRPr="00E40CC5" w:rsidRDefault="00E40CC5" w:rsidP="00604B84">
      <w:pPr>
        <w:spacing w:before="0" w:after="0" w:line="240" w:lineRule="auto"/>
        <w:ind w:firstLine="720"/>
        <w:jc w:val="both"/>
        <w:rPr>
          <w:rFonts w:eastAsia="Times New Roman"/>
          <w:bCs/>
          <w:spacing w:val="-2"/>
          <w:sz w:val="6"/>
          <w:szCs w:val="28"/>
        </w:rPr>
      </w:pPr>
    </w:p>
    <w:p w:rsidR="00604B84" w:rsidRDefault="00604B84" w:rsidP="00553667">
      <w:pPr>
        <w:tabs>
          <w:tab w:val="center" w:pos="851"/>
        </w:tabs>
        <w:spacing w:before="120" w:after="0" w:line="240" w:lineRule="auto"/>
        <w:ind w:firstLine="709"/>
        <w:jc w:val="both"/>
        <w:rPr>
          <w:rFonts w:eastAsia="Times New Roman"/>
          <w:noProof/>
          <w:sz w:val="28"/>
          <w:szCs w:val="20"/>
        </w:rPr>
      </w:pPr>
      <w:r>
        <w:rPr>
          <w:rFonts w:eastAsia="Times New Roman"/>
          <w:noProof/>
          <w:sz w:val="28"/>
          <w:szCs w:val="20"/>
        </w:rPr>
        <w:tab/>
      </w:r>
      <w:r w:rsidRPr="00BD79BE">
        <w:rPr>
          <w:rFonts w:eastAsia="Times New Roman"/>
          <w:noProof/>
          <w:sz w:val="28"/>
          <w:szCs w:val="20"/>
        </w:rPr>
        <w:t>Phát huy truyền thống</w:t>
      </w:r>
      <w:r>
        <w:rPr>
          <w:rFonts w:eastAsia="Times New Roman"/>
          <w:noProof/>
          <w:sz w:val="28"/>
          <w:szCs w:val="20"/>
        </w:rPr>
        <w:t xml:space="preserve"> đoàn kết, yêu nước của dân tộc Việt Nam;</w:t>
      </w:r>
      <w:r w:rsidRPr="00BD79BE">
        <w:rPr>
          <w:rFonts w:eastAsia="Times New Roman"/>
          <w:noProof/>
          <w:sz w:val="28"/>
          <w:szCs w:val="20"/>
        </w:rPr>
        <w:t xml:space="preserve"> với tinh thần “Cả nước hư</w:t>
      </w:r>
      <w:r>
        <w:rPr>
          <w:rFonts w:eastAsia="Times New Roman"/>
          <w:noProof/>
          <w:sz w:val="28"/>
          <w:szCs w:val="20"/>
        </w:rPr>
        <w:t xml:space="preserve">ớng về Biển đảo, hướng về Trường Sa thân yêu”. Năm </w:t>
      </w:r>
      <w:r w:rsidR="00704C14">
        <w:rPr>
          <w:rFonts w:eastAsia="Times New Roman"/>
          <w:noProof/>
          <w:sz w:val="28"/>
          <w:szCs w:val="20"/>
        </w:rPr>
        <w:t>2023, được sự nhất trí của Ban T</w:t>
      </w:r>
      <w:r>
        <w:rPr>
          <w:rFonts w:eastAsia="Times New Roman"/>
          <w:noProof/>
          <w:sz w:val="28"/>
          <w:szCs w:val="20"/>
        </w:rPr>
        <w:t>hường vụ Tỉnh ủy</w:t>
      </w:r>
      <w:r w:rsidR="00A54E71">
        <w:rPr>
          <w:rFonts w:eastAsia="Times New Roman"/>
          <w:noProof/>
          <w:sz w:val="28"/>
          <w:szCs w:val="20"/>
        </w:rPr>
        <w:t>; Ủy ban nhân dân tỉnh, Hội đồng nhân dân</w:t>
      </w:r>
      <w:r>
        <w:rPr>
          <w:rFonts w:eastAsia="Times New Roman"/>
          <w:noProof/>
          <w:sz w:val="28"/>
          <w:szCs w:val="20"/>
        </w:rPr>
        <w:t xml:space="preserve"> tỉnh, </w:t>
      </w:r>
      <w:r w:rsidR="00A54E71">
        <w:rPr>
          <w:rFonts w:eastAsia="Times New Roman"/>
          <w:noProof/>
          <w:sz w:val="28"/>
          <w:szCs w:val="20"/>
        </w:rPr>
        <w:t xml:space="preserve">Ủy ban Mặt trận tổ quốc Việt Nam </w:t>
      </w:r>
      <w:r>
        <w:rPr>
          <w:rFonts w:eastAsia="Times New Roman"/>
          <w:noProof/>
          <w:sz w:val="28"/>
          <w:szCs w:val="20"/>
        </w:rPr>
        <w:t>tỉnh</w:t>
      </w:r>
      <w:r w:rsidRPr="00A17970">
        <w:rPr>
          <w:rFonts w:eastAsia="Times New Roman"/>
          <w:b/>
          <w:sz w:val="28"/>
          <w:szCs w:val="28"/>
        </w:rPr>
        <w:t xml:space="preserve"> </w:t>
      </w:r>
      <w:r w:rsidR="00B96839" w:rsidRPr="00B96839">
        <w:rPr>
          <w:rFonts w:eastAsia="Times New Roman"/>
          <w:sz w:val="28"/>
          <w:szCs w:val="28"/>
        </w:rPr>
        <w:t>sẽ</w:t>
      </w:r>
      <w:r w:rsidR="00B96839">
        <w:rPr>
          <w:rFonts w:eastAsia="Times New Roman"/>
          <w:b/>
          <w:sz w:val="28"/>
          <w:szCs w:val="28"/>
        </w:rPr>
        <w:t xml:space="preserve"> </w:t>
      </w:r>
      <w:r>
        <w:rPr>
          <w:rFonts w:eastAsia="Times New Roman"/>
          <w:sz w:val="28"/>
          <w:szCs w:val="28"/>
        </w:rPr>
        <w:t>t</w:t>
      </w:r>
      <w:r w:rsidRPr="00A17970">
        <w:rPr>
          <w:rFonts w:eastAsia="Times New Roman"/>
          <w:sz w:val="28"/>
          <w:szCs w:val="28"/>
        </w:rPr>
        <w:t>ổ chức Đoàn đại biểu quân dân chính đảng đi thăm, tặng quà</w:t>
      </w:r>
      <w:r>
        <w:rPr>
          <w:rFonts w:eastAsia="Times New Roman"/>
          <w:sz w:val="28"/>
          <w:szCs w:val="28"/>
        </w:rPr>
        <w:t xml:space="preserve"> </w:t>
      </w:r>
      <w:r w:rsidRPr="00A17970">
        <w:rPr>
          <w:rFonts w:eastAsia="Times New Roman"/>
          <w:sz w:val="28"/>
          <w:szCs w:val="28"/>
        </w:rPr>
        <w:t xml:space="preserve">và động viên </w:t>
      </w:r>
      <w:r>
        <w:rPr>
          <w:rFonts w:eastAsia="Times New Roman"/>
          <w:sz w:val="28"/>
          <w:szCs w:val="28"/>
        </w:rPr>
        <w:t>q</w:t>
      </w:r>
      <w:r w:rsidRPr="00A17970">
        <w:rPr>
          <w:rFonts w:eastAsia="Times New Roman"/>
          <w:sz w:val="28"/>
          <w:szCs w:val="28"/>
        </w:rPr>
        <w:t>uân, dân huyện đảo Trường Sa, Nhà giàn DK1</w:t>
      </w:r>
      <w:r>
        <w:rPr>
          <w:rFonts w:eastAsia="Times New Roman"/>
          <w:sz w:val="28"/>
          <w:szCs w:val="28"/>
        </w:rPr>
        <w:t xml:space="preserve">; đồng thời hưởng ứng chương trình “Xanh hóa Trường Sa” do </w:t>
      </w:r>
      <w:r w:rsidR="00BD7010">
        <w:rPr>
          <w:rFonts w:eastAsia="Times New Roman"/>
          <w:sz w:val="28"/>
          <w:szCs w:val="28"/>
        </w:rPr>
        <w:t>B</w:t>
      </w:r>
      <w:r>
        <w:rPr>
          <w:rFonts w:eastAsia="Times New Roman"/>
          <w:sz w:val="28"/>
          <w:szCs w:val="28"/>
        </w:rPr>
        <w:t>ộ Tư lệnh Vùng 4 Hải quân, Quân chủng Hải Quân triển khai,</w:t>
      </w:r>
      <w:r w:rsidR="00E742F2">
        <w:rPr>
          <w:rFonts w:eastAsia="Times New Roman"/>
          <w:sz w:val="28"/>
          <w:szCs w:val="28"/>
        </w:rPr>
        <w:t xml:space="preserve"> trong đó tập trung trồng cây xanh trên các đảo, triển khai xây dựng các vườn tăng gia tập trung;</w:t>
      </w:r>
      <w:r>
        <w:rPr>
          <w:rFonts w:eastAsia="Times New Roman"/>
          <w:sz w:val="28"/>
          <w:szCs w:val="28"/>
        </w:rPr>
        <w:t xml:space="preserve"> </w:t>
      </w:r>
      <w:r w:rsidRPr="00BD7010">
        <w:rPr>
          <w:rFonts w:eastAsia="Times New Roman"/>
          <w:sz w:val="28"/>
          <w:szCs w:val="28"/>
        </w:rPr>
        <w:t>để góp phần cùng với quân và dân cả nước giúp cho quân, dân hu</w:t>
      </w:r>
      <w:r w:rsidR="00C00967">
        <w:rPr>
          <w:rFonts w:eastAsia="Times New Roman"/>
          <w:sz w:val="28"/>
          <w:szCs w:val="28"/>
        </w:rPr>
        <w:t>yện đảo Trường Sa, Nhà giàn DK1</w:t>
      </w:r>
      <w:r w:rsidRPr="00BD7010">
        <w:rPr>
          <w:rFonts w:eastAsia="Times New Roman"/>
          <w:sz w:val="28"/>
          <w:szCs w:val="28"/>
        </w:rPr>
        <w:t xml:space="preserve"> cải thiện môi trường, nâng cao chất lượng đời sống cho cán bộ, chiến sỹ và </w:t>
      </w:r>
      <w:r w:rsidRPr="00BD7010">
        <w:rPr>
          <w:rFonts w:eastAsia="Times New Roman"/>
          <w:sz w:val="28"/>
          <w:szCs w:val="28"/>
        </w:rPr>
        <w:lastRenderedPageBreak/>
        <w:t>Nhân dân</w:t>
      </w:r>
      <w:r w:rsidR="00BD7010">
        <w:rPr>
          <w:rFonts w:eastAsia="Times New Roman"/>
          <w:sz w:val="28"/>
          <w:szCs w:val="28"/>
        </w:rPr>
        <w:t xml:space="preserve"> trên các đảo và nhà giàn</w:t>
      </w:r>
      <w:r w:rsidR="00A54E71">
        <w:rPr>
          <w:rFonts w:eastAsia="Times New Roman"/>
          <w:noProof/>
          <w:sz w:val="28"/>
          <w:szCs w:val="20"/>
        </w:rPr>
        <w:t>. Ủy ban nhân dân</w:t>
      </w:r>
      <w:r w:rsidRPr="00BD7010">
        <w:rPr>
          <w:rFonts w:eastAsia="Times New Roman"/>
          <w:noProof/>
          <w:sz w:val="28"/>
          <w:szCs w:val="20"/>
        </w:rPr>
        <w:t xml:space="preserve"> tỉnh đề nghị các</w:t>
      </w:r>
      <w:r w:rsidR="007A4C11">
        <w:rPr>
          <w:rFonts w:eastAsia="Times New Roman"/>
          <w:noProof/>
          <w:sz w:val="28"/>
          <w:szCs w:val="20"/>
        </w:rPr>
        <w:t xml:space="preserve"> S</w:t>
      </w:r>
      <w:r w:rsidR="00372D86">
        <w:rPr>
          <w:rFonts w:eastAsia="Times New Roman"/>
          <w:noProof/>
          <w:sz w:val="28"/>
          <w:szCs w:val="20"/>
        </w:rPr>
        <w:t>ở,</w:t>
      </w:r>
      <w:r w:rsidRPr="00BD7010">
        <w:rPr>
          <w:rFonts w:eastAsia="Times New Roman"/>
          <w:noProof/>
          <w:sz w:val="28"/>
          <w:szCs w:val="20"/>
        </w:rPr>
        <w:t xml:space="preserve"> ban, ngành, </w:t>
      </w:r>
      <w:r w:rsidR="007A4C11">
        <w:rPr>
          <w:rFonts w:eastAsia="Times New Roman"/>
          <w:noProof/>
          <w:sz w:val="28"/>
          <w:szCs w:val="20"/>
        </w:rPr>
        <w:t xml:space="preserve">Mặt trận tổ quốc và các tổ chức chính trị -xã hội </w:t>
      </w:r>
      <w:r w:rsidRPr="00BD7010">
        <w:rPr>
          <w:rFonts w:eastAsia="Times New Roman"/>
          <w:noProof/>
          <w:sz w:val="28"/>
          <w:szCs w:val="20"/>
        </w:rPr>
        <w:t>tỉnh</w:t>
      </w:r>
      <w:r w:rsidR="00B96839">
        <w:rPr>
          <w:rFonts w:eastAsia="Times New Roman"/>
          <w:noProof/>
          <w:sz w:val="28"/>
          <w:szCs w:val="20"/>
        </w:rPr>
        <w:t xml:space="preserve">; các địa phương, các doanh nghiệp trên địa bàn </w:t>
      </w:r>
      <w:r w:rsidR="00BD7010">
        <w:rPr>
          <w:rFonts w:eastAsia="Times New Roman"/>
          <w:noProof/>
          <w:sz w:val="28"/>
          <w:szCs w:val="20"/>
        </w:rPr>
        <w:t>đẩy mạnh</w:t>
      </w:r>
      <w:r w:rsidRPr="00BD7010">
        <w:rPr>
          <w:rFonts w:eastAsia="Times New Roman"/>
          <w:noProof/>
          <w:sz w:val="28"/>
          <w:szCs w:val="20"/>
        </w:rPr>
        <w:t xml:space="preserve"> tuyên truyền vận động cán bộ, chiến sỹ</w:t>
      </w:r>
      <w:r w:rsidR="00C00967">
        <w:rPr>
          <w:rFonts w:eastAsia="Times New Roman"/>
          <w:noProof/>
          <w:sz w:val="28"/>
          <w:szCs w:val="20"/>
        </w:rPr>
        <w:t>,</w:t>
      </w:r>
      <w:r w:rsidR="007A4C11">
        <w:rPr>
          <w:rFonts w:eastAsia="Times New Roman"/>
          <w:noProof/>
          <w:sz w:val="28"/>
          <w:szCs w:val="20"/>
        </w:rPr>
        <w:t xml:space="preserve"> lực lượng vũ trang</w:t>
      </w:r>
      <w:r w:rsidRPr="00BD7010">
        <w:rPr>
          <w:rFonts w:eastAsia="Times New Roman"/>
          <w:noProof/>
          <w:sz w:val="28"/>
          <w:szCs w:val="20"/>
        </w:rPr>
        <w:t xml:space="preserve">, công </w:t>
      </w:r>
      <w:r w:rsidR="00BD7010" w:rsidRPr="00BD7010">
        <w:rPr>
          <w:rFonts w:eastAsia="Times New Roman"/>
          <w:noProof/>
          <w:sz w:val="28"/>
          <w:szCs w:val="20"/>
        </w:rPr>
        <w:t>chức,</w:t>
      </w:r>
      <w:r w:rsidRPr="00BD7010">
        <w:rPr>
          <w:rFonts w:eastAsia="Times New Roman"/>
          <w:noProof/>
          <w:sz w:val="28"/>
          <w:szCs w:val="20"/>
        </w:rPr>
        <w:t xml:space="preserve"> viên chức</w:t>
      </w:r>
      <w:r w:rsidR="00BD7010">
        <w:rPr>
          <w:rFonts w:eastAsia="Times New Roman"/>
          <w:noProof/>
          <w:sz w:val="28"/>
          <w:szCs w:val="20"/>
        </w:rPr>
        <w:t>, đoàn viên</w:t>
      </w:r>
      <w:r w:rsidR="00BD7010" w:rsidRPr="00BD7010">
        <w:rPr>
          <w:rFonts w:eastAsia="Times New Roman"/>
          <w:noProof/>
          <w:sz w:val="28"/>
          <w:szCs w:val="20"/>
        </w:rPr>
        <w:t>, hội viên t</w:t>
      </w:r>
      <w:r w:rsidR="00BD7010">
        <w:rPr>
          <w:rFonts w:eastAsia="Times New Roman"/>
          <w:noProof/>
          <w:sz w:val="28"/>
          <w:szCs w:val="20"/>
        </w:rPr>
        <w:t xml:space="preserve">ham gia hỗ trợ </w:t>
      </w:r>
      <w:r w:rsidR="00045BFF">
        <w:rPr>
          <w:rFonts w:eastAsia="Times New Roman"/>
          <w:noProof/>
          <w:sz w:val="28"/>
          <w:szCs w:val="20"/>
        </w:rPr>
        <w:t xml:space="preserve">cả về </w:t>
      </w:r>
      <w:r w:rsidR="00BD7010">
        <w:rPr>
          <w:rFonts w:eastAsia="Times New Roman"/>
          <w:noProof/>
          <w:sz w:val="28"/>
          <w:szCs w:val="20"/>
        </w:rPr>
        <w:t>vật chất</w:t>
      </w:r>
      <w:r w:rsidR="00045BFF">
        <w:rPr>
          <w:rFonts w:eastAsia="Times New Roman"/>
          <w:noProof/>
          <w:sz w:val="28"/>
          <w:szCs w:val="20"/>
        </w:rPr>
        <w:t xml:space="preserve"> và tinh thần cho Trường Sa thân yêu. Đây là việc làm có ý nghĩa sâu s</w:t>
      </w:r>
      <w:r w:rsidR="001A48CB">
        <w:rPr>
          <w:rFonts w:eastAsia="Times New Roman"/>
          <w:noProof/>
          <w:sz w:val="28"/>
          <w:szCs w:val="20"/>
        </w:rPr>
        <w:t>ắc và tinh thần nhân văn cao cả. V</w:t>
      </w:r>
      <w:r w:rsidR="00045BFF">
        <w:rPr>
          <w:rFonts w:eastAsia="Times New Roman"/>
          <w:noProof/>
          <w:sz w:val="28"/>
          <w:szCs w:val="20"/>
        </w:rPr>
        <w:t xml:space="preserve">ì vậy, </w:t>
      </w:r>
      <w:r w:rsidR="00045BFF">
        <w:rPr>
          <w:rFonts w:eastAsia="Times New Roman"/>
          <w:bCs/>
          <w:spacing w:val="-2"/>
          <w:sz w:val="28"/>
          <w:szCs w:val="28"/>
        </w:rPr>
        <w:t>Ban vận động đóng góp</w:t>
      </w:r>
      <w:r w:rsidR="001F65FF">
        <w:rPr>
          <w:rFonts w:eastAsia="Times New Roman"/>
          <w:bCs/>
          <w:spacing w:val="-2"/>
          <w:sz w:val="28"/>
          <w:szCs w:val="28"/>
        </w:rPr>
        <w:t>,</w:t>
      </w:r>
      <w:r w:rsidR="00045BFF">
        <w:rPr>
          <w:rFonts w:eastAsia="Times New Roman"/>
          <w:bCs/>
          <w:spacing w:val="-2"/>
          <w:sz w:val="28"/>
          <w:szCs w:val="28"/>
        </w:rPr>
        <w:t xml:space="preserve"> ủng hộ “Quỹ vì biển, đảo Việt Nam” tỉnh Ninh Thuận</w:t>
      </w:r>
      <w:r w:rsidR="001F65FF">
        <w:rPr>
          <w:rFonts w:eastAsia="Times New Roman"/>
          <w:bCs/>
          <w:spacing w:val="-2"/>
          <w:sz w:val="28"/>
          <w:szCs w:val="28"/>
        </w:rPr>
        <w:t xml:space="preserve"> </w:t>
      </w:r>
      <w:r w:rsidR="00045BFF">
        <w:rPr>
          <w:rFonts w:eastAsia="Times New Roman"/>
          <w:bCs/>
          <w:spacing w:val="-2"/>
          <w:sz w:val="28"/>
          <w:szCs w:val="28"/>
        </w:rPr>
        <w:t xml:space="preserve">kêu gọi các tổ chức, cá nhân trong và ngoài tỉnh </w:t>
      </w:r>
      <w:r w:rsidRPr="00BD7010">
        <w:rPr>
          <w:rFonts w:eastAsia="Times New Roman"/>
          <w:noProof/>
          <w:sz w:val="28"/>
          <w:szCs w:val="20"/>
        </w:rPr>
        <w:t xml:space="preserve">tiếp tục quan tâm, dành tình cảm cho cán bộ, chiến sỹ và Nhân dân </w:t>
      </w:r>
      <w:r w:rsidR="00BD7010">
        <w:rPr>
          <w:rFonts w:eastAsia="Times New Roman"/>
          <w:noProof/>
          <w:sz w:val="28"/>
          <w:szCs w:val="20"/>
        </w:rPr>
        <w:t xml:space="preserve">đảo </w:t>
      </w:r>
      <w:r w:rsidRPr="00BD7010">
        <w:rPr>
          <w:rFonts w:eastAsia="Times New Roman"/>
          <w:noProof/>
          <w:sz w:val="28"/>
          <w:szCs w:val="20"/>
        </w:rPr>
        <w:t>Trường Sa, Nhà giàn DK1</w:t>
      </w:r>
      <w:r w:rsidR="003E2AA8">
        <w:rPr>
          <w:rFonts w:eastAsia="Times New Roman"/>
          <w:noProof/>
          <w:sz w:val="28"/>
          <w:szCs w:val="20"/>
        </w:rPr>
        <w:t>,</w:t>
      </w:r>
      <w:r w:rsidR="00045BFF">
        <w:rPr>
          <w:rFonts w:eastAsia="Times New Roman"/>
          <w:noProof/>
          <w:sz w:val="28"/>
          <w:szCs w:val="20"/>
        </w:rPr>
        <w:t xml:space="preserve"> bằng việc</w:t>
      </w:r>
      <w:r w:rsidRPr="00BD7010">
        <w:rPr>
          <w:rFonts w:eastAsia="Times New Roman"/>
          <w:noProof/>
          <w:sz w:val="28"/>
          <w:szCs w:val="20"/>
        </w:rPr>
        <w:t xml:space="preserve"> tham gia hỗ trợ kinh phí cùng với chính quyền và Nhân dân tỉnh Ninh Thuận xây dựng một công trình có ý nghĩa thiết thực</w:t>
      </w:r>
      <w:r w:rsidR="00045BFF">
        <w:rPr>
          <w:rFonts w:eastAsia="Times New Roman"/>
          <w:noProof/>
          <w:sz w:val="28"/>
          <w:szCs w:val="20"/>
        </w:rPr>
        <w:t xml:space="preserve"> cho Trường Sa</w:t>
      </w:r>
      <w:r w:rsidRPr="00BD7010">
        <w:rPr>
          <w:rFonts w:eastAsia="Times New Roman"/>
          <w:noProof/>
          <w:sz w:val="28"/>
          <w:szCs w:val="20"/>
        </w:rPr>
        <w:t xml:space="preserve"> trong </w:t>
      </w:r>
      <w:r w:rsidR="00BD7010">
        <w:rPr>
          <w:rFonts w:eastAsia="Times New Roman"/>
          <w:noProof/>
          <w:sz w:val="28"/>
          <w:szCs w:val="20"/>
        </w:rPr>
        <w:t>năm 2023</w:t>
      </w:r>
      <w:r w:rsidRPr="00BD7010">
        <w:rPr>
          <w:rFonts w:eastAsia="Times New Roman"/>
          <w:noProof/>
          <w:sz w:val="28"/>
          <w:szCs w:val="20"/>
        </w:rPr>
        <w:t>.</w:t>
      </w:r>
    </w:p>
    <w:p w:rsidR="00BD7010" w:rsidRPr="008F3AC2" w:rsidRDefault="00BD7010" w:rsidP="00604B84">
      <w:pPr>
        <w:tabs>
          <w:tab w:val="center" w:pos="851"/>
        </w:tabs>
        <w:spacing w:before="0" w:after="0" w:line="240" w:lineRule="auto"/>
        <w:ind w:firstLine="709"/>
        <w:jc w:val="both"/>
        <w:rPr>
          <w:rFonts w:eastAsia="Times New Roman"/>
          <w:sz w:val="4"/>
          <w:szCs w:val="28"/>
        </w:rPr>
      </w:pPr>
    </w:p>
    <w:p w:rsidR="00604B84" w:rsidRPr="00E40CC5" w:rsidRDefault="00413D98" w:rsidP="007A4C11">
      <w:pPr>
        <w:spacing w:before="120" w:after="0" w:line="240" w:lineRule="auto"/>
        <w:ind w:firstLine="720"/>
        <w:jc w:val="both"/>
        <w:rPr>
          <w:rFonts w:eastAsia="Times New Roman"/>
          <w:sz w:val="28"/>
          <w:szCs w:val="28"/>
        </w:rPr>
      </w:pPr>
      <w:r w:rsidRPr="00E40CC5">
        <w:rPr>
          <w:rFonts w:eastAsia="Times New Roman"/>
          <w:sz w:val="28"/>
          <w:szCs w:val="28"/>
        </w:rPr>
        <w:t xml:space="preserve">- </w:t>
      </w:r>
      <w:r w:rsidR="00604B84" w:rsidRPr="00E40CC5">
        <w:rPr>
          <w:rFonts w:eastAsia="Times New Roman"/>
          <w:sz w:val="28"/>
          <w:szCs w:val="28"/>
        </w:rPr>
        <w:t xml:space="preserve">Kinh phí hỗ trợ xin gửi về: </w:t>
      </w:r>
    </w:p>
    <w:p w:rsidR="00604B84" w:rsidRDefault="00413D98" w:rsidP="007A4C11">
      <w:pPr>
        <w:spacing w:before="120" w:after="0" w:line="240" w:lineRule="auto"/>
        <w:ind w:firstLine="720"/>
        <w:jc w:val="both"/>
        <w:rPr>
          <w:rFonts w:eastAsia="Times New Roman"/>
          <w:sz w:val="28"/>
          <w:szCs w:val="28"/>
        </w:rPr>
      </w:pPr>
      <w:r>
        <w:rPr>
          <w:rFonts w:eastAsia="Times New Roman"/>
          <w:sz w:val="28"/>
          <w:szCs w:val="28"/>
        </w:rPr>
        <w:t>+</w:t>
      </w:r>
      <w:r w:rsidR="00604B84" w:rsidRPr="00BD79BE">
        <w:rPr>
          <w:rFonts w:eastAsia="Times New Roman"/>
          <w:sz w:val="28"/>
          <w:szCs w:val="28"/>
        </w:rPr>
        <w:t xml:space="preserve"> </w:t>
      </w:r>
      <w:r w:rsidR="00604B84">
        <w:rPr>
          <w:rFonts w:eastAsia="Times New Roman"/>
          <w:sz w:val="28"/>
          <w:szCs w:val="28"/>
        </w:rPr>
        <w:t>Tên Tài khoản:</w:t>
      </w:r>
      <w:r w:rsidR="0099138F" w:rsidRPr="0099138F">
        <w:rPr>
          <w:rFonts w:eastAsia="Times New Roman"/>
          <w:bCs/>
          <w:spacing w:val="-2"/>
          <w:sz w:val="28"/>
          <w:szCs w:val="28"/>
        </w:rPr>
        <w:t xml:space="preserve"> </w:t>
      </w:r>
      <w:r w:rsidR="0099138F">
        <w:rPr>
          <w:rFonts w:eastAsia="Times New Roman"/>
          <w:bCs/>
          <w:spacing w:val="-2"/>
          <w:sz w:val="28"/>
          <w:szCs w:val="28"/>
        </w:rPr>
        <w:t>Ban vận động đóng góp, ủng hộ “Quỹ vì biển, đảo Việt Nam” tỉnh Ninh Thuận.</w:t>
      </w:r>
    </w:p>
    <w:p w:rsidR="00604B84" w:rsidRDefault="00413D98" w:rsidP="007A4C11">
      <w:pPr>
        <w:spacing w:before="120" w:after="0" w:line="240" w:lineRule="auto"/>
        <w:ind w:firstLine="720"/>
        <w:jc w:val="both"/>
        <w:rPr>
          <w:rFonts w:eastAsia="Times New Roman"/>
          <w:spacing w:val="-4"/>
          <w:sz w:val="28"/>
          <w:szCs w:val="28"/>
        </w:rPr>
      </w:pPr>
      <w:r>
        <w:rPr>
          <w:rFonts w:eastAsia="Times New Roman"/>
          <w:spacing w:val="-4"/>
          <w:sz w:val="28"/>
          <w:szCs w:val="28"/>
        </w:rPr>
        <w:t>+</w:t>
      </w:r>
      <w:r w:rsidR="00604B84" w:rsidRPr="00BD79BE">
        <w:rPr>
          <w:rFonts w:eastAsia="Times New Roman"/>
          <w:spacing w:val="-4"/>
          <w:sz w:val="28"/>
          <w:szCs w:val="28"/>
        </w:rPr>
        <w:t xml:space="preserve"> </w:t>
      </w:r>
      <w:r w:rsidR="00134AF1">
        <w:rPr>
          <w:rFonts w:eastAsia="Times New Roman"/>
          <w:spacing w:val="-4"/>
          <w:sz w:val="28"/>
          <w:szCs w:val="28"/>
        </w:rPr>
        <w:t>Số</w:t>
      </w:r>
      <w:r w:rsidR="00604B84" w:rsidRPr="00BD79BE">
        <w:rPr>
          <w:rFonts w:eastAsia="Times New Roman"/>
          <w:spacing w:val="-4"/>
          <w:sz w:val="28"/>
          <w:szCs w:val="28"/>
        </w:rPr>
        <w:t xml:space="preserve"> tài khoản: </w:t>
      </w:r>
      <w:r w:rsidR="0099138F">
        <w:rPr>
          <w:rFonts w:eastAsia="Times New Roman"/>
          <w:spacing w:val="-4"/>
          <w:sz w:val="28"/>
          <w:szCs w:val="28"/>
        </w:rPr>
        <w:t xml:space="preserve">3761.0.9082.331.91059 </w:t>
      </w:r>
      <w:r w:rsidR="00604B84" w:rsidRPr="00BD79BE">
        <w:rPr>
          <w:rFonts w:eastAsia="Times New Roman"/>
          <w:spacing w:val="-4"/>
          <w:sz w:val="28"/>
          <w:szCs w:val="28"/>
        </w:rPr>
        <w:t>tại Kho bạc Nhà nước tỉnh Ninh Thuận.</w:t>
      </w:r>
    </w:p>
    <w:p w:rsidR="00273CE2" w:rsidRDefault="00413D98" w:rsidP="007A4C11">
      <w:pPr>
        <w:spacing w:before="120" w:after="0" w:line="240" w:lineRule="auto"/>
        <w:ind w:firstLine="709"/>
        <w:jc w:val="both"/>
        <w:rPr>
          <w:rFonts w:eastAsia="Times New Roman"/>
          <w:spacing w:val="-8"/>
          <w:sz w:val="28"/>
          <w:szCs w:val="28"/>
        </w:rPr>
      </w:pPr>
      <w:r>
        <w:rPr>
          <w:rFonts w:eastAsia="Times New Roman"/>
          <w:spacing w:val="-4"/>
          <w:sz w:val="28"/>
          <w:szCs w:val="28"/>
        </w:rPr>
        <w:t xml:space="preserve">- </w:t>
      </w:r>
      <w:r w:rsidR="00E742F2">
        <w:rPr>
          <w:rFonts w:eastAsia="Times New Roman"/>
          <w:spacing w:val="-4"/>
          <w:sz w:val="28"/>
          <w:szCs w:val="28"/>
        </w:rPr>
        <w:t>Cây giống, các loại hạt giống rau, phân bón</w:t>
      </w:r>
      <w:r w:rsidR="007A4C11">
        <w:rPr>
          <w:rFonts w:eastAsia="Times New Roman"/>
          <w:spacing w:val="-4"/>
          <w:sz w:val="28"/>
          <w:szCs w:val="28"/>
        </w:rPr>
        <w:t>,</w:t>
      </w:r>
      <w:r w:rsidR="00E742F2">
        <w:rPr>
          <w:rFonts w:eastAsia="Times New Roman"/>
          <w:spacing w:val="-4"/>
          <w:sz w:val="28"/>
          <w:szCs w:val="28"/>
        </w:rPr>
        <w:t>…</w:t>
      </w:r>
      <w:r w:rsidR="00E40CC5">
        <w:rPr>
          <w:rFonts w:eastAsia="Times New Roman"/>
          <w:spacing w:val="-4"/>
          <w:sz w:val="28"/>
          <w:szCs w:val="28"/>
        </w:rPr>
        <w:t>. gửi về</w:t>
      </w:r>
      <w:r w:rsidR="00E742F2">
        <w:rPr>
          <w:rFonts w:eastAsia="Times New Roman"/>
          <w:spacing w:val="-4"/>
          <w:sz w:val="28"/>
          <w:szCs w:val="28"/>
        </w:rPr>
        <w:t xml:space="preserve"> </w:t>
      </w:r>
      <w:r w:rsidR="007A4C11">
        <w:rPr>
          <w:rFonts w:eastAsia="Times New Roman"/>
          <w:spacing w:val="-4"/>
          <w:sz w:val="28"/>
          <w:szCs w:val="28"/>
        </w:rPr>
        <w:t>Bộ Chỉ huy Quân sự</w:t>
      </w:r>
      <w:r>
        <w:rPr>
          <w:rFonts w:eastAsia="Times New Roman"/>
          <w:spacing w:val="-4"/>
          <w:sz w:val="28"/>
          <w:szCs w:val="28"/>
        </w:rPr>
        <w:t xml:space="preserve"> tỉnh</w:t>
      </w:r>
      <w:r w:rsidR="008C2E4D">
        <w:rPr>
          <w:rFonts w:eastAsia="Times New Roman"/>
          <w:spacing w:val="-4"/>
          <w:sz w:val="28"/>
          <w:szCs w:val="28"/>
        </w:rPr>
        <w:t xml:space="preserve"> Ninh Thuận</w:t>
      </w:r>
      <w:r>
        <w:rPr>
          <w:rFonts w:eastAsia="Times New Roman"/>
          <w:spacing w:val="-4"/>
          <w:sz w:val="28"/>
          <w:szCs w:val="28"/>
        </w:rPr>
        <w:t xml:space="preserve"> </w:t>
      </w:r>
      <w:r w:rsidR="00E40CC5" w:rsidRPr="008C2E4D">
        <w:rPr>
          <w:rFonts w:eastAsia="Times New Roman"/>
          <w:i/>
          <w:spacing w:val="-8"/>
          <w:sz w:val="28"/>
          <w:szCs w:val="28"/>
        </w:rPr>
        <w:t>(</w:t>
      </w:r>
      <w:r w:rsidR="008C2E4D" w:rsidRPr="008C2E4D">
        <w:rPr>
          <w:rFonts w:eastAsia="Times New Roman"/>
          <w:i/>
          <w:spacing w:val="-8"/>
          <w:sz w:val="28"/>
          <w:szCs w:val="28"/>
        </w:rPr>
        <w:t>địa chỉ</w:t>
      </w:r>
      <w:r w:rsidR="008C2E4D">
        <w:rPr>
          <w:rFonts w:eastAsia="Times New Roman"/>
          <w:spacing w:val="-8"/>
          <w:sz w:val="28"/>
          <w:szCs w:val="28"/>
        </w:rPr>
        <w:t xml:space="preserve"> </w:t>
      </w:r>
      <w:r w:rsidR="00E40CC5" w:rsidRPr="00E40CC5">
        <w:rPr>
          <w:rFonts w:eastAsia="Times New Roman"/>
          <w:i/>
          <w:spacing w:val="-8"/>
          <w:sz w:val="28"/>
          <w:szCs w:val="28"/>
        </w:rPr>
        <w:t>số 152, đường 21 tháng 8, thành phố Phan Rang-Tháp Chàm</w:t>
      </w:r>
      <w:r w:rsidR="00E40CC5">
        <w:rPr>
          <w:rFonts w:eastAsia="Times New Roman"/>
          <w:spacing w:val="-8"/>
          <w:sz w:val="28"/>
          <w:szCs w:val="28"/>
        </w:rPr>
        <w:t>).</w:t>
      </w:r>
    </w:p>
    <w:p w:rsidR="00045BFF" w:rsidRPr="00045BFF" w:rsidRDefault="00045BFF" w:rsidP="007A4C11">
      <w:pPr>
        <w:spacing w:before="120" w:after="0" w:line="240" w:lineRule="auto"/>
        <w:ind w:firstLine="709"/>
        <w:jc w:val="both"/>
        <w:rPr>
          <w:rFonts w:eastAsia="Times New Roman"/>
          <w:sz w:val="28"/>
          <w:szCs w:val="28"/>
        </w:rPr>
      </w:pPr>
      <w:r w:rsidRPr="00045BFF">
        <w:rPr>
          <w:rFonts w:eastAsia="Times New Roman"/>
          <w:bCs/>
          <w:sz w:val="28"/>
          <w:szCs w:val="28"/>
        </w:rPr>
        <w:t>Ban vận động đóng góp</w:t>
      </w:r>
      <w:r w:rsidR="001F65FF" w:rsidRPr="00045BFF">
        <w:rPr>
          <w:rFonts w:eastAsia="Times New Roman"/>
          <w:bCs/>
          <w:sz w:val="28"/>
          <w:szCs w:val="28"/>
        </w:rPr>
        <w:t>,</w:t>
      </w:r>
      <w:r w:rsidRPr="00045BFF">
        <w:rPr>
          <w:rFonts w:eastAsia="Times New Roman"/>
          <w:bCs/>
          <w:sz w:val="28"/>
          <w:szCs w:val="28"/>
        </w:rPr>
        <w:t xml:space="preserve"> ủng hộ “Quỹ vì biển, đảo Việt Nam” tỉnh Ninh Thuận xin trân trọng cảm ơn tấm lòng nhân ái của quý cơ quan, tổ chức, doanh nghiệp và cá nhân.</w:t>
      </w:r>
    </w:p>
    <w:p w:rsidR="00604B84" w:rsidRPr="00BD7010" w:rsidRDefault="00C00967" w:rsidP="007A4C11">
      <w:pPr>
        <w:spacing w:before="120" w:after="0" w:line="240" w:lineRule="auto"/>
        <w:ind w:firstLine="720"/>
        <w:jc w:val="both"/>
        <w:rPr>
          <w:rFonts w:eastAsia="Times New Roman"/>
          <w:sz w:val="28"/>
          <w:szCs w:val="28"/>
        </w:rPr>
      </w:pPr>
      <w:r>
        <w:rPr>
          <w:rFonts w:eastAsia="Times New Roman"/>
          <w:sz w:val="28"/>
          <w:szCs w:val="28"/>
        </w:rPr>
        <w:t>Mọi t</w:t>
      </w:r>
      <w:r w:rsidR="00604B84" w:rsidRPr="00BD7010">
        <w:rPr>
          <w:rFonts w:eastAsia="Times New Roman"/>
          <w:sz w:val="28"/>
          <w:szCs w:val="28"/>
        </w:rPr>
        <w:t xml:space="preserve">hông tin liên </w:t>
      </w:r>
      <w:r w:rsidR="0099138F">
        <w:rPr>
          <w:rFonts w:eastAsia="Times New Roman"/>
          <w:sz w:val="28"/>
          <w:szCs w:val="28"/>
        </w:rPr>
        <w:t xml:space="preserve">lạc </w:t>
      </w:r>
      <w:r w:rsidR="00B95946">
        <w:rPr>
          <w:rFonts w:eastAsia="Times New Roman"/>
          <w:sz w:val="28"/>
          <w:szCs w:val="28"/>
        </w:rPr>
        <w:t xml:space="preserve">với Ông Đào Xuân Hùy, Trưởng </w:t>
      </w:r>
      <w:r>
        <w:rPr>
          <w:rFonts w:eastAsia="Times New Roman"/>
          <w:sz w:val="28"/>
          <w:szCs w:val="28"/>
        </w:rPr>
        <w:t>B</w:t>
      </w:r>
      <w:r w:rsidR="00263BAC">
        <w:rPr>
          <w:rFonts w:eastAsia="Times New Roman"/>
          <w:sz w:val="28"/>
          <w:szCs w:val="28"/>
        </w:rPr>
        <w:t>an Dân vận Bộ Chỉ huy Quân sự</w:t>
      </w:r>
      <w:r w:rsidR="00B95946">
        <w:rPr>
          <w:rFonts w:eastAsia="Times New Roman"/>
          <w:sz w:val="28"/>
          <w:szCs w:val="28"/>
        </w:rPr>
        <w:t xml:space="preserve"> tỉnh </w:t>
      </w:r>
      <w:r w:rsidR="00263BAC">
        <w:rPr>
          <w:rFonts w:eastAsia="Times New Roman"/>
          <w:i/>
          <w:sz w:val="28"/>
          <w:szCs w:val="28"/>
        </w:rPr>
        <w:t>(C</w:t>
      </w:r>
      <w:r>
        <w:rPr>
          <w:rFonts w:eastAsia="Times New Roman"/>
          <w:i/>
          <w:sz w:val="28"/>
          <w:szCs w:val="28"/>
        </w:rPr>
        <w:t>ơ quan giúp việc Ban v</w:t>
      </w:r>
      <w:bookmarkStart w:id="0" w:name="_GoBack"/>
      <w:bookmarkEnd w:id="0"/>
      <w:r w:rsidR="00B95946" w:rsidRPr="00863AEA">
        <w:rPr>
          <w:rFonts w:eastAsia="Times New Roman"/>
          <w:i/>
          <w:sz w:val="28"/>
          <w:szCs w:val="28"/>
        </w:rPr>
        <w:t>ận động)</w:t>
      </w:r>
      <w:r w:rsidR="00B95946">
        <w:rPr>
          <w:rFonts w:eastAsia="Times New Roman"/>
          <w:sz w:val="28"/>
          <w:szCs w:val="28"/>
        </w:rPr>
        <w:t xml:space="preserve">, </w:t>
      </w:r>
      <w:r w:rsidR="0099138F">
        <w:rPr>
          <w:rFonts w:eastAsia="Times New Roman"/>
          <w:sz w:val="28"/>
          <w:szCs w:val="28"/>
        </w:rPr>
        <w:t>s</w:t>
      </w:r>
      <w:r w:rsidR="00AE5FA9">
        <w:rPr>
          <w:rFonts w:eastAsia="Times New Roman"/>
          <w:sz w:val="28"/>
          <w:szCs w:val="28"/>
        </w:rPr>
        <w:t xml:space="preserve">ố điện thoại </w:t>
      </w:r>
      <w:r w:rsidR="006854A8">
        <w:rPr>
          <w:rFonts w:eastAsia="Times New Roman"/>
          <w:sz w:val="28"/>
          <w:szCs w:val="28"/>
        </w:rPr>
        <w:t>0259 3511 296</w:t>
      </w:r>
      <w:r w:rsidR="00C0224F">
        <w:rPr>
          <w:rFonts w:eastAsia="Times New Roman"/>
          <w:sz w:val="28"/>
          <w:szCs w:val="28"/>
        </w:rPr>
        <w:t>.</w:t>
      </w:r>
      <w:r w:rsidR="00604B84" w:rsidRPr="00BD7010">
        <w:rPr>
          <w:rFonts w:eastAsia="Times New Roman"/>
          <w:sz w:val="28"/>
          <w:szCs w:val="28"/>
        </w:rPr>
        <w:t>/.</w:t>
      </w:r>
    </w:p>
    <w:p w:rsidR="00604B84" w:rsidRDefault="00604B84" w:rsidP="00604B84">
      <w:pPr>
        <w:spacing w:before="0" w:after="0" w:line="240" w:lineRule="auto"/>
        <w:ind w:firstLine="720"/>
        <w:jc w:val="both"/>
        <w:rPr>
          <w:rFonts w:eastAsia="Times New Roman"/>
          <w:sz w:val="28"/>
          <w:szCs w:val="28"/>
        </w:rPr>
      </w:pPr>
    </w:p>
    <w:p w:rsidR="007A4C11" w:rsidRPr="00BD7010" w:rsidRDefault="007A4C11" w:rsidP="00604B84">
      <w:pPr>
        <w:spacing w:before="0" w:after="0" w:line="240" w:lineRule="auto"/>
        <w:ind w:firstLine="720"/>
        <w:jc w:val="both"/>
        <w:rPr>
          <w:rFonts w:eastAsia="Times New Roman"/>
          <w:sz w:val="28"/>
          <w:szCs w:val="28"/>
        </w:rPr>
      </w:pPr>
    </w:p>
    <w:tbl>
      <w:tblPr>
        <w:tblW w:w="9482" w:type="dxa"/>
        <w:tblLook w:val="01E0" w:firstRow="1" w:lastRow="1" w:firstColumn="1" w:lastColumn="1" w:noHBand="0" w:noVBand="0"/>
      </w:tblPr>
      <w:tblGrid>
        <w:gridCol w:w="4644"/>
        <w:gridCol w:w="4838"/>
      </w:tblGrid>
      <w:tr w:rsidR="00D13558" w:rsidRPr="00D13558" w:rsidTr="00311FCC">
        <w:trPr>
          <w:trHeight w:val="3038"/>
        </w:trPr>
        <w:tc>
          <w:tcPr>
            <w:tcW w:w="4644" w:type="dxa"/>
          </w:tcPr>
          <w:p w:rsidR="00D13558" w:rsidRPr="00D13558" w:rsidRDefault="00D13558" w:rsidP="00D13558">
            <w:pPr>
              <w:spacing w:before="0" w:after="0" w:line="240" w:lineRule="auto"/>
              <w:jc w:val="both"/>
              <w:rPr>
                <w:rFonts w:eastAsia="Times New Roman"/>
                <w:b/>
                <w:bCs/>
                <w:i/>
                <w:iCs/>
                <w:szCs w:val="18"/>
              </w:rPr>
            </w:pPr>
            <w:r w:rsidRPr="00D13558">
              <w:rPr>
                <w:rFonts w:eastAsia="Times New Roman"/>
                <w:b/>
                <w:bCs/>
                <w:i/>
                <w:iCs/>
                <w:szCs w:val="18"/>
              </w:rPr>
              <w:t>Nơi nhận:</w:t>
            </w:r>
          </w:p>
          <w:p w:rsidR="00A54E71" w:rsidRPr="00A54E71" w:rsidRDefault="00D13558" w:rsidP="00A54E71">
            <w:pPr>
              <w:numPr>
                <w:ilvl w:val="0"/>
                <w:numId w:val="2"/>
              </w:numPr>
              <w:tabs>
                <w:tab w:val="left" w:pos="142"/>
              </w:tabs>
              <w:spacing w:before="0" w:after="0" w:line="240" w:lineRule="auto"/>
              <w:ind w:left="0" w:right="-108" w:firstLine="0"/>
              <w:contextualSpacing/>
              <w:rPr>
                <w:rFonts w:eastAsia="Times New Roman"/>
                <w:bCs/>
                <w:iCs/>
                <w:sz w:val="24"/>
                <w:szCs w:val="24"/>
              </w:rPr>
            </w:pPr>
            <w:r w:rsidRPr="00D13558">
              <w:rPr>
                <w:rFonts w:eastAsia="Times New Roman"/>
                <w:bCs/>
                <w:iCs/>
                <w:sz w:val="24"/>
                <w:szCs w:val="24"/>
              </w:rPr>
              <w:t>Như trên;</w:t>
            </w:r>
            <w:r w:rsidRPr="00D13558">
              <w:rPr>
                <w:rFonts w:eastAsia="Times New Roman"/>
                <w:b/>
                <w:bCs/>
                <w:sz w:val="24"/>
                <w:szCs w:val="24"/>
              </w:rPr>
              <w:br/>
            </w:r>
            <w:r w:rsidRPr="00D13558">
              <w:rPr>
                <w:rFonts w:eastAsia="Times New Roman"/>
                <w:sz w:val="24"/>
                <w:szCs w:val="18"/>
              </w:rPr>
              <w:t>- Thường trực Tỉnh ủy, HĐND tỉnh</w:t>
            </w:r>
            <w:r w:rsidR="007A4C11">
              <w:rPr>
                <w:rFonts w:eastAsia="Times New Roman"/>
                <w:sz w:val="24"/>
                <w:szCs w:val="18"/>
              </w:rPr>
              <w:t xml:space="preserve"> (b/c)</w:t>
            </w:r>
            <w:r w:rsidRPr="00D13558">
              <w:rPr>
                <w:rFonts w:eastAsia="Times New Roman"/>
                <w:sz w:val="24"/>
                <w:szCs w:val="18"/>
              </w:rPr>
              <w:t>;</w:t>
            </w:r>
            <w:r w:rsidRPr="00D13558">
              <w:rPr>
                <w:rFonts w:eastAsia="Times New Roman"/>
                <w:sz w:val="24"/>
                <w:szCs w:val="18"/>
              </w:rPr>
              <w:br/>
              <w:t>- Chủ tịch và các Phó Chủ tịch UBND tỉnh;</w:t>
            </w:r>
            <w:r w:rsidRPr="00D13558">
              <w:rPr>
                <w:rFonts w:eastAsia="Times New Roman"/>
                <w:sz w:val="24"/>
                <w:szCs w:val="18"/>
              </w:rPr>
              <w:br/>
            </w:r>
            <w:r w:rsidR="00A54E71">
              <w:rPr>
                <w:rFonts w:eastAsia="Times New Roman"/>
                <w:bCs/>
                <w:iCs/>
                <w:sz w:val="24"/>
                <w:szCs w:val="24"/>
              </w:rPr>
              <w:t>- Mặt trận tổ quốc và các tổ chức CT-XH tỉnh;</w:t>
            </w:r>
          </w:p>
          <w:p w:rsidR="00A54E71" w:rsidRPr="00A54E71" w:rsidRDefault="00A54E71" w:rsidP="00D13558">
            <w:pPr>
              <w:numPr>
                <w:ilvl w:val="0"/>
                <w:numId w:val="2"/>
              </w:numPr>
              <w:tabs>
                <w:tab w:val="left" w:pos="142"/>
              </w:tabs>
              <w:spacing w:before="0" w:after="0" w:line="240" w:lineRule="auto"/>
              <w:ind w:left="0" w:firstLine="0"/>
              <w:contextualSpacing/>
              <w:rPr>
                <w:rFonts w:eastAsia="Times New Roman"/>
                <w:bCs/>
                <w:iCs/>
                <w:sz w:val="24"/>
                <w:szCs w:val="24"/>
              </w:rPr>
            </w:pPr>
            <w:r>
              <w:rPr>
                <w:rFonts w:eastAsia="Times New Roman"/>
                <w:bCs/>
                <w:iCs/>
                <w:sz w:val="24"/>
                <w:szCs w:val="24"/>
              </w:rPr>
              <w:t>Các Sở, ban, ngành cấp tỉnh;</w:t>
            </w:r>
          </w:p>
          <w:p w:rsidR="00A54E71" w:rsidRPr="00A54E71" w:rsidRDefault="00D13558" w:rsidP="00A54E71">
            <w:pPr>
              <w:numPr>
                <w:ilvl w:val="0"/>
                <w:numId w:val="2"/>
              </w:numPr>
              <w:tabs>
                <w:tab w:val="left" w:pos="142"/>
              </w:tabs>
              <w:spacing w:before="0" w:after="0" w:line="240" w:lineRule="auto"/>
              <w:ind w:left="0" w:firstLine="0"/>
              <w:contextualSpacing/>
              <w:rPr>
                <w:rFonts w:eastAsia="Times New Roman"/>
                <w:bCs/>
                <w:iCs/>
                <w:sz w:val="24"/>
                <w:szCs w:val="24"/>
              </w:rPr>
            </w:pPr>
            <w:r w:rsidRPr="00D13558">
              <w:rPr>
                <w:rFonts w:eastAsia="Times New Roman"/>
                <w:sz w:val="24"/>
                <w:szCs w:val="18"/>
              </w:rPr>
              <w:t>Văn phòng</w:t>
            </w:r>
            <w:r w:rsidR="007A4C11">
              <w:rPr>
                <w:rFonts w:eastAsia="Times New Roman"/>
                <w:sz w:val="24"/>
                <w:szCs w:val="18"/>
              </w:rPr>
              <w:t>: Tỉnh ủy,</w:t>
            </w:r>
            <w:r w:rsidRPr="00D13558">
              <w:rPr>
                <w:rFonts w:eastAsia="Times New Roman"/>
                <w:sz w:val="24"/>
                <w:szCs w:val="18"/>
              </w:rPr>
              <w:t xml:space="preserve"> UBND</w:t>
            </w:r>
            <w:r w:rsidR="007A4C11">
              <w:rPr>
                <w:rFonts w:eastAsia="Times New Roman"/>
                <w:sz w:val="24"/>
                <w:szCs w:val="18"/>
              </w:rPr>
              <w:t>,</w:t>
            </w:r>
            <w:r w:rsidRPr="00D13558">
              <w:rPr>
                <w:rFonts w:eastAsia="Times New Roman"/>
                <w:sz w:val="24"/>
                <w:szCs w:val="18"/>
              </w:rPr>
              <w:t xml:space="preserve"> </w:t>
            </w:r>
            <w:r w:rsidR="007A4C11" w:rsidRPr="00D13558">
              <w:rPr>
                <w:rFonts w:eastAsia="Times New Roman"/>
                <w:sz w:val="24"/>
                <w:szCs w:val="18"/>
              </w:rPr>
              <w:t xml:space="preserve">HĐND </w:t>
            </w:r>
            <w:r w:rsidRPr="00D13558">
              <w:rPr>
                <w:rFonts w:eastAsia="Times New Roman"/>
                <w:sz w:val="24"/>
                <w:szCs w:val="18"/>
              </w:rPr>
              <w:t>tỉnh;</w:t>
            </w:r>
          </w:p>
          <w:p w:rsidR="0099138F" w:rsidRPr="00D13558" w:rsidRDefault="0099138F" w:rsidP="00D13558">
            <w:pPr>
              <w:spacing w:before="0" w:after="0" w:line="240" w:lineRule="auto"/>
              <w:jc w:val="both"/>
              <w:rPr>
                <w:rFonts w:eastAsia="Times New Roman"/>
                <w:sz w:val="24"/>
                <w:szCs w:val="18"/>
              </w:rPr>
            </w:pPr>
            <w:r>
              <w:rPr>
                <w:rFonts w:eastAsia="Times New Roman"/>
                <w:sz w:val="24"/>
                <w:szCs w:val="18"/>
              </w:rPr>
              <w:t>- Các cơ quan T</w:t>
            </w:r>
            <w:r w:rsidR="00D66E9D">
              <w:rPr>
                <w:rFonts w:eastAsia="Times New Roman"/>
                <w:sz w:val="24"/>
                <w:szCs w:val="18"/>
              </w:rPr>
              <w:t>W</w:t>
            </w:r>
            <w:r>
              <w:rPr>
                <w:rFonts w:eastAsia="Times New Roman"/>
                <w:sz w:val="24"/>
                <w:szCs w:val="18"/>
              </w:rPr>
              <w:t xml:space="preserve"> đóng trên địa bàn tỉnh;</w:t>
            </w:r>
          </w:p>
          <w:p w:rsidR="00D13558" w:rsidRDefault="00D13558" w:rsidP="00D13558">
            <w:pPr>
              <w:spacing w:before="0" w:after="0" w:line="240" w:lineRule="auto"/>
              <w:jc w:val="both"/>
              <w:rPr>
                <w:rFonts w:eastAsia="Times New Roman"/>
                <w:sz w:val="24"/>
                <w:szCs w:val="18"/>
              </w:rPr>
            </w:pPr>
            <w:r w:rsidRPr="00D13558">
              <w:rPr>
                <w:rFonts w:eastAsia="Times New Roman"/>
                <w:sz w:val="24"/>
                <w:szCs w:val="18"/>
              </w:rPr>
              <w:t>- Bộ CHQS</w:t>
            </w:r>
            <w:r w:rsidR="00A54E71">
              <w:rPr>
                <w:rFonts w:eastAsia="Times New Roman"/>
                <w:sz w:val="24"/>
                <w:szCs w:val="18"/>
              </w:rPr>
              <w:t>, Công an, Biên phòng</w:t>
            </w:r>
            <w:r w:rsidRPr="00D13558">
              <w:rPr>
                <w:rFonts w:eastAsia="Times New Roman"/>
                <w:sz w:val="24"/>
                <w:szCs w:val="18"/>
              </w:rPr>
              <w:t xml:space="preserve"> tỉnh;</w:t>
            </w:r>
          </w:p>
          <w:p w:rsidR="00A54E71" w:rsidRDefault="00A54E71" w:rsidP="00D13558">
            <w:pPr>
              <w:spacing w:before="0" w:after="0" w:line="240" w:lineRule="auto"/>
              <w:jc w:val="both"/>
              <w:rPr>
                <w:rFonts w:eastAsia="Times New Roman"/>
                <w:sz w:val="24"/>
                <w:szCs w:val="18"/>
              </w:rPr>
            </w:pPr>
            <w:r>
              <w:rPr>
                <w:rFonts w:eastAsia="Times New Roman"/>
                <w:sz w:val="24"/>
                <w:szCs w:val="18"/>
              </w:rPr>
              <w:t>- UBND các huyện, thành phố;</w:t>
            </w:r>
          </w:p>
          <w:p w:rsidR="0099138F" w:rsidRPr="00D13558" w:rsidRDefault="007A4C11" w:rsidP="00D13558">
            <w:pPr>
              <w:spacing w:before="0" w:after="0" w:line="240" w:lineRule="auto"/>
              <w:jc w:val="both"/>
              <w:rPr>
                <w:rFonts w:eastAsia="Times New Roman"/>
                <w:sz w:val="24"/>
                <w:szCs w:val="18"/>
              </w:rPr>
            </w:pPr>
            <w:r>
              <w:rPr>
                <w:rFonts w:eastAsia="Times New Roman"/>
                <w:sz w:val="24"/>
                <w:szCs w:val="18"/>
              </w:rPr>
              <w:t>- Đài PT</w:t>
            </w:r>
            <w:r w:rsidR="0099138F">
              <w:rPr>
                <w:rFonts w:eastAsia="Times New Roman"/>
                <w:sz w:val="24"/>
                <w:szCs w:val="18"/>
              </w:rPr>
              <w:t>TH tỉnh, Báo Ninh Thuận;</w:t>
            </w:r>
          </w:p>
          <w:p w:rsidR="007A4C11" w:rsidRDefault="007A4C11" w:rsidP="00D13558">
            <w:pPr>
              <w:spacing w:before="0" w:after="0" w:line="240" w:lineRule="auto"/>
              <w:jc w:val="both"/>
              <w:rPr>
                <w:rFonts w:eastAsia="Times New Roman"/>
                <w:sz w:val="24"/>
                <w:szCs w:val="18"/>
              </w:rPr>
            </w:pPr>
            <w:r>
              <w:rPr>
                <w:rFonts w:eastAsia="Times New Roman"/>
                <w:sz w:val="24"/>
                <w:szCs w:val="18"/>
              </w:rPr>
              <w:t>- VPUB: LĐVP, TCD, VXNV;</w:t>
            </w:r>
          </w:p>
          <w:p w:rsidR="00D13558" w:rsidRPr="00D13558" w:rsidRDefault="007A4C11" w:rsidP="00D13558">
            <w:pPr>
              <w:spacing w:before="0" w:after="0" w:line="240" w:lineRule="auto"/>
              <w:jc w:val="both"/>
              <w:rPr>
                <w:rFonts w:eastAsia="Times New Roman"/>
                <w:sz w:val="24"/>
                <w:szCs w:val="18"/>
              </w:rPr>
            </w:pPr>
            <w:r>
              <w:rPr>
                <w:rFonts w:eastAsia="Times New Roman"/>
                <w:sz w:val="24"/>
                <w:szCs w:val="18"/>
              </w:rPr>
              <w:t>- Lưu: VT,    ĐT</w:t>
            </w:r>
            <w:r w:rsidR="00D13558" w:rsidRPr="00D13558">
              <w:rPr>
                <w:rFonts w:eastAsia="Times New Roman"/>
                <w:sz w:val="24"/>
                <w:szCs w:val="18"/>
              </w:rPr>
              <w:t>.</w:t>
            </w:r>
          </w:p>
        </w:tc>
        <w:tc>
          <w:tcPr>
            <w:tcW w:w="4838" w:type="dxa"/>
          </w:tcPr>
          <w:p w:rsidR="0059257F" w:rsidRPr="0059257F" w:rsidRDefault="0059257F" w:rsidP="0059257F">
            <w:pPr>
              <w:spacing w:before="0" w:after="0" w:line="240" w:lineRule="auto"/>
              <w:jc w:val="center"/>
              <w:rPr>
                <w:rFonts w:eastAsia="Times New Roman"/>
                <w:b/>
                <w:position w:val="-18"/>
                <w:szCs w:val="28"/>
              </w:rPr>
            </w:pPr>
            <w:r w:rsidRPr="0059257F">
              <w:rPr>
                <w:rFonts w:eastAsia="Times New Roman"/>
                <w:b/>
                <w:position w:val="-18"/>
                <w:szCs w:val="28"/>
              </w:rPr>
              <w:t>TM. BAN VẬN ĐỘNG</w:t>
            </w:r>
          </w:p>
          <w:p w:rsidR="0059257F" w:rsidRPr="0059257F" w:rsidRDefault="0059257F" w:rsidP="0059257F">
            <w:pPr>
              <w:spacing w:before="0" w:after="0" w:line="240" w:lineRule="auto"/>
              <w:jc w:val="center"/>
              <w:rPr>
                <w:rFonts w:eastAsia="Times New Roman"/>
                <w:b/>
                <w:position w:val="-18"/>
                <w:sz w:val="28"/>
                <w:szCs w:val="28"/>
              </w:rPr>
            </w:pPr>
            <w:r w:rsidRPr="0059257F">
              <w:rPr>
                <w:rFonts w:eastAsia="Times New Roman"/>
                <w:b/>
                <w:position w:val="-18"/>
                <w:szCs w:val="28"/>
              </w:rPr>
              <w:t>TRƯỞNG BAN</w:t>
            </w:r>
          </w:p>
          <w:p w:rsidR="0059257F" w:rsidRPr="0059257F" w:rsidRDefault="0059257F" w:rsidP="0059257F">
            <w:pPr>
              <w:spacing w:before="0" w:after="0" w:line="240" w:lineRule="auto"/>
              <w:rPr>
                <w:rFonts w:eastAsia="Times New Roman"/>
                <w:position w:val="-18"/>
                <w:sz w:val="28"/>
                <w:szCs w:val="28"/>
              </w:rPr>
            </w:pPr>
          </w:p>
          <w:p w:rsidR="0059257F" w:rsidRDefault="0059257F" w:rsidP="0059257F">
            <w:pPr>
              <w:spacing w:before="0" w:after="0" w:line="240" w:lineRule="auto"/>
              <w:rPr>
                <w:rFonts w:eastAsia="Times New Roman"/>
                <w:position w:val="-18"/>
                <w:sz w:val="28"/>
                <w:szCs w:val="28"/>
              </w:rPr>
            </w:pPr>
          </w:p>
          <w:p w:rsidR="007A4C11" w:rsidRPr="0059257F" w:rsidRDefault="007A4C11" w:rsidP="0059257F">
            <w:pPr>
              <w:spacing w:before="0" w:after="0" w:line="240" w:lineRule="auto"/>
              <w:rPr>
                <w:rFonts w:eastAsia="Times New Roman"/>
                <w:position w:val="-18"/>
                <w:sz w:val="28"/>
                <w:szCs w:val="28"/>
              </w:rPr>
            </w:pPr>
          </w:p>
          <w:p w:rsidR="0059257F" w:rsidRPr="0059257F" w:rsidRDefault="0059257F" w:rsidP="0059257F">
            <w:pPr>
              <w:spacing w:before="0" w:after="0" w:line="240" w:lineRule="auto"/>
              <w:rPr>
                <w:rFonts w:eastAsia="Times New Roman"/>
                <w:position w:val="-18"/>
                <w:sz w:val="28"/>
                <w:szCs w:val="28"/>
              </w:rPr>
            </w:pPr>
          </w:p>
          <w:p w:rsidR="0059257F" w:rsidRPr="0059257F" w:rsidRDefault="0059257F" w:rsidP="0059257F">
            <w:pPr>
              <w:spacing w:before="0" w:after="0" w:line="240" w:lineRule="auto"/>
              <w:rPr>
                <w:rFonts w:eastAsia="Times New Roman"/>
                <w:position w:val="-18"/>
                <w:sz w:val="28"/>
                <w:szCs w:val="28"/>
              </w:rPr>
            </w:pPr>
          </w:p>
          <w:p w:rsidR="0059257F" w:rsidRPr="0059257F" w:rsidRDefault="0059257F" w:rsidP="0059257F">
            <w:pPr>
              <w:spacing w:before="0" w:after="0" w:line="240" w:lineRule="auto"/>
              <w:rPr>
                <w:rFonts w:eastAsia="Times New Roman"/>
                <w:position w:val="-18"/>
                <w:sz w:val="28"/>
                <w:szCs w:val="28"/>
              </w:rPr>
            </w:pPr>
          </w:p>
          <w:p w:rsidR="0059257F" w:rsidRPr="0059257F" w:rsidRDefault="0059257F" w:rsidP="0059257F">
            <w:pPr>
              <w:spacing w:before="0" w:after="0" w:line="240" w:lineRule="auto"/>
              <w:jc w:val="center"/>
              <w:rPr>
                <w:rFonts w:eastAsia="Times New Roman"/>
                <w:b/>
                <w:position w:val="-18"/>
                <w:szCs w:val="28"/>
              </w:rPr>
            </w:pPr>
            <w:r w:rsidRPr="0059257F">
              <w:rPr>
                <w:rFonts w:eastAsia="Times New Roman"/>
                <w:b/>
                <w:position w:val="-18"/>
                <w:szCs w:val="28"/>
              </w:rPr>
              <w:t>PHÓ CHỦ TỊCH UBND TỈNH</w:t>
            </w:r>
          </w:p>
          <w:p w:rsidR="0059257F" w:rsidRPr="0059257F" w:rsidRDefault="0059257F" w:rsidP="0059257F">
            <w:pPr>
              <w:spacing w:before="0" w:after="0" w:line="240" w:lineRule="auto"/>
              <w:jc w:val="center"/>
              <w:rPr>
                <w:rFonts w:eastAsia="Times New Roman"/>
                <w:b/>
                <w:position w:val="-18"/>
                <w:sz w:val="28"/>
                <w:szCs w:val="28"/>
              </w:rPr>
            </w:pPr>
            <w:r w:rsidRPr="0059257F">
              <w:rPr>
                <w:rFonts w:eastAsia="Times New Roman"/>
                <w:b/>
                <w:position w:val="-18"/>
                <w:szCs w:val="28"/>
              </w:rPr>
              <w:t>Nguyễn Long Biên</w:t>
            </w:r>
          </w:p>
          <w:p w:rsidR="00D13558" w:rsidRPr="00045BFF" w:rsidRDefault="00D13558" w:rsidP="00D13558">
            <w:pPr>
              <w:spacing w:before="0" w:after="0" w:line="240" w:lineRule="auto"/>
              <w:rPr>
                <w:rFonts w:eastAsia="Times New Roman"/>
                <w:b/>
                <w:sz w:val="28"/>
                <w:szCs w:val="28"/>
              </w:rPr>
            </w:pPr>
          </w:p>
          <w:p w:rsidR="00D13558" w:rsidRPr="00D13558" w:rsidRDefault="00D13558" w:rsidP="00D13558">
            <w:pPr>
              <w:spacing w:before="0" w:after="0" w:line="240" w:lineRule="auto"/>
              <w:rPr>
                <w:rFonts w:eastAsia="Times New Roman"/>
                <w:sz w:val="16"/>
                <w:szCs w:val="28"/>
              </w:rPr>
            </w:pPr>
          </w:p>
          <w:p w:rsidR="00D13558" w:rsidRPr="00D13558" w:rsidRDefault="00D13558" w:rsidP="00D13558">
            <w:pPr>
              <w:spacing w:before="0" w:after="0" w:line="240" w:lineRule="auto"/>
              <w:ind w:firstLine="720"/>
              <w:rPr>
                <w:rFonts w:eastAsia="Times New Roman"/>
                <w:sz w:val="16"/>
                <w:szCs w:val="28"/>
              </w:rPr>
            </w:pPr>
          </w:p>
        </w:tc>
      </w:tr>
    </w:tbl>
    <w:p w:rsidR="00001C63" w:rsidRDefault="00C00967"/>
    <w:sectPr w:rsidR="00001C63" w:rsidSect="00BE4907">
      <w:pgSz w:w="12240" w:h="15840"/>
      <w:pgMar w:top="1440" w:right="758" w:bottom="567"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56E1"/>
    <w:multiLevelType w:val="hybridMultilevel"/>
    <w:tmpl w:val="DBFCF0E2"/>
    <w:lvl w:ilvl="0" w:tplc="94ECCA6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F0A30"/>
    <w:multiLevelType w:val="hybridMultilevel"/>
    <w:tmpl w:val="5808A594"/>
    <w:lvl w:ilvl="0" w:tplc="2C52A4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84"/>
    <w:rsid w:val="00013853"/>
    <w:rsid w:val="00045BFF"/>
    <w:rsid w:val="00046C57"/>
    <w:rsid w:val="00096A26"/>
    <w:rsid w:val="000A166B"/>
    <w:rsid w:val="000C78DE"/>
    <w:rsid w:val="00134AF1"/>
    <w:rsid w:val="001959E4"/>
    <w:rsid w:val="001A48CB"/>
    <w:rsid w:val="001D4B52"/>
    <w:rsid w:val="001F0E2C"/>
    <w:rsid w:val="001F65FF"/>
    <w:rsid w:val="00232793"/>
    <w:rsid w:val="00263BAC"/>
    <w:rsid w:val="00273CE2"/>
    <w:rsid w:val="00372D86"/>
    <w:rsid w:val="003B47FB"/>
    <w:rsid w:val="003C46BB"/>
    <w:rsid w:val="003E2AA8"/>
    <w:rsid w:val="00413D98"/>
    <w:rsid w:val="00442BDF"/>
    <w:rsid w:val="00487177"/>
    <w:rsid w:val="00512499"/>
    <w:rsid w:val="005242E2"/>
    <w:rsid w:val="00553667"/>
    <w:rsid w:val="0059257F"/>
    <w:rsid w:val="00604B84"/>
    <w:rsid w:val="00642AA9"/>
    <w:rsid w:val="006854A8"/>
    <w:rsid w:val="00701F4C"/>
    <w:rsid w:val="00704C14"/>
    <w:rsid w:val="007A4C11"/>
    <w:rsid w:val="00863AEA"/>
    <w:rsid w:val="008C2E4D"/>
    <w:rsid w:val="008F3AC2"/>
    <w:rsid w:val="00903EC3"/>
    <w:rsid w:val="0099138F"/>
    <w:rsid w:val="00A10AA8"/>
    <w:rsid w:val="00A54E71"/>
    <w:rsid w:val="00AE5FA9"/>
    <w:rsid w:val="00B44C18"/>
    <w:rsid w:val="00B76C0D"/>
    <w:rsid w:val="00B95946"/>
    <w:rsid w:val="00B96839"/>
    <w:rsid w:val="00BA5ED9"/>
    <w:rsid w:val="00BD7010"/>
    <w:rsid w:val="00BE4907"/>
    <w:rsid w:val="00C00967"/>
    <w:rsid w:val="00C0224F"/>
    <w:rsid w:val="00C541FC"/>
    <w:rsid w:val="00C8474E"/>
    <w:rsid w:val="00D13558"/>
    <w:rsid w:val="00D467CC"/>
    <w:rsid w:val="00D6452D"/>
    <w:rsid w:val="00D66E9D"/>
    <w:rsid w:val="00E36375"/>
    <w:rsid w:val="00E40CC5"/>
    <w:rsid w:val="00E742F2"/>
    <w:rsid w:val="00F700FE"/>
    <w:rsid w:val="00F8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84"/>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84"/>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DB4F-4C01-473E-8933-374CD403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Acer</cp:lastModifiedBy>
  <cp:revision>73</cp:revision>
  <cp:lastPrinted>2023-02-24T08:48:00Z</cp:lastPrinted>
  <dcterms:created xsi:type="dcterms:W3CDTF">2023-02-15T02:55:00Z</dcterms:created>
  <dcterms:modified xsi:type="dcterms:W3CDTF">2023-02-28T09:40:00Z</dcterms:modified>
</cp:coreProperties>
</file>