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jc w:val="center"/>
        <w:tblCellSpacing w:w="0" w:type="dxa"/>
        <w:shd w:val="clear" w:color="auto" w:fill="FFFFFF"/>
        <w:tblCellMar>
          <w:left w:w="0" w:type="dxa"/>
          <w:right w:w="0" w:type="dxa"/>
        </w:tblCellMar>
        <w:tblLook w:val="04A0" w:firstRow="1" w:lastRow="0" w:firstColumn="1" w:lastColumn="0" w:noHBand="0" w:noVBand="1"/>
      </w:tblPr>
      <w:tblGrid>
        <w:gridCol w:w="3090"/>
        <w:gridCol w:w="258"/>
        <w:gridCol w:w="6150"/>
      </w:tblGrid>
      <w:tr w:rsidR="00425C7B" w:rsidRPr="00EF0D08" w:rsidTr="00425C7B">
        <w:trPr>
          <w:tblCellSpacing w:w="0" w:type="dxa"/>
          <w:jc w:val="center"/>
        </w:trPr>
        <w:tc>
          <w:tcPr>
            <w:tcW w:w="3090" w:type="dxa"/>
            <w:shd w:val="clear" w:color="auto" w:fill="FFFFFF"/>
            <w:tcMar>
              <w:top w:w="0" w:type="dxa"/>
              <w:left w:w="108" w:type="dxa"/>
              <w:bottom w:w="0" w:type="dxa"/>
              <w:right w:w="108" w:type="dxa"/>
            </w:tcMar>
            <w:hideMark/>
          </w:tcPr>
          <w:p w:rsidR="00425C7B" w:rsidRDefault="00425C7B" w:rsidP="00425C7B">
            <w:pPr>
              <w:spacing w:after="0" w:line="240" w:lineRule="auto"/>
              <w:jc w:val="center"/>
              <w:rPr>
                <w:rFonts w:asciiTheme="majorHAnsi" w:eastAsia="Times New Roman" w:hAnsiTheme="majorHAnsi" w:cstheme="majorHAnsi"/>
                <w:b/>
                <w:bCs/>
                <w:color w:val="000000"/>
                <w:szCs w:val="28"/>
                <w:lang w:val="en-US" w:eastAsia="vi-VN"/>
              </w:rPr>
            </w:pPr>
            <w:r w:rsidRPr="00EF0D08">
              <w:rPr>
                <w:rFonts w:asciiTheme="majorHAnsi" w:eastAsia="Times New Roman" w:hAnsiTheme="majorHAnsi" w:cstheme="majorHAnsi"/>
                <w:b/>
                <w:bCs/>
                <w:color w:val="000000"/>
                <w:szCs w:val="28"/>
                <w:lang w:eastAsia="vi-VN"/>
              </w:rPr>
              <w:t>ỦY BAN NHÂN DÂN</w:t>
            </w:r>
          </w:p>
          <w:p w:rsidR="00425C7B" w:rsidRDefault="00425C7B" w:rsidP="00425C7B">
            <w:pPr>
              <w:spacing w:after="0" w:line="240" w:lineRule="auto"/>
              <w:jc w:val="center"/>
              <w:rPr>
                <w:rFonts w:asciiTheme="majorHAnsi" w:eastAsia="Times New Roman" w:hAnsiTheme="majorHAnsi" w:cstheme="majorHAnsi"/>
                <w:b/>
                <w:bCs/>
                <w:color w:val="000000"/>
                <w:szCs w:val="28"/>
                <w:lang w:val="en-US" w:eastAsia="vi-VN"/>
              </w:rPr>
            </w:pPr>
            <w:r w:rsidRPr="00EF0D08">
              <w:rPr>
                <w:rFonts w:asciiTheme="majorHAnsi" w:eastAsia="Times New Roman" w:hAnsiTheme="majorHAnsi" w:cstheme="majorHAnsi"/>
                <w:b/>
                <w:bCs/>
                <w:color w:val="000000"/>
                <w:szCs w:val="28"/>
                <w:lang w:eastAsia="vi-VN"/>
              </w:rPr>
              <w:t>TỈNH NINH THUẬN</w:t>
            </w:r>
          </w:p>
          <w:p w:rsidR="00425C7B" w:rsidRPr="00425C7B" w:rsidRDefault="00425C7B" w:rsidP="00425C7B">
            <w:pPr>
              <w:spacing w:after="60" w:line="72" w:lineRule="auto"/>
              <w:jc w:val="center"/>
              <w:rPr>
                <w:rFonts w:asciiTheme="majorHAnsi" w:eastAsia="Times New Roman" w:hAnsiTheme="majorHAnsi" w:cstheme="majorHAnsi"/>
                <w:color w:val="000000"/>
                <w:sz w:val="20"/>
                <w:szCs w:val="28"/>
                <w:lang w:val="en-US" w:eastAsia="vi-VN"/>
              </w:rPr>
            </w:pPr>
            <w:r>
              <w:rPr>
                <w:rFonts w:asciiTheme="majorHAnsi" w:eastAsia="Times New Roman" w:hAnsiTheme="majorHAnsi" w:cstheme="majorHAnsi"/>
                <w:color w:val="000000"/>
                <w:sz w:val="20"/>
                <w:szCs w:val="28"/>
                <w:lang w:val="en-US" w:eastAsia="vi-VN"/>
              </w:rPr>
              <w:t>_________</w:t>
            </w:r>
          </w:p>
        </w:tc>
        <w:tc>
          <w:tcPr>
            <w:tcW w:w="258" w:type="dxa"/>
            <w:shd w:val="clear" w:color="auto" w:fill="FFFFFF"/>
          </w:tcPr>
          <w:p w:rsidR="00425C7B" w:rsidRDefault="00425C7B">
            <w:pPr>
              <w:rPr>
                <w:rFonts w:asciiTheme="majorHAnsi" w:eastAsia="Times New Roman" w:hAnsiTheme="majorHAnsi" w:cstheme="majorHAnsi"/>
                <w:color w:val="000000"/>
                <w:sz w:val="20"/>
                <w:szCs w:val="28"/>
                <w:lang w:val="en-US" w:eastAsia="vi-VN"/>
              </w:rPr>
            </w:pPr>
          </w:p>
          <w:p w:rsidR="00425C7B" w:rsidRDefault="00425C7B">
            <w:pPr>
              <w:rPr>
                <w:rFonts w:asciiTheme="majorHAnsi" w:eastAsia="Times New Roman" w:hAnsiTheme="majorHAnsi" w:cstheme="majorHAnsi"/>
                <w:color w:val="000000"/>
                <w:sz w:val="20"/>
                <w:szCs w:val="28"/>
                <w:lang w:val="en-US" w:eastAsia="vi-VN"/>
              </w:rPr>
            </w:pPr>
          </w:p>
          <w:p w:rsidR="00425C7B" w:rsidRPr="00425C7B" w:rsidRDefault="00425C7B" w:rsidP="00425C7B">
            <w:pPr>
              <w:spacing w:after="60" w:line="72" w:lineRule="auto"/>
              <w:jc w:val="center"/>
              <w:rPr>
                <w:rFonts w:asciiTheme="majorHAnsi" w:eastAsia="Times New Roman" w:hAnsiTheme="majorHAnsi" w:cstheme="majorHAnsi"/>
                <w:color w:val="000000"/>
                <w:sz w:val="20"/>
                <w:szCs w:val="28"/>
                <w:lang w:val="en-US" w:eastAsia="vi-VN"/>
              </w:rPr>
            </w:pPr>
          </w:p>
        </w:tc>
        <w:tc>
          <w:tcPr>
            <w:tcW w:w="6150" w:type="dxa"/>
            <w:shd w:val="clear" w:color="auto" w:fill="FFFFFF"/>
            <w:tcMar>
              <w:top w:w="0" w:type="dxa"/>
              <w:left w:w="108" w:type="dxa"/>
              <w:bottom w:w="0" w:type="dxa"/>
              <w:right w:w="108" w:type="dxa"/>
            </w:tcMar>
            <w:hideMark/>
          </w:tcPr>
          <w:p w:rsidR="00425C7B" w:rsidRDefault="00425C7B" w:rsidP="00425C7B">
            <w:pPr>
              <w:spacing w:after="0" w:line="240" w:lineRule="auto"/>
              <w:jc w:val="center"/>
              <w:rPr>
                <w:rFonts w:asciiTheme="majorHAnsi" w:eastAsia="Times New Roman" w:hAnsiTheme="majorHAnsi" w:cstheme="majorHAnsi"/>
                <w:b/>
                <w:bCs/>
                <w:color w:val="000000"/>
                <w:szCs w:val="28"/>
                <w:lang w:val="en-US" w:eastAsia="vi-VN"/>
              </w:rPr>
            </w:pPr>
            <w:r w:rsidRPr="00EF0D08">
              <w:rPr>
                <w:rFonts w:asciiTheme="majorHAnsi" w:eastAsia="Times New Roman" w:hAnsiTheme="majorHAnsi" w:cstheme="majorHAnsi"/>
                <w:b/>
                <w:bCs/>
                <w:color w:val="000000"/>
                <w:szCs w:val="28"/>
                <w:lang w:eastAsia="vi-VN"/>
              </w:rPr>
              <w:t>CỘNG HÒA XÃ HỘI CHỦ NGHĨA VIỆT NAM</w:t>
            </w:r>
          </w:p>
          <w:p w:rsidR="00425C7B" w:rsidRDefault="00425C7B" w:rsidP="00425C7B">
            <w:pPr>
              <w:spacing w:after="0" w:line="240" w:lineRule="auto"/>
              <w:jc w:val="center"/>
              <w:rPr>
                <w:rFonts w:asciiTheme="majorHAnsi" w:eastAsia="Times New Roman" w:hAnsiTheme="majorHAnsi" w:cstheme="majorHAnsi"/>
                <w:b/>
                <w:bCs/>
                <w:color w:val="000000"/>
                <w:szCs w:val="28"/>
                <w:lang w:val="en-US" w:eastAsia="vi-VN"/>
              </w:rPr>
            </w:pPr>
            <w:r w:rsidRPr="00EF0D08">
              <w:rPr>
                <w:rFonts w:asciiTheme="majorHAnsi" w:eastAsia="Times New Roman" w:hAnsiTheme="majorHAnsi" w:cstheme="majorHAnsi"/>
                <w:b/>
                <w:bCs/>
                <w:color w:val="000000"/>
                <w:szCs w:val="28"/>
                <w:lang w:eastAsia="vi-VN"/>
              </w:rPr>
              <w:t>Độc lập - Tự do - Hạnh phúc</w:t>
            </w:r>
          </w:p>
          <w:p w:rsidR="00425C7B" w:rsidRDefault="00425C7B" w:rsidP="00425C7B">
            <w:pPr>
              <w:spacing w:after="60" w:line="72" w:lineRule="auto"/>
              <w:jc w:val="center"/>
              <w:rPr>
                <w:rFonts w:asciiTheme="majorHAnsi" w:eastAsia="Times New Roman" w:hAnsiTheme="majorHAnsi" w:cstheme="majorHAnsi"/>
                <w:color w:val="000000"/>
                <w:sz w:val="20"/>
                <w:szCs w:val="28"/>
                <w:lang w:val="en-US" w:eastAsia="vi-VN"/>
              </w:rPr>
            </w:pPr>
            <w:r>
              <w:rPr>
                <w:rFonts w:asciiTheme="majorHAnsi" w:eastAsia="Times New Roman" w:hAnsiTheme="majorHAnsi" w:cstheme="majorHAnsi"/>
                <w:color w:val="000000"/>
                <w:sz w:val="20"/>
                <w:szCs w:val="28"/>
                <w:lang w:val="en-US" w:eastAsia="vi-VN"/>
              </w:rPr>
              <w:t>_</w:t>
            </w:r>
            <w:r>
              <w:rPr>
                <w:rFonts w:asciiTheme="majorHAnsi" w:eastAsia="Times New Roman" w:hAnsiTheme="majorHAnsi" w:cstheme="majorHAnsi"/>
                <w:color w:val="000000"/>
                <w:sz w:val="20"/>
                <w:szCs w:val="28"/>
                <w:lang w:val="en-US" w:eastAsia="vi-VN"/>
              </w:rPr>
              <w:t>______________________________</w:t>
            </w:r>
            <w:r>
              <w:rPr>
                <w:rFonts w:asciiTheme="majorHAnsi" w:eastAsia="Times New Roman" w:hAnsiTheme="majorHAnsi" w:cstheme="majorHAnsi"/>
                <w:color w:val="000000"/>
                <w:sz w:val="20"/>
                <w:szCs w:val="28"/>
                <w:lang w:val="en-US" w:eastAsia="vi-VN"/>
              </w:rPr>
              <w:t>____</w:t>
            </w:r>
          </w:p>
          <w:p w:rsidR="00425C7B" w:rsidRPr="00425C7B" w:rsidRDefault="00425C7B" w:rsidP="00425C7B">
            <w:pPr>
              <w:spacing w:after="60" w:line="72" w:lineRule="auto"/>
              <w:jc w:val="center"/>
              <w:rPr>
                <w:rFonts w:asciiTheme="majorHAnsi" w:eastAsia="Times New Roman" w:hAnsiTheme="majorHAnsi" w:cstheme="majorHAnsi"/>
                <w:color w:val="000000"/>
                <w:szCs w:val="28"/>
                <w:lang w:val="en-US" w:eastAsia="vi-VN"/>
              </w:rPr>
            </w:pPr>
          </w:p>
        </w:tc>
      </w:tr>
      <w:tr w:rsidR="00425C7B" w:rsidRPr="00EF0D08" w:rsidTr="00425C7B">
        <w:trPr>
          <w:tblCellSpacing w:w="0" w:type="dxa"/>
          <w:jc w:val="center"/>
        </w:trPr>
        <w:tc>
          <w:tcPr>
            <w:tcW w:w="3090" w:type="dxa"/>
            <w:shd w:val="clear" w:color="auto" w:fill="FFFFFF"/>
            <w:tcMar>
              <w:top w:w="0" w:type="dxa"/>
              <w:left w:w="108" w:type="dxa"/>
              <w:bottom w:w="0" w:type="dxa"/>
              <w:right w:w="108" w:type="dxa"/>
            </w:tcMar>
            <w:hideMark/>
          </w:tcPr>
          <w:p w:rsidR="00425C7B" w:rsidRPr="00EF0D08" w:rsidRDefault="00425C7B" w:rsidP="00425C7B">
            <w:pPr>
              <w:spacing w:after="0"/>
              <w:jc w:val="center"/>
              <w:rPr>
                <w:rFonts w:asciiTheme="majorHAnsi" w:eastAsia="Times New Roman" w:hAnsiTheme="majorHAnsi" w:cstheme="majorHAnsi"/>
                <w:color w:val="000000"/>
                <w:szCs w:val="28"/>
                <w:lang w:eastAsia="vi-VN"/>
              </w:rPr>
            </w:pPr>
            <w:r w:rsidRPr="00EF0D08">
              <w:rPr>
                <w:rFonts w:asciiTheme="majorHAnsi" w:eastAsia="Times New Roman" w:hAnsiTheme="majorHAnsi" w:cstheme="majorHAnsi"/>
                <w:color w:val="000000"/>
                <w:szCs w:val="28"/>
                <w:lang w:eastAsia="vi-VN"/>
              </w:rPr>
              <w:t>Số: </w:t>
            </w:r>
            <w:r>
              <w:rPr>
                <w:rFonts w:asciiTheme="majorHAnsi" w:eastAsia="Times New Roman" w:hAnsiTheme="majorHAnsi" w:cstheme="majorHAnsi"/>
                <w:color w:val="000000"/>
                <w:szCs w:val="28"/>
                <w:lang w:val="en-US" w:eastAsia="vi-VN"/>
              </w:rPr>
              <w:t xml:space="preserve">          </w:t>
            </w:r>
            <w:r w:rsidRPr="00EF0D08">
              <w:rPr>
                <w:rFonts w:asciiTheme="majorHAnsi" w:eastAsia="Times New Roman" w:hAnsiTheme="majorHAnsi" w:cstheme="majorHAnsi"/>
                <w:color w:val="000000"/>
                <w:szCs w:val="28"/>
                <w:lang w:eastAsia="vi-VN"/>
              </w:rPr>
              <w:t>/KH-UBND</w:t>
            </w:r>
          </w:p>
        </w:tc>
        <w:tc>
          <w:tcPr>
            <w:tcW w:w="258" w:type="dxa"/>
            <w:shd w:val="clear" w:color="auto" w:fill="FFFFFF"/>
          </w:tcPr>
          <w:p w:rsidR="00425C7B" w:rsidRPr="00EF0D08" w:rsidRDefault="00425C7B" w:rsidP="00425C7B">
            <w:pPr>
              <w:spacing w:after="0"/>
              <w:jc w:val="center"/>
              <w:rPr>
                <w:rFonts w:asciiTheme="majorHAnsi" w:eastAsia="Times New Roman" w:hAnsiTheme="majorHAnsi" w:cstheme="majorHAnsi"/>
                <w:color w:val="000000"/>
                <w:szCs w:val="28"/>
                <w:lang w:eastAsia="vi-VN"/>
              </w:rPr>
            </w:pPr>
          </w:p>
        </w:tc>
        <w:tc>
          <w:tcPr>
            <w:tcW w:w="6150" w:type="dxa"/>
            <w:shd w:val="clear" w:color="auto" w:fill="FFFFFF"/>
            <w:tcMar>
              <w:top w:w="0" w:type="dxa"/>
              <w:left w:w="108" w:type="dxa"/>
              <w:bottom w:w="0" w:type="dxa"/>
              <w:right w:w="108" w:type="dxa"/>
            </w:tcMar>
            <w:hideMark/>
          </w:tcPr>
          <w:p w:rsidR="00425C7B" w:rsidRPr="00867CF6" w:rsidRDefault="00425C7B" w:rsidP="00E06F58">
            <w:pPr>
              <w:spacing w:after="0"/>
              <w:ind w:firstLine="680"/>
              <w:rPr>
                <w:rFonts w:asciiTheme="majorHAnsi" w:eastAsia="Times New Roman" w:hAnsiTheme="majorHAnsi" w:cstheme="majorHAnsi"/>
                <w:color w:val="000000"/>
                <w:szCs w:val="28"/>
                <w:lang w:val="en-US" w:eastAsia="vi-VN"/>
              </w:rPr>
            </w:pPr>
            <w:r w:rsidRPr="00EF0D08">
              <w:rPr>
                <w:rFonts w:asciiTheme="majorHAnsi" w:eastAsia="Times New Roman" w:hAnsiTheme="majorHAnsi" w:cstheme="majorHAnsi"/>
                <w:i/>
                <w:iCs/>
                <w:color w:val="000000"/>
                <w:szCs w:val="28"/>
                <w:lang w:eastAsia="vi-VN"/>
              </w:rPr>
              <w:t>Ninh Thuận, ngày </w:t>
            </w:r>
            <w:r>
              <w:rPr>
                <w:rFonts w:asciiTheme="majorHAnsi" w:eastAsia="Times New Roman" w:hAnsiTheme="majorHAnsi" w:cstheme="majorHAnsi"/>
                <w:i/>
                <w:iCs/>
                <w:color w:val="000000"/>
                <w:szCs w:val="28"/>
                <w:lang w:val="en-US" w:eastAsia="vi-VN"/>
              </w:rPr>
              <w:t xml:space="preserve">     </w:t>
            </w:r>
            <w:r w:rsidRPr="00EF0D08">
              <w:rPr>
                <w:rFonts w:asciiTheme="majorHAnsi" w:eastAsia="Times New Roman" w:hAnsiTheme="majorHAnsi" w:cstheme="majorHAnsi"/>
                <w:i/>
                <w:iCs/>
                <w:color w:val="000000"/>
                <w:szCs w:val="28"/>
                <w:lang w:eastAsia="vi-VN"/>
              </w:rPr>
              <w:t> tháng </w:t>
            </w:r>
            <w:r>
              <w:rPr>
                <w:rFonts w:asciiTheme="majorHAnsi" w:eastAsia="Times New Roman" w:hAnsiTheme="majorHAnsi" w:cstheme="majorHAnsi"/>
                <w:i/>
                <w:iCs/>
                <w:color w:val="000000"/>
                <w:szCs w:val="28"/>
                <w:lang w:val="en-US" w:eastAsia="vi-VN"/>
              </w:rPr>
              <w:t>6</w:t>
            </w:r>
            <w:r w:rsidRPr="00EF0D08">
              <w:rPr>
                <w:rFonts w:asciiTheme="majorHAnsi" w:eastAsia="Times New Roman" w:hAnsiTheme="majorHAnsi" w:cstheme="majorHAnsi"/>
                <w:i/>
                <w:iCs/>
                <w:color w:val="000000"/>
                <w:szCs w:val="28"/>
                <w:lang w:eastAsia="vi-VN"/>
              </w:rPr>
              <w:t> năm 20</w:t>
            </w:r>
            <w:r>
              <w:rPr>
                <w:rFonts w:asciiTheme="majorHAnsi" w:eastAsia="Times New Roman" w:hAnsiTheme="majorHAnsi" w:cstheme="majorHAnsi"/>
                <w:i/>
                <w:iCs/>
                <w:color w:val="000000"/>
                <w:szCs w:val="28"/>
                <w:lang w:val="en-US" w:eastAsia="vi-VN"/>
              </w:rPr>
              <w:t>22</w:t>
            </w:r>
          </w:p>
        </w:tc>
      </w:tr>
    </w:tbl>
    <w:p w:rsidR="00EF0D08" w:rsidRPr="00EF0D08" w:rsidRDefault="00EF0D08" w:rsidP="00EF0D08">
      <w:pPr>
        <w:shd w:val="clear" w:color="auto" w:fill="FFFFFF"/>
        <w:ind w:firstLine="680"/>
        <w:rPr>
          <w:rFonts w:asciiTheme="majorHAnsi" w:eastAsia="Times New Roman" w:hAnsiTheme="majorHAnsi" w:cstheme="majorHAnsi"/>
          <w:color w:val="000000"/>
          <w:szCs w:val="28"/>
          <w:lang w:eastAsia="vi-VN"/>
        </w:rPr>
      </w:pPr>
      <w:r w:rsidRPr="00EF0D08">
        <w:rPr>
          <w:rFonts w:asciiTheme="majorHAnsi" w:eastAsia="Times New Roman" w:hAnsiTheme="majorHAnsi" w:cstheme="majorHAnsi"/>
          <w:color w:val="000000"/>
          <w:szCs w:val="28"/>
          <w:lang w:eastAsia="vi-VN"/>
        </w:rPr>
        <w:t> </w:t>
      </w:r>
    </w:p>
    <w:p w:rsidR="00EF0D08" w:rsidRDefault="00EF0D08" w:rsidP="0022572A">
      <w:pPr>
        <w:shd w:val="clear" w:color="auto" w:fill="FFFFFF"/>
        <w:spacing w:after="0" w:line="240" w:lineRule="auto"/>
        <w:jc w:val="center"/>
        <w:rPr>
          <w:rFonts w:asciiTheme="majorHAnsi" w:eastAsia="Times New Roman" w:hAnsiTheme="majorHAnsi" w:cstheme="majorHAnsi"/>
          <w:b/>
          <w:bCs/>
          <w:color w:val="000000"/>
          <w:szCs w:val="28"/>
          <w:lang w:val="en-US" w:eastAsia="vi-VN"/>
        </w:rPr>
      </w:pPr>
      <w:bookmarkStart w:id="0" w:name="loai_1"/>
      <w:r w:rsidRPr="00EF0D08">
        <w:rPr>
          <w:rFonts w:asciiTheme="majorHAnsi" w:eastAsia="Times New Roman" w:hAnsiTheme="majorHAnsi" w:cstheme="majorHAnsi"/>
          <w:b/>
          <w:bCs/>
          <w:color w:val="000000"/>
          <w:szCs w:val="28"/>
          <w:lang w:eastAsia="vi-VN"/>
        </w:rPr>
        <w:t>KẾ HOẠCH</w:t>
      </w:r>
      <w:bookmarkEnd w:id="0"/>
    </w:p>
    <w:p w:rsidR="00425C7B" w:rsidRDefault="00867CF6" w:rsidP="00744C32">
      <w:pPr>
        <w:shd w:val="clear" w:color="auto" w:fill="FFFFFF"/>
        <w:spacing w:after="0" w:line="240" w:lineRule="auto"/>
        <w:jc w:val="center"/>
        <w:rPr>
          <w:rFonts w:asciiTheme="majorHAnsi" w:eastAsia="Times New Roman" w:hAnsiTheme="majorHAnsi" w:cstheme="majorHAnsi"/>
          <w:b/>
          <w:bCs/>
          <w:color w:val="000000"/>
          <w:szCs w:val="28"/>
          <w:lang w:val="en-US" w:eastAsia="vi-VN"/>
        </w:rPr>
      </w:pPr>
      <w:r w:rsidRPr="00A3644F">
        <w:rPr>
          <w:rFonts w:asciiTheme="majorHAnsi" w:eastAsia="Times New Roman" w:hAnsiTheme="majorHAnsi" w:cstheme="majorHAnsi"/>
          <w:b/>
          <w:bCs/>
          <w:color w:val="000000"/>
          <w:szCs w:val="28"/>
          <w:lang w:val="en-US" w:eastAsia="vi-VN"/>
        </w:rPr>
        <w:t xml:space="preserve">Hạn chế và tiến tới cấm sử dụng túi ni lông khó phân hủy, đồ nhựa dùng </w:t>
      </w:r>
    </w:p>
    <w:p w:rsidR="00425C7B" w:rsidRDefault="00867CF6" w:rsidP="00744C32">
      <w:pPr>
        <w:shd w:val="clear" w:color="auto" w:fill="FFFFFF"/>
        <w:spacing w:after="0" w:line="240" w:lineRule="auto"/>
        <w:jc w:val="center"/>
        <w:rPr>
          <w:b/>
          <w:szCs w:val="28"/>
          <w:lang w:val="en-US"/>
        </w:rPr>
      </w:pPr>
      <w:r w:rsidRPr="00A3644F">
        <w:rPr>
          <w:rFonts w:asciiTheme="majorHAnsi" w:eastAsia="Times New Roman" w:hAnsiTheme="majorHAnsi" w:cstheme="majorHAnsi"/>
          <w:b/>
          <w:bCs/>
          <w:color w:val="000000"/>
          <w:szCs w:val="28"/>
          <w:lang w:val="en-US" w:eastAsia="vi-VN"/>
        </w:rPr>
        <w:t xml:space="preserve">một lần tại các siêu thị, trung tâm thương mại, </w:t>
      </w:r>
      <w:r w:rsidR="00A3644F" w:rsidRPr="00A3644F">
        <w:rPr>
          <w:b/>
          <w:szCs w:val="28"/>
        </w:rPr>
        <w:t xml:space="preserve">khu du lịch, </w:t>
      </w:r>
    </w:p>
    <w:p w:rsidR="00867CF6" w:rsidRDefault="00A3644F" w:rsidP="00744C32">
      <w:pPr>
        <w:shd w:val="clear" w:color="auto" w:fill="FFFFFF"/>
        <w:spacing w:after="0" w:line="240" w:lineRule="auto"/>
        <w:jc w:val="center"/>
        <w:rPr>
          <w:b/>
          <w:szCs w:val="28"/>
          <w:lang w:val="en-US"/>
        </w:rPr>
      </w:pPr>
      <w:r w:rsidRPr="00A3644F">
        <w:rPr>
          <w:b/>
          <w:szCs w:val="28"/>
        </w:rPr>
        <w:t>cơ sở lưu trú du lịch, khách sạn trên địa bàn tỉnh</w:t>
      </w:r>
    </w:p>
    <w:p w:rsidR="00425C7B" w:rsidRPr="00425C7B" w:rsidRDefault="00425C7B" w:rsidP="00744C32">
      <w:pPr>
        <w:shd w:val="clear" w:color="auto" w:fill="FFFFFF"/>
        <w:spacing w:after="0" w:line="240" w:lineRule="auto"/>
        <w:jc w:val="center"/>
        <w:rPr>
          <w:rFonts w:asciiTheme="majorHAnsi" w:eastAsia="Times New Roman" w:hAnsiTheme="majorHAnsi" w:cstheme="majorHAnsi"/>
          <w:b/>
          <w:color w:val="000000"/>
          <w:szCs w:val="28"/>
          <w:lang w:val="en-US" w:eastAsia="vi-VN"/>
        </w:rPr>
      </w:pPr>
      <w:r w:rsidRPr="00425C7B">
        <w:rPr>
          <w:b/>
          <w:sz w:val="20"/>
          <w:szCs w:val="28"/>
          <w:lang w:val="en-US"/>
        </w:rPr>
        <w:t>____________________</w:t>
      </w:r>
    </w:p>
    <w:p w:rsidR="00744C32" w:rsidRDefault="00744C32" w:rsidP="00200B0F">
      <w:pPr>
        <w:shd w:val="clear" w:color="auto" w:fill="FFFFFF"/>
        <w:ind w:firstLine="680"/>
        <w:rPr>
          <w:rFonts w:asciiTheme="majorHAnsi" w:eastAsia="Times New Roman" w:hAnsiTheme="majorHAnsi" w:cstheme="majorHAnsi"/>
          <w:color w:val="000000"/>
          <w:szCs w:val="28"/>
          <w:lang w:val="en-US" w:eastAsia="vi-VN"/>
        </w:rPr>
      </w:pPr>
    </w:p>
    <w:p w:rsidR="007E7E42" w:rsidRDefault="00EF0D08" w:rsidP="00425C7B">
      <w:pPr>
        <w:shd w:val="clear" w:color="auto" w:fill="FFFFFF"/>
        <w:spacing w:before="120" w:after="0" w:line="240" w:lineRule="auto"/>
        <w:ind w:firstLine="680"/>
        <w:rPr>
          <w:rFonts w:asciiTheme="majorHAnsi" w:eastAsia="Times New Roman" w:hAnsiTheme="majorHAnsi" w:cstheme="majorHAnsi"/>
          <w:color w:val="000000"/>
          <w:szCs w:val="28"/>
          <w:lang w:eastAsia="vi-VN"/>
        </w:rPr>
      </w:pPr>
      <w:r w:rsidRPr="00EF0D08">
        <w:rPr>
          <w:rFonts w:asciiTheme="majorHAnsi" w:eastAsia="Times New Roman" w:hAnsiTheme="majorHAnsi" w:cstheme="majorHAnsi"/>
          <w:color w:val="000000"/>
          <w:szCs w:val="28"/>
          <w:lang w:eastAsia="vi-VN"/>
        </w:rPr>
        <w:t xml:space="preserve">Thực hiện </w:t>
      </w:r>
      <w:r w:rsidR="00B31868">
        <w:rPr>
          <w:rFonts w:asciiTheme="majorHAnsi" w:eastAsia="Times New Roman" w:hAnsiTheme="majorHAnsi" w:cstheme="majorHAnsi"/>
          <w:color w:val="000000"/>
          <w:szCs w:val="28"/>
          <w:lang w:val="en-US" w:eastAsia="vi-VN"/>
        </w:rPr>
        <w:t xml:space="preserve">Quyết định số </w:t>
      </w:r>
      <w:r w:rsidR="0022572A" w:rsidRPr="00CD3CD3">
        <w:rPr>
          <w:rFonts w:asciiTheme="majorHAnsi" w:eastAsia="Times New Roman" w:hAnsiTheme="majorHAnsi" w:cstheme="majorHAnsi"/>
          <w:color w:val="000000"/>
          <w:szCs w:val="28"/>
          <w:lang w:eastAsia="vi-VN"/>
        </w:rPr>
        <w:t>1316/QĐ-TTg</w:t>
      </w:r>
      <w:r w:rsidRPr="00EF0D08">
        <w:rPr>
          <w:rFonts w:asciiTheme="majorHAnsi" w:eastAsia="Times New Roman" w:hAnsiTheme="majorHAnsi" w:cstheme="majorHAnsi"/>
          <w:color w:val="000000"/>
          <w:szCs w:val="28"/>
          <w:lang w:eastAsia="vi-VN"/>
        </w:rPr>
        <w:t xml:space="preserve"> ngày </w:t>
      </w:r>
      <w:r w:rsidR="00B31868">
        <w:rPr>
          <w:rFonts w:asciiTheme="majorHAnsi" w:eastAsia="Times New Roman" w:hAnsiTheme="majorHAnsi" w:cstheme="majorHAnsi"/>
          <w:color w:val="000000"/>
          <w:szCs w:val="28"/>
          <w:lang w:val="en-US" w:eastAsia="vi-VN"/>
        </w:rPr>
        <w:t xml:space="preserve">22/7/2021 </w:t>
      </w:r>
      <w:r w:rsidRPr="00EF0D08">
        <w:rPr>
          <w:rFonts w:asciiTheme="majorHAnsi" w:eastAsia="Times New Roman" w:hAnsiTheme="majorHAnsi" w:cstheme="majorHAnsi"/>
          <w:color w:val="000000"/>
          <w:szCs w:val="28"/>
          <w:lang w:eastAsia="vi-VN"/>
        </w:rPr>
        <w:t xml:space="preserve">của Thủ tướng Chính phủ về </w:t>
      </w:r>
      <w:r w:rsidR="00B31868">
        <w:rPr>
          <w:bCs/>
          <w:lang w:val="sv-SE"/>
        </w:rPr>
        <w:t>p</w:t>
      </w:r>
      <w:r w:rsidR="00B31868" w:rsidRPr="00B31868">
        <w:rPr>
          <w:bCs/>
          <w:lang w:val="sv-SE"/>
        </w:rPr>
        <w:t>hê duyệt Đề án tăng cường công tác quản lý chất thải nhựa ở Việt Nam</w:t>
      </w:r>
      <w:r w:rsidR="00B31868" w:rsidRPr="00B31868">
        <w:rPr>
          <w:bCs/>
          <w:i/>
          <w:lang w:val="sv-SE"/>
        </w:rPr>
        <w:t xml:space="preserve"> </w:t>
      </w:r>
      <w:r w:rsidRPr="00B31868">
        <w:rPr>
          <w:rFonts w:asciiTheme="majorHAnsi" w:eastAsia="Times New Roman" w:hAnsiTheme="majorHAnsi" w:cstheme="majorHAnsi"/>
          <w:color w:val="000000"/>
          <w:szCs w:val="28"/>
          <w:lang w:eastAsia="vi-VN"/>
        </w:rPr>
        <w:t>(</w:t>
      </w:r>
      <w:r w:rsidRPr="00EF0D08">
        <w:rPr>
          <w:rFonts w:asciiTheme="majorHAnsi" w:eastAsia="Times New Roman" w:hAnsiTheme="majorHAnsi" w:cstheme="majorHAnsi"/>
          <w:color w:val="000000"/>
          <w:szCs w:val="28"/>
          <w:lang w:eastAsia="vi-VN"/>
        </w:rPr>
        <w:t xml:space="preserve">viết tắt là </w:t>
      </w:r>
      <w:r w:rsidR="00B31868">
        <w:rPr>
          <w:rFonts w:asciiTheme="majorHAnsi" w:eastAsia="Times New Roman" w:hAnsiTheme="majorHAnsi" w:cstheme="majorHAnsi"/>
          <w:color w:val="000000"/>
          <w:szCs w:val="28"/>
          <w:lang w:val="en-US" w:eastAsia="vi-VN"/>
        </w:rPr>
        <w:t>Quyết định 1316</w:t>
      </w:r>
      <w:r w:rsidRPr="00EF0D08">
        <w:rPr>
          <w:rFonts w:asciiTheme="majorHAnsi" w:eastAsia="Times New Roman" w:hAnsiTheme="majorHAnsi" w:cstheme="majorHAnsi"/>
          <w:color w:val="000000"/>
          <w:szCs w:val="28"/>
          <w:lang w:eastAsia="vi-VN"/>
        </w:rPr>
        <w:t>), </w:t>
      </w:r>
    </w:p>
    <w:p w:rsidR="00EF0D08" w:rsidRPr="00200B0F" w:rsidRDefault="00EF0D08" w:rsidP="00425C7B">
      <w:pPr>
        <w:shd w:val="clear" w:color="auto" w:fill="FFFFFF"/>
        <w:spacing w:before="120" w:after="0" w:line="240" w:lineRule="auto"/>
        <w:ind w:firstLine="680"/>
        <w:rPr>
          <w:rFonts w:asciiTheme="majorHAnsi" w:eastAsia="Times New Roman" w:hAnsiTheme="majorHAnsi" w:cstheme="majorHAnsi"/>
          <w:szCs w:val="28"/>
          <w:lang w:val="en-US" w:eastAsia="vi-VN"/>
        </w:rPr>
      </w:pPr>
      <w:r w:rsidRPr="00EF0D08">
        <w:rPr>
          <w:rFonts w:asciiTheme="majorHAnsi" w:eastAsia="Times New Roman" w:hAnsiTheme="majorHAnsi" w:cstheme="majorHAnsi"/>
          <w:color w:val="000000"/>
          <w:szCs w:val="28"/>
          <w:lang w:eastAsia="vi-VN"/>
        </w:rPr>
        <w:t xml:space="preserve">Ủy ban nhân dân tỉnh ban hành kế </w:t>
      </w:r>
      <w:r w:rsidR="00200B0F">
        <w:rPr>
          <w:rFonts w:asciiTheme="majorHAnsi" w:eastAsia="Times New Roman" w:hAnsiTheme="majorHAnsi" w:cstheme="majorHAnsi"/>
          <w:color w:val="000000"/>
          <w:szCs w:val="28"/>
          <w:lang w:eastAsia="vi-VN"/>
        </w:rPr>
        <w:t>hoạch</w:t>
      </w:r>
      <w:r w:rsidR="00200B0F" w:rsidRPr="009B1A44">
        <w:rPr>
          <w:rFonts w:asciiTheme="majorHAnsi" w:eastAsia="Times New Roman" w:hAnsiTheme="majorHAnsi" w:cstheme="majorHAnsi"/>
          <w:szCs w:val="28"/>
          <w:lang w:eastAsia="vi-VN"/>
        </w:rPr>
        <w:t>,</w:t>
      </w:r>
      <w:r w:rsidR="00200B0F" w:rsidRPr="004E16CA">
        <w:rPr>
          <w:rFonts w:asciiTheme="majorHAnsi" w:eastAsia="Times New Roman" w:hAnsiTheme="majorHAnsi" w:cstheme="majorHAnsi"/>
          <w:color w:val="FF0000"/>
          <w:szCs w:val="28"/>
          <w:lang w:eastAsia="vi-VN"/>
        </w:rPr>
        <w:t xml:space="preserve"> </w:t>
      </w:r>
      <w:r w:rsidR="00200B0F" w:rsidRPr="00200B0F">
        <w:rPr>
          <w:rFonts w:asciiTheme="majorHAnsi" w:eastAsia="Times New Roman" w:hAnsiTheme="majorHAnsi" w:cstheme="majorHAnsi"/>
          <w:szCs w:val="28"/>
          <w:lang w:eastAsia="vi-VN"/>
        </w:rPr>
        <w:t xml:space="preserve">lộ trình hạn chế và tiến tới cấm sử dụng túi ni lông khó phân hủy tại các </w:t>
      </w:r>
      <w:r w:rsidR="0090096D" w:rsidRPr="00200B0F">
        <w:rPr>
          <w:rFonts w:asciiTheme="majorHAnsi" w:eastAsia="Times New Roman" w:hAnsiTheme="majorHAnsi" w:cstheme="majorHAnsi"/>
          <w:szCs w:val="28"/>
          <w:lang w:eastAsia="vi-VN"/>
        </w:rPr>
        <w:t xml:space="preserve">siêu thị, </w:t>
      </w:r>
      <w:r w:rsidR="00200B0F" w:rsidRPr="00200B0F">
        <w:rPr>
          <w:rFonts w:asciiTheme="majorHAnsi" w:eastAsia="Times New Roman" w:hAnsiTheme="majorHAnsi" w:cstheme="majorHAnsi"/>
          <w:szCs w:val="28"/>
          <w:lang w:eastAsia="vi-VN"/>
        </w:rPr>
        <w:t>trung tâm thương mại,</w:t>
      </w:r>
      <w:r w:rsidR="00A3644F">
        <w:rPr>
          <w:rFonts w:asciiTheme="majorHAnsi" w:eastAsia="Times New Roman" w:hAnsiTheme="majorHAnsi" w:cstheme="majorHAnsi"/>
          <w:szCs w:val="28"/>
          <w:lang w:val="en-US" w:eastAsia="vi-VN"/>
        </w:rPr>
        <w:t xml:space="preserve"> </w:t>
      </w:r>
      <w:r w:rsidR="00A3644F" w:rsidRPr="00A3644F">
        <w:rPr>
          <w:szCs w:val="28"/>
        </w:rPr>
        <w:t>khu du lịch, cơ sở lưu trú du lịch, khách sạn</w:t>
      </w:r>
      <w:r w:rsidR="00200B0F" w:rsidRPr="00200B0F">
        <w:rPr>
          <w:rFonts w:asciiTheme="majorHAnsi" w:eastAsia="Times New Roman" w:hAnsiTheme="majorHAnsi" w:cstheme="majorHAnsi"/>
          <w:szCs w:val="28"/>
          <w:lang w:eastAsia="vi-VN"/>
        </w:rPr>
        <w:t xml:space="preserve"> </w:t>
      </w:r>
      <w:r w:rsidRPr="00200B0F">
        <w:rPr>
          <w:rFonts w:asciiTheme="majorHAnsi" w:eastAsia="Times New Roman" w:hAnsiTheme="majorHAnsi" w:cstheme="majorHAnsi"/>
          <w:szCs w:val="28"/>
          <w:lang w:eastAsia="vi-VN"/>
        </w:rPr>
        <w:t>trên địa bàn tỉnh Ninh Thuận như sau:</w:t>
      </w:r>
    </w:p>
    <w:p w:rsidR="00EF0D08" w:rsidRPr="00EF0D08" w:rsidRDefault="00EF0D08" w:rsidP="00425C7B">
      <w:pPr>
        <w:shd w:val="clear" w:color="auto" w:fill="FFFFFF"/>
        <w:spacing w:before="120" w:after="0" w:line="240" w:lineRule="auto"/>
        <w:ind w:firstLine="680"/>
        <w:rPr>
          <w:rFonts w:asciiTheme="majorHAnsi" w:eastAsia="Times New Roman" w:hAnsiTheme="majorHAnsi" w:cstheme="majorHAnsi"/>
          <w:color w:val="000000"/>
          <w:szCs w:val="28"/>
          <w:lang w:eastAsia="vi-VN"/>
        </w:rPr>
      </w:pPr>
      <w:bookmarkStart w:id="1" w:name="muc_1"/>
      <w:r w:rsidRPr="00EF0D08">
        <w:rPr>
          <w:rFonts w:asciiTheme="majorHAnsi" w:eastAsia="Times New Roman" w:hAnsiTheme="majorHAnsi" w:cstheme="majorHAnsi"/>
          <w:b/>
          <w:bCs/>
          <w:color w:val="000000"/>
          <w:szCs w:val="28"/>
          <w:lang w:eastAsia="vi-VN"/>
        </w:rPr>
        <w:t>I. MỤC ĐÍCH, YÊU CẦU</w:t>
      </w:r>
      <w:bookmarkEnd w:id="1"/>
    </w:p>
    <w:p w:rsidR="00EF0D08" w:rsidRPr="00DA5380" w:rsidRDefault="00EF0D08" w:rsidP="00425C7B">
      <w:pPr>
        <w:shd w:val="clear" w:color="auto" w:fill="FFFFFF"/>
        <w:spacing w:before="120" w:after="0" w:line="240" w:lineRule="auto"/>
        <w:ind w:firstLine="680"/>
        <w:rPr>
          <w:rFonts w:asciiTheme="majorHAnsi" w:eastAsia="Times New Roman" w:hAnsiTheme="majorHAnsi" w:cstheme="majorHAnsi"/>
          <w:color w:val="000000"/>
          <w:szCs w:val="28"/>
          <w:lang w:val="en-US" w:eastAsia="vi-VN"/>
        </w:rPr>
      </w:pPr>
      <w:r w:rsidRPr="00DA5380">
        <w:rPr>
          <w:rFonts w:asciiTheme="majorHAnsi" w:eastAsia="Times New Roman" w:hAnsiTheme="majorHAnsi" w:cstheme="majorHAnsi"/>
          <w:bCs/>
          <w:color w:val="000000"/>
          <w:szCs w:val="28"/>
          <w:lang w:eastAsia="vi-VN"/>
        </w:rPr>
        <w:t>1. Mục đích</w:t>
      </w:r>
      <w:r w:rsidR="00425C7B" w:rsidRPr="00DA5380">
        <w:rPr>
          <w:rFonts w:asciiTheme="majorHAnsi" w:eastAsia="Times New Roman" w:hAnsiTheme="majorHAnsi" w:cstheme="majorHAnsi"/>
          <w:bCs/>
          <w:color w:val="000000"/>
          <w:szCs w:val="28"/>
          <w:lang w:val="en-US" w:eastAsia="vi-VN"/>
        </w:rPr>
        <w:t>:</w:t>
      </w:r>
    </w:p>
    <w:p w:rsidR="0090096D" w:rsidRDefault="00EF0D08" w:rsidP="00425C7B">
      <w:pPr>
        <w:shd w:val="clear" w:color="auto" w:fill="FFFFFF"/>
        <w:spacing w:before="120" w:after="0" w:line="240" w:lineRule="auto"/>
        <w:ind w:firstLine="680"/>
        <w:rPr>
          <w:rFonts w:asciiTheme="majorHAnsi" w:eastAsia="Times New Roman" w:hAnsiTheme="majorHAnsi" w:cstheme="majorHAnsi"/>
          <w:color w:val="000000"/>
          <w:szCs w:val="28"/>
          <w:lang w:val="en-US" w:eastAsia="vi-VN"/>
        </w:rPr>
      </w:pPr>
      <w:r w:rsidRPr="00EF0D08">
        <w:rPr>
          <w:rFonts w:asciiTheme="majorHAnsi" w:eastAsia="Times New Roman" w:hAnsiTheme="majorHAnsi" w:cstheme="majorHAnsi"/>
          <w:color w:val="000000"/>
          <w:szCs w:val="28"/>
          <w:lang w:eastAsia="vi-VN"/>
        </w:rPr>
        <w:t xml:space="preserve">Tạo sự chuyển biến tích cực về nhận thức, trách nhiệm, hành động của các cơ quan, đơn vị, tổ chức, cá nhân và cộng đồng dân cư trong việc quản lý, tái sử dụng, tái chế, xử lý và giảm thiểu rác thải nhựa; phát huy và tăng cường sự tham gia của cộng đồng trong việc thu gom, phân loại các chất thải nhựa sử dụng một lần và bao bì, túi ni lông khó phân hủy; vận chuyển đến nơi </w:t>
      </w:r>
      <w:r w:rsidR="0090096D">
        <w:rPr>
          <w:rFonts w:asciiTheme="majorHAnsi" w:eastAsia="Times New Roman" w:hAnsiTheme="majorHAnsi" w:cstheme="majorHAnsi"/>
          <w:color w:val="000000"/>
          <w:szCs w:val="28"/>
          <w:lang w:eastAsia="vi-VN"/>
        </w:rPr>
        <w:t>quản lý, tái chế theo quy định</w:t>
      </w:r>
      <w:r w:rsidR="0090096D">
        <w:rPr>
          <w:rFonts w:asciiTheme="majorHAnsi" w:eastAsia="Times New Roman" w:hAnsiTheme="majorHAnsi" w:cstheme="majorHAnsi"/>
          <w:color w:val="000000"/>
          <w:szCs w:val="28"/>
          <w:lang w:val="en-US" w:eastAsia="vi-VN"/>
        </w:rPr>
        <w:t>.</w:t>
      </w:r>
    </w:p>
    <w:p w:rsidR="00A3644F" w:rsidRPr="0067491D" w:rsidRDefault="009B1A44" w:rsidP="00425C7B">
      <w:pPr>
        <w:shd w:val="clear" w:color="auto" w:fill="FFFFFF"/>
        <w:spacing w:before="120" w:after="0" w:line="240" w:lineRule="auto"/>
        <w:ind w:firstLine="680"/>
        <w:rPr>
          <w:szCs w:val="28"/>
          <w:lang w:val="en-US"/>
        </w:rPr>
      </w:pPr>
      <w:r>
        <w:rPr>
          <w:rFonts w:asciiTheme="majorHAnsi" w:eastAsia="Times New Roman" w:hAnsiTheme="majorHAnsi" w:cstheme="majorHAnsi"/>
          <w:color w:val="000000"/>
          <w:szCs w:val="28"/>
          <w:lang w:eastAsia="vi-VN"/>
        </w:rPr>
        <w:t>Phấn đấu đến năm 2025 s</w:t>
      </w:r>
      <w:r w:rsidR="00200B0F" w:rsidRPr="00CD3CD3">
        <w:rPr>
          <w:rFonts w:asciiTheme="majorHAnsi" w:eastAsia="Times New Roman" w:hAnsiTheme="majorHAnsi" w:cstheme="majorHAnsi"/>
          <w:color w:val="000000"/>
          <w:szCs w:val="28"/>
          <w:lang w:eastAsia="vi-VN"/>
        </w:rPr>
        <w:t>ử dụng 100% túi ni lông, bao bì thân thiện với môi trường tại các trung tâm thương mại, siêu thị phục vụ cho mục đích sinh hoạt thay thế cho túi ni lông khó phân h</w:t>
      </w:r>
      <w:r w:rsidR="00200B0F" w:rsidRPr="00CD3CD3">
        <w:rPr>
          <w:rFonts w:asciiTheme="majorHAnsi" w:eastAsia="Times New Roman" w:hAnsiTheme="majorHAnsi" w:cstheme="majorHAnsi"/>
          <w:color w:val="000000"/>
          <w:szCs w:val="28"/>
          <w:lang w:val="en-GB" w:eastAsia="vi-VN"/>
        </w:rPr>
        <w:t>ủy</w:t>
      </w:r>
      <w:r w:rsidR="00200B0F" w:rsidRPr="00CD3CD3">
        <w:rPr>
          <w:rFonts w:asciiTheme="majorHAnsi" w:eastAsia="Times New Roman" w:hAnsiTheme="majorHAnsi" w:cstheme="majorHAnsi"/>
          <w:color w:val="000000"/>
          <w:szCs w:val="28"/>
          <w:lang w:eastAsia="vi-VN"/>
        </w:rPr>
        <w:t xml:space="preserve">; </w:t>
      </w:r>
      <w:r w:rsidR="003A655D">
        <w:rPr>
          <w:rFonts w:asciiTheme="majorHAnsi" w:eastAsia="Times New Roman" w:hAnsiTheme="majorHAnsi" w:cstheme="majorHAnsi"/>
          <w:color w:val="000000"/>
          <w:szCs w:val="28"/>
          <w:lang w:val="en-US" w:eastAsia="vi-VN"/>
        </w:rPr>
        <w:t>phấn đấu</w:t>
      </w:r>
      <w:r w:rsidR="008F60AB">
        <w:rPr>
          <w:rFonts w:asciiTheme="majorHAnsi" w:eastAsia="Times New Roman" w:hAnsiTheme="majorHAnsi" w:cstheme="majorHAnsi"/>
          <w:color w:val="000000"/>
          <w:szCs w:val="28"/>
          <w:lang w:val="en-US" w:eastAsia="vi-VN"/>
        </w:rPr>
        <w:t xml:space="preserve"> </w:t>
      </w:r>
      <w:r w:rsidR="00A3644F" w:rsidRPr="00A3644F">
        <w:rPr>
          <w:szCs w:val="28"/>
        </w:rPr>
        <w:t>100% các khu du lịch, các cơ sở lưu trú du lịch, các khách sạn không sử dụng túi ni lông khó phân hủy và sản phẩm nhựa dùng một lầ</w:t>
      </w:r>
      <w:r w:rsidR="003A655D">
        <w:rPr>
          <w:szCs w:val="28"/>
        </w:rPr>
        <w:t>n</w:t>
      </w:r>
      <w:r w:rsidR="003A655D">
        <w:rPr>
          <w:szCs w:val="28"/>
          <w:lang w:val="en-US"/>
        </w:rPr>
        <w:t xml:space="preserve">. </w:t>
      </w:r>
    </w:p>
    <w:p w:rsidR="00EF0D08" w:rsidRPr="00DA5380" w:rsidRDefault="00EF0D08" w:rsidP="00425C7B">
      <w:pPr>
        <w:shd w:val="clear" w:color="auto" w:fill="FFFFFF"/>
        <w:spacing w:before="120" w:after="0" w:line="240" w:lineRule="auto"/>
        <w:ind w:firstLine="680"/>
        <w:rPr>
          <w:rFonts w:asciiTheme="majorHAnsi" w:eastAsia="Times New Roman" w:hAnsiTheme="majorHAnsi" w:cstheme="majorHAnsi"/>
          <w:color w:val="000000"/>
          <w:szCs w:val="28"/>
          <w:lang w:val="en-US" w:eastAsia="vi-VN"/>
        </w:rPr>
      </w:pPr>
      <w:r w:rsidRPr="00DA5380">
        <w:rPr>
          <w:rFonts w:asciiTheme="majorHAnsi" w:eastAsia="Times New Roman" w:hAnsiTheme="majorHAnsi" w:cstheme="majorHAnsi"/>
          <w:bCs/>
          <w:color w:val="000000"/>
          <w:szCs w:val="28"/>
          <w:lang w:eastAsia="vi-VN"/>
        </w:rPr>
        <w:t>2. Yêu cầu</w:t>
      </w:r>
      <w:r w:rsidR="00425C7B" w:rsidRPr="00DA5380">
        <w:rPr>
          <w:rFonts w:asciiTheme="majorHAnsi" w:eastAsia="Times New Roman" w:hAnsiTheme="majorHAnsi" w:cstheme="majorHAnsi"/>
          <w:bCs/>
          <w:color w:val="000000"/>
          <w:szCs w:val="28"/>
          <w:lang w:val="en-US" w:eastAsia="vi-VN"/>
        </w:rPr>
        <w:t>:</w:t>
      </w:r>
    </w:p>
    <w:p w:rsidR="00EF0D08" w:rsidRPr="00EF0D08" w:rsidRDefault="00EF0D08" w:rsidP="00425C7B">
      <w:pPr>
        <w:shd w:val="clear" w:color="auto" w:fill="FFFFFF"/>
        <w:spacing w:before="120" w:after="0" w:line="240" w:lineRule="auto"/>
        <w:ind w:firstLine="680"/>
        <w:rPr>
          <w:rFonts w:asciiTheme="majorHAnsi" w:eastAsia="Times New Roman" w:hAnsiTheme="majorHAnsi" w:cstheme="majorHAnsi"/>
          <w:color w:val="000000"/>
          <w:szCs w:val="28"/>
          <w:lang w:eastAsia="vi-VN"/>
        </w:rPr>
      </w:pPr>
      <w:r w:rsidRPr="00EF0D08">
        <w:rPr>
          <w:rFonts w:asciiTheme="majorHAnsi" w:eastAsia="Times New Roman" w:hAnsiTheme="majorHAnsi" w:cstheme="majorHAnsi"/>
          <w:color w:val="000000"/>
          <w:szCs w:val="28"/>
          <w:lang w:eastAsia="vi-VN"/>
        </w:rPr>
        <w:t>Các Sở, ban, ngành, địa phương, đơn vị tập trung chỉ đạo, phát huy cao vai trò, trách nhiệm, có sự phối hợp chặt chẽ giữa các cơ quan, đơn vị, địa phương và cộng đồng nhằm</w:t>
      </w:r>
      <w:r w:rsidR="007E7E42">
        <w:rPr>
          <w:rFonts w:asciiTheme="majorHAnsi" w:eastAsia="Times New Roman" w:hAnsiTheme="majorHAnsi" w:cstheme="majorHAnsi"/>
          <w:color w:val="000000"/>
          <w:szCs w:val="28"/>
          <w:lang w:eastAsia="vi-VN"/>
        </w:rPr>
        <w:t xml:space="preserve"> nâng cao nhận thức</w:t>
      </w:r>
      <w:r w:rsidRPr="00EF0D08">
        <w:rPr>
          <w:rFonts w:asciiTheme="majorHAnsi" w:eastAsia="Times New Roman" w:hAnsiTheme="majorHAnsi" w:cstheme="majorHAnsi"/>
          <w:color w:val="000000"/>
          <w:szCs w:val="28"/>
          <w:lang w:eastAsia="vi-VN"/>
        </w:rPr>
        <w:t xml:space="preserve"> tăng cường hoạt động quản lý rác thải sinh hoạt; quản lý, tái sử dụng, tái chế, xử lý và giảm thiểu rác thải nhựa, triển khai thực hiện hoàn thành các mục tiêu, nhiệm vụ chủ yếu để </w:t>
      </w:r>
      <w:r w:rsidR="00241084" w:rsidRPr="00200B0F">
        <w:rPr>
          <w:rFonts w:asciiTheme="majorHAnsi" w:eastAsia="Times New Roman" w:hAnsiTheme="majorHAnsi" w:cstheme="majorHAnsi"/>
          <w:szCs w:val="28"/>
          <w:lang w:eastAsia="vi-VN"/>
        </w:rPr>
        <w:t xml:space="preserve">hạn chế và tiến tới cấm sử dụng túi ni lông khó phân hủy </w:t>
      </w:r>
      <w:r w:rsidR="0067491D" w:rsidRPr="00200B0F">
        <w:rPr>
          <w:rFonts w:asciiTheme="majorHAnsi" w:eastAsia="Times New Roman" w:hAnsiTheme="majorHAnsi" w:cstheme="majorHAnsi"/>
          <w:szCs w:val="28"/>
          <w:lang w:eastAsia="vi-VN"/>
        </w:rPr>
        <w:t>tại các siêu thị, trung tâm thương mại,</w:t>
      </w:r>
      <w:r w:rsidR="0067491D">
        <w:rPr>
          <w:rFonts w:asciiTheme="majorHAnsi" w:eastAsia="Times New Roman" w:hAnsiTheme="majorHAnsi" w:cstheme="majorHAnsi"/>
          <w:szCs w:val="28"/>
          <w:lang w:val="en-US" w:eastAsia="vi-VN"/>
        </w:rPr>
        <w:t xml:space="preserve"> </w:t>
      </w:r>
      <w:r w:rsidR="0067491D" w:rsidRPr="00A3644F">
        <w:rPr>
          <w:szCs w:val="28"/>
        </w:rPr>
        <w:t>khu du lịch, cơ sở lưu trú du lịch, khách sạn</w:t>
      </w:r>
      <w:r w:rsidRPr="00EF0D08">
        <w:rPr>
          <w:rFonts w:asciiTheme="majorHAnsi" w:eastAsia="Times New Roman" w:hAnsiTheme="majorHAnsi" w:cstheme="majorHAnsi"/>
          <w:color w:val="000000"/>
          <w:szCs w:val="28"/>
          <w:lang w:eastAsia="vi-VN"/>
        </w:rPr>
        <w:t xml:space="preserve">; gắn việc thực hiện </w:t>
      </w:r>
      <w:r w:rsidR="00241084">
        <w:rPr>
          <w:rFonts w:asciiTheme="majorHAnsi" w:eastAsia="Times New Roman" w:hAnsiTheme="majorHAnsi" w:cstheme="majorHAnsi"/>
          <w:color w:val="000000"/>
          <w:szCs w:val="28"/>
          <w:lang w:val="en-US" w:eastAsia="vi-VN"/>
        </w:rPr>
        <w:t xml:space="preserve">Quyết định 1316 </w:t>
      </w:r>
      <w:r w:rsidRPr="00EF0D08">
        <w:rPr>
          <w:rFonts w:asciiTheme="majorHAnsi" w:eastAsia="Times New Roman" w:hAnsiTheme="majorHAnsi" w:cstheme="majorHAnsi"/>
          <w:color w:val="000000"/>
          <w:szCs w:val="28"/>
          <w:lang w:eastAsia="vi-VN"/>
        </w:rPr>
        <w:t xml:space="preserve">với các chương trình, kế hoạch phát triển kinh tế </w:t>
      </w:r>
      <w:r w:rsidR="00241084">
        <w:rPr>
          <w:rFonts w:asciiTheme="majorHAnsi" w:eastAsia="Times New Roman" w:hAnsiTheme="majorHAnsi" w:cstheme="majorHAnsi"/>
          <w:color w:val="000000"/>
          <w:szCs w:val="28"/>
          <w:lang w:val="en-US" w:eastAsia="vi-VN"/>
        </w:rPr>
        <w:t xml:space="preserve">- </w:t>
      </w:r>
      <w:r w:rsidRPr="00EF0D08">
        <w:rPr>
          <w:rFonts w:asciiTheme="majorHAnsi" w:eastAsia="Times New Roman" w:hAnsiTheme="majorHAnsi" w:cstheme="majorHAnsi"/>
          <w:color w:val="000000"/>
          <w:szCs w:val="28"/>
          <w:lang w:eastAsia="vi-VN"/>
        </w:rPr>
        <w:t>xã hội của tỉnh và địa phương; thường xuyên kiểm tra, giám sát việc triển khai thực hiện các nhiệm vụ đạt hiệu quả, chất lượng và tiến độ đề ra.</w:t>
      </w:r>
    </w:p>
    <w:p w:rsidR="00EF0D08" w:rsidRPr="00EF0D08" w:rsidRDefault="00EF0D08" w:rsidP="00425C7B">
      <w:pPr>
        <w:shd w:val="clear" w:color="auto" w:fill="FFFFFF"/>
        <w:spacing w:before="120" w:after="0" w:line="240" w:lineRule="auto"/>
        <w:ind w:firstLine="680"/>
        <w:rPr>
          <w:rFonts w:asciiTheme="majorHAnsi" w:eastAsia="Times New Roman" w:hAnsiTheme="majorHAnsi" w:cstheme="majorHAnsi"/>
          <w:color w:val="000000"/>
          <w:szCs w:val="28"/>
          <w:lang w:eastAsia="vi-VN"/>
        </w:rPr>
      </w:pPr>
      <w:bookmarkStart w:id="2" w:name="muc_2"/>
      <w:r w:rsidRPr="00EF0D08">
        <w:rPr>
          <w:rFonts w:asciiTheme="majorHAnsi" w:eastAsia="Times New Roman" w:hAnsiTheme="majorHAnsi" w:cstheme="majorHAnsi"/>
          <w:b/>
          <w:bCs/>
          <w:color w:val="000000"/>
          <w:szCs w:val="28"/>
          <w:lang w:eastAsia="vi-VN"/>
        </w:rPr>
        <w:lastRenderedPageBreak/>
        <w:t>II. NỘI DUNG, NHIỆM VỤ</w:t>
      </w:r>
      <w:bookmarkEnd w:id="2"/>
    </w:p>
    <w:p w:rsidR="00B42315" w:rsidRPr="00DA5380" w:rsidRDefault="00EF0D08" w:rsidP="00425C7B">
      <w:pPr>
        <w:shd w:val="clear" w:color="auto" w:fill="FFFFFF"/>
        <w:spacing w:before="120" w:after="0" w:line="240" w:lineRule="auto"/>
        <w:ind w:firstLine="680"/>
        <w:rPr>
          <w:rFonts w:asciiTheme="majorHAnsi" w:eastAsia="Times New Roman" w:hAnsiTheme="majorHAnsi" w:cstheme="majorHAnsi"/>
          <w:color w:val="000000"/>
          <w:szCs w:val="28"/>
          <w:lang w:val="en-US" w:eastAsia="vi-VN"/>
        </w:rPr>
      </w:pPr>
      <w:r w:rsidRPr="00DA5380">
        <w:rPr>
          <w:rFonts w:asciiTheme="majorHAnsi" w:eastAsia="Times New Roman" w:hAnsiTheme="majorHAnsi" w:cstheme="majorHAnsi"/>
          <w:color w:val="000000"/>
          <w:szCs w:val="28"/>
          <w:lang w:eastAsia="vi-VN"/>
        </w:rPr>
        <w:t xml:space="preserve">1. </w:t>
      </w:r>
      <w:r w:rsidR="00B42315" w:rsidRPr="00DA5380">
        <w:rPr>
          <w:rFonts w:asciiTheme="majorHAnsi" w:eastAsia="Times New Roman" w:hAnsiTheme="majorHAnsi" w:cstheme="majorHAnsi"/>
          <w:color w:val="000000"/>
          <w:szCs w:val="28"/>
          <w:lang w:eastAsia="vi-VN"/>
        </w:rPr>
        <w:t>Điều tra, khảo sát, đánh giá hiện trạng phát sinh, thu gom, tái chế và xử lý chất thải nhựa</w:t>
      </w:r>
      <w:r w:rsidR="00425C7B" w:rsidRPr="00DA5380">
        <w:rPr>
          <w:rFonts w:asciiTheme="majorHAnsi" w:eastAsia="Times New Roman" w:hAnsiTheme="majorHAnsi" w:cstheme="majorHAnsi"/>
          <w:color w:val="000000"/>
          <w:szCs w:val="28"/>
          <w:lang w:val="en-US" w:eastAsia="vi-VN"/>
        </w:rPr>
        <w:t>:</w:t>
      </w:r>
    </w:p>
    <w:p w:rsidR="00B42315" w:rsidRPr="00B42315" w:rsidRDefault="007001D8" w:rsidP="00425C7B">
      <w:pPr>
        <w:shd w:val="clear" w:color="auto" w:fill="FFFFFF"/>
        <w:spacing w:before="120" w:after="0" w:line="240" w:lineRule="auto"/>
        <w:ind w:firstLine="680"/>
        <w:rPr>
          <w:rFonts w:asciiTheme="majorHAnsi" w:eastAsia="Times New Roman" w:hAnsiTheme="majorHAnsi" w:cstheme="majorHAnsi"/>
          <w:color w:val="000000"/>
          <w:szCs w:val="28"/>
          <w:lang w:eastAsia="vi-VN"/>
        </w:rPr>
      </w:pPr>
      <w:r>
        <w:rPr>
          <w:rFonts w:asciiTheme="majorHAnsi" w:eastAsia="Times New Roman" w:hAnsiTheme="majorHAnsi" w:cstheme="majorHAnsi"/>
          <w:color w:val="000000"/>
          <w:szCs w:val="28"/>
          <w:lang w:eastAsia="vi-VN"/>
        </w:rPr>
        <w:t>a)</w:t>
      </w:r>
      <w:r w:rsidR="00B42315" w:rsidRPr="00CD3CD3">
        <w:rPr>
          <w:rFonts w:asciiTheme="majorHAnsi" w:eastAsia="Times New Roman" w:hAnsiTheme="majorHAnsi" w:cstheme="majorHAnsi"/>
          <w:color w:val="000000"/>
          <w:szCs w:val="28"/>
          <w:lang w:eastAsia="vi-VN"/>
        </w:rPr>
        <w:t xml:space="preserve"> Đánh giá tổng thể thực trạng </w:t>
      </w:r>
      <w:r w:rsidR="00653017">
        <w:rPr>
          <w:rFonts w:asciiTheme="majorHAnsi" w:eastAsia="Times New Roman" w:hAnsiTheme="majorHAnsi" w:cstheme="majorHAnsi"/>
          <w:color w:val="000000"/>
          <w:szCs w:val="28"/>
          <w:lang w:eastAsia="vi-VN"/>
        </w:rPr>
        <w:t xml:space="preserve">sản xuất, </w:t>
      </w:r>
      <w:r w:rsidR="00B42315">
        <w:rPr>
          <w:rFonts w:asciiTheme="majorHAnsi" w:eastAsia="Times New Roman" w:hAnsiTheme="majorHAnsi" w:cstheme="majorHAnsi"/>
          <w:color w:val="000000"/>
          <w:szCs w:val="28"/>
          <w:lang w:eastAsia="vi-VN"/>
        </w:rPr>
        <w:t xml:space="preserve">kinh doanh và sử dụng các sản phẩm nhựa </w:t>
      </w:r>
      <w:r w:rsidR="00B42315" w:rsidRPr="00CD3CD3">
        <w:rPr>
          <w:rFonts w:asciiTheme="majorHAnsi" w:eastAsia="Times New Roman" w:hAnsiTheme="majorHAnsi" w:cstheme="majorHAnsi"/>
          <w:color w:val="000000"/>
          <w:szCs w:val="28"/>
          <w:lang w:eastAsia="vi-VN"/>
        </w:rPr>
        <w:t xml:space="preserve">dùng một lần và </w:t>
      </w:r>
      <w:r w:rsidR="00B42315">
        <w:rPr>
          <w:rFonts w:asciiTheme="majorHAnsi" w:eastAsia="Times New Roman" w:hAnsiTheme="majorHAnsi" w:cstheme="majorHAnsi"/>
          <w:color w:val="000000"/>
          <w:szCs w:val="28"/>
          <w:lang w:eastAsia="vi-VN"/>
        </w:rPr>
        <w:t xml:space="preserve">túi ni lông khó phân hủy tại các </w:t>
      </w:r>
      <w:r w:rsidR="00B42315" w:rsidRPr="00B42315">
        <w:rPr>
          <w:rFonts w:asciiTheme="majorHAnsi" w:eastAsia="Times New Roman" w:hAnsiTheme="majorHAnsi" w:cstheme="majorHAnsi"/>
          <w:bCs/>
          <w:color w:val="000000"/>
          <w:szCs w:val="28"/>
          <w:lang w:val="en-US" w:eastAsia="vi-VN"/>
        </w:rPr>
        <w:t xml:space="preserve">siêu thị, trung tâm thương mại, </w:t>
      </w:r>
      <w:r w:rsidR="0067491D" w:rsidRPr="00A3644F">
        <w:rPr>
          <w:szCs w:val="28"/>
        </w:rPr>
        <w:t>khu du lịch, cơ sở lưu trú du lịch, khách sạn</w:t>
      </w:r>
      <w:r w:rsidR="008F60AB">
        <w:rPr>
          <w:rFonts w:asciiTheme="majorHAnsi" w:eastAsia="Times New Roman" w:hAnsiTheme="majorHAnsi" w:cstheme="majorHAnsi"/>
          <w:bCs/>
          <w:color w:val="000000"/>
          <w:szCs w:val="28"/>
          <w:lang w:eastAsia="vi-VN"/>
        </w:rPr>
        <w:t>.</w:t>
      </w:r>
    </w:p>
    <w:p w:rsidR="00653017" w:rsidRPr="00E06F58" w:rsidRDefault="007001D8" w:rsidP="00425C7B">
      <w:pPr>
        <w:shd w:val="clear" w:color="auto" w:fill="FFFFFF"/>
        <w:spacing w:before="120" w:after="0" w:line="240" w:lineRule="auto"/>
        <w:ind w:firstLine="680"/>
        <w:rPr>
          <w:rFonts w:asciiTheme="majorHAnsi" w:eastAsia="Times New Roman" w:hAnsiTheme="majorHAnsi" w:cstheme="majorHAnsi"/>
          <w:color w:val="000000"/>
          <w:szCs w:val="28"/>
          <w:lang w:val="en-US" w:eastAsia="vi-VN"/>
        </w:rPr>
      </w:pPr>
      <w:r>
        <w:rPr>
          <w:rFonts w:asciiTheme="majorHAnsi" w:eastAsia="Times New Roman" w:hAnsiTheme="majorHAnsi" w:cstheme="majorHAnsi"/>
          <w:color w:val="000000"/>
          <w:szCs w:val="28"/>
          <w:lang w:eastAsia="vi-VN"/>
        </w:rPr>
        <w:t xml:space="preserve">b) </w:t>
      </w:r>
      <w:r w:rsidR="00653017" w:rsidRPr="00CD3CD3">
        <w:rPr>
          <w:rFonts w:asciiTheme="majorHAnsi" w:eastAsia="Times New Roman" w:hAnsiTheme="majorHAnsi" w:cstheme="majorHAnsi"/>
          <w:color w:val="000000"/>
          <w:szCs w:val="28"/>
          <w:lang w:eastAsia="vi-VN"/>
        </w:rPr>
        <w:t>Tuyên truyền, vận động các doanh nghiệp sản xuất, phân phối các sản phẩm nhựa dùng một lần và túi ni lông khó phân hủy chuyển sang sản xuất, phân phối các sản phẩm thân thiện môi trường</w:t>
      </w:r>
      <w:r w:rsidR="007E7E42">
        <w:rPr>
          <w:rFonts w:asciiTheme="majorHAnsi" w:eastAsia="Times New Roman" w:hAnsiTheme="majorHAnsi" w:cstheme="majorHAnsi"/>
          <w:color w:val="000000"/>
          <w:szCs w:val="28"/>
          <w:lang w:eastAsia="vi-VN"/>
        </w:rPr>
        <w:t xml:space="preserve">, nhất là hạn chế việc </w:t>
      </w:r>
      <w:r w:rsidR="00EA3260">
        <w:rPr>
          <w:rFonts w:asciiTheme="majorHAnsi" w:eastAsia="Times New Roman" w:hAnsiTheme="majorHAnsi" w:cstheme="majorHAnsi"/>
          <w:color w:val="000000"/>
          <w:szCs w:val="28"/>
          <w:lang w:eastAsia="vi-VN"/>
        </w:rPr>
        <w:t>đầu tư mới cơ sở sản xuất sản ph</w:t>
      </w:r>
      <w:r w:rsidR="008F60AB">
        <w:rPr>
          <w:rFonts w:asciiTheme="majorHAnsi" w:eastAsia="Times New Roman" w:hAnsiTheme="majorHAnsi" w:cstheme="majorHAnsi"/>
          <w:color w:val="000000"/>
          <w:szCs w:val="28"/>
          <w:lang w:eastAsia="vi-VN"/>
        </w:rPr>
        <w:t>ẩm nhựa dùng một lần, túi ni l</w:t>
      </w:r>
      <w:r w:rsidR="008F60AB">
        <w:rPr>
          <w:rFonts w:asciiTheme="majorHAnsi" w:eastAsia="Times New Roman" w:hAnsiTheme="majorHAnsi" w:cstheme="majorHAnsi"/>
          <w:color w:val="000000"/>
          <w:szCs w:val="28"/>
          <w:lang w:val="en-US" w:eastAsia="vi-VN"/>
        </w:rPr>
        <w:t>ông</w:t>
      </w:r>
      <w:r w:rsidR="00EA3260">
        <w:rPr>
          <w:rFonts w:asciiTheme="majorHAnsi" w:eastAsia="Times New Roman" w:hAnsiTheme="majorHAnsi" w:cstheme="majorHAnsi"/>
          <w:color w:val="000000"/>
          <w:szCs w:val="28"/>
          <w:lang w:eastAsia="vi-VN"/>
        </w:rPr>
        <w:t xml:space="preserve"> khó phân hủy</w:t>
      </w:r>
      <w:r w:rsidR="00E06F58">
        <w:rPr>
          <w:rFonts w:asciiTheme="majorHAnsi" w:eastAsia="Times New Roman" w:hAnsiTheme="majorHAnsi" w:cstheme="majorHAnsi"/>
          <w:color w:val="000000"/>
          <w:szCs w:val="28"/>
          <w:lang w:val="en-US" w:eastAsia="vi-VN"/>
        </w:rPr>
        <w:t xml:space="preserve"> phục vụ cho mục đích sinh hoạt. </w:t>
      </w:r>
    </w:p>
    <w:p w:rsidR="00B42315" w:rsidRPr="00B42315" w:rsidRDefault="007001D8" w:rsidP="00425C7B">
      <w:pPr>
        <w:shd w:val="clear" w:color="auto" w:fill="FFFFFF"/>
        <w:spacing w:before="120" w:after="0" w:line="240" w:lineRule="auto"/>
        <w:ind w:firstLine="680"/>
        <w:rPr>
          <w:rFonts w:asciiTheme="majorHAnsi" w:eastAsia="Times New Roman" w:hAnsiTheme="majorHAnsi" w:cstheme="majorHAnsi"/>
          <w:color w:val="000000"/>
          <w:szCs w:val="28"/>
          <w:lang w:eastAsia="vi-VN"/>
        </w:rPr>
      </w:pPr>
      <w:r>
        <w:rPr>
          <w:rFonts w:asciiTheme="majorHAnsi" w:eastAsia="Times New Roman" w:hAnsiTheme="majorHAnsi" w:cstheme="majorHAnsi"/>
          <w:color w:val="000000"/>
          <w:szCs w:val="28"/>
          <w:lang w:eastAsia="vi-VN"/>
        </w:rPr>
        <w:t xml:space="preserve">c) </w:t>
      </w:r>
      <w:r w:rsidR="00653017">
        <w:rPr>
          <w:rFonts w:asciiTheme="majorHAnsi" w:eastAsia="Times New Roman" w:hAnsiTheme="majorHAnsi" w:cstheme="majorHAnsi"/>
          <w:color w:val="000000"/>
          <w:szCs w:val="28"/>
          <w:lang w:eastAsia="vi-VN"/>
        </w:rPr>
        <w:t>X</w:t>
      </w:r>
      <w:r w:rsidR="00B42315" w:rsidRPr="00EF0D08">
        <w:rPr>
          <w:rFonts w:asciiTheme="majorHAnsi" w:eastAsia="Times New Roman" w:hAnsiTheme="majorHAnsi" w:cstheme="majorHAnsi"/>
          <w:color w:val="000000"/>
          <w:szCs w:val="28"/>
          <w:lang w:eastAsia="vi-VN"/>
        </w:rPr>
        <w:t>ây dựng mạng lưới giới thiệu các sản phẩm bao bì thân thiện với môi trường.</w:t>
      </w:r>
    </w:p>
    <w:p w:rsidR="00EF0D08" w:rsidRPr="00DA5380" w:rsidRDefault="00B42315" w:rsidP="00425C7B">
      <w:pPr>
        <w:shd w:val="clear" w:color="auto" w:fill="FFFFFF"/>
        <w:spacing w:before="120" w:after="0" w:line="240" w:lineRule="auto"/>
        <w:ind w:firstLine="680"/>
        <w:rPr>
          <w:rFonts w:asciiTheme="majorHAnsi" w:eastAsia="Times New Roman" w:hAnsiTheme="majorHAnsi" w:cstheme="majorHAnsi"/>
          <w:color w:val="000000"/>
          <w:szCs w:val="28"/>
          <w:lang w:val="en-US" w:eastAsia="vi-VN"/>
        </w:rPr>
      </w:pPr>
      <w:r w:rsidRPr="00DA5380">
        <w:rPr>
          <w:rFonts w:asciiTheme="majorHAnsi" w:eastAsia="Times New Roman" w:hAnsiTheme="majorHAnsi" w:cstheme="majorHAnsi"/>
          <w:color w:val="000000"/>
          <w:szCs w:val="28"/>
          <w:lang w:eastAsia="vi-VN"/>
        </w:rPr>
        <w:t xml:space="preserve">2. </w:t>
      </w:r>
      <w:r w:rsidR="00EF0D08" w:rsidRPr="00DA5380">
        <w:rPr>
          <w:rFonts w:asciiTheme="majorHAnsi" w:eastAsia="Times New Roman" w:hAnsiTheme="majorHAnsi" w:cstheme="majorHAnsi"/>
          <w:color w:val="000000"/>
          <w:szCs w:val="28"/>
          <w:lang w:eastAsia="vi-VN"/>
        </w:rPr>
        <w:t xml:space="preserve">Tuyên truyền, nâng cao nhận thức, thay đổi thói quen sử dụng các sản phẩm nhựa dùng một lần, </w:t>
      </w:r>
      <w:r w:rsidR="0099278E" w:rsidRPr="00DA5380">
        <w:rPr>
          <w:rFonts w:asciiTheme="majorHAnsi" w:eastAsia="Times New Roman" w:hAnsiTheme="majorHAnsi" w:cstheme="majorHAnsi"/>
          <w:color w:val="000000"/>
          <w:szCs w:val="28"/>
          <w:lang w:eastAsia="vi-VN"/>
        </w:rPr>
        <w:t>xả rác thải không đúng quy định</w:t>
      </w:r>
      <w:r w:rsidR="00425C7B" w:rsidRPr="00DA5380">
        <w:rPr>
          <w:rFonts w:asciiTheme="majorHAnsi" w:eastAsia="Times New Roman" w:hAnsiTheme="majorHAnsi" w:cstheme="majorHAnsi"/>
          <w:color w:val="000000"/>
          <w:szCs w:val="28"/>
          <w:lang w:val="en-US" w:eastAsia="vi-VN"/>
        </w:rPr>
        <w:t>:</w:t>
      </w:r>
    </w:p>
    <w:p w:rsidR="00EF0D08" w:rsidRPr="00EF0D08" w:rsidRDefault="007001D8" w:rsidP="00425C7B">
      <w:pPr>
        <w:shd w:val="clear" w:color="auto" w:fill="FFFFFF"/>
        <w:spacing w:before="120" w:after="0" w:line="240" w:lineRule="auto"/>
        <w:ind w:firstLine="680"/>
        <w:rPr>
          <w:rFonts w:asciiTheme="majorHAnsi" w:eastAsia="Times New Roman" w:hAnsiTheme="majorHAnsi" w:cstheme="majorHAnsi"/>
          <w:color w:val="000000"/>
          <w:szCs w:val="28"/>
          <w:lang w:eastAsia="vi-VN"/>
        </w:rPr>
      </w:pPr>
      <w:r>
        <w:rPr>
          <w:rFonts w:asciiTheme="majorHAnsi" w:eastAsia="Times New Roman" w:hAnsiTheme="majorHAnsi" w:cstheme="majorHAnsi"/>
          <w:color w:val="000000"/>
          <w:szCs w:val="28"/>
          <w:lang w:eastAsia="vi-VN"/>
        </w:rPr>
        <w:t>a)</w:t>
      </w:r>
      <w:r w:rsidR="00EF0D08" w:rsidRPr="00EF0D08">
        <w:rPr>
          <w:rFonts w:asciiTheme="majorHAnsi" w:eastAsia="Times New Roman" w:hAnsiTheme="majorHAnsi" w:cstheme="majorHAnsi"/>
          <w:color w:val="000000"/>
          <w:szCs w:val="28"/>
          <w:lang w:eastAsia="vi-VN"/>
        </w:rPr>
        <w:t xml:space="preserve"> Đẩy mạnh công tác t</w:t>
      </w:r>
      <w:r w:rsidR="005200F8">
        <w:rPr>
          <w:rFonts w:asciiTheme="majorHAnsi" w:eastAsia="Times New Roman" w:hAnsiTheme="majorHAnsi" w:cstheme="majorHAnsi"/>
          <w:color w:val="000000"/>
          <w:szCs w:val="28"/>
          <w:lang w:eastAsia="vi-VN"/>
        </w:rPr>
        <w:t xml:space="preserve">uyên truyền, nâng cao nhận thức, </w:t>
      </w:r>
      <w:r w:rsidR="005200F8" w:rsidRPr="00CD3CD3">
        <w:rPr>
          <w:rFonts w:asciiTheme="majorHAnsi" w:eastAsia="Times New Roman" w:hAnsiTheme="majorHAnsi" w:cstheme="majorHAnsi"/>
          <w:color w:val="000000"/>
          <w:szCs w:val="28"/>
          <w:lang w:eastAsia="vi-VN"/>
        </w:rPr>
        <w:t>thay đổi thói quen sử dụng sản phẩm nhựa dùng một lần và túi ni lông khó phân hủy sang sử dụng các sản</w:t>
      </w:r>
      <w:r w:rsidR="00F2460C">
        <w:rPr>
          <w:rFonts w:asciiTheme="majorHAnsi" w:eastAsia="Times New Roman" w:hAnsiTheme="majorHAnsi" w:cstheme="majorHAnsi"/>
          <w:color w:val="000000"/>
          <w:szCs w:val="28"/>
          <w:lang w:eastAsia="vi-VN"/>
        </w:rPr>
        <w:t xml:space="preserve"> phẩm thân thiện với môi trường; </w:t>
      </w:r>
      <w:r w:rsidR="00EF0D08" w:rsidRPr="00EF0D08">
        <w:rPr>
          <w:rFonts w:asciiTheme="majorHAnsi" w:eastAsia="Times New Roman" w:hAnsiTheme="majorHAnsi" w:cstheme="majorHAnsi"/>
          <w:color w:val="000000"/>
          <w:szCs w:val="28"/>
          <w:lang w:eastAsia="vi-VN"/>
        </w:rPr>
        <w:t xml:space="preserve">xây dựng và thực hiện các chương trình truyền thông về rác thải gắn với việc tổ chức Ngày Môi trường thế giới, Chiến </w:t>
      </w:r>
      <w:r w:rsidR="00973C74">
        <w:rPr>
          <w:rFonts w:asciiTheme="majorHAnsi" w:eastAsia="Times New Roman" w:hAnsiTheme="majorHAnsi" w:cstheme="majorHAnsi"/>
          <w:color w:val="000000"/>
          <w:szCs w:val="28"/>
          <w:lang w:eastAsia="vi-VN"/>
        </w:rPr>
        <w:t>dịch làm cho thế giới sạch hơn,</w:t>
      </w:r>
      <w:r w:rsidR="00EF0D08" w:rsidRPr="00EF0D08">
        <w:rPr>
          <w:rFonts w:asciiTheme="majorHAnsi" w:eastAsia="Times New Roman" w:hAnsiTheme="majorHAnsi" w:cstheme="majorHAnsi"/>
          <w:color w:val="000000"/>
          <w:szCs w:val="28"/>
          <w:lang w:eastAsia="vi-VN"/>
        </w:rPr>
        <w:t>...</w:t>
      </w:r>
    </w:p>
    <w:p w:rsidR="00EF0D08" w:rsidRPr="00EF0D08" w:rsidRDefault="007001D8" w:rsidP="00425C7B">
      <w:pPr>
        <w:shd w:val="clear" w:color="auto" w:fill="FFFFFF"/>
        <w:spacing w:before="120" w:after="0" w:line="240" w:lineRule="auto"/>
        <w:ind w:firstLine="680"/>
        <w:rPr>
          <w:rFonts w:asciiTheme="majorHAnsi" w:eastAsia="Times New Roman" w:hAnsiTheme="majorHAnsi" w:cstheme="majorHAnsi"/>
          <w:color w:val="000000"/>
          <w:szCs w:val="28"/>
          <w:lang w:eastAsia="vi-VN"/>
        </w:rPr>
      </w:pPr>
      <w:r>
        <w:rPr>
          <w:rFonts w:asciiTheme="majorHAnsi" w:eastAsia="Times New Roman" w:hAnsiTheme="majorHAnsi" w:cstheme="majorHAnsi"/>
          <w:color w:val="000000"/>
          <w:szCs w:val="28"/>
          <w:lang w:eastAsia="vi-VN"/>
        </w:rPr>
        <w:t>b)</w:t>
      </w:r>
      <w:r w:rsidR="00EF0D08" w:rsidRPr="00EF0D08">
        <w:rPr>
          <w:rFonts w:asciiTheme="majorHAnsi" w:eastAsia="Times New Roman" w:hAnsiTheme="majorHAnsi" w:cstheme="majorHAnsi"/>
          <w:color w:val="000000"/>
          <w:szCs w:val="28"/>
          <w:lang w:eastAsia="vi-VN"/>
        </w:rPr>
        <w:t xml:space="preserve"> Tăng cường công tác tuyên truyền trên các phương tiện thông tin đại chúng về phân loại, thu gom, tái chế, tái sử dụng rác thải, sản phẩm nhựa, đẩy mạnh phong trào “Chống rác thải nhựa”; kịp thời biểu dương, khen thưởng, nhân rộng các điển hình tiên tiến, tổ chức xét tặng và trao giải thưởng môi trường tỉnh, huyện; kiểm điểm, phê bình, xử lý các đơn vị, địa phương không hoàn thành.</w:t>
      </w:r>
    </w:p>
    <w:p w:rsidR="00EF0D08" w:rsidRPr="00EF0D08" w:rsidRDefault="007001D8" w:rsidP="00425C7B">
      <w:pPr>
        <w:shd w:val="clear" w:color="auto" w:fill="FFFFFF"/>
        <w:spacing w:before="120" w:after="0" w:line="240" w:lineRule="auto"/>
        <w:ind w:firstLine="680"/>
        <w:rPr>
          <w:rFonts w:asciiTheme="majorHAnsi" w:eastAsia="Times New Roman" w:hAnsiTheme="majorHAnsi" w:cstheme="majorHAnsi"/>
          <w:color w:val="000000"/>
          <w:szCs w:val="28"/>
          <w:lang w:eastAsia="vi-VN"/>
        </w:rPr>
      </w:pPr>
      <w:r>
        <w:rPr>
          <w:rFonts w:asciiTheme="majorHAnsi" w:eastAsia="Times New Roman" w:hAnsiTheme="majorHAnsi" w:cstheme="majorHAnsi"/>
          <w:color w:val="000000"/>
          <w:szCs w:val="28"/>
          <w:lang w:eastAsia="vi-VN"/>
        </w:rPr>
        <w:t>c)</w:t>
      </w:r>
      <w:r w:rsidR="00EF0D08" w:rsidRPr="00EF0D08">
        <w:rPr>
          <w:rFonts w:asciiTheme="majorHAnsi" w:eastAsia="Times New Roman" w:hAnsiTheme="majorHAnsi" w:cstheme="majorHAnsi"/>
          <w:color w:val="000000"/>
          <w:szCs w:val="28"/>
          <w:lang w:eastAsia="vi-VN"/>
        </w:rPr>
        <w:t xml:space="preserve"> Xây dựng và thực hiện các hoạt động, phát động phong trào, sáng kiến về tái chế, tái sử dụng chất thải nhựa, sử dụng sản phẩm, vật liệu thân thiện với môi trường nhằm thúc đẩy xây dựng nền kinh tế tuần hoàn, tăng trưởng xanh. Tiếp tục thực hiện có hiệu quả hoạt động thu gom, xử lý rác thải tại các địa phương.</w:t>
      </w:r>
    </w:p>
    <w:p w:rsidR="0099278E" w:rsidRPr="00DA5380" w:rsidRDefault="00EF0D08" w:rsidP="00425C7B">
      <w:pPr>
        <w:shd w:val="clear" w:color="auto" w:fill="FFFFFF"/>
        <w:spacing w:before="120" w:after="0" w:line="240" w:lineRule="auto"/>
        <w:ind w:firstLine="680"/>
        <w:rPr>
          <w:rFonts w:asciiTheme="majorHAnsi" w:eastAsia="Times New Roman" w:hAnsiTheme="majorHAnsi" w:cstheme="majorHAnsi"/>
          <w:color w:val="000000"/>
          <w:szCs w:val="28"/>
          <w:lang w:val="en-US" w:eastAsia="vi-VN"/>
        </w:rPr>
      </w:pPr>
      <w:r w:rsidRPr="00DA5380">
        <w:rPr>
          <w:rFonts w:asciiTheme="majorHAnsi" w:eastAsia="Times New Roman" w:hAnsiTheme="majorHAnsi" w:cstheme="majorHAnsi"/>
          <w:i/>
          <w:color w:val="000000"/>
          <w:szCs w:val="28"/>
          <w:lang w:eastAsia="vi-VN"/>
        </w:rPr>
        <w:t xml:space="preserve"> </w:t>
      </w:r>
      <w:r w:rsidR="000C754C" w:rsidRPr="00DA5380">
        <w:rPr>
          <w:rFonts w:asciiTheme="majorHAnsi" w:eastAsia="Times New Roman" w:hAnsiTheme="majorHAnsi" w:cstheme="majorHAnsi"/>
          <w:color w:val="000000"/>
          <w:szCs w:val="28"/>
          <w:lang w:eastAsia="vi-VN"/>
        </w:rPr>
        <w:t xml:space="preserve">3. Nghiên cứu, </w:t>
      </w:r>
      <w:r w:rsidR="0099278E" w:rsidRPr="00DA5380">
        <w:rPr>
          <w:rFonts w:asciiTheme="majorHAnsi" w:eastAsia="Times New Roman" w:hAnsiTheme="majorHAnsi" w:cstheme="majorHAnsi"/>
          <w:color w:val="000000"/>
          <w:szCs w:val="28"/>
          <w:lang w:eastAsia="vi-VN"/>
        </w:rPr>
        <w:t>triển khai mô hình, hoạt động quản lý chất thải nhựa và sản xuất các sản phẩm thân thiện với môi trường</w:t>
      </w:r>
      <w:r w:rsidR="00425C7B" w:rsidRPr="00DA5380">
        <w:rPr>
          <w:rFonts w:asciiTheme="majorHAnsi" w:eastAsia="Times New Roman" w:hAnsiTheme="majorHAnsi" w:cstheme="majorHAnsi"/>
          <w:color w:val="000000"/>
          <w:szCs w:val="28"/>
          <w:lang w:val="en-US" w:eastAsia="vi-VN"/>
        </w:rPr>
        <w:t>:</w:t>
      </w:r>
    </w:p>
    <w:p w:rsidR="0099278E" w:rsidRPr="00CD3CD3" w:rsidRDefault="007001D8" w:rsidP="00425C7B">
      <w:pPr>
        <w:shd w:val="clear" w:color="auto" w:fill="FFFFFF"/>
        <w:spacing w:before="120" w:after="0" w:line="240" w:lineRule="auto"/>
        <w:ind w:firstLine="680"/>
        <w:rPr>
          <w:rFonts w:asciiTheme="majorHAnsi" w:eastAsia="Times New Roman" w:hAnsiTheme="majorHAnsi" w:cstheme="majorHAnsi"/>
          <w:color w:val="000000"/>
          <w:szCs w:val="28"/>
          <w:lang w:eastAsia="vi-VN"/>
        </w:rPr>
      </w:pPr>
      <w:r>
        <w:rPr>
          <w:rFonts w:asciiTheme="majorHAnsi" w:eastAsia="Times New Roman" w:hAnsiTheme="majorHAnsi" w:cstheme="majorHAnsi"/>
          <w:color w:val="000000"/>
          <w:szCs w:val="28"/>
          <w:lang w:eastAsia="vi-VN"/>
        </w:rPr>
        <w:t>a)</w:t>
      </w:r>
      <w:r w:rsidR="0099278E" w:rsidRPr="00CD3CD3">
        <w:rPr>
          <w:rFonts w:asciiTheme="majorHAnsi" w:eastAsia="Times New Roman" w:hAnsiTheme="majorHAnsi" w:cstheme="majorHAnsi"/>
          <w:color w:val="000000"/>
          <w:szCs w:val="28"/>
          <w:lang w:eastAsia="vi-VN"/>
        </w:rPr>
        <w:t xml:space="preserve"> Xây dựng kế hoạch và triển khai đồng bộ trên </w:t>
      </w:r>
      <w:r w:rsidR="00200C72">
        <w:rPr>
          <w:rFonts w:asciiTheme="majorHAnsi" w:eastAsia="Times New Roman" w:hAnsiTheme="majorHAnsi" w:cstheme="majorHAnsi"/>
          <w:color w:val="000000"/>
          <w:szCs w:val="28"/>
          <w:lang w:eastAsia="vi-VN"/>
        </w:rPr>
        <w:t>cả tỉnh</w:t>
      </w:r>
      <w:r w:rsidR="0099278E" w:rsidRPr="00CD3CD3">
        <w:rPr>
          <w:rFonts w:asciiTheme="majorHAnsi" w:eastAsia="Times New Roman" w:hAnsiTheme="majorHAnsi" w:cstheme="majorHAnsi"/>
          <w:color w:val="000000"/>
          <w:szCs w:val="28"/>
          <w:lang w:eastAsia="vi-VN"/>
        </w:rPr>
        <w:t xml:space="preserve"> mô hình trung tâm thương mại, siêu thị</w:t>
      </w:r>
      <w:r w:rsidR="0067491D">
        <w:rPr>
          <w:rFonts w:asciiTheme="majorHAnsi" w:eastAsia="Times New Roman" w:hAnsiTheme="majorHAnsi" w:cstheme="majorHAnsi"/>
          <w:color w:val="000000"/>
          <w:szCs w:val="28"/>
          <w:lang w:val="en-US" w:eastAsia="vi-VN"/>
        </w:rPr>
        <w:t>,</w:t>
      </w:r>
      <w:r w:rsidR="0099278E" w:rsidRPr="00CD3CD3">
        <w:rPr>
          <w:rFonts w:asciiTheme="majorHAnsi" w:eastAsia="Times New Roman" w:hAnsiTheme="majorHAnsi" w:cstheme="majorHAnsi"/>
          <w:color w:val="000000"/>
          <w:szCs w:val="28"/>
          <w:lang w:eastAsia="vi-VN"/>
        </w:rPr>
        <w:t xml:space="preserve"> </w:t>
      </w:r>
      <w:r w:rsidR="0067491D" w:rsidRPr="00A3644F">
        <w:rPr>
          <w:szCs w:val="28"/>
        </w:rPr>
        <w:t>khu du lịch, cơ sở lưu trú du lịch, khách sạn</w:t>
      </w:r>
      <w:r w:rsidR="0067491D">
        <w:rPr>
          <w:szCs w:val="28"/>
          <w:lang w:val="en-US"/>
        </w:rPr>
        <w:t xml:space="preserve"> </w:t>
      </w:r>
      <w:r w:rsidR="0099278E" w:rsidRPr="00CD3CD3">
        <w:rPr>
          <w:rFonts w:asciiTheme="majorHAnsi" w:eastAsia="Times New Roman" w:hAnsiTheme="majorHAnsi" w:cstheme="majorHAnsi"/>
          <w:color w:val="000000"/>
          <w:szCs w:val="28"/>
          <w:lang w:eastAsia="vi-VN"/>
        </w:rPr>
        <w:t xml:space="preserve">không sử dụng túi ni lông </w:t>
      </w:r>
      <w:r w:rsidR="000C754C">
        <w:rPr>
          <w:rFonts w:asciiTheme="majorHAnsi" w:eastAsia="Times New Roman" w:hAnsiTheme="majorHAnsi" w:cstheme="majorHAnsi"/>
          <w:color w:val="000000"/>
          <w:szCs w:val="28"/>
          <w:lang w:eastAsia="vi-VN"/>
        </w:rPr>
        <w:t>khó phân hủy, tiến tới</w:t>
      </w:r>
      <w:r w:rsidR="0099278E" w:rsidRPr="00CD3CD3">
        <w:rPr>
          <w:rFonts w:asciiTheme="majorHAnsi" w:eastAsia="Times New Roman" w:hAnsiTheme="majorHAnsi" w:cstheme="majorHAnsi"/>
          <w:color w:val="000000"/>
          <w:szCs w:val="28"/>
          <w:lang w:eastAsia="vi-VN"/>
        </w:rPr>
        <w:t xml:space="preserve"> sử dụng túi ni lông thân thiện với môi trường thay thế cho túi ni lông khó phân hủy; thành lập và mở rộng các mô hình tổ chức tái chế chất thải, các phong trào chống rác thải nhựa.</w:t>
      </w:r>
    </w:p>
    <w:p w:rsidR="0099278E" w:rsidRPr="00CD3CD3" w:rsidRDefault="007001D8" w:rsidP="00425C7B">
      <w:pPr>
        <w:shd w:val="clear" w:color="auto" w:fill="FFFFFF"/>
        <w:spacing w:before="120" w:after="0" w:line="240" w:lineRule="auto"/>
        <w:ind w:firstLine="680"/>
        <w:rPr>
          <w:rFonts w:asciiTheme="majorHAnsi" w:eastAsia="Times New Roman" w:hAnsiTheme="majorHAnsi" w:cstheme="majorHAnsi"/>
          <w:color w:val="000000"/>
          <w:szCs w:val="28"/>
          <w:lang w:eastAsia="vi-VN"/>
        </w:rPr>
      </w:pPr>
      <w:r>
        <w:rPr>
          <w:rFonts w:asciiTheme="majorHAnsi" w:eastAsia="Times New Roman" w:hAnsiTheme="majorHAnsi" w:cstheme="majorHAnsi"/>
          <w:color w:val="000000"/>
          <w:szCs w:val="28"/>
          <w:lang w:eastAsia="vi-VN"/>
        </w:rPr>
        <w:t>b)</w:t>
      </w:r>
      <w:r w:rsidR="0099278E" w:rsidRPr="00CD3CD3">
        <w:rPr>
          <w:rFonts w:asciiTheme="majorHAnsi" w:eastAsia="Times New Roman" w:hAnsiTheme="majorHAnsi" w:cstheme="majorHAnsi"/>
          <w:color w:val="000000"/>
          <w:szCs w:val="28"/>
          <w:lang w:eastAsia="vi-VN"/>
        </w:rPr>
        <w:t> Tăng cường triển khai hoạt động kiểm tra, thanh tra xử lý các tổ chức, cá nhân có hành vi vi phạm pháp luật về bảo vệ môi trường trong lĩnh vực sản xuất, phân phối sản phẩm nhựa và thu gom, vận</w:t>
      </w:r>
      <w:r w:rsidR="007E3E19">
        <w:rPr>
          <w:rFonts w:asciiTheme="majorHAnsi" w:eastAsia="Times New Roman" w:hAnsiTheme="majorHAnsi" w:cstheme="majorHAnsi"/>
          <w:color w:val="000000"/>
          <w:szCs w:val="28"/>
          <w:lang w:eastAsia="vi-VN"/>
        </w:rPr>
        <w:t xml:space="preserve"> chuyển và xử lý chất thải </w:t>
      </w:r>
      <w:r w:rsidR="0099278E" w:rsidRPr="00CD3CD3">
        <w:rPr>
          <w:rFonts w:asciiTheme="majorHAnsi" w:eastAsia="Times New Roman" w:hAnsiTheme="majorHAnsi" w:cstheme="majorHAnsi"/>
          <w:color w:val="000000"/>
          <w:szCs w:val="28"/>
          <w:lang w:eastAsia="vi-VN"/>
        </w:rPr>
        <w:t>nhựa.</w:t>
      </w:r>
    </w:p>
    <w:p w:rsidR="00737FFE" w:rsidRDefault="007001D8" w:rsidP="00425C7B">
      <w:pPr>
        <w:shd w:val="clear" w:color="auto" w:fill="FFFFFF"/>
        <w:spacing w:before="120" w:after="0" w:line="240" w:lineRule="auto"/>
        <w:ind w:firstLine="680"/>
        <w:rPr>
          <w:rFonts w:asciiTheme="majorHAnsi" w:eastAsia="Times New Roman" w:hAnsiTheme="majorHAnsi" w:cstheme="majorHAnsi"/>
          <w:color w:val="000000"/>
          <w:szCs w:val="28"/>
          <w:lang w:eastAsia="vi-VN"/>
        </w:rPr>
      </w:pPr>
      <w:r>
        <w:rPr>
          <w:rFonts w:asciiTheme="majorHAnsi" w:eastAsia="Times New Roman" w:hAnsiTheme="majorHAnsi" w:cstheme="majorHAnsi"/>
          <w:color w:val="000000"/>
          <w:szCs w:val="28"/>
          <w:lang w:eastAsia="vi-VN"/>
        </w:rPr>
        <w:lastRenderedPageBreak/>
        <w:t>c)</w:t>
      </w:r>
      <w:r w:rsidR="00EF0D08" w:rsidRPr="00EF0D08">
        <w:rPr>
          <w:rFonts w:asciiTheme="majorHAnsi" w:eastAsia="Times New Roman" w:hAnsiTheme="majorHAnsi" w:cstheme="majorHAnsi"/>
          <w:color w:val="000000"/>
          <w:szCs w:val="28"/>
          <w:lang w:eastAsia="vi-VN"/>
        </w:rPr>
        <w:t xml:space="preserve"> Tăng cường nghiên cứu, chuyển giao công nghệ tiên tiến tái chế chất thải nhựa khó phân hủy sử dụng một lần và túi ni lông khó phân hủy trở thành các sản phẩm hữu ích, thân thiện với môi trường; thực hiện các biện pháp phân loại chất thải tại nguồn, thu gom, tái chế chất thải nh</w:t>
      </w:r>
      <w:r w:rsidR="00737FFE">
        <w:rPr>
          <w:rFonts w:asciiTheme="majorHAnsi" w:eastAsia="Times New Roman" w:hAnsiTheme="majorHAnsi" w:cstheme="majorHAnsi"/>
          <w:color w:val="000000"/>
          <w:szCs w:val="28"/>
          <w:lang w:eastAsia="vi-VN"/>
        </w:rPr>
        <w:t>ựa khó phân hủy sử dụng một lần.</w:t>
      </w:r>
    </w:p>
    <w:p w:rsidR="0067491D" w:rsidRDefault="007001D8" w:rsidP="00425C7B">
      <w:pPr>
        <w:shd w:val="clear" w:color="auto" w:fill="FFFFFF"/>
        <w:spacing w:before="120" w:after="0" w:line="240" w:lineRule="auto"/>
        <w:ind w:firstLine="680"/>
        <w:rPr>
          <w:rFonts w:asciiTheme="majorHAnsi" w:eastAsia="Times New Roman" w:hAnsiTheme="majorHAnsi" w:cstheme="majorHAnsi"/>
          <w:szCs w:val="28"/>
          <w:lang w:val="en-US" w:eastAsia="vi-VN"/>
        </w:rPr>
      </w:pPr>
      <w:r>
        <w:rPr>
          <w:rFonts w:asciiTheme="majorHAnsi" w:eastAsia="Times New Roman" w:hAnsiTheme="majorHAnsi" w:cstheme="majorHAnsi"/>
          <w:color w:val="000000"/>
          <w:szCs w:val="28"/>
          <w:lang w:eastAsia="vi-VN"/>
        </w:rPr>
        <w:t>d)</w:t>
      </w:r>
      <w:r w:rsidR="00257995">
        <w:rPr>
          <w:rFonts w:asciiTheme="majorHAnsi" w:eastAsia="Times New Roman" w:hAnsiTheme="majorHAnsi" w:cstheme="majorHAnsi"/>
          <w:color w:val="000000"/>
          <w:szCs w:val="28"/>
          <w:lang w:eastAsia="vi-VN"/>
        </w:rPr>
        <w:t xml:space="preserve"> </w:t>
      </w:r>
      <w:r w:rsidR="00966E28">
        <w:rPr>
          <w:rFonts w:asciiTheme="majorHAnsi" w:eastAsia="Times New Roman" w:hAnsiTheme="majorHAnsi" w:cstheme="majorHAnsi"/>
          <w:color w:val="000000"/>
          <w:szCs w:val="28"/>
          <w:lang w:eastAsia="vi-VN"/>
        </w:rPr>
        <w:t>T</w:t>
      </w:r>
      <w:r w:rsidR="00966E28" w:rsidRPr="00CD3CD3">
        <w:rPr>
          <w:rFonts w:asciiTheme="majorHAnsi" w:eastAsia="Times New Roman" w:hAnsiTheme="majorHAnsi" w:cstheme="majorHAnsi"/>
          <w:color w:val="000000"/>
          <w:szCs w:val="28"/>
          <w:lang w:eastAsia="vi-VN"/>
        </w:rPr>
        <w:t xml:space="preserve">ổ chức, thực hiện vận động các doanh nghiệp </w:t>
      </w:r>
      <w:r w:rsidR="00966E28" w:rsidRPr="00966E28">
        <w:rPr>
          <w:rFonts w:asciiTheme="majorHAnsi" w:eastAsia="Times New Roman" w:hAnsiTheme="majorHAnsi" w:cstheme="majorHAnsi"/>
          <w:szCs w:val="28"/>
          <w:lang w:eastAsia="vi-VN"/>
        </w:rPr>
        <w:t xml:space="preserve">sản xuất, các trung tâm thương mại, siêu thị, </w:t>
      </w:r>
      <w:r w:rsidR="0067491D" w:rsidRPr="00A3644F">
        <w:rPr>
          <w:szCs w:val="28"/>
        </w:rPr>
        <w:t>khu du lịch, cơ sở lưu trú du lịch, khách sạn</w:t>
      </w:r>
      <w:r w:rsidR="0067491D">
        <w:rPr>
          <w:szCs w:val="28"/>
          <w:lang w:val="en-US"/>
        </w:rPr>
        <w:t xml:space="preserve"> </w:t>
      </w:r>
      <w:r w:rsidR="00966E28" w:rsidRPr="00966E28">
        <w:rPr>
          <w:rFonts w:asciiTheme="majorHAnsi" w:eastAsia="Times New Roman" w:hAnsiTheme="majorHAnsi" w:cstheme="majorHAnsi"/>
          <w:szCs w:val="28"/>
          <w:lang w:eastAsia="vi-VN"/>
        </w:rPr>
        <w:t xml:space="preserve">đăng ký tham gia </w:t>
      </w:r>
      <w:r w:rsidR="0067491D">
        <w:rPr>
          <w:rFonts w:asciiTheme="majorHAnsi" w:eastAsia="Times New Roman" w:hAnsiTheme="majorHAnsi" w:cstheme="majorHAnsi"/>
          <w:szCs w:val="28"/>
          <w:lang w:eastAsia="vi-VN"/>
        </w:rPr>
        <w:t>phong trào chống rác thải nhựa</w:t>
      </w:r>
      <w:r w:rsidR="0067491D">
        <w:rPr>
          <w:rFonts w:asciiTheme="majorHAnsi" w:eastAsia="Times New Roman" w:hAnsiTheme="majorHAnsi" w:cstheme="majorHAnsi"/>
          <w:szCs w:val="28"/>
          <w:lang w:val="en-US" w:eastAsia="vi-VN"/>
        </w:rPr>
        <w:t>.</w:t>
      </w:r>
    </w:p>
    <w:p w:rsidR="00EF0D08" w:rsidRPr="00DA5380" w:rsidRDefault="00737FFE" w:rsidP="00425C7B">
      <w:pPr>
        <w:shd w:val="clear" w:color="auto" w:fill="FFFFFF"/>
        <w:spacing w:before="120" w:after="0" w:line="240" w:lineRule="auto"/>
        <w:ind w:firstLine="680"/>
        <w:rPr>
          <w:rFonts w:asciiTheme="majorHAnsi" w:eastAsia="Times New Roman" w:hAnsiTheme="majorHAnsi" w:cstheme="majorHAnsi"/>
          <w:color w:val="000000"/>
          <w:szCs w:val="28"/>
          <w:lang w:val="en-US" w:eastAsia="vi-VN"/>
        </w:rPr>
      </w:pPr>
      <w:r w:rsidRPr="00DA5380">
        <w:rPr>
          <w:rFonts w:asciiTheme="majorHAnsi" w:eastAsia="Times New Roman" w:hAnsiTheme="majorHAnsi" w:cstheme="majorHAnsi"/>
          <w:color w:val="000000"/>
          <w:szCs w:val="28"/>
          <w:lang w:eastAsia="vi-VN"/>
        </w:rPr>
        <w:t>4</w:t>
      </w:r>
      <w:r w:rsidR="00EF0D08" w:rsidRPr="00DA5380">
        <w:rPr>
          <w:rFonts w:asciiTheme="majorHAnsi" w:eastAsia="Times New Roman" w:hAnsiTheme="majorHAnsi" w:cstheme="majorHAnsi"/>
          <w:color w:val="000000"/>
          <w:szCs w:val="28"/>
          <w:lang w:eastAsia="vi-VN"/>
        </w:rPr>
        <w:t>. Rà soát, nghiên cứu, xây dự</w:t>
      </w:r>
      <w:r w:rsidRPr="00DA5380">
        <w:rPr>
          <w:rFonts w:asciiTheme="majorHAnsi" w:eastAsia="Times New Roman" w:hAnsiTheme="majorHAnsi" w:cstheme="majorHAnsi"/>
          <w:color w:val="000000"/>
          <w:szCs w:val="28"/>
          <w:lang w:eastAsia="vi-VN"/>
        </w:rPr>
        <w:t>ng cơ chế quản lý rác thải nhựa</w:t>
      </w:r>
      <w:r w:rsidR="00425C7B" w:rsidRPr="00DA5380">
        <w:rPr>
          <w:rFonts w:asciiTheme="majorHAnsi" w:eastAsia="Times New Roman" w:hAnsiTheme="majorHAnsi" w:cstheme="majorHAnsi"/>
          <w:color w:val="000000"/>
          <w:szCs w:val="28"/>
          <w:lang w:val="en-US" w:eastAsia="vi-VN"/>
        </w:rPr>
        <w:t>:</w:t>
      </w:r>
    </w:p>
    <w:p w:rsidR="00EF0D08" w:rsidRPr="0067491D" w:rsidRDefault="007001D8" w:rsidP="00425C7B">
      <w:pPr>
        <w:shd w:val="clear" w:color="auto" w:fill="FFFFFF"/>
        <w:spacing w:before="120" w:after="0" w:line="240" w:lineRule="auto"/>
        <w:ind w:firstLine="680"/>
        <w:rPr>
          <w:rFonts w:asciiTheme="majorHAnsi" w:eastAsia="Times New Roman" w:hAnsiTheme="majorHAnsi" w:cstheme="majorHAnsi"/>
          <w:color w:val="000000"/>
          <w:szCs w:val="28"/>
          <w:lang w:val="en-US" w:eastAsia="vi-VN"/>
        </w:rPr>
      </w:pPr>
      <w:r>
        <w:rPr>
          <w:rFonts w:asciiTheme="majorHAnsi" w:eastAsia="Times New Roman" w:hAnsiTheme="majorHAnsi" w:cstheme="majorHAnsi"/>
          <w:color w:val="000000"/>
          <w:szCs w:val="28"/>
          <w:lang w:eastAsia="vi-VN"/>
        </w:rPr>
        <w:t>a)</w:t>
      </w:r>
      <w:r w:rsidR="00EF0D08" w:rsidRPr="00EF0D08">
        <w:rPr>
          <w:rFonts w:asciiTheme="majorHAnsi" w:eastAsia="Times New Roman" w:hAnsiTheme="majorHAnsi" w:cstheme="majorHAnsi"/>
          <w:color w:val="000000"/>
          <w:szCs w:val="28"/>
          <w:lang w:eastAsia="vi-VN"/>
        </w:rPr>
        <w:t xml:space="preserve"> Xây dựng cơ chế hỗ trợ sản xuất, ưu đãi, khuyến khích việc kinh doanh, lưu thông, phân phối, sử dụng các sản phẩm nhựa, các loại túi, bao bì thân thiện môi trường thay thế sản phẩm nhựa sử dụng một lần và túi ni lông khó phân hủy; đồng thời kiến nghị các hình thức xử lý đối với các tổ chức bán lẻ (siêu thị, trung tâm thương</w:t>
      </w:r>
      <w:r w:rsidR="0067491D">
        <w:rPr>
          <w:rFonts w:asciiTheme="majorHAnsi" w:eastAsia="Times New Roman" w:hAnsiTheme="majorHAnsi" w:cstheme="majorHAnsi"/>
          <w:color w:val="000000"/>
          <w:szCs w:val="28"/>
          <w:lang w:eastAsia="vi-VN"/>
        </w:rPr>
        <w:t xml:space="preserve"> mại)</w:t>
      </w:r>
      <w:r w:rsidR="0067491D">
        <w:rPr>
          <w:rFonts w:asciiTheme="majorHAnsi" w:eastAsia="Times New Roman" w:hAnsiTheme="majorHAnsi" w:cstheme="majorHAnsi"/>
          <w:color w:val="000000"/>
          <w:szCs w:val="28"/>
          <w:lang w:val="en-US" w:eastAsia="vi-VN"/>
        </w:rPr>
        <w:t>, các tổ chức dịch vụ (</w:t>
      </w:r>
      <w:r w:rsidR="0067491D" w:rsidRPr="00A3644F">
        <w:rPr>
          <w:szCs w:val="28"/>
        </w:rPr>
        <w:t>khu du lịch, cơ sở lưu trú du lịch, khách sạn</w:t>
      </w:r>
      <w:r w:rsidR="0067491D">
        <w:rPr>
          <w:szCs w:val="28"/>
          <w:lang w:val="en-US"/>
        </w:rPr>
        <w:t>)</w:t>
      </w:r>
      <w:r w:rsidR="0067491D">
        <w:rPr>
          <w:rFonts w:asciiTheme="majorHAnsi" w:eastAsia="Times New Roman" w:hAnsiTheme="majorHAnsi" w:cstheme="majorHAnsi"/>
          <w:color w:val="000000"/>
          <w:szCs w:val="28"/>
          <w:lang w:val="en-US" w:eastAsia="vi-VN"/>
        </w:rPr>
        <w:t xml:space="preserve"> </w:t>
      </w:r>
      <w:r w:rsidR="00737FFE">
        <w:rPr>
          <w:rFonts w:asciiTheme="majorHAnsi" w:eastAsia="Times New Roman" w:hAnsiTheme="majorHAnsi" w:cstheme="majorHAnsi"/>
          <w:color w:val="000000"/>
          <w:szCs w:val="28"/>
          <w:lang w:eastAsia="vi-VN"/>
        </w:rPr>
        <w:t>không có kế hoạch giả</w:t>
      </w:r>
      <w:r w:rsidR="00EF0D08" w:rsidRPr="00EF0D08">
        <w:rPr>
          <w:rFonts w:asciiTheme="majorHAnsi" w:eastAsia="Times New Roman" w:hAnsiTheme="majorHAnsi" w:cstheme="majorHAnsi"/>
          <w:color w:val="000000"/>
          <w:szCs w:val="28"/>
          <w:lang w:eastAsia="vi-VN"/>
        </w:rPr>
        <w:t>m sử dụng túi ni lông.</w:t>
      </w:r>
    </w:p>
    <w:p w:rsidR="00EF0D08" w:rsidRPr="00EF0D08" w:rsidRDefault="007001D8" w:rsidP="00425C7B">
      <w:pPr>
        <w:shd w:val="clear" w:color="auto" w:fill="FFFFFF"/>
        <w:spacing w:before="120" w:after="0" w:line="240" w:lineRule="auto"/>
        <w:ind w:firstLine="680"/>
        <w:rPr>
          <w:rFonts w:asciiTheme="majorHAnsi" w:eastAsia="Times New Roman" w:hAnsiTheme="majorHAnsi" w:cstheme="majorHAnsi"/>
          <w:color w:val="000000"/>
          <w:szCs w:val="28"/>
          <w:lang w:eastAsia="vi-VN"/>
        </w:rPr>
      </w:pPr>
      <w:r>
        <w:rPr>
          <w:rFonts w:asciiTheme="majorHAnsi" w:eastAsia="Times New Roman" w:hAnsiTheme="majorHAnsi" w:cstheme="majorHAnsi"/>
          <w:color w:val="000000"/>
          <w:szCs w:val="28"/>
          <w:lang w:eastAsia="vi-VN"/>
        </w:rPr>
        <w:t>b)</w:t>
      </w:r>
      <w:r w:rsidR="00EF0D08" w:rsidRPr="00EF0D08">
        <w:rPr>
          <w:rFonts w:asciiTheme="majorHAnsi" w:eastAsia="Times New Roman" w:hAnsiTheme="majorHAnsi" w:cstheme="majorHAnsi"/>
          <w:color w:val="000000"/>
          <w:szCs w:val="28"/>
          <w:lang w:eastAsia="vi-VN"/>
        </w:rPr>
        <w:t xml:space="preserve"> Rà soát, xây dựng và hoàn thiện cơ chế, chính sách, hỗ trợ và ưu đãi đối với hoạt động thu gom, tái chế, xử lý rác thải nhựa và túi ni lông.</w:t>
      </w:r>
    </w:p>
    <w:p w:rsidR="00EF0D08" w:rsidRPr="00EF0D08" w:rsidRDefault="00EF0D08" w:rsidP="00425C7B">
      <w:pPr>
        <w:shd w:val="clear" w:color="auto" w:fill="FFFFFF"/>
        <w:spacing w:before="120" w:after="0" w:line="240" w:lineRule="auto"/>
        <w:ind w:firstLine="680"/>
        <w:rPr>
          <w:rFonts w:asciiTheme="majorHAnsi" w:eastAsia="Times New Roman" w:hAnsiTheme="majorHAnsi" w:cstheme="majorHAnsi"/>
          <w:color w:val="000000"/>
          <w:szCs w:val="28"/>
          <w:lang w:eastAsia="vi-VN"/>
        </w:rPr>
      </w:pPr>
      <w:bookmarkStart w:id="3" w:name="muc_3"/>
      <w:r w:rsidRPr="00EF0D08">
        <w:rPr>
          <w:rFonts w:asciiTheme="majorHAnsi" w:eastAsia="Times New Roman" w:hAnsiTheme="majorHAnsi" w:cstheme="majorHAnsi"/>
          <w:b/>
          <w:bCs/>
          <w:color w:val="000000"/>
          <w:szCs w:val="28"/>
          <w:lang w:eastAsia="vi-VN"/>
        </w:rPr>
        <w:t>III. GIẢI PHÁP VÀ PHÂN CÔNG THỰC HIỆN</w:t>
      </w:r>
      <w:bookmarkEnd w:id="3"/>
    </w:p>
    <w:p w:rsidR="00EF0D08" w:rsidRPr="00DA5380" w:rsidRDefault="00EF0D08" w:rsidP="00425C7B">
      <w:pPr>
        <w:shd w:val="clear" w:color="auto" w:fill="FFFFFF"/>
        <w:spacing w:before="120" w:after="0" w:line="240" w:lineRule="auto"/>
        <w:ind w:firstLine="680"/>
        <w:rPr>
          <w:rFonts w:asciiTheme="majorHAnsi" w:eastAsia="Times New Roman" w:hAnsiTheme="majorHAnsi" w:cstheme="majorHAnsi"/>
          <w:color w:val="000000"/>
          <w:szCs w:val="28"/>
          <w:lang w:eastAsia="vi-VN"/>
        </w:rPr>
      </w:pPr>
      <w:r w:rsidRPr="00DA5380">
        <w:rPr>
          <w:rFonts w:asciiTheme="majorHAnsi" w:eastAsia="Times New Roman" w:hAnsiTheme="majorHAnsi" w:cstheme="majorHAnsi"/>
          <w:color w:val="000000"/>
          <w:szCs w:val="28"/>
          <w:lang w:eastAsia="vi-VN"/>
        </w:rPr>
        <w:t>1. Đối với các Sở, ban, ngành, đoàn thể, Ủy ban nhân dân các huyện, thành phố và các cơ quan sự nghiệp công lập, doanh nghiệp nhà nước trên địa bàn tỉnh:</w:t>
      </w:r>
    </w:p>
    <w:p w:rsidR="00EF0D08" w:rsidRPr="00EF0D08" w:rsidRDefault="00EF0D08" w:rsidP="00425C7B">
      <w:pPr>
        <w:shd w:val="clear" w:color="auto" w:fill="FFFFFF"/>
        <w:spacing w:before="120" w:after="0" w:line="240" w:lineRule="auto"/>
        <w:ind w:firstLine="680"/>
        <w:rPr>
          <w:rFonts w:asciiTheme="majorHAnsi" w:eastAsia="Times New Roman" w:hAnsiTheme="majorHAnsi" w:cstheme="majorHAnsi"/>
          <w:color w:val="000000"/>
          <w:szCs w:val="28"/>
          <w:lang w:eastAsia="vi-VN"/>
        </w:rPr>
      </w:pPr>
      <w:r w:rsidRPr="00EF0D08">
        <w:rPr>
          <w:rFonts w:asciiTheme="majorHAnsi" w:eastAsia="Times New Roman" w:hAnsiTheme="majorHAnsi" w:cstheme="majorHAnsi"/>
          <w:color w:val="000000"/>
          <w:szCs w:val="28"/>
          <w:lang w:eastAsia="vi-VN"/>
        </w:rPr>
        <w:t>- Gương mẫu, tích cực và đi đầu trong việc giảm thiểu chất thải nhựa; hạn chế tối đa việc sử dụng các sản phẩm nhựa dùng một tại công sở và trong các hội nghị, hội thảo, cuộc họp và ngày lễ, ngày kỷ niệm và các sự kiện khác; ưu tiên lựa chọn các sản phẩm tái chế, thân thiện với môi trường.</w:t>
      </w:r>
    </w:p>
    <w:p w:rsidR="00EF0D08" w:rsidRPr="00EF0D08" w:rsidRDefault="00EF0D08" w:rsidP="00425C7B">
      <w:pPr>
        <w:shd w:val="clear" w:color="auto" w:fill="FFFFFF"/>
        <w:spacing w:before="120" w:after="0" w:line="240" w:lineRule="auto"/>
        <w:ind w:firstLine="680"/>
        <w:rPr>
          <w:rFonts w:asciiTheme="majorHAnsi" w:eastAsia="Times New Roman" w:hAnsiTheme="majorHAnsi" w:cstheme="majorHAnsi"/>
          <w:color w:val="000000"/>
          <w:szCs w:val="28"/>
          <w:lang w:eastAsia="vi-VN"/>
        </w:rPr>
      </w:pPr>
      <w:r w:rsidRPr="00EF0D08">
        <w:rPr>
          <w:rFonts w:asciiTheme="majorHAnsi" w:eastAsia="Times New Roman" w:hAnsiTheme="majorHAnsi" w:cstheme="majorHAnsi"/>
          <w:color w:val="000000"/>
          <w:szCs w:val="28"/>
          <w:lang w:eastAsia="vi-VN"/>
        </w:rPr>
        <w:t>- Thực hiện phân loại rác thải tại nguồn ngay tại công sở, bố trí thùng rác để phân loại rác thải tại các cơ quan, đơn vị; chất thải nhựa và các chất thải khác có thể tái chế không được để lẫn với chất thải hữu cơ; khuyến khích xây dựng và thực hiện các mô hình kiểu mẫu để làm cơ sở nhân rộng cho các cơ quan, đơn vị trong lĩnh vực và địa bàn quản lý.</w:t>
      </w:r>
    </w:p>
    <w:p w:rsidR="00A13438" w:rsidRDefault="00EF0D08" w:rsidP="00425C7B">
      <w:pPr>
        <w:shd w:val="clear" w:color="auto" w:fill="FFFFFF"/>
        <w:spacing w:before="120" w:after="0" w:line="240" w:lineRule="auto"/>
        <w:ind w:firstLine="680"/>
        <w:rPr>
          <w:rFonts w:asciiTheme="majorHAnsi" w:eastAsia="Times New Roman" w:hAnsiTheme="majorHAnsi" w:cstheme="majorHAnsi"/>
          <w:color w:val="000000"/>
          <w:szCs w:val="28"/>
          <w:lang w:eastAsia="vi-VN"/>
        </w:rPr>
      </w:pPr>
      <w:r w:rsidRPr="00EF0D08">
        <w:rPr>
          <w:rFonts w:asciiTheme="majorHAnsi" w:eastAsia="Times New Roman" w:hAnsiTheme="majorHAnsi" w:cstheme="majorHAnsi"/>
          <w:color w:val="000000"/>
          <w:szCs w:val="28"/>
          <w:lang w:eastAsia="vi-VN"/>
        </w:rPr>
        <w:t>- Thực hiện truyền thông, tập huấn nâng cao nhận thức cho công chức, viên chức, người lao động trong cơ quan, đơn vị về phân loại, thu gom, giảm thiểu chất thải nhựa; tuyên truyền, nâng cao nhận thức cộng đồng về giảm thiểu chất thải nhựa, phân loại chất t</w:t>
      </w:r>
      <w:r w:rsidR="00B6011B">
        <w:rPr>
          <w:rFonts w:asciiTheme="majorHAnsi" w:eastAsia="Times New Roman" w:hAnsiTheme="majorHAnsi" w:cstheme="majorHAnsi"/>
          <w:color w:val="000000"/>
          <w:szCs w:val="28"/>
          <w:lang w:eastAsia="vi-VN"/>
        </w:rPr>
        <w:t>hải, chất thải nhựa</w:t>
      </w:r>
      <w:r w:rsidR="00B6011B">
        <w:rPr>
          <w:rFonts w:asciiTheme="majorHAnsi" w:eastAsia="Times New Roman" w:hAnsiTheme="majorHAnsi" w:cstheme="majorHAnsi"/>
          <w:color w:val="000000"/>
          <w:szCs w:val="28"/>
          <w:lang w:val="en-US" w:eastAsia="vi-VN"/>
        </w:rPr>
        <w:t>.</w:t>
      </w:r>
      <w:r w:rsidRPr="00EF0D08">
        <w:rPr>
          <w:rFonts w:asciiTheme="majorHAnsi" w:eastAsia="Times New Roman" w:hAnsiTheme="majorHAnsi" w:cstheme="majorHAnsi"/>
          <w:color w:val="000000"/>
          <w:szCs w:val="28"/>
          <w:lang w:eastAsia="vi-VN"/>
        </w:rPr>
        <w:t xml:space="preserve"> </w:t>
      </w:r>
    </w:p>
    <w:p w:rsidR="00EF0D08" w:rsidRPr="00EF0D08" w:rsidRDefault="00EF0D08" w:rsidP="00425C7B">
      <w:pPr>
        <w:shd w:val="clear" w:color="auto" w:fill="FFFFFF"/>
        <w:spacing w:before="120" w:after="0" w:line="240" w:lineRule="auto"/>
        <w:ind w:firstLine="680"/>
        <w:rPr>
          <w:rFonts w:asciiTheme="majorHAnsi" w:eastAsia="Times New Roman" w:hAnsiTheme="majorHAnsi" w:cstheme="majorHAnsi"/>
          <w:color w:val="000000"/>
          <w:szCs w:val="28"/>
          <w:lang w:eastAsia="vi-VN"/>
        </w:rPr>
      </w:pPr>
      <w:r w:rsidRPr="00EF0D08">
        <w:rPr>
          <w:rFonts w:asciiTheme="majorHAnsi" w:eastAsia="Times New Roman" w:hAnsiTheme="majorHAnsi" w:cstheme="majorHAnsi"/>
          <w:color w:val="000000"/>
          <w:szCs w:val="28"/>
          <w:lang w:eastAsia="vi-VN"/>
        </w:rPr>
        <w:t xml:space="preserve">- Xây dựng kế hoạch và tổ chức thực hiện, đưa nội dung về phân loại, thu gom, </w:t>
      </w:r>
      <w:r w:rsidR="008F60AB">
        <w:rPr>
          <w:rFonts w:asciiTheme="majorHAnsi" w:eastAsia="Times New Roman" w:hAnsiTheme="majorHAnsi" w:cstheme="majorHAnsi"/>
          <w:color w:val="000000"/>
          <w:szCs w:val="28"/>
          <w:lang w:eastAsia="vi-VN"/>
        </w:rPr>
        <w:t>tái sử dụng chất thải, giảm thi</w:t>
      </w:r>
      <w:r w:rsidR="008F60AB">
        <w:rPr>
          <w:rFonts w:asciiTheme="majorHAnsi" w:eastAsia="Times New Roman" w:hAnsiTheme="majorHAnsi" w:cstheme="majorHAnsi"/>
          <w:color w:val="000000"/>
          <w:szCs w:val="28"/>
          <w:lang w:val="en-US" w:eastAsia="vi-VN"/>
        </w:rPr>
        <w:t>ể</w:t>
      </w:r>
      <w:bookmarkStart w:id="4" w:name="_GoBack"/>
      <w:bookmarkEnd w:id="4"/>
      <w:r w:rsidRPr="00EF0D08">
        <w:rPr>
          <w:rFonts w:asciiTheme="majorHAnsi" w:eastAsia="Times New Roman" w:hAnsiTheme="majorHAnsi" w:cstheme="majorHAnsi"/>
          <w:color w:val="000000"/>
          <w:szCs w:val="28"/>
          <w:lang w:eastAsia="vi-VN"/>
        </w:rPr>
        <w:t>u chất thải nhựa là một trong những tiêu chí đánh giá, xếp loại cơ quan, đơn vị, công chức, viên chức và người lao động</w:t>
      </w:r>
      <w:r w:rsidR="005B2212">
        <w:rPr>
          <w:rFonts w:asciiTheme="majorHAnsi" w:eastAsia="Times New Roman" w:hAnsiTheme="majorHAnsi" w:cstheme="majorHAnsi"/>
          <w:color w:val="000000"/>
          <w:szCs w:val="28"/>
          <w:lang w:val="en-US" w:eastAsia="vi-VN"/>
        </w:rPr>
        <w:t xml:space="preserve"> </w:t>
      </w:r>
      <w:r w:rsidRPr="00EF0D08">
        <w:rPr>
          <w:rFonts w:asciiTheme="majorHAnsi" w:eastAsia="Times New Roman" w:hAnsiTheme="majorHAnsi" w:cstheme="majorHAnsi"/>
          <w:color w:val="000000"/>
          <w:szCs w:val="28"/>
          <w:lang w:eastAsia="vi-VN"/>
        </w:rPr>
        <w:t>hằng năm.</w:t>
      </w:r>
    </w:p>
    <w:p w:rsidR="00A13438" w:rsidRPr="00DA5380" w:rsidRDefault="00EF0D08" w:rsidP="00425C7B">
      <w:pPr>
        <w:shd w:val="clear" w:color="auto" w:fill="FFFFFF"/>
        <w:spacing w:before="120" w:after="0" w:line="240" w:lineRule="auto"/>
        <w:ind w:firstLine="680"/>
        <w:rPr>
          <w:rFonts w:asciiTheme="majorHAnsi" w:eastAsia="Times New Roman" w:hAnsiTheme="majorHAnsi" w:cstheme="majorHAnsi"/>
          <w:color w:val="000000"/>
          <w:szCs w:val="28"/>
          <w:lang w:eastAsia="vi-VN"/>
        </w:rPr>
      </w:pPr>
      <w:r w:rsidRPr="00DA5380">
        <w:rPr>
          <w:rFonts w:asciiTheme="majorHAnsi" w:eastAsia="Times New Roman" w:hAnsiTheme="majorHAnsi" w:cstheme="majorHAnsi"/>
          <w:color w:val="000000"/>
          <w:szCs w:val="28"/>
          <w:lang w:eastAsia="vi-VN"/>
        </w:rPr>
        <w:t xml:space="preserve">2. </w:t>
      </w:r>
      <w:r w:rsidR="00A13438" w:rsidRPr="00DA5380">
        <w:rPr>
          <w:rFonts w:asciiTheme="majorHAnsi" w:eastAsia="Times New Roman" w:hAnsiTheme="majorHAnsi" w:cstheme="majorHAnsi"/>
          <w:color w:val="000000"/>
          <w:szCs w:val="28"/>
          <w:lang w:eastAsia="vi-VN"/>
        </w:rPr>
        <w:t xml:space="preserve">Sở Công Thương: </w:t>
      </w:r>
    </w:p>
    <w:p w:rsidR="00A13438" w:rsidRPr="00EF0D08" w:rsidRDefault="00A13438" w:rsidP="00425C7B">
      <w:pPr>
        <w:shd w:val="clear" w:color="auto" w:fill="FFFFFF"/>
        <w:spacing w:before="120" w:after="0" w:line="240" w:lineRule="auto"/>
        <w:ind w:firstLine="680"/>
        <w:rPr>
          <w:rFonts w:asciiTheme="majorHAnsi" w:eastAsia="Times New Roman" w:hAnsiTheme="majorHAnsi" w:cstheme="majorHAnsi"/>
          <w:color w:val="000000"/>
          <w:szCs w:val="28"/>
          <w:lang w:eastAsia="vi-VN"/>
        </w:rPr>
      </w:pPr>
      <w:r w:rsidRPr="00A13438">
        <w:rPr>
          <w:rFonts w:asciiTheme="majorHAnsi" w:eastAsia="Times New Roman" w:hAnsiTheme="majorHAnsi" w:cstheme="majorHAnsi"/>
          <w:color w:val="000000"/>
          <w:szCs w:val="28"/>
          <w:lang w:eastAsia="vi-VN"/>
        </w:rPr>
        <w:t>Là</w:t>
      </w:r>
      <w:r w:rsidRPr="00EF0D08">
        <w:rPr>
          <w:rFonts w:asciiTheme="majorHAnsi" w:eastAsia="Times New Roman" w:hAnsiTheme="majorHAnsi" w:cstheme="majorHAnsi"/>
          <w:color w:val="000000"/>
          <w:szCs w:val="28"/>
          <w:lang w:eastAsia="vi-VN"/>
        </w:rPr>
        <w:t xml:space="preserve"> cơ quan thường trực, tham mưu Ủy ban nhân dân tỉnh đôn đốc, chỉ đạo các Sở, Ban, ngành, Ủy ban nhân dân các huyện, thành phố, các cơ quan có liên </w:t>
      </w:r>
      <w:r w:rsidRPr="00EF0D08">
        <w:rPr>
          <w:rFonts w:asciiTheme="majorHAnsi" w:eastAsia="Times New Roman" w:hAnsiTheme="majorHAnsi" w:cstheme="majorHAnsi"/>
          <w:color w:val="000000"/>
          <w:szCs w:val="28"/>
          <w:lang w:eastAsia="vi-VN"/>
        </w:rPr>
        <w:lastRenderedPageBreak/>
        <w:t>quan thực hiện các nội dung theo phân công tại Kế hoạch, đồng thời có trách nhiệm:</w:t>
      </w:r>
    </w:p>
    <w:p w:rsidR="00A13438" w:rsidRDefault="00A13438" w:rsidP="00425C7B">
      <w:pPr>
        <w:shd w:val="clear" w:color="auto" w:fill="FFFFFF"/>
        <w:spacing w:before="120" w:after="0" w:line="240" w:lineRule="auto"/>
        <w:ind w:firstLine="680"/>
        <w:rPr>
          <w:rFonts w:asciiTheme="majorHAnsi" w:eastAsia="Times New Roman" w:hAnsiTheme="majorHAnsi" w:cstheme="majorHAnsi"/>
          <w:color w:val="000000"/>
          <w:szCs w:val="28"/>
          <w:lang w:eastAsia="vi-VN"/>
        </w:rPr>
      </w:pPr>
      <w:r>
        <w:rPr>
          <w:rFonts w:asciiTheme="majorHAnsi" w:eastAsia="Times New Roman" w:hAnsiTheme="majorHAnsi" w:cstheme="majorHAnsi"/>
          <w:color w:val="000000"/>
          <w:szCs w:val="28"/>
          <w:lang w:eastAsia="vi-VN"/>
        </w:rPr>
        <w:t xml:space="preserve">- </w:t>
      </w:r>
      <w:r w:rsidRPr="00EF0D08">
        <w:rPr>
          <w:rFonts w:asciiTheme="majorHAnsi" w:eastAsia="Times New Roman" w:hAnsiTheme="majorHAnsi" w:cstheme="majorHAnsi"/>
          <w:color w:val="000000"/>
          <w:szCs w:val="28"/>
          <w:lang w:eastAsia="vi-VN"/>
        </w:rPr>
        <w:t xml:space="preserve">Tổ chức tuyên truyền, vận động các cửa hàng, </w:t>
      </w:r>
      <w:r w:rsidR="00521305">
        <w:rPr>
          <w:rFonts w:asciiTheme="majorHAnsi" w:eastAsia="Times New Roman" w:hAnsiTheme="majorHAnsi" w:cstheme="majorHAnsi"/>
          <w:color w:val="000000"/>
          <w:szCs w:val="28"/>
          <w:lang w:eastAsia="vi-VN"/>
        </w:rPr>
        <w:t>siêu thị, trung tâm thương mại</w:t>
      </w:r>
      <w:r w:rsidR="00521305">
        <w:rPr>
          <w:rFonts w:asciiTheme="majorHAnsi" w:eastAsia="Times New Roman" w:hAnsiTheme="majorHAnsi" w:cstheme="majorHAnsi"/>
          <w:color w:val="000000"/>
          <w:szCs w:val="28"/>
          <w:lang w:val="en-US" w:eastAsia="vi-VN"/>
        </w:rPr>
        <w:t xml:space="preserve"> </w:t>
      </w:r>
      <w:r w:rsidRPr="00EF0D08">
        <w:rPr>
          <w:rFonts w:asciiTheme="majorHAnsi" w:eastAsia="Times New Roman" w:hAnsiTheme="majorHAnsi" w:cstheme="majorHAnsi"/>
          <w:color w:val="000000"/>
          <w:szCs w:val="28"/>
          <w:lang w:eastAsia="vi-VN"/>
        </w:rPr>
        <w:t>cam kết giảm thiểu chất thải nhựa, hạn chế sử dụng đồ nhựa dùng một lần;</w:t>
      </w:r>
      <w:r w:rsidR="00257995">
        <w:rPr>
          <w:rFonts w:asciiTheme="majorHAnsi" w:eastAsia="Times New Roman" w:hAnsiTheme="majorHAnsi" w:cstheme="majorHAnsi"/>
          <w:color w:val="000000"/>
          <w:szCs w:val="28"/>
          <w:lang w:eastAsia="vi-VN"/>
        </w:rPr>
        <w:t xml:space="preserve"> không cung cấp miễn phí túi ni </w:t>
      </w:r>
      <w:r w:rsidRPr="00EF0D08">
        <w:rPr>
          <w:rFonts w:asciiTheme="majorHAnsi" w:eastAsia="Times New Roman" w:hAnsiTheme="majorHAnsi" w:cstheme="majorHAnsi"/>
          <w:color w:val="000000"/>
          <w:szCs w:val="28"/>
          <w:lang w:eastAsia="vi-VN"/>
        </w:rPr>
        <w:t>lông cho khách hàng; có kế hoạch, lộ trình cắt giảm kinh doanh, phân phối, sử dụng các sản phẩm nhựa dùng một lần, thay thế kinh doanh, phân phối, sử dụng các sản phẩm thân thiện với môi trường; theo dõi, đôn đốc, kiểm tra việc thực hiện của các cơ sở, đơn vị này.</w:t>
      </w:r>
    </w:p>
    <w:p w:rsidR="00AF51B1" w:rsidRPr="00AF51B1" w:rsidRDefault="00AF51B1" w:rsidP="00425C7B">
      <w:pPr>
        <w:shd w:val="clear" w:color="auto" w:fill="FFFFFF"/>
        <w:spacing w:before="120" w:after="0" w:line="240" w:lineRule="auto"/>
        <w:ind w:firstLine="680"/>
        <w:rPr>
          <w:rFonts w:asciiTheme="majorHAnsi" w:eastAsia="Times New Roman" w:hAnsiTheme="majorHAnsi" w:cstheme="majorHAnsi"/>
          <w:szCs w:val="28"/>
          <w:lang w:eastAsia="vi-VN"/>
        </w:rPr>
      </w:pPr>
      <w:r w:rsidRPr="00AF51B1">
        <w:rPr>
          <w:rFonts w:asciiTheme="majorHAnsi" w:eastAsia="Times New Roman" w:hAnsiTheme="majorHAnsi" w:cstheme="majorHAnsi"/>
          <w:szCs w:val="28"/>
          <w:lang w:eastAsia="vi-VN"/>
        </w:rPr>
        <w:t xml:space="preserve">- </w:t>
      </w:r>
      <w:r>
        <w:rPr>
          <w:rFonts w:asciiTheme="majorHAnsi" w:eastAsia="Times New Roman" w:hAnsiTheme="majorHAnsi" w:cstheme="majorHAnsi"/>
          <w:szCs w:val="28"/>
          <w:lang w:eastAsia="vi-VN"/>
        </w:rPr>
        <w:t>Chủ trì, phối hợp</w:t>
      </w:r>
      <w:r w:rsidRPr="00AF51B1">
        <w:rPr>
          <w:rFonts w:asciiTheme="majorHAnsi" w:eastAsia="Times New Roman" w:hAnsiTheme="majorHAnsi" w:cstheme="majorHAnsi"/>
          <w:szCs w:val="28"/>
          <w:lang w:eastAsia="vi-VN"/>
        </w:rPr>
        <w:t xml:space="preserve"> tổ chức, thực hiện vận động các doanh nghiệp sản xuất, các </w:t>
      </w:r>
      <w:r w:rsidR="00521305">
        <w:rPr>
          <w:rFonts w:asciiTheme="majorHAnsi" w:eastAsia="Times New Roman" w:hAnsiTheme="majorHAnsi" w:cstheme="majorHAnsi"/>
          <w:szCs w:val="28"/>
          <w:lang w:eastAsia="vi-VN"/>
        </w:rPr>
        <w:t>trung tâm thương mại, siêu thị</w:t>
      </w:r>
      <w:r w:rsidR="00521305">
        <w:rPr>
          <w:rFonts w:asciiTheme="majorHAnsi" w:eastAsia="Times New Roman" w:hAnsiTheme="majorHAnsi" w:cstheme="majorHAnsi"/>
          <w:szCs w:val="28"/>
          <w:lang w:val="en-US" w:eastAsia="vi-VN"/>
        </w:rPr>
        <w:t xml:space="preserve"> </w:t>
      </w:r>
      <w:r w:rsidRPr="00AF51B1">
        <w:rPr>
          <w:rFonts w:asciiTheme="majorHAnsi" w:eastAsia="Times New Roman" w:hAnsiTheme="majorHAnsi" w:cstheme="majorHAnsi"/>
          <w:szCs w:val="28"/>
          <w:lang w:eastAsia="vi-VN"/>
        </w:rPr>
        <w:t>đăng ký tham gia phong trào chống rác thải nhựa; chỉ đạo triển khai xây dựng mô hình trung tâm thương mại, siêu thị không sử dụng sản phẩm nhựa dùng một lần và túi ni lông khó phân hủy.</w:t>
      </w:r>
    </w:p>
    <w:p w:rsidR="00A13438" w:rsidRPr="00EF0D08" w:rsidRDefault="00A13438" w:rsidP="00425C7B">
      <w:pPr>
        <w:shd w:val="clear" w:color="auto" w:fill="FFFFFF"/>
        <w:spacing w:before="120" w:after="0" w:line="240" w:lineRule="auto"/>
        <w:ind w:firstLine="680"/>
        <w:rPr>
          <w:rFonts w:asciiTheme="majorHAnsi" w:eastAsia="Times New Roman" w:hAnsiTheme="majorHAnsi" w:cstheme="majorHAnsi"/>
          <w:color w:val="000000"/>
          <w:szCs w:val="28"/>
          <w:lang w:eastAsia="vi-VN"/>
        </w:rPr>
      </w:pPr>
      <w:r w:rsidRPr="00EF0D08">
        <w:rPr>
          <w:rFonts w:asciiTheme="majorHAnsi" w:eastAsia="Times New Roman" w:hAnsiTheme="majorHAnsi" w:cstheme="majorHAnsi"/>
          <w:color w:val="000000"/>
          <w:szCs w:val="28"/>
          <w:lang w:eastAsia="vi-VN"/>
        </w:rPr>
        <w:t>- Đôn đốc, kiểm tra giám sát tiến độ triển khai Kế hoạch và tổng hợp báo cáo Ủy ban nhân dân tỉnh để xin ý kiến chỉ đạo và xử lý kịp thời c</w:t>
      </w:r>
      <w:r>
        <w:rPr>
          <w:rFonts w:asciiTheme="majorHAnsi" w:eastAsia="Times New Roman" w:hAnsiTheme="majorHAnsi" w:cstheme="majorHAnsi"/>
          <w:color w:val="000000"/>
          <w:szCs w:val="28"/>
          <w:lang w:eastAsia="vi-VN"/>
        </w:rPr>
        <w:t xml:space="preserve">ác khó khăn, vướng mắc (nếu có). </w:t>
      </w:r>
    </w:p>
    <w:p w:rsidR="00A13438" w:rsidRPr="00DA5380" w:rsidRDefault="00A13438" w:rsidP="00425C7B">
      <w:pPr>
        <w:shd w:val="clear" w:color="auto" w:fill="FFFFFF"/>
        <w:spacing w:before="120" w:after="0" w:line="240" w:lineRule="auto"/>
        <w:ind w:firstLine="680"/>
        <w:rPr>
          <w:rFonts w:asciiTheme="majorHAnsi" w:eastAsia="Times New Roman" w:hAnsiTheme="majorHAnsi" w:cstheme="majorHAnsi"/>
          <w:color w:val="000000"/>
          <w:szCs w:val="28"/>
          <w:lang w:eastAsia="vi-VN"/>
        </w:rPr>
      </w:pPr>
      <w:r w:rsidRPr="00DA5380">
        <w:rPr>
          <w:rFonts w:asciiTheme="majorHAnsi" w:eastAsia="Times New Roman" w:hAnsiTheme="majorHAnsi" w:cstheme="majorHAnsi"/>
          <w:color w:val="000000"/>
          <w:szCs w:val="28"/>
          <w:lang w:eastAsia="vi-VN"/>
        </w:rPr>
        <w:t xml:space="preserve">3. </w:t>
      </w:r>
      <w:r w:rsidR="00EF0D08" w:rsidRPr="00DA5380">
        <w:rPr>
          <w:rFonts w:asciiTheme="majorHAnsi" w:eastAsia="Times New Roman" w:hAnsiTheme="majorHAnsi" w:cstheme="majorHAnsi"/>
          <w:color w:val="000000"/>
          <w:szCs w:val="28"/>
          <w:lang w:eastAsia="vi-VN"/>
        </w:rPr>
        <w:t>Sở Tài nguyên và Môi trường</w:t>
      </w:r>
      <w:r w:rsidR="00257995" w:rsidRPr="00DA5380">
        <w:rPr>
          <w:rFonts w:asciiTheme="majorHAnsi" w:eastAsia="Times New Roman" w:hAnsiTheme="majorHAnsi" w:cstheme="majorHAnsi"/>
          <w:color w:val="000000"/>
          <w:szCs w:val="28"/>
          <w:lang w:eastAsia="vi-VN"/>
        </w:rPr>
        <w:t>:</w:t>
      </w:r>
    </w:p>
    <w:p w:rsidR="00A13438" w:rsidRDefault="0023027B" w:rsidP="00425C7B">
      <w:pPr>
        <w:shd w:val="clear" w:color="auto" w:fill="FFFFFF"/>
        <w:spacing w:before="120" w:after="0" w:line="240" w:lineRule="auto"/>
        <w:ind w:firstLine="680"/>
        <w:rPr>
          <w:rFonts w:asciiTheme="majorHAnsi" w:eastAsia="Times New Roman" w:hAnsiTheme="majorHAnsi" w:cstheme="majorHAnsi"/>
          <w:color w:val="000000"/>
          <w:szCs w:val="28"/>
          <w:lang w:eastAsia="vi-VN"/>
        </w:rPr>
      </w:pPr>
      <w:r>
        <w:rPr>
          <w:rFonts w:asciiTheme="majorHAnsi" w:eastAsia="Times New Roman" w:hAnsiTheme="majorHAnsi" w:cstheme="majorHAnsi"/>
          <w:color w:val="000000"/>
          <w:szCs w:val="28"/>
          <w:lang w:eastAsia="vi-VN"/>
        </w:rPr>
        <w:t>- Chủ trì, phối hợp các Sở, ngành, địa phương đ</w:t>
      </w:r>
      <w:r w:rsidRPr="00CD3CD3">
        <w:rPr>
          <w:rFonts w:asciiTheme="majorHAnsi" w:eastAsia="Times New Roman" w:hAnsiTheme="majorHAnsi" w:cstheme="majorHAnsi"/>
          <w:color w:val="000000"/>
          <w:szCs w:val="28"/>
          <w:lang w:eastAsia="vi-VN"/>
        </w:rPr>
        <w:t xml:space="preserve">ánh giá tổng thể thực trạng </w:t>
      </w:r>
      <w:r>
        <w:rPr>
          <w:rFonts w:asciiTheme="majorHAnsi" w:eastAsia="Times New Roman" w:hAnsiTheme="majorHAnsi" w:cstheme="majorHAnsi"/>
          <w:color w:val="000000"/>
          <w:szCs w:val="28"/>
          <w:lang w:eastAsia="vi-VN"/>
        </w:rPr>
        <w:t xml:space="preserve">sản xuất, kinh doanh và sử dụng các sản phẩm nhựa </w:t>
      </w:r>
      <w:r w:rsidRPr="00CD3CD3">
        <w:rPr>
          <w:rFonts w:asciiTheme="majorHAnsi" w:eastAsia="Times New Roman" w:hAnsiTheme="majorHAnsi" w:cstheme="majorHAnsi"/>
          <w:color w:val="000000"/>
          <w:szCs w:val="28"/>
          <w:lang w:eastAsia="vi-VN"/>
        </w:rPr>
        <w:t xml:space="preserve">dùng một lần và </w:t>
      </w:r>
      <w:r>
        <w:rPr>
          <w:rFonts w:asciiTheme="majorHAnsi" w:eastAsia="Times New Roman" w:hAnsiTheme="majorHAnsi" w:cstheme="majorHAnsi"/>
          <w:color w:val="000000"/>
          <w:szCs w:val="28"/>
          <w:lang w:eastAsia="vi-VN"/>
        </w:rPr>
        <w:t xml:space="preserve">túi ni lông khó phân hủy tại các </w:t>
      </w:r>
      <w:r w:rsidRPr="00B42315">
        <w:rPr>
          <w:rFonts w:asciiTheme="majorHAnsi" w:eastAsia="Times New Roman" w:hAnsiTheme="majorHAnsi" w:cstheme="majorHAnsi"/>
          <w:bCs/>
          <w:color w:val="000000"/>
          <w:szCs w:val="28"/>
          <w:lang w:val="en-US" w:eastAsia="vi-VN"/>
        </w:rPr>
        <w:t xml:space="preserve">siêu thị, trung tâm thương mại, </w:t>
      </w:r>
      <w:r w:rsidR="00521305" w:rsidRPr="00A3644F">
        <w:rPr>
          <w:szCs w:val="28"/>
        </w:rPr>
        <w:t>khu du lịch, cơ sở lưu trú du lịch, khách sạn</w:t>
      </w:r>
      <w:r w:rsidR="0059678D">
        <w:rPr>
          <w:rFonts w:asciiTheme="majorHAnsi" w:eastAsia="Times New Roman" w:hAnsiTheme="majorHAnsi" w:cstheme="majorHAnsi"/>
          <w:bCs/>
          <w:color w:val="000000"/>
          <w:szCs w:val="28"/>
          <w:lang w:val="en-US" w:eastAsia="vi-VN"/>
        </w:rPr>
        <w:t xml:space="preserve">; </w:t>
      </w:r>
      <w:r w:rsidR="0059678D" w:rsidRPr="005B3414">
        <w:rPr>
          <w:bCs/>
          <w:color w:val="000000"/>
          <w:lang w:eastAsia="vi-VN"/>
        </w:rPr>
        <w:t xml:space="preserve">lồng ghép tuyên truyền vào các </w:t>
      </w:r>
      <w:r w:rsidR="0059678D" w:rsidRPr="005B3414">
        <w:rPr>
          <w:color w:val="000000"/>
        </w:rPr>
        <w:t>các hoạt động hưởng ứng Ngày Môi trường thế giới, Tháng hành động vì môi trường hằng năm</w:t>
      </w:r>
      <w:r w:rsidR="0059678D">
        <w:rPr>
          <w:color w:val="000000"/>
          <w:lang w:val="en-US"/>
        </w:rPr>
        <w:t>.</w:t>
      </w:r>
      <w:r>
        <w:rPr>
          <w:rFonts w:asciiTheme="majorHAnsi" w:eastAsia="Times New Roman" w:hAnsiTheme="majorHAnsi" w:cstheme="majorHAnsi"/>
          <w:bCs/>
          <w:color w:val="000000"/>
          <w:szCs w:val="28"/>
          <w:lang w:eastAsia="vi-VN"/>
        </w:rPr>
        <w:t xml:space="preserve"> </w:t>
      </w:r>
      <w:r w:rsidRPr="00B42315">
        <w:rPr>
          <w:rFonts w:asciiTheme="majorHAnsi" w:eastAsia="Times New Roman" w:hAnsiTheme="majorHAnsi" w:cstheme="majorHAnsi"/>
          <w:bCs/>
          <w:color w:val="000000"/>
          <w:szCs w:val="28"/>
          <w:lang w:val="en-US" w:eastAsia="vi-VN"/>
        </w:rPr>
        <w:t xml:space="preserve"> </w:t>
      </w:r>
    </w:p>
    <w:p w:rsidR="00EF0D08" w:rsidRPr="00EF0D08" w:rsidRDefault="00EF0D08" w:rsidP="00425C7B">
      <w:pPr>
        <w:shd w:val="clear" w:color="auto" w:fill="FFFFFF"/>
        <w:spacing w:before="120" w:after="0" w:line="240" w:lineRule="auto"/>
        <w:ind w:firstLine="680"/>
        <w:rPr>
          <w:rFonts w:asciiTheme="majorHAnsi" w:eastAsia="Times New Roman" w:hAnsiTheme="majorHAnsi" w:cstheme="majorHAnsi"/>
          <w:color w:val="000000"/>
          <w:szCs w:val="28"/>
          <w:lang w:eastAsia="vi-VN"/>
        </w:rPr>
      </w:pPr>
      <w:r w:rsidRPr="00EF0D08">
        <w:rPr>
          <w:rFonts w:asciiTheme="majorHAnsi" w:eastAsia="Times New Roman" w:hAnsiTheme="majorHAnsi" w:cstheme="majorHAnsi"/>
          <w:color w:val="000000"/>
          <w:szCs w:val="28"/>
          <w:lang w:eastAsia="vi-VN"/>
        </w:rPr>
        <w:t>- Tham mưu Ủy ban nhân dân tỉnh tuyên dương, khen thưởng các tổ chức, cá nhân thực hiện tốt phong trào "Chống rác thải nhựa" trên địa bàn Tỉnh.</w:t>
      </w:r>
    </w:p>
    <w:p w:rsidR="002E2678" w:rsidRPr="002E2678" w:rsidRDefault="002E2678" w:rsidP="00425C7B">
      <w:pPr>
        <w:shd w:val="clear" w:color="auto" w:fill="FFFFFF"/>
        <w:spacing w:before="120" w:after="0" w:line="240" w:lineRule="auto"/>
        <w:ind w:firstLine="680"/>
        <w:rPr>
          <w:rFonts w:eastAsia="Times New Roman"/>
          <w:color w:val="000000"/>
          <w:szCs w:val="28"/>
          <w:lang w:val="en-US" w:eastAsia="vi-VN"/>
        </w:rPr>
      </w:pPr>
      <w:r w:rsidRPr="00DA5380">
        <w:rPr>
          <w:rFonts w:asciiTheme="majorHAnsi" w:eastAsia="Times New Roman" w:hAnsiTheme="majorHAnsi" w:cstheme="majorHAnsi"/>
          <w:color w:val="000000"/>
          <w:szCs w:val="28"/>
          <w:lang w:val="en-US" w:eastAsia="vi-VN"/>
        </w:rPr>
        <w:t>4</w:t>
      </w:r>
      <w:r w:rsidRPr="00DA5380">
        <w:rPr>
          <w:rFonts w:asciiTheme="majorHAnsi" w:eastAsia="Times New Roman" w:hAnsiTheme="majorHAnsi" w:cstheme="majorHAnsi"/>
          <w:color w:val="000000"/>
          <w:szCs w:val="28"/>
          <w:lang w:eastAsia="vi-VN"/>
        </w:rPr>
        <w:t>. Sở Khoa học và Công nghệ</w:t>
      </w:r>
      <w:r w:rsidRPr="00EF0D08">
        <w:rPr>
          <w:rFonts w:asciiTheme="majorHAnsi" w:eastAsia="Times New Roman" w:hAnsiTheme="majorHAnsi" w:cstheme="majorHAnsi"/>
          <w:color w:val="000000"/>
          <w:szCs w:val="28"/>
          <w:lang w:eastAsia="vi-VN"/>
        </w:rPr>
        <w:t xml:space="preserve"> </w:t>
      </w:r>
      <w:r w:rsidR="00425C7B">
        <w:rPr>
          <w:rFonts w:eastAsia="Times New Roman"/>
          <w:color w:val="000000"/>
          <w:szCs w:val="28"/>
          <w:lang w:val="en-US" w:eastAsia="vi-VN"/>
        </w:rPr>
        <w:t>t</w:t>
      </w:r>
      <w:r w:rsidRPr="002E2678">
        <w:rPr>
          <w:rFonts w:eastAsia="Times New Roman"/>
          <w:color w:val="000000"/>
          <w:szCs w:val="28"/>
          <w:lang w:eastAsia="vi-VN"/>
        </w:rPr>
        <w:t>ham mưu đề xuất Hội đồng khoa học tỉnh, Ủy ban nhân dân tỉnh ưu tiên xem xét triển khai các đề tài nghiên cứu về sản xuất vật liệu thân thiện với môi trường nhằm thay thế nhựa trong sản xuất, kinh doanh; liên kết, phối hợp với các doanh nghiệp chuyển giao, nhân rộng công nghệ  liên quan đến tái chế và xử lý chất thải nhựa”.</w:t>
      </w:r>
    </w:p>
    <w:p w:rsidR="00C54B18" w:rsidRPr="00DA5380" w:rsidRDefault="002E2678" w:rsidP="00425C7B">
      <w:pPr>
        <w:shd w:val="clear" w:color="auto" w:fill="FFFFFF"/>
        <w:spacing w:before="120" w:after="0" w:line="240" w:lineRule="auto"/>
        <w:ind w:firstLine="680"/>
        <w:rPr>
          <w:rFonts w:asciiTheme="majorHAnsi" w:eastAsia="Times New Roman" w:hAnsiTheme="majorHAnsi" w:cstheme="majorHAnsi"/>
          <w:color w:val="000000"/>
          <w:szCs w:val="28"/>
          <w:lang w:eastAsia="vi-VN"/>
        </w:rPr>
      </w:pPr>
      <w:r w:rsidRPr="00DA5380">
        <w:rPr>
          <w:rFonts w:asciiTheme="majorHAnsi" w:eastAsia="Times New Roman" w:hAnsiTheme="majorHAnsi" w:cstheme="majorHAnsi"/>
          <w:color w:val="000000"/>
          <w:szCs w:val="28"/>
          <w:lang w:val="en-US" w:eastAsia="vi-VN"/>
        </w:rPr>
        <w:t>5</w:t>
      </w:r>
      <w:r w:rsidR="00C54B18" w:rsidRPr="00DA5380">
        <w:rPr>
          <w:rFonts w:asciiTheme="majorHAnsi" w:eastAsia="Times New Roman" w:hAnsiTheme="majorHAnsi" w:cstheme="majorHAnsi"/>
          <w:color w:val="000000"/>
          <w:szCs w:val="28"/>
          <w:lang w:eastAsia="vi-VN"/>
        </w:rPr>
        <w:t>. Sở Văn hóa, Thể thao và Du lịch:</w:t>
      </w:r>
    </w:p>
    <w:p w:rsidR="00C54B18" w:rsidRPr="00EF0D08" w:rsidRDefault="00C54B18" w:rsidP="00425C7B">
      <w:pPr>
        <w:shd w:val="clear" w:color="auto" w:fill="FFFFFF"/>
        <w:spacing w:before="120" w:after="0" w:line="240" w:lineRule="auto"/>
        <w:ind w:firstLine="680"/>
        <w:rPr>
          <w:rFonts w:asciiTheme="majorHAnsi" w:eastAsia="Times New Roman" w:hAnsiTheme="majorHAnsi" w:cstheme="majorHAnsi"/>
          <w:color w:val="000000"/>
          <w:szCs w:val="28"/>
          <w:lang w:eastAsia="vi-VN"/>
        </w:rPr>
      </w:pPr>
      <w:r w:rsidRPr="00EF0D08">
        <w:rPr>
          <w:rFonts w:asciiTheme="majorHAnsi" w:eastAsia="Times New Roman" w:hAnsiTheme="majorHAnsi" w:cstheme="majorHAnsi"/>
          <w:color w:val="000000"/>
          <w:szCs w:val="28"/>
          <w:lang w:eastAsia="vi-VN"/>
        </w:rPr>
        <w:t xml:space="preserve">- Tuyên truyền phong trào “Chống rác thải nhựa”, “Nói không với sản phẩm nhựa sử dụng một lần” và hạn chế sử dụng túi ni lông khó phân hủy đối với các </w:t>
      </w:r>
      <w:r w:rsidR="00521305" w:rsidRPr="00A3644F">
        <w:rPr>
          <w:szCs w:val="28"/>
        </w:rPr>
        <w:t>khu du lịch, cơ sở lưu trú du lịch, khách sạn</w:t>
      </w:r>
      <w:r w:rsidR="00521305">
        <w:rPr>
          <w:rFonts w:asciiTheme="majorHAnsi" w:eastAsia="Times New Roman" w:hAnsiTheme="majorHAnsi" w:cstheme="majorHAnsi"/>
          <w:color w:val="000000"/>
          <w:szCs w:val="28"/>
          <w:lang w:val="en-US" w:eastAsia="vi-VN"/>
        </w:rPr>
        <w:t xml:space="preserve">; </w:t>
      </w:r>
      <w:r w:rsidRPr="00EF0D08">
        <w:rPr>
          <w:rFonts w:asciiTheme="majorHAnsi" w:eastAsia="Times New Roman" w:hAnsiTheme="majorHAnsi" w:cstheme="majorHAnsi"/>
          <w:color w:val="000000"/>
          <w:szCs w:val="28"/>
          <w:lang w:eastAsia="vi-VN"/>
        </w:rPr>
        <w:t>đặc biệt tại các vùng ven biển trên địa bàn tỉnh.</w:t>
      </w:r>
    </w:p>
    <w:p w:rsidR="00C54B18" w:rsidRPr="00022F09" w:rsidRDefault="00C54B18" w:rsidP="00425C7B">
      <w:pPr>
        <w:shd w:val="clear" w:color="auto" w:fill="FFFFFF"/>
        <w:spacing w:before="120" w:after="0" w:line="240" w:lineRule="auto"/>
        <w:ind w:firstLine="680"/>
        <w:rPr>
          <w:rFonts w:asciiTheme="majorHAnsi" w:eastAsia="Times New Roman" w:hAnsiTheme="majorHAnsi" w:cstheme="majorHAnsi"/>
          <w:color w:val="000000"/>
          <w:szCs w:val="28"/>
          <w:lang w:val="en-US" w:eastAsia="vi-VN"/>
        </w:rPr>
      </w:pPr>
      <w:r w:rsidRPr="00EF0D08">
        <w:rPr>
          <w:rFonts w:asciiTheme="majorHAnsi" w:eastAsia="Times New Roman" w:hAnsiTheme="majorHAnsi" w:cstheme="majorHAnsi"/>
          <w:color w:val="000000"/>
          <w:szCs w:val="28"/>
          <w:lang w:eastAsia="vi-VN"/>
        </w:rPr>
        <w:t>- Tăng cường kiểm tra, đôn đốc các huyện, thành phố rà soát, bổ sung đưa nội dung thực hiện việc phân loại rác, thu gom, xử lý rác thải sinh hoạt là một trong tiêu chí đánh giá gia đình, thôn, bản, tổ dân phố văn hóa.</w:t>
      </w:r>
    </w:p>
    <w:p w:rsidR="00EF0D08" w:rsidRPr="00EF0D08" w:rsidRDefault="00DF29A6" w:rsidP="00425C7B">
      <w:pPr>
        <w:shd w:val="clear" w:color="auto" w:fill="FFFFFF"/>
        <w:spacing w:before="120" w:after="0" w:line="240" w:lineRule="auto"/>
        <w:ind w:firstLine="680"/>
        <w:rPr>
          <w:rFonts w:asciiTheme="majorHAnsi" w:eastAsia="Times New Roman" w:hAnsiTheme="majorHAnsi" w:cstheme="majorHAnsi"/>
          <w:color w:val="000000"/>
          <w:szCs w:val="28"/>
          <w:lang w:eastAsia="vi-VN"/>
        </w:rPr>
      </w:pPr>
      <w:r w:rsidRPr="00DA5380">
        <w:rPr>
          <w:rFonts w:asciiTheme="majorHAnsi" w:eastAsia="Times New Roman" w:hAnsiTheme="majorHAnsi" w:cstheme="majorHAnsi"/>
          <w:color w:val="000000"/>
          <w:szCs w:val="28"/>
          <w:lang w:val="en-US" w:eastAsia="vi-VN"/>
        </w:rPr>
        <w:t>6</w:t>
      </w:r>
      <w:r w:rsidR="00EF0D08" w:rsidRPr="00DA5380">
        <w:rPr>
          <w:rFonts w:asciiTheme="majorHAnsi" w:eastAsia="Times New Roman" w:hAnsiTheme="majorHAnsi" w:cstheme="majorHAnsi"/>
          <w:color w:val="000000"/>
          <w:szCs w:val="28"/>
          <w:lang w:eastAsia="vi-VN"/>
        </w:rPr>
        <w:t>. Sở Kế hoạch và Đầu tư</w:t>
      </w:r>
      <w:r w:rsidR="00425C7B">
        <w:rPr>
          <w:rFonts w:asciiTheme="majorHAnsi" w:eastAsia="Times New Roman" w:hAnsiTheme="majorHAnsi" w:cstheme="majorHAnsi"/>
          <w:color w:val="000000"/>
          <w:szCs w:val="28"/>
          <w:lang w:eastAsia="vi-VN"/>
        </w:rPr>
        <w:t xml:space="preserve"> </w:t>
      </w:r>
      <w:r w:rsidR="00425C7B">
        <w:rPr>
          <w:rFonts w:asciiTheme="majorHAnsi" w:eastAsia="Times New Roman" w:hAnsiTheme="majorHAnsi" w:cstheme="majorHAnsi"/>
          <w:color w:val="000000"/>
          <w:szCs w:val="28"/>
          <w:lang w:val="en-US" w:eastAsia="vi-VN"/>
        </w:rPr>
        <w:t>k</w:t>
      </w:r>
      <w:r w:rsidR="00EF0D08" w:rsidRPr="00EF0D08">
        <w:rPr>
          <w:rFonts w:asciiTheme="majorHAnsi" w:eastAsia="Times New Roman" w:hAnsiTheme="majorHAnsi" w:cstheme="majorHAnsi"/>
          <w:color w:val="000000"/>
          <w:szCs w:val="28"/>
          <w:lang w:eastAsia="vi-VN"/>
        </w:rPr>
        <w:t xml:space="preserve">êu gọi các nhà đầu tư theo hình thức xã hội hóa để đầu tư cơ sở thực hiện thu hồi, tái chế chất thải nhựa theo chu trình tuần hoàn, các cơ sở sản xuất bao bì thân thiện môi trường; ưu tiên lựa chọn thu hút đầu tư các dự án sử dụng công nghệ, sản xuất các sản phẩm thân thiện với môi trường, hạn </w:t>
      </w:r>
      <w:r w:rsidR="00EF0D08" w:rsidRPr="00EF0D08">
        <w:rPr>
          <w:rFonts w:asciiTheme="majorHAnsi" w:eastAsia="Times New Roman" w:hAnsiTheme="majorHAnsi" w:cstheme="majorHAnsi"/>
          <w:color w:val="000000"/>
          <w:szCs w:val="28"/>
          <w:lang w:eastAsia="vi-VN"/>
        </w:rPr>
        <w:lastRenderedPageBreak/>
        <w:t xml:space="preserve">chế </w:t>
      </w:r>
      <w:r w:rsidR="00963FFD">
        <w:rPr>
          <w:rFonts w:asciiTheme="majorHAnsi" w:eastAsia="Times New Roman" w:hAnsiTheme="majorHAnsi" w:cstheme="majorHAnsi"/>
          <w:color w:val="000000"/>
          <w:szCs w:val="28"/>
          <w:lang w:eastAsia="vi-VN"/>
        </w:rPr>
        <w:t xml:space="preserve">tiến tới không </w:t>
      </w:r>
      <w:r w:rsidR="00EF0D08" w:rsidRPr="00EF0D08">
        <w:rPr>
          <w:rFonts w:asciiTheme="majorHAnsi" w:eastAsia="Times New Roman" w:hAnsiTheme="majorHAnsi" w:cstheme="majorHAnsi"/>
          <w:color w:val="000000"/>
          <w:szCs w:val="28"/>
          <w:lang w:eastAsia="vi-VN"/>
        </w:rPr>
        <w:t>chấp thuận đầu tư các dự án sản xuất, sử dụng sản phẩm nhựa dùng một lần.</w:t>
      </w:r>
    </w:p>
    <w:p w:rsidR="003657B2" w:rsidRPr="003657B2" w:rsidRDefault="00DF29A6" w:rsidP="00425C7B">
      <w:pPr>
        <w:shd w:val="clear" w:color="auto" w:fill="FFFFFF"/>
        <w:spacing w:before="120" w:after="0" w:line="240" w:lineRule="auto"/>
        <w:ind w:firstLine="680"/>
        <w:rPr>
          <w:rFonts w:asciiTheme="majorHAnsi" w:eastAsia="Times New Roman" w:hAnsiTheme="majorHAnsi" w:cstheme="majorHAnsi"/>
          <w:color w:val="000000"/>
          <w:szCs w:val="28"/>
          <w:lang w:val="en-US" w:eastAsia="vi-VN"/>
        </w:rPr>
      </w:pPr>
      <w:r w:rsidRPr="00DA5380">
        <w:rPr>
          <w:rFonts w:asciiTheme="majorHAnsi" w:eastAsia="Times New Roman" w:hAnsiTheme="majorHAnsi" w:cstheme="majorHAnsi"/>
          <w:color w:val="000000"/>
          <w:szCs w:val="28"/>
          <w:lang w:val="en-US" w:eastAsia="vi-VN"/>
        </w:rPr>
        <w:t>7</w:t>
      </w:r>
      <w:r w:rsidR="00425C7B" w:rsidRPr="00DA5380">
        <w:rPr>
          <w:rFonts w:asciiTheme="majorHAnsi" w:eastAsia="Times New Roman" w:hAnsiTheme="majorHAnsi" w:cstheme="majorHAnsi"/>
          <w:color w:val="000000"/>
          <w:szCs w:val="28"/>
          <w:lang w:eastAsia="vi-VN"/>
        </w:rPr>
        <w:t>. Sở Tài chính</w:t>
      </w:r>
      <w:r w:rsidR="00425C7B">
        <w:rPr>
          <w:rFonts w:asciiTheme="majorHAnsi" w:eastAsia="Times New Roman" w:hAnsiTheme="majorHAnsi" w:cstheme="majorHAnsi"/>
          <w:b/>
          <w:color w:val="000000"/>
          <w:szCs w:val="28"/>
          <w:lang w:val="en-US" w:eastAsia="vi-VN"/>
        </w:rPr>
        <w:t xml:space="preserve"> </w:t>
      </w:r>
      <w:r w:rsidR="00425C7B">
        <w:rPr>
          <w:rStyle w:val="markedcontent"/>
          <w:rFonts w:cs="Times New Roman"/>
          <w:szCs w:val="28"/>
          <w:lang w:val="en-US"/>
        </w:rPr>
        <w:t>t</w:t>
      </w:r>
      <w:r w:rsidR="003657B2" w:rsidRPr="003657B2">
        <w:rPr>
          <w:rStyle w:val="markedcontent"/>
          <w:rFonts w:cs="Times New Roman"/>
          <w:szCs w:val="28"/>
        </w:rPr>
        <w:t>ham mưu bố trí kinh phí sự nghiệp môi trường hàng</w:t>
      </w:r>
      <w:r w:rsidR="003657B2" w:rsidRPr="003657B2">
        <w:rPr>
          <w:szCs w:val="28"/>
        </w:rPr>
        <w:t xml:space="preserve"> </w:t>
      </w:r>
      <w:r w:rsidR="003657B2" w:rsidRPr="003657B2">
        <w:rPr>
          <w:rStyle w:val="markedcontent"/>
          <w:rFonts w:cs="Times New Roman"/>
          <w:szCs w:val="28"/>
        </w:rPr>
        <w:t>năm hỗ trợ cho việc truyền thông, giảm thiể</w:t>
      </w:r>
      <w:r w:rsidR="003657B2" w:rsidRPr="003657B2">
        <w:rPr>
          <w:rStyle w:val="markedcontent"/>
          <w:szCs w:val="28"/>
        </w:rPr>
        <w:t xml:space="preserve">u rác </w:t>
      </w:r>
      <w:r w:rsidR="003657B2" w:rsidRPr="003657B2">
        <w:rPr>
          <w:rStyle w:val="markedcontent"/>
          <w:rFonts w:cs="Times New Roman"/>
          <w:szCs w:val="28"/>
        </w:rPr>
        <w:t>thải nhựa và phân loại, thu</w:t>
      </w:r>
      <w:r w:rsidR="003657B2" w:rsidRPr="003657B2">
        <w:rPr>
          <w:szCs w:val="28"/>
        </w:rPr>
        <w:t xml:space="preserve"> </w:t>
      </w:r>
      <w:r w:rsidR="003657B2" w:rsidRPr="003657B2">
        <w:rPr>
          <w:rStyle w:val="markedcontent"/>
          <w:rFonts w:cs="Times New Roman"/>
          <w:szCs w:val="28"/>
        </w:rPr>
        <w:t>gom, vận chuyển, xử lý rác thải sinh hoạt trên địa bàn tỉnh đúng theo kế hoạch</w:t>
      </w:r>
      <w:r w:rsidR="003657B2" w:rsidRPr="003657B2">
        <w:rPr>
          <w:szCs w:val="28"/>
        </w:rPr>
        <w:t xml:space="preserve"> </w:t>
      </w:r>
      <w:r w:rsidR="003657B2" w:rsidRPr="003657B2">
        <w:rPr>
          <w:rStyle w:val="markedcontent"/>
          <w:rFonts w:cs="Times New Roman"/>
          <w:szCs w:val="28"/>
        </w:rPr>
        <w:t>và phù hợp khả năng cân đối ngân sách địa phương</w:t>
      </w:r>
      <w:r w:rsidR="003657B2">
        <w:rPr>
          <w:rStyle w:val="markedcontent"/>
          <w:rFonts w:cs="Times New Roman"/>
          <w:szCs w:val="28"/>
          <w:lang w:val="en-US"/>
        </w:rPr>
        <w:t>.</w:t>
      </w:r>
    </w:p>
    <w:p w:rsidR="00963FFD" w:rsidRDefault="00DF29A6" w:rsidP="00425C7B">
      <w:pPr>
        <w:shd w:val="clear" w:color="auto" w:fill="FFFFFF"/>
        <w:spacing w:before="120" w:after="0" w:line="240" w:lineRule="auto"/>
        <w:ind w:firstLine="680"/>
        <w:rPr>
          <w:rFonts w:asciiTheme="majorHAnsi" w:eastAsia="Times New Roman" w:hAnsiTheme="majorHAnsi" w:cstheme="majorHAnsi"/>
          <w:color w:val="000000"/>
          <w:szCs w:val="28"/>
          <w:lang w:eastAsia="vi-VN"/>
        </w:rPr>
      </w:pPr>
      <w:r w:rsidRPr="00DA5380">
        <w:rPr>
          <w:rFonts w:asciiTheme="majorHAnsi" w:eastAsia="Times New Roman" w:hAnsiTheme="majorHAnsi" w:cstheme="majorHAnsi"/>
          <w:color w:val="000000"/>
          <w:szCs w:val="28"/>
          <w:lang w:val="en-US" w:eastAsia="vi-VN"/>
        </w:rPr>
        <w:t>8</w:t>
      </w:r>
      <w:r w:rsidR="00DA5380">
        <w:rPr>
          <w:rFonts w:asciiTheme="majorHAnsi" w:eastAsia="Times New Roman" w:hAnsiTheme="majorHAnsi" w:cstheme="majorHAnsi"/>
          <w:color w:val="000000"/>
          <w:szCs w:val="28"/>
          <w:lang w:eastAsia="vi-VN"/>
        </w:rPr>
        <w:t xml:space="preserve">. Sở Thông tin và </w:t>
      </w:r>
      <w:r w:rsidR="00DA5380">
        <w:rPr>
          <w:rFonts w:asciiTheme="majorHAnsi" w:eastAsia="Times New Roman" w:hAnsiTheme="majorHAnsi" w:cstheme="majorHAnsi"/>
          <w:color w:val="000000"/>
          <w:szCs w:val="28"/>
          <w:lang w:val="en-US" w:eastAsia="vi-VN"/>
        </w:rPr>
        <w:t>T</w:t>
      </w:r>
      <w:r w:rsidR="00425C7B" w:rsidRPr="00DA5380">
        <w:rPr>
          <w:rFonts w:asciiTheme="majorHAnsi" w:eastAsia="Times New Roman" w:hAnsiTheme="majorHAnsi" w:cstheme="majorHAnsi"/>
          <w:color w:val="000000"/>
          <w:szCs w:val="28"/>
          <w:lang w:eastAsia="vi-VN"/>
        </w:rPr>
        <w:t>ruyền thông</w:t>
      </w:r>
      <w:r w:rsidR="00425C7B">
        <w:rPr>
          <w:rFonts w:asciiTheme="majorHAnsi" w:eastAsia="Times New Roman" w:hAnsiTheme="majorHAnsi" w:cstheme="majorHAnsi"/>
          <w:b/>
          <w:color w:val="000000"/>
          <w:szCs w:val="28"/>
          <w:lang w:val="en-US" w:eastAsia="vi-VN"/>
        </w:rPr>
        <w:t xml:space="preserve"> </w:t>
      </w:r>
      <w:r w:rsidR="00425C7B">
        <w:rPr>
          <w:rFonts w:asciiTheme="majorHAnsi" w:eastAsia="Times New Roman" w:hAnsiTheme="majorHAnsi" w:cstheme="majorHAnsi"/>
          <w:color w:val="000000"/>
          <w:szCs w:val="28"/>
          <w:lang w:val="en-US" w:eastAsia="vi-VN"/>
        </w:rPr>
        <w:t>đ</w:t>
      </w:r>
      <w:r w:rsidR="00EF0D08" w:rsidRPr="00EF0D08">
        <w:rPr>
          <w:rFonts w:asciiTheme="majorHAnsi" w:eastAsia="Times New Roman" w:hAnsiTheme="majorHAnsi" w:cstheme="majorHAnsi"/>
          <w:color w:val="000000"/>
          <w:szCs w:val="28"/>
          <w:lang w:eastAsia="vi-VN"/>
        </w:rPr>
        <w:t>ịnh hướng, chỉ đạo các cơ quan báo chí tỉnh, Đài truyền thanh các huyện, thành phố đẩy mạnh xây dựng các chương trình truyền thông, tuyên truyền về công tác quản lý rác thải sinh hoạt</w:t>
      </w:r>
      <w:r w:rsidR="00963FFD">
        <w:rPr>
          <w:rFonts w:asciiTheme="majorHAnsi" w:eastAsia="Times New Roman" w:hAnsiTheme="majorHAnsi" w:cstheme="majorHAnsi"/>
          <w:color w:val="000000"/>
          <w:szCs w:val="28"/>
          <w:lang w:eastAsia="vi-VN"/>
        </w:rPr>
        <w:t xml:space="preserve">, giảm thiểu, </w:t>
      </w:r>
      <w:r w:rsidR="00963FFD" w:rsidRPr="00200B0F">
        <w:rPr>
          <w:rFonts w:asciiTheme="majorHAnsi" w:eastAsia="Times New Roman" w:hAnsiTheme="majorHAnsi" w:cstheme="majorHAnsi"/>
          <w:szCs w:val="28"/>
          <w:lang w:eastAsia="vi-VN"/>
        </w:rPr>
        <w:t>hạn chế và tiến tới cấm sử dụng túi ni lông khó phân hủy tại các siêu thị, trung tâm thương mại,</w:t>
      </w:r>
      <w:r w:rsidR="00046444">
        <w:rPr>
          <w:rFonts w:asciiTheme="majorHAnsi" w:eastAsia="Times New Roman" w:hAnsiTheme="majorHAnsi" w:cstheme="majorHAnsi"/>
          <w:szCs w:val="28"/>
          <w:lang w:val="en-US" w:eastAsia="vi-VN"/>
        </w:rPr>
        <w:t xml:space="preserve"> </w:t>
      </w:r>
      <w:r w:rsidR="00046444" w:rsidRPr="00A3644F">
        <w:rPr>
          <w:szCs w:val="28"/>
        </w:rPr>
        <w:t>khu du lịch, cơ sở lưu trú du lịch, khách sạn</w:t>
      </w:r>
      <w:r w:rsidR="00963FFD">
        <w:rPr>
          <w:rFonts w:asciiTheme="majorHAnsi" w:eastAsia="Times New Roman" w:hAnsiTheme="majorHAnsi" w:cstheme="majorHAnsi"/>
          <w:color w:val="000000"/>
          <w:szCs w:val="28"/>
          <w:lang w:eastAsia="vi-VN"/>
        </w:rPr>
        <w:t>.</w:t>
      </w:r>
    </w:p>
    <w:p w:rsidR="00EF0D08" w:rsidRPr="00963FFD" w:rsidRDefault="00DF29A6" w:rsidP="00425C7B">
      <w:pPr>
        <w:shd w:val="clear" w:color="auto" w:fill="FFFFFF"/>
        <w:spacing w:before="120" w:after="0" w:line="240" w:lineRule="auto"/>
        <w:ind w:firstLine="680"/>
        <w:rPr>
          <w:rFonts w:asciiTheme="majorHAnsi" w:eastAsia="Times New Roman" w:hAnsiTheme="majorHAnsi" w:cstheme="majorHAnsi"/>
          <w:color w:val="000000"/>
          <w:szCs w:val="28"/>
          <w:lang w:eastAsia="vi-VN"/>
        </w:rPr>
      </w:pPr>
      <w:r w:rsidRPr="00DA5380">
        <w:rPr>
          <w:rFonts w:asciiTheme="majorHAnsi" w:eastAsia="Times New Roman" w:hAnsiTheme="majorHAnsi" w:cstheme="majorHAnsi"/>
          <w:color w:val="000000"/>
          <w:szCs w:val="28"/>
          <w:lang w:val="en-US" w:eastAsia="vi-VN"/>
        </w:rPr>
        <w:t>9</w:t>
      </w:r>
      <w:r w:rsidR="00EF0D08" w:rsidRPr="00DA5380">
        <w:rPr>
          <w:rFonts w:asciiTheme="majorHAnsi" w:eastAsia="Times New Roman" w:hAnsiTheme="majorHAnsi" w:cstheme="majorHAnsi"/>
          <w:color w:val="000000"/>
          <w:szCs w:val="28"/>
          <w:lang w:eastAsia="vi-VN"/>
        </w:rPr>
        <w:t>. Báo Ninh Thuận, Đài</w:t>
      </w:r>
      <w:r w:rsidR="00425C7B" w:rsidRPr="00DA5380">
        <w:rPr>
          <w:rFonts w:asciiTheme="majorHAnsi" w:eastAsia="Times New Roman" w:hAnsiTheme="majorHAnsi" w:cstheme="majorHAnsi"/>
          <w:color w:val="000000"/>
          <w:szCs w:val="28"/>
          <w:lang w:eastAsia="vi-VN"/>
        </w:rPr>
        <w:t xml:space="preserve"> Phát thanh và Truyền hình tỉnh</w:t>
      </w:r>
      <w:r w:rsidR="00425C7B" w:rsidRPr="00DA5380">
        <w:rPr>
          <w:rFonts w:asciiTheme="majorHAnsi" w:eastAsia="Times New Roman" w:hAnsiTheme="majorHAnsi" w:cstheme="majorHAnsi"/>
          <w:color w:val="000000"/>
          <w:szCs w:val="28"/>
          <w:lang w:val="en-US" w:eastAsia="vi-VN"/>
        </w:rPr>
        <w:t xml:space="preserve"> </w:t>
      </w:r>
      <w:r w:rsidR="00425C7B">
        <w:rPr>
          <w:rFonts w:asciiTheme="majorHAnsi" w:eastAsia="Times New Roman" w:hAnsiTheme="majorHAnsi" w:cstheme="majorHAnsi"/>
          <w:color w:val="000000"/>
          <w:szCs w:val="28"/>
          <w:lang w:val="en-US" w:eastAsia="vi-VN"/>
        </w:rPr>
        <w:t>c</w:t>
      </w:r>
      <w:r w:rsidR="00EF0D08" w:rsidRPr="00EF0D08">
        <w:rPr>
          <w:rFonts w:asciiTheme="majorHAnsi" w:eastAsia="Times New Roman" w:hAnsiTheme="majorHAnsi" w:cstheme="majorHAnsi"/>
          <w:color w:val="000000"/>
          <w:szCs w:val="28"/>
          <w:lang w:eastAsia="vi-VN"/>
        </w:rPr>
        <w:t xml:space="preserve">hủ động phối hợp với các Sở, ngành, địa phương xây dựng kế hoạch tuyên truyền sâu rộng trong các ngành, các cấp và toàn thể nhân dân </w:t>
      </w:r>
      <w:r w:rsidR="00963FFD">
        <w:rPr>
          <w:rFonts w:asciiTheme="majorHAnsi" w:eastAsia="Times New Roman" w:hAnsiTheme="majorHAnsi" w:cstheme="majorHAnsi"/>
          <w:color w:val="000000"/>
          <w:szCs w:val="28"/>
          <w:lang w:eastAsia="vi-VN"/>
        </w:rPr>
        <w:t xml:space="preserve">về giảm thiểu chất thải nhựa, </w:t>
      </w:r>
      <w:r w:rsidR="00EF0D08" w:rsidRPr="00EF0D08">
        <w:rPr>
          <w:rFonts w:asciiTheme="majorHAnsi" w:eastAsia="Times New Roman" w:hAnsiTheme="majorHAnsi" w:cstheme="majorHAnsi"/>
          <w:color w:val="000000"/>
          <w:szCs w:val="28"/>
          <w:lang w:eastAsia="vi-VN"/>
        </w:rPr>
        <w:t>phân loại rác thải và thu gom, tái chế, xử</w:t>
      </w:r>
      <w:r w:rsidR="00963FFD">
        <w:rPr>
          <w:rFonts w:asciiTheme="majorHAnsi" w:eastAsia="Times New Roman" w:hAnsiTheme="majorHAnsi" w:cstheme="majorHAnsi"/>
          <w:color w:val="000000"/>
          <w:szCs w:val="28"/>
          <w:lang w:eastAsia="vi-VN"/>
        </w:rPr>
        <w:t xml:space="preserve"> lý chất thải nhựa; </w:t>
      </w:r>
      <w:r w:rsidR="00963FFD" w:rsidRPr="00200B0F">
        <w:rPr>
          <w:rFonts w:asciiTheme="majorHAnsi" w:eastAsia="Times New Roman" w:hAnsiTheme="majorHAnsi" w:cstheme="majorHAnsi"/>
          <w:szCs w:val="28"/>
          <w:lang w:eastAsia="vi-VN"/>
        </w:rPr>
        <w:t xml:space="preserve">hạn chế và tiến tới cấm sử dụng túi ni lông khó phân hủy tại các siêu thị, trung tâm </w:t>
      </w:r>
      <w:r w:rsidR="00963FFD" w:rsidRPr="00963FFD">
        <w:rPr>
          <w:rFonts w:asciiTheme="majorHAnsi" w:eastAsia="Times New Roman" w:hAnsiTheme="majorHAnsi" w:cstheme="majorHAnsi"/>
          <w:szCs w:val="28"/>
          <w:lang w:eastAsia="vi-VN"/>
        </w:rPr>
        <w:t xml:space="preserve">thương mại, </w:t>
      </w:r>
      <w:r w:rsidR="00046444" w:rsidRPr="00A3644F">
        <w:rPr>
          <w:szCs w:val="28"/>
        </w:rPr>
        <w:t>khu du lịch, cơ sở lưu trú du lịch, khách sạn</w:t>
      </w:r>
      <w:r w:rsidR="00963FFD" w:rsidRPr="00963FFD">
        <w:rPr>
          <w:rFonts w:asciiTheme="majorHAnsi" w:eastAsia="Times New Roman" w:hAnsiTheme="majorHAnsi" w:cstheme="majorHAnsi"/>
          <w:color w:val="000000"/>
          <w:szCs w:val="28"/>
          <w:lang w:eastAsia="vi-VN"/>
        </w:rPr>
        <w:t>.</w:t>
      </w:r>
    </w:p>
    <w:p w:rsidR="00EF0D08" w:rsidRPr="00DA5380" w:rsidRDefault="00DF29A6" w:rsidP="00425C7B">
      <w:pPr>
        <w:shd w:val="clear" w:color="auto" w:fill="FFFFFF"/>
        <w:spacing w:before="120" w:after="0" w:line="240" w:lineRule="auto"/>
        <w:ind w:firstLine="680"/>
        <w:rPr>
          <w:rFonts w:asciiTheme="majorHAnsi" w:eastAsia="Times New Roman" w:hAnsiTheme="majorHAnsi" w:cstheme="majorHAnsi"/>
          <w:color w:val="000000"/>
          <w:szCs w:val="28"/>
          <w:lang w:eastAsia="vi-VN"/>
        </w:rPr>
      </w:pPr>
      <w:r w:rsidRPr="00DA5380">
        <w:rPr>
          <w:rFonts w:asciiTheme="majorHAnsi" w:eastAsia="Times New Roman" w:hAnsiTheme="majorHAnsi" w:cstheme="majorHAnsi"/>
          <w:color w:val="000000"/>
          <w:szCs w:val="28"/>
          <w:lang w:val="en-US" w:eastAsia="vi-VN"/>
        </w:rPr>
        <w:t>10</w:t>
      </w:r>
      <w:r w:rsidR="00963FFD" w:rsidRPr="00DA5380">
        <w:rPr>
          <w:rFonts w:asciiTheme="majorHAnsi" w:eastAsia="Times New Roman" w:hAnsiTheme="majorHAnsi" w:cstheme="majorHAnsi"/>
          <w:color w:val="000000"/>
          <w:szCs w:val="28"/>
          <w:lang w:eastAsia="vi-VN"/>
        </w:rPr>
        <w:t>.</w:t>
      </w:r>
      <w:r w:rsidR="00EF0D08" w:rsidRPr="00DA5380">
        <w:rPr>
          <w:rFonts w:asciiTheme="majorHAnsi" w:eastAsia="Times New Roman" w:hAnsiTheme="majorHAnsi" w:cstheme="majorHAnsi"/>
          <w:color w:val="000000"/>
          <w:szCs w:val="28"/>
          <w:lang w:eastAsia="vi-VN"/>
        </w:rPr>
        <w:t> Ủy ban nhân dân các huyện, thành phố:</w:t>
      </w:r>
    </w:p>
    <w:p w:rsidR="00963FFD" w:rsidRPr="00963FFD" w:rsidRDefault="00EF0D08" w:rsidP="00425C7B">
      <w:pPr>
        <w:shd w:val="clear" w:color="auto" w:fill="FFFFFF"/>
        <w:spacing w:before="120" w:after="0" w:line="240" w:lineRule="auto"/>
        <w:ind w:firstLine="680"/>
        <w:rPr>
          <w:rFonts w:asciiTheme="majorHAnsi" w:eastAsia="Times New Roman" w:hAnsiTheme="majorHAnsi" w:cstheme="majorHAnsi"/>
          <w:color w:val="000000"/>
          <w:szCs w:val="28"/>
          <w:lang w:eastAsia="vi-VN"/>
        </w:rPr>
      </w:pPr>
      <w:r w:rsidRPr="00EF0D08">
        <w:rPr>
          <w:rFonts w:asciiTheme="majorHAnsi" w:eastAsia="Times New Roman" w:hAnsiTheme="majorHAnsi" w:cstheme="majorHAnsi"/>
          <w:color w:val="000000"/>
          <w:szCs w:val="28"/>
          <w:lang w:eastAsia="vi-VN"/>
        </w:rPr>
        <w:t xml:space="preserve">- Chỉ đạo Ủy ban nhân dân các xã, phường, thị trấn: Đẩy mạnh các hoạt động tuyên truyền nâng cao nhận thức của các tầng lớp nhân dân trên địa bàn về tác hại của chất thải nhựa và các sản phẩm nhựa sử dụng một lần đối với môi trường; phát huy vai trò hệ thống truyền thanh của xã, phường, thị trấn; vận động các </w:t>
      </w:r>
      <w:r w:rsidR="00046444">
        <w:rPr>
          <w:rFonts w:asciiTheme="majorHAnsi" w:eastAsia="Times New Roman" w:hAnsiTheme="majorHAnsi" w:cstheme="majorHAnsi"/>
          <w:color w:val="000000"/>
          <w:szCs w:val="28"/>
          <w:lang w:val="en-US" w:eastAsia="vi-VN"/>
        </w:rPr>
        <w:t>tổ chức/cá nhân</w:t>
      </w:r>
      <w:r w:rsidRPr="00EF0D08">
        <w:rPr>
          <w:rFonts w:asciiTheme="majorHAnsi" w:eastAsia="Times New Roman" w:hAnsiTheme="majorHAnsi" w:cstheme="majorHAnsi"/>
          <w:color w:val="000000"/>
          <w:szCs w:val="28"/>
          <w:lang w:eastAsia="vi-VN"/>
        </w:rPr>
        <w:t xml:space="preserve"> của địa phương ký cam kết </w:t>
      </w:r>
      <w:r w:rsidR="00963FFD" w:rsidRPr="00200B0F">
        <w:rPr>
          <w:rFonts w:asciiTheme="majorHAnsi" w:eastAsia="Times New Roman" w:hAnsiTheme="majorHAnsi" w:cstheme="majorHAnsi"/>
          <w:szCs w:val="28"/>
          <w:lang w:eastAsia="vi-VN"/>
        </w:rPr>
        <w:t xml:space="preserve">hạn chế và tiến tới cấm sử dụng túi ni lông khó phân hủy tại các siêu thị, trung tâm thương mại, </w:t>
      </w:r>
      <w:r w:rsidR="00046444" w:rsidRPr="00A3644F">
        <w:rPr>
          <w:szCs w:val="28"/>
        </w:rPr>
        <w:t>khu du lịch, cơ sở lưu trú du lịch, khách sạn</w:t>
      </w:r>
      <w:r w:rsidR="00963FFD" w:rsidRPr="00963FFD">
        <w:rPr>
          <w:rFonts w:asciiTheme="majorHAnsi" w:eastAsia="Times New Roman" w:hAnsiTheme="majorHAnsi" w:cstheme="majorHAnsi"/>
          <w:bCs/>
          <w:color w:val="000000"/>
          <w:szCs w:val="28"/>
          <w:lang w:eastAsia="vi-VN"/>
        </w:rPr>
        <w:t xml:space="preserve">. </w:t>
      </w:r>
      <w:r w:rsidRPr="00963FFD">
        <w:rPr>
          <w:rFonts w:asciiTheme="majorHAnsi" w:eastAsia="Times New Roman" w:hAnsiTheme="majorHAnsi" w:cstheme="majorHAnsi"/>
          <w:color w:val="000000"/>
          <w:szCs w:val="28"/>
          <w:lang w:eastAsia="vi-VN"/>
        </w:rPr>
        <w:t xml:space="preserve"> </w:t>
      </w:r>
    </w:p>
    <w:p w:rsidR="00963FFD" w:rsidRDefault="00EF0D08" w:rsidP="00425C7B">
      <w:pPr>
        <w:shd w:val="clear" w:color="auto" w:fill="FFFFFF"/>
        <w:spacing w:before="120" w:after="0" w:line="240" w:lineRule="auto"/>
        <w:ind w:firstLine="680"/>
        <w:rPr>
          <w:rFonts w:asciiTheme="majorHAnsi" w:eastAsia="Times New Roman" w:hAnsiTheme="majorHAnsi" w:cstheme="majorHAnsi"/>
          <w:color w:val="000000"/>
          <w:szCs w:val="28"/>
          <w:lang w:eastAsia="vi-VN"/>
        </w:rPr>
      </w:pPr>
      <w:r w:rsidRPr="00EF0D08">
        <w:rPr>
          <w:rFonts w:asciiTheme="majorHAnsi" w:eastAsia="Times New Roman" w:hAnsiTheme="majorHAnsi" w:cstheme="majorHAnsi"/>
          <w:color w:val="000000"/>
          <w:szCs w:val="28"/>
          <w:lang w:eastAsia="vi-VN"/>
        </w:rPr>
        <w:t>- Chỉ đạo các bộ phận chuyên môn của các huyện, thành phố phối hợp với Hội Liên hiệp Phụ nữ huyện và các tổ chức chính trị - xã hội, tổ chức xã hội cấp huyện xây dựng phong trào, liên minh chống chất thải nhựa; vận động người dân, cộng đồng dân cư hạn chế hoặc không sử dụng các sản phẩm nhựa dùng một lần để bảo vệ môi trường; tổ chức ra quân hưởng ứng phong trào “Chống rác thải nhựa”, “Nói không với sản phẩm nhựa sử dụng một lần”, “Hạn chế sử</w:t>
      </w:r>
      <w:r w:rsidR="00963FFD">
        <w:rPr>
          <w:rFonts w:asciiTheme="majorHAnsi" w:eastAsia="Times New Roman" w:hAnsiTheme="majorHAnsi" w:cstheme="majorHAnsi"/>
          <w:color w:val="000000"/>
          <w:szCs w:val="28"/>
          <w:lang w:eastAsia="vi-VN"/>
        </w:rPr>
        <w:t xml:space="preserve"> dụng túi ni lông khó phân hủy”. </w:t>
      </w:r>
    </w:p>
    <w:p w:rsidR="00EF0D08" w:rsidRPr="00EF0D08" w:rsidRDefault="00EF0D08" w:rsidP="00425C7B">
      <w:pPr>
        <w:shd w:val="clear" w:color="auto" w:fill="FFFFFF"/>
        <w:spacing w:before="120" w:after="0" w:line="240" w:lineRule="auto"/>
        <w:ind w:firstLine="680"/>
        <w:rPr>
          <w:rFonts w:asciiTheme="majorHAnsi" w:eastAsia="Times New Roman" w:hAnsiTheme="majorHAnsi" w:cstheme="majorHAnsi"/>
          <w:color w:val="000000"/>
          <w:szCs w:val="28"/>
          <w:lang w:eastAsia="vi-VN"/>
        </w:rPr>
      </w:pPr>
      <w:r w:rsidRPr="00EF0D08">
        <w:rPr>
          <w:rFonts w:asciiTheme="majorHAnsi" w:eastAsia="Times New Roman" w:hAnsiTheme="majorHAnsi" w:cstheme="majorHAnsi"/>
          <w:color w:val="000000"/>
          <w:szCs w:val="28"/>
          <w:lang w:eastAsia="vi-VN"/>
        </w:rPr>
        <w:t xml:space="preserve">- Tổ chức vận động các </w:t>
      </w:r>
      <w:r w:rsidR="00963FFD">
        <w:rPr>
          <w:rFonts w:asciiTheme="majorHAnsi" w:eastAsia="Times New Roman" w:hAnsiTheme="majorHAnsi" w:cstheme="majorHAnsi"/>
          <w:color w:val="000000"/>
          <w:szCs w:val="28"/>
          <w:lang w:eastAsia="vi-VN"/>
        </w:rPr>
        <w:t xml:space="preserve">trung tâm thương mại, siêu thị, </w:t>
      </w:r>
      <w:r w:rsidR="00046444" w:rsidRPr="00A3644F">
        <w:rPr>
          <w:szCs w:val="28"/>
        </w:rPr>
        <w:t>khu du lịch, cơ sở lưu trú du lịch, khách sạn</w:t>
      </w:r>
      <w:r w:rsidR="00963FFD">
        <w:rPr>
          <w:rFonts w:asciiTheme="majorHAnsi" w:eastAsia="Times New Roman" w:hAnsiTheme="majorHAnsi" w:cstheme="majorHAnsi"/>
          <w:color w:val="000000"/>
          <w:szCs w:val="28"/>
          <w:lang w:eastAsia="vi-VN"/>
        </w:rPr>
        <w:t xml:space="preserve"> </w:t>
      </w:r>
      <w:r w:rsidRPr="00EF0D08">
        <w:rPr>
          <w:rFonts w:asciiTheme="majorHAnsi" w:eastAsia="Times New Roman" w:hAnsiTheme="majorHAnsi" w:cstheme="majorHAnsi"/>
          <w:color w:val="000000"/>
          <w:szCs w:val="28"/>
          <w:lang w:eastAsia="vi-VN"/>
        </w:rPr>
        <w:t>trên địa bàn các xã cam kết giảm thiểu chất thải nhựa, hạn chế sử dụng đồ nhựa dùng một lần; không cung cấp miễn phí túi ni-lông cho khách hàng hoặc chuyển từ sử dụng túi ni-lông khó phân hủy sang các loại túi khác thân thiện với môi trường; khuyến khích cắt giảm kinh doanh, phân phối, sử dụng các sản phẩm nhựa dùng một lần, túi ni lông khó phân hủy thay thế kinh doanh, phân phối, sử dụng các sản phẩm thân thiện với môi trường.</w:t>
      </w:r>
    </w:p>
    <w:p w:rsidR="00963FFD" w:rsidRDefault="00EF0D08" w:rsidP="00425C7B">
      <w:pPr>
        <w:shd w:val="clear" w:color="auto" w:fill="FFFFFF"/>
        <w:spacing w:before="120" w:after="0" w:line="240" w:lineRule="auto"/>
        <w:ind w:firstLine="680"/>
        <w:rPr>
          <w:rFonts w:asciiTheme="majorHAnsi" w:eastAsia="Times New Roman" w:hAnsiTheme="majorHAnsi" w:cstheme="majorHAnsi"/>
          <w:color w:val="000000"/>
          <w:szCs w:val="28"/>
          <w:lang w:eastAsia="vi-VN"/>
        </w:rPr>
      </w:pPr>
      <w:r w:rsidRPr="00EF0D08">
        <w:rPr>
          <w:rFonts w:asciiTheme="majorHAnsi" w:eastAsia="Times New Roman" w:hAnsiTheme="majorHAnsi" w:cstheme="majorHAnsi"/>
          <w:color w:val="000000"/>
          <w:szCs w:val="28"/>
          <w:lang w:eastAsia="vi-VN"/>
        </w:rPr>
        <w:t xml:space="preserve">- Chủ trì, phối hợp </w:t>
      </w:r>
      <w:r w:rsidR="00963FFD">
        <w:rPr>
          <w:rFonts w:asciiTheme="majorHAnsi" w:eastAsia="Times New Roman" w:hAnsiTheme="majorHAnsi" w:cstheme="majorHAnsi"/>
          <w:color w:val="000000"/>
          <w:szCs w:val="28"/>
          <w:lang w:eastAsia="vi-VN"/>
        </w:rPr>
        <w:t>với các Sở, ngành</w:t>
      </w:r>
      <w:r w:rsidRPr="00EF0D08">
        <w:rPr>
          <w:rFonts w:asciiTheme="majorHAnsi" w:eastAsia="Times New Roman" w:hAnsiTheme="majorHAnsi" w:cstheme="majorHAnsi"/>
          <w:color w:val="000000"/>
          <w:szCs w:val="28"/>
          <w:lang w:eastAsia="vi-VN"/>
        </w:rPr>
        <w:t xml:space="preserve"> liên quan rà soát, thống kê các cơ sở sản xuất</w:t>
      </w:r>
      <w:r w:rsidR="00963FFD">
        <w:rPr>
          <w:rFonts w:asciiTheme="majorHAnsi" w:eastAsia="Times New Roman" w:hAnsiTheme="majorHAnsi" w:cstheme="majorHAnsi"/>
          <w:color w:val="000000"/>
          <w:szCs w:val="28"/>
          <w:lang w:eastAsia="vi-VN"/>
        </w:rPr>
        <w:t>, kinh doanh</w:t>
      </w:r>
      <w:r w:rsidRPr="00EF0D08">
        <w:rPr>
          <w:rFonts w:asciiTheme="majorHAnsi" w:eastAsia="Times New Roman" w:hAnsiTheme="majorHAnsi" w:cstheme="majorHAnsi"/>
          <w:color w:val="000000"/>
          <w:szCs w:val="28"/>
          <w:lang w:eastAsia="vi-VN"/>
        </w:rPr>
        <w:t xml:space="preserve"> túi ni lông khó phân hủy</w:t>
      </w:r>
      <w:r w:rsidR="00963FFD">
        <w:rPr>
          <w:rFonts w:asciiTheme="majorHAnsi" w:eastAsia="Times New Roman" w:hAnsiTheme="majorHAnsi" w:cstheme="majorHAnsi"/>
          <w:color w:val="000000"/>
          <w:szCs w:val="28"/>
          <w:lang w:eastAsia="vi-VN"/>
        </w:rPr>
        <w:t xml:space="preserve"> trên địa bàn huyện, thành phố. </w:t>
      </w:r>
    </w:p>
    <w:p w:rsidR="00EF0D08" w:rsidRPr="00EF0D08" w:rsidRDefault="00DC5ACF" w:rsidP="00425C7B">
      <w:pPr>
        <w:shd w:val="clear" w:color="auto" w:fill="FFFFFF"/>
        <w:spacing w:before="120" w:after="0" w:line="240" w:lineRule="auto"/>
        <w:ind w:firstLine="680"/>
        <w:rPr>
          <w:rFonts w:asciiTheme="majorHAnsi" w:eastAsia="Times New Roman" w:hAnsiTheme="majorHAnsi" w:cstheme="majorHAnsi"/>
          <w:color w:val="000000"/>
          <w:szCs w:val="28"/>
          <w:lang w:eastAsia="vi-VN"/>
        </w:rPr>
      </w:pPr>
      <w:r w:rsidRPr="00DA5380">
        <w:rPr>
          <w:rFonts w:asciiTheme="majorHAnsi" w:eastAsia="Times New Roman" w:hAnsiTheme="majorHAnsi" w:cstheme="majorHAnsi"/>
          <w:color w:val="000000"/>
          <w:szCs w:val="28"/>
          <w:lang w:eastAsia="vi-VN"/>
        </w:rPr>
        <w:lastRenderedPageBreak/>
        <w:t>1</w:t>
      </w:r>
      <w:r w:rsidR="00DF29A6" w:rsidRPr="00DA5380">
        <w:rPr>
          <w:rFonts w:asciiTheme="majorHAnsi" w:eastAsia="Times New Roman" w:hAnsiTheme="majorHAnsi" w:cstheme="majorHAnsi"/>
          <w:color w:val="000000"/>
          <w:szCs w:val="28"/>
          <w:lang w:val="en-US" w:eastAsia="vi-VN"/>
        </w:rPr>
        <w:t>1</w:t>
      </w:r>
      <w:r w:rsidRPr="00DA5380">
        <w:rPr>
          <w:rFonts w:asciiTheme="majorHAnsi" w:eastAsia="Times New Roman" w:hAnsiTheme="majorHAnsi" w:cstheme="majorHAnsi"/>
          <w:color w:val="000000"/>
          <w:szCs w:val="28"/>
          <w:lang w:eastAsia="vi-VN"/>
        </w:rPr>
        <w:t>.</w:t>
      </w:r>
      <w:r w:rsidR="00EF0D08" w:rsidRPr="00DA5380">
        <w:rPr>
          <w:rFonts w:asciiTheme="majorHAnsi" w:eastAsia="Times New Roman" w:hAnsiTheme="majorHAnsi" w:cstheme="majorHAnsi"/>
          <w:color w:val="000000"/>
          <w:szCs w:val="28"/>
          <w:lang w:eastAsia="vi-VN"/>
        </w:rPr>
        <w:t xml:space="preserve"> Các Hiệp hội doanh nghiệp, Hội doanh </w:t>
      </w:r>
      <w:r w:rsidRPr="00DA5380">
        <w:rPr>
          <w:rFonts w:asciiTheme="majorHAnsi" w:eastAsia="Times New Roman" w:hAnsiTheme="majorHAnsi" w:cstheme="majorHAnsi"/>
          <w:color w:val="000000"/>
          <w:szCs w:val="28"/>
          <w:lang w:eastAsia="vi-VN"/>
        </w:rPr>
        <w:t xml:space="preserve">nhân </w:t>
      </w:r>
      <w:r w:rsidR="00425C7B" w:rsidRPr="00DA5380">
        <w:rPr>
          <w:rFonts w:asciiTheme="majorHAnsi" w:eastAsia="Times New Roman" w:hAnsiTheme="majorHAnsi" w:cstheme="majorHAnsi"/>
          <w:color w:val="000000"/>
          <w:szCs w:val="28"/>
          <w:lang w:eastAsia="vi-VN"/>
        </w:rPr>
        <w:t>trẻ tỉnh</w:t>
      </w:r>
      <w:r w:rsidR="00425C7B">
        <w:rPr>
          <w:rFonts w:asciiTheme="majorHAnsi" w:eastAsia="Times New Roman" w:hAnsiTheme="majorHAnsi" w:cstheme="majorHAnsi"/>
          <w:color w:val="000000"/>
          <w:szCs w:val="28"/>
          <w:lang w:eastAsia="vi-VN"/>
        </w:rPr>
        <w:t xml:space="preserve"> </w:t>
      </w:r>
      <w:r w:rsidR="00425C7B">
        <w:rPr>
          <w:rFonts w:asciiTheme="majorHAnsi" w:eastAsia="Times New Roman" w:hAnsiTheme="majorHAnsi" w:cstheme="majorHAnsi"/>
          <w:color w:val="000000"/>
          <w:szCs w:val="28"/>
          <w:lang w:val="en-US" w:eastAsia="vi-VN"/>
        </w:rPr>
        <w:t>v</w:t>
      </w:r>
      <w:r w:rsidR="00EF0D08" w:rsidRPr="00EF0D08">
        <w:rPr>
          <w:rFonts w:asciiTheme="majorHAnsi" w:eastAsia="Times New Roman" w:hAnsiTheme="majorHAnsi" w:cstheme="majorHAnsi"/>
          <w:color w:val="000000"/>
          <w:szCs w:val="28"/>
          <w:lang w:eastAsia="vi-VN"/>
        </w:rPr>
        <w:t>ận động các doanh nghiệp có kế hoạch cắt giảm, hạn chế sử dụng các sản phẩm nhựa dùng 01 lần và giảm thiểu chất thải nhựa trong quá trình hoạt động sản xuất, kinh doanh và tiến đến thay thế bằng các sản phẩm thân thiện với môi trường.</w:t>
      </w:r>
    </w:p>
    <w:p w:rsidR="00EF0D08" w:rsidRPr="00046444" w:rsidRDefault="00DC5ACF" w:rsidP="00425C7B">
      <w:pPr>
        <w:shd w:val="clear" w:color="auto" w:fill="FFFFFF"/>
        <w:spacing w:before="120" w:after="0" w:line="240" w:lineRule="auto"/>
        <w:ind w:firstLine="680"/>
        <w:rPr>
          <w:rFonts w:asciiTheme="majorHAnsi" w:eastAsia="Times New Roman" w:hAnsiTheme="majorHAnsi" w:cstheme="majorHAnsi"/>
          <w:bCs/>
          <w:color w:val="000000"/>
          <w:szCs w:val="28"/>
          <w:lang w:val="en-US" w:eastAsia="vi-VN"/>
        </w:rPr>
      </w:pPr>
      <w:r w:rsidRPr="00DA5380">
        <w:rPr>
          <w:rFonts w:asciiTheme="majorHAnsi" w:eastAsia="Times New Roman" w:hAnsiTheme="majorHAnsi" w:cstheme="majorHAnsi"/>
          <w:color w:val="000000"/>
          <w:szCs w:val="28"/>
          <w:lang w:eastAsia="vi-VN"/>
        </w:rPr>
        <w:t>1</w:t>
      </w:r>
      <w:r w:rsidR="00DF29A6" w:rsidRPr="00DA5380">
        <w:rPr>
          <w:rFonts w:asciiTheme="majorHAnsi" w:eastAsia="Times New Roman" w:hAnsiTheme="majorHAnsi" w:cstheme="majorHAnsi"/>
          <w:color w:val="000000"/>
          <w:szCs w:val="28"/>
          <w:lang w:val="en-US" w:eastAsia="vi-VN"/>
        </w:rPr>
        <w:t>2</w:t>
      </w:r>
      <w:r w:rsidRPr="00DA5380">
        <w:rPr>
          <w:rFonts w:asciiTheme="majorHAnsi" w:eastAsia="Times New Roman" w:hAnsiTheme="majorHAnsi" w:cstheme="majorHAnsi"/>
          <w:color w:val="000000"/>
          <w:szCs w:val="28"/>
          <w:lang w:eastAsia="vi-VN"/>
        </w:rPr>
        <w:t>.</w:t>
      </w:r>
      <w:r w:rsidR="00EF0D08" w:rsidRPr="00DA5380">
        <w:rPr>
          <w:rFonts w:asciiTheme="majorHAnsi" w:eastAsia="Times New Roman" w:hAnsiTheme="majorHAnsi" w:cstheme="majorHAnsi"/>
          <w:color w:val="000000"/>
          <w:szCs w:val="28"/>
          <w:lang w:eastAsia="vi-VN"/>
        </w:rPr>
        <w:t xml:space="preserve"> </w:t>
      </w:r>
      <w:r w:rsidRPr="00DA5380">
        <w:rPr>
          <w:rFonts w:asciiTheme="majorHAnsi" w:eastAsia="Times New Roman" w:hAnsiTheme="majorHAnsi" w:cstheme="majorHAnsi"/>
          <w:color w:val="000000"/>
          <w:szCs w:val="28"/>
          <w:lang w:eastAsia="vi-VN"/>
        </w:rPr>
        <w:t xml:space="preserve">Các Trung tâm thương mại, siêu thị, </w:t>
      </w:r>
      <w:r w:rsidR="00046444" w:rsidRPr="00DA5380">
        <w:rPr>
          <w:szCs w:val="28"/>
        </w:rPr>
        <w:t>khu du lịch, cơ sở lưu trú du lịch, khách sạn</w:t>
      </w:r>
      <w:r w:rsidR="00046444" w:rsidRPr="00DA5380">
        <w:rPr>
          <w:rFonts w:asciiTheme="majorHAnsi" w:eastAsia="Times New Roman" w:hAnsiTheme="majorHAnsi" w:cstheme="majorHAnsi"/>
          <w:bCs/>
          <w:color w:val="000000"/>
          <w:szCs w:val="28"/>
          <w:lang w:val="en-US" w:eastAsia="vi-VN"/>
        </w:rPr>
        <w:t xml:space="preserve"> </w:t>
      </w:r>
      <w:r w:rsidR="00425C7B" w:rsidRPr="00DA5380">
        <w:rPr>
          <w:rFonts w:asciiTheme="majorHAnsi" w:eastAsia="Times New Roman" w:hAnsiTheme="majorHAnsi" w:cstheme="majorHAnsi"/>
          <w:color w:val="000000"/>
          <w:szCs w:val="28"/>
          <w:lang w:eastAsia="vi-VN"/>
        </w:rPr>
        <w:t>và người dân trên địa bàn tỉnh</w:t>
      </w:r>
      <w:r w:rsidR="00425C7B">
        <w:rPr>
          <w:rFonts w:asciiTheme="majorHAnsi" w:eastAsia="Times New Roman" w:hAnsiTheme="majorHAnsi" w:cstheme="majorHAnsi"/>
          <w:b/>
          <w:color w:val="000000"/>
          <w:szCs w:val="28"/>
          <w:lang w:val="en-US" w:eastAsia="vi-VN"/>
        </w:rPr>
        <w:t xml:space="preserve"> </w:t>
      </w:r>
      <w:r w:rsidR="00425C7B">
        <w:rPr>
          <w:rFonts w:asciiTheme="majorHAnsi" w:eastAsia="Times New Roman" w:hAnsiTheme="majorHAnsi" w:cstheme="majorHAnsi"/>
          <w:color w:val="000000"/>
          <w:szCs w:val="28"/>
          <w:lang w:val="en-US" w:eastAsia="vi-VN"/>
        </w:rPr>
        <w:t>k</w:t>
      </w:r>
      <w:r w:rsidR="00EF0D08" w:rsidRPr="00EF0D08">
        <w:rPr>
          <w:rFonts w:asciiTheme="majorHAnsi" w:eastAsia="Times New Roman" w:hAnsiTheme="majorHAnsi" w:cstheme="majorHAnsi"/>
          <w:color w:val="000000"/>
          <w:szCs w:val="28"/>
          <w:lang w:eastAsia="vi-VN"/>
        </w:rPr>
        <w:t xml:space="preserve">huyến khích lập kế hoạch cắt giảm, hạn chế </w:t>
      </w:r>
      <w:r w:rsidRPr="00200B0F">
        <w:rPr>
          <w:rFonts w:asciiTheme="majorHAnsi" w:eastAsia="Times New Roman" w:hAnsiTheme="majorHAnsi" w:cstheme="majorHAnsi"/>
          <w:szCs w:val="28"/>
          <w:lang w:eastAsia="vi-VN"/>
        </w:rPr>
        <w:t xml:space="preserve">và tiến tới cấm sử dụng túi ni lông khó phân hủy tại các siêu thị, trung tâm thương mại, </w:t>
      </w:r>
      <w:r w:rsidR="00046444" w:rsidRPr="00046444">
        <w:rPr>
          <w:szCs w:val="28"/>
        </w:rPr>
        <w:t>khu du lịch, cơ sở lưu trú du lịch, khách sạn</w:t>
      </w:r>
      <w:r>
        <w:rPr>
          <w:rFonts w:asciiTheme="majorHAnsi" w:eastAsia="Times New Roman" w:hAnsiTheme="majorHAnsi" w:cstheme="majorHAnsi"/>
          <w:bCs/>
          <w:color w:val="000000"/>
          <w:szCs w:val="28"/>
          <w:lang w:eastAsia="vi-VN"/>
        </w:rPr>
        <w:t>;</w:t>
      </w:r>
      <w:r>
        <w:rPr>
          <w:rFonts w:asciiTheme="majorHAnsi" w:eastAsia="Times New Roman" w:hAnsiTheme="majorHAnsi" w:cstheme="majorHAnsi"/>
          <w:b/>
          <w:bCs/>
          <w:color w:val="000000"/>
          <w:szCs w:val="28"/>
          <w:lang w:val="en-US" w:eastAsia="vi-VN"/>
        </w:rPr>
        <w:t xml:space="preserve"> </w:t>
      </w:r>
      <w:r w:rsidR="00EF0D08" w:rsidRPr="00EF0D08">
        <w:rPr>
          <w:rFonts w:asciiTheme="majorHAnsi" w:eastAsia="Times New Roman" w:hAnsiTheme="majorHAnsi" w:cstheme="majorHAnsi"/>
          <w:color w:val="000000"/>
          <w:szCs w:val="28"/>
          <w:lang w:eastAsia="vi-VN"/>
        </w:rPr>
        <w:t>giảm thiểu chất thải nhựa trong quá trình hoạt động sản xuất, kinh doanh, sinh hoạt tại đơn vị, hộ gia đình; tăng cường sử dụng sản phẩm thân thiện với môi trường để thay thế các sản phẩm nhựa dùng một lần.</w:t>
      </w:r>
    </w:p>
    <w:p w:rsidR="00DC5ACF" w:rsidRPr="00425C7B" w:rsidRDefault="00DC5ACF" w:rsidP="00425C7B">
      <w:pPr>
        <w:shd w:val="clear" w:color="auto" w:fill="FFFFFF"/>
        <w:spacing w:before="120" w:after="0" w:line="240" w:lineRule="auto"/>
        <w:ind w:firstLine="680"/>
        <w:rPr>
          <w:rFonts w:asciiTheme="majorHAnsi" w:eastAsia="Times New Roman" w:hAnsiTheme="majorHAnsi" w:cstheme="majorHAnsi"/>
          <w:b/>
          <w:color w:val="000000"/>
          <w:szCs w:val="28"/>
          <w:lang w:eastAsia="vi-VN"/>
        </w:rPr>
      </w:pPr>
      <w:r w:rsidRPr="00DA5380">
        <w:rPr>
          <w:rFonts w:asciiTheme="majorHAnsi" w:eastAsia="Times New Roman" w:hAnsiTheme="majorHAnsi" w:cstheme="majorHAnsi"/>
          <w:color w:val="000000"/>
          <w:szCs w:val="28"/>
          <w:lang w:eastAsia="vi-VN"/>
        </w:rPr>
        <w:t>1</w:t>
      </w:r>
      <w:r w:rsidR="00DF29A6" w:rsidRPr="00DA5380">
        <w:rPr>
          <w:rFonts w:asciiTheme="majorHAnsi" w:eastAsia="Times New Roman" w:hAnsiTheme="majorHAnsi" w:cstheme="majorHAnsi"/>
          <w:color w:val="000000"/>
          <w:szCs w:val="28"/>
          <w:lang w:val="en-US" w:eastAsia="vi-VN"/>
        </w:rPr>
        <w:t>3</w:t>
      </w:r>
      <w:r w:rsidR="00EF0D08" w:rsidRPr="00DA5380">
        <w:rPr>
          <w:rFonts w:asciiTheme="majorHAnsi" w:eastAsia="Times New Roman" w:hAnsiTheme="majorHAnsi" w:cstheme="majorHAnsi"/>
          <w:color w:val="000000"/>
          <w:szCs w:val="28"/>
          <w:lang w:eastAsia="vi-VN"/>
        </w:rPr>
        <w:t>. Đề nghị Ủy ban Mặt trận Tổ quốc Việt Nam tỉnh và các tổ chức chính trị - xã hội</w:t>
      </w:r>
      <w:r w:rsidR="00425C7B">
        <w:rPr>
          <w:rFonts w:asciiTheme="majorHAnsi" w:eastAsia="Times New Roman" w:hAnsiTheme="majorHAnsi" w:cstheme="majorHAnsi"/>
          <w:b/>
          <w:color w:val="000000"/>
          <w:szCs w:val="28"/>
          <w:lang w:val="en-US" w:eastAsia="vi-VN"/>
        </w:rPr>
        <w:t xml:space="preserve"> </w:t>
      </w:r>
      <w:r w:rsidR="00425C7B">
        <w:rPr>
          <w:rFonts w:asciiTheme="majorHAnsi" w:eastAsia="Times New Roman" w:hAnsiTheme="majorHAnsi" w:cstheme="majorHAnsi"/>
          <w:color w:val="000000"/>
          <w:szCs w:val="28"/>
          <w:lang w:val="en-US" w:eastAsia="vi-VN"/>
        </w:rPr>
        <w:t>c</w:t>
      </w:r>
      <w:r w:rsidR="00EF0D08" w:rsidRPr="00EF0D08">
        <w:rPr>
          <w:rFonts w:asciiTheme="majorHAnsi" w:eastAsia="Times New Roman" w:hAnsiTheme="majorHAnsi" w:cstheme="majorHAnsi"/>
          <w:color w:val="000000"/>
          <w:szCs w:val="28"/>
          <w:lang w:eastAsia="vi-VN"/>
        </w:rPr>
        <w:t>hủ động xây dựng kế hoạch phối hợp</w:t>
      </w:r>
      <w:r w:rsidR="0059678D">
        <w:rPr>
          <w:rFonts w:asciiTheme="majorHAnsi" w:eastAsia="Times New Roman" w:hAnsiTheme="majorHAnsi" w:cstheme="majorHAnsi"/>
          <w:color w:val="000000"/>
          <w:szCs w:val="28"/>
          <w:lang w:val="en-US" w:eastAsia="vi-VN"/>
        </w:rPr>
        <w:t>,</w:t>
      </w:r>
      <w:r w:rsidR="00EF0D08" w:rsidRPr="00EF0D08">
        <w:rPr>
          <w:rFonts w:asciiTheme="majorHAnsi" w:eastAsia="Times New Roman" w:hAnsiTheme="majorHAnsi" w:cstheme="majorHAnsi"/>
          <w:color w:val="000000"/>
          <w:szCs w:val="28"/>
          <w:lang w:eastAsia="vi-VN"/>
        </w:rPr>
        <w:t xml:space="preserve"> chỉ đạo triển khai thực hiện kế hoạch trong các cơ quan, đơn vị thành viên các cấp trong tỉnh; khuyến khích, vận động các hội viên, đoàn viên </w:t>
      </w:r>
      <w:r w:rsidR="0059678D">
        <w:rPr>
          <w:rFonts w:asciiTheme="majorHAnsi" w:eastAsia="Times New Roman" w:hAnsiTheme="majorHAnsi" w:cstheme="majorHAnsi"/>
          <w:color w:val="000000"/>
          <w:szCs w:val="28"/>
          <w:lang w:val="en-US" w:eastAsia="vi-VN"/>
        </w:rPr>
        <w:t xml:space="preserve">và Nhân dân </w:t>
      </w:r>
      <w:r w:rsidRPr="00EF0D08">
        <w:rPr>
          <w:rFonts w:asciiTheme="majorHAnsi" w:eastAsia="Times New Roman" w:hAnsiTheme="majorHAnsi" w:cstheme="majorHAnsi"/>
          <w:color w:val="000000"/>
          <w:szCs w:val="28"/>
          <w:lang w:eastAsia="vi-VN"/>
        </w:rPr>
        <w:t xml:space="preserve">hạn chế </w:t>
      </w:r>
      <w:r w:rsidRPr="00200B0F">
        <w:rPr>
          <w:rFonts w:asciiTheme="majorHAnsi" w:eastAsia="Times New Roman" w:hAnsiTheme="majorHAnsi" w:cstheme="majorHAnsi"/>
          <w:szCs w:val="28"/>
          <w:lang w:eastAsia="vi-VN"/>
        </w:rPr>
        <w:t>và tiến tới cấm sử dụng túi ni lông khó phân hủy tại các siêu thị, trung tâm thương mại,</w:t>
      </w:r>
      <w:r w:rsidR="00046444">
        <w:rPr>
          <w:rFonts w:asciiTheme="majorHAnsi" w:eastAsia="Times New Roman" w:hAnsiTheme="majorHAnsi" w:cstheme="majorHAnsi"/>
          <w:szCs w:val="28"/>
          <w:lang w:val="en-US" w:eastAsia="vi-VN"/>
        </w:rPr>
        <w:t xml:space="preserve"> </w:t>
      </w:r>
      <w:r w:rsidR="00046444" w:rsidRPr="00046444">
        <w:rPr>
          <w:szCs w:val="28"/>
        </w:rPr>
        <w:t>khu du lịch, cơ sở lưu trú du lịch, khách sạn</w:t>
      </w:r>
      <w:r>
        <w:rPr>
          <w:rFonts w:asciiTheme="majorHAnsi" w:eastAsia="Times New Roman" w:hAnsiTheme="majorHAnsi" w:cstheme="majorHAnsi"/>
          <w:bCs/>
          <w:color w:val="000000"/>
          <w:szCs w:val="28"/>
          <w:lang w:eastAsia="vi-VN"/>
        </w:rPr>
        <w:t>;</w:t>
      </w:r>
      <w:r>
        <w:rPr>
          <w:rFonts w:asciiTheme="majorHAnsi" w:eastAsia="Times New Roman" w:hAnsiTheme="majorHAnsi" w:cstheme="majorHAnsi"/>
          <w:b/>
          <w:bCs/>
          <w:color w:val="000000"/>
          <w:szCs w:val="28"/>
          <w:lang w:val="en-US" w:eastAsia="vi-VN"/>
        </w:rPr>
        <w:t xml:space="preserve"> </w:t>
      </w:r>
      <w:r w:rsidRPr="00EF0D08">
        <w:rPr>
          <w:rFonts w:asciiTheme="majorHAnsi" w:eastAsia="Times New Roman" w:hAnsiTheme="majorHAnsi" w:cstheme="majorHAnsi"/>
          <w:color w:val="000000"/>
          <w:szCs w:val="28"/>
          <w:lang w:eastAsia="vi-VN"/>
        </w:rPr>
        <w:t>giảm thiểu chất thải nhựa trong sinh hoạt tại đơn vị, hộ gia đình</w:t>
      </w:r>
      <w:r>
        <w:rPr>
          <w:rFonts w:asciiTheme="majorHAnsi" w:eastAsia="Times New Roman" w:hAnsiTheme="majorHAnsi" w:cstheme="majorHAnsi"/>
          <w:color w:val="000000"/>
          <w:szCs w:val="28"/>
          <w:lang w:eastAsia="vi-VN"/>
        </w:rPr>
        <w:t>.</w:t>
      </w:r>
    </w:p>
    <w:p w:rsidR="00EF0D08" w:rsidRPr="00EF0D08" w:rsidRDefault="00EF0D08" w:rsidP="00425C7B">
      <w:pPr>
        <w:shd w:val="clear" w:color="auto" w:fill="FFFFFF"/>
        <w:spacing w:before="120" w:after="0" w:line="240" w:lineRule="auto"/>
        <w:ind w:firstLine="680"/>
        <w:rPr>
          <w:rFonts w:asciiTheme="majorHAnsi" w:eastAsia="Times New Roman" w:hAnsiTheme="majorHAnsi" w:cstheme="majorHAnsi"/>
          <w:color w:val="000000"/>
          <w:szCs w:val="28"/>
          <w:lang w:eastAsia="vi-VN"/>
        </w:rPr>
      </w:pPr>
      <w:bookmarkStart w:id="5" w:name="muc_4"/>
      <w:r w:rsidRPr="00EF0D08">
        <w:rPr>
          <w:rFonts w:asciiTheme="majorHAnsi" w:eastAsia="Times New Roman" w:hAnsiTheme="majorHAnsi" w:cstheme="majorHAnsi"/>
          <w:b/>
          <w:bCs/>
          <w:color w:val="000000"/>
          <w:szCs w:val="28"/>
          <w:lang w:eastAsia="vi-VN"/>
        </w:rPr>
        <w:t>IV. TỔ CHỨC THỰC HIỆN</w:t>
      </w:r>
      <w:bookmarkEnd w:id="5"/>
    </w:p>
    <w:p w:rsidR="00EF0D08" w:rsidRPr="00EF0D08" w:rsidRDefault="00EF0D08" w:rsidP="00425C7B">
      <w:pPr>
        <w:shd w:val="clear" w:color="auto" w:fill="FFFFFF"/>
        <w:spacing w:before="120" w:after="0" w:line="240" w:lineRule="auto"/>
        <w:ind w:firstLine="680"/>
        <w:rPr>
          <w:rFonts w:asciiTheme="majorHAnsi" w:eastAsia="Times New Roman" w:hAnsiTheme="majorHAnsi" w:cstheme="majorHAnsi"/>
          <w:color w:val="000000"/>
          <w:szCs w:val="28"/>
          <w:lang w:eastAsia="vi-VN"/>
        </w:rPr>
      </w:pPr>
      <w:r w:rsidRPr="00DA5380">
        <w:rPr>
          <w:rFonts w:asciiTheme="majorHAnsi" w:eastAsia="Times New Roman" w:hAnsiTheme="majorHAnsi" w:cstheme="majorHAnsi"/>
          <w:color w:val="000000"/>
          <w:szCs w:val="28"/>
          <w:lang w:eastAsia="vi-VN"/>
        </w:rPr>
        <w:t>1.</w:t>
      </w:r>
      <w:r w:rsidRPr="00EF0D08">
        <w:rPr>
          <w:rFonts w:asciiTheme="majorHAnsi" w:eastAsia="Times New Roman" w:hAnsiTheme="majorHAnsi" w:cstheme="majorHAnsi"/>
          <w:color w:val="000000"/>
          <w:szCs w:val="28"/>
          <w:lang w:eastAsia="vi-VN"/>
        </w:rPr>
        <w:t xml:space="preserve"> Giám đốc các Sở; Thủ trưởng các Ban, ngành, đoàn thể; Chủ tịch Ủy ban nhân dân các huyện, thành phố và các cơ quan, đơn vị liên quan căn cứ nội dung Kế hoạch và chức năng, nhiệm vụ được giao tổ chức quán triệt và triển khai thực hiện nghiêm túc, hiệu quả. Định kỳ h</w:t>
      </w:r>
      <w:r w:rsidR="00046444">
        <w:rPr>
          <w:rFonts w:asciiTheme="majorHAnsi" w:eastAsia="Times New Roman" w:hAnsiTheme="majorHAnsi" w:cstheme="majorHAnsi"/>
          <w:color w:val="000000"/>
          <w:szCs w:val="28"/>
          <w:lang w:val="en-US" w:eastAsia="vi-VN"/>
        </w:rPr>
        <w:t>à</w:t>
      </w:r>
      <w:r w:rsidRPr="00EF0D08">
        <w:rPr>
          <w:rFonts w:asciiTheme="majorHAnsi" w:eastAsia="Times New Roman" w:hAnsiTheme="majorHAnsi" w:cstheme="majorHAnsi"/>
          <w:color w:val="000000"/>
          <w:szCs w:val="28"/>
          <w:lang w:eastAsia="vi-VN"/>
        </w:rPr>
        <w:t xml:space="preserve">ng năm (trước ngày 30/11) báo cáo kết quả thực hiện về Sở </w:t>
      </w:r>
      <w:r w:rsidR="00B45010">
        <w:rPr>
          <w:rFonts w:asciiTheme="majorHAnsi" w:eastAsia="Times New Roman" w:hAnsiTheme="majorHAnsi" w:cstheme="majorHAnsi"/>
          <w:color w:val="000000"/>
          <w:szCs w:val="28"/>
          <w:lang w:eastAsia="vi-VN"/>
        </w:rPr>
        <w:t>Công Thương</w:t>
      </w:r>
      <w:r w:rsidRPr="00EF0D08">
        <w:rPr>
          <w:rFonts w:asciiTheme="majorHAnsi" w:eastAsia="Times New Roman" w:hAnsiTheme="majorHAnsi" w:cstheme="majorHAnsi"/>
          <w:color w:val="000000"/>
          <w:szCs w:val="28"/>
          <w:lang w:eastAsia="vi-VN"/>
        </w:rPr>
        <w:t xml:space="preserve"> để tổng hợp, báo cáo </w:t>
      </w:r>
      <w:r w:rsidR="00B45010">
        <w:rPr>
          <w:rFonts w:asciiTheme="majorHAnsi" w:eastAsia="Times New Roman" w:hAnsiTheme="majorHAnsi" w:cstheme="majorHAnsi"/>
          <w:color w:val="000000"/>
          <w:szCs w:val="28"/>
          <w:lang w:eastAsia="vi-VN"/>
        </w:rPr>
        <w:t>Bộ Công Thương</w:t>
      </w:r>
      <w:r w:rsidRPr="00EF0D08">
        <w:rPr>
          <w:rFonts w:asciiTheme="majorHAnsi" w:eastAsia="Times New Roman" w:hAnsiTheme="majorHAnsi" w:cstheme="majorHAnsi"/>
          <w:color w:val="000000"/>
          <w:szCs w:val="28"/>
          <w:lang w:eastAsia="vi-VN"/>
        </w:rPr>
        <w:t>, Ủy ban nhân dân tỉnh theo quy định.</w:t>
      </w:r>
    </w:p>
    <w:p w:rsidR="00DA5380" w:rsidRDefault="00EF0D08" w:rsidP="00425C7B">
      <w:pPr>
        <w:shd w:val="clear" w:color="auto" w:fill="FFFFFF"/>
        <w:spacing w:before="120" w:after="0" w:line="240" w:lineRule="auto"/>
        <w:ind w:firstLine="680"/>
        <w:rPr>
          <w:rFonts w:asciiTheme="majorHAnsi" w:eastAsia="Times New Roman" w:hAnsiTheme="majorHAnsi" w:cstheme="majorHAnsi"/>
          <w:color w:val="000000"/>
          <w:szCs w:val="28"/>
          <w:lang w:val="en-US" w:eastAsia="vi-VN"/>
        </w:rPr>
      </w:pPr>
      <w:r w:rsidRPr="00DA5380">
        <w:rPr>
          <w:rFonts w:asciiTheme="majorHAnsi" w:eastAsia="Times New Roman" w:hAnsiTheme="majorHAnsi" w:cstheme="majorHAnsi"/>
          <w:color w:val="000000"/>
          <w:szCs w:val="28"/>
          <w:lang w:eastAsia="vi-VN"/>
        </w:rPr>
        <w:t xml:space="preserve">2. Giao </w:t>
      </w:r>
      <w:r w:rsidR="00046444" w:rsidRPr="00DA5380">
        <w:rPr>
          <w:rFonts w:asciiTheme="majorHAnsi" w:eastAsia="Times New Roman" w:hAnsiTheme="majorHAnsi" w:cstheme="majorHAnsi"/>
          <w:color w:val="000000"/>
          <w:szCs w:val="28"/>
          <w:lang w:val="en-US" w:eastAsia="vi-VN"/>
        </w:rPr>
        <w:t xml:space="preserve">Sở </w:t>
      </w:r>
      <w:r w:rsidR="00B45010" w:rsidRPr="00DA5380">
        <w:rPr>
          <w:rFonts w:asciiTheme="majorHAnsi" w:eastAsia="Times New Roman" w:hAnsiTheme="majorHAnsi" w:cstheme="majorHAnsi"/>
          <w:color w:val="000000"/>
          <w:szCs w:val="28"/>
          <w:lang w:eastAsia="vi-VN"/>
        </w:rPr>
        <w:t xml:space="preserve">Công Thương </w:t>
      </w:r>
      <w:r w:rsidRPr="00DA5380">
        <w:rPr>
          <w:rFonts w:asciiTheme="majorHAnsi" w:eastAsia="Times New Roman" w:hAnsiTheme="majorHAnsi" w:cstheme="majorHAnsi"/>
          <w:color w:val="000000"/>
          <w:szCs w:val="28"/>
          <w:lang w:eastAsia="vi-VN"/>
        </w:rPr>
        <w:t xml:space="preserve">trên cơ sở </w:t>
      </w:r>
      <w:r w:rsidR="00046444" w:rsidRPr="00DA5380">
        <w:rPr>
          <w:rFonts w:asciiTheme="majorHAnsi" w:eastAsia="Times New Roman" w:hAnsiTheme="majorHAnsi" w:cstheme="majorHAnsi"/>
          <w:color w:val="000000"/>
          <w:szCs w:val="28"/>
          <w:lang w:eastAsia="vi-VN"/>
        </w:rPr>
        <w:t>báo cáo của các tổ chức, đơn vị</w:t>
      </w:r>
      <w:r w:rsidRPr="00DA5380">
        <w:rPr>
          <w:rFonts w:asciiTheme="majorHAnsi" w:eastAsia="Times New Roman" w:hAnsiTheme="majorHAnsi" w:cstheme="majorHAnsi"/>
          <w:color w:val="000000"/>
          <w:szCs w:val="28"/>
          <w:lang w:eastAsia="vi-VN"/>
        </w:rPr>
        <w:t xml:space="preserve"> hàng năm (trước ngày 15/12) tổng hợp kết quả thực hiện của các cơ quan, đơn vị báo cáo Bộ </w:t>
      </w:r>
      <w:r w:rsidR="00B45010" w:rsidRPr="00DA5380">
        <w:rPr>
          <w:rFonts w:asciiTheme="majorHAnsi" w:eastAsia="Times New Roman" w:hAnsiTheme="majorHAnsi" w:cstheme="majorHAnsi"/>
          <w:color w:val="000000"/>
          <w:szCs w:val="28"/>
          <w:lang w:eastAsia="vi-VN"/>
        </w:rPr>
        <w:t>Công Thương</w:t>
      </w:r>
      <w:r w:rsidRPr="00DA5380">
        <w:rPr>
          <w:rFonts w:asciiTheme="majorHAnsi" w:eastAsia="Times New Roman" w:hAnsiTheme="majorHAnsi" w:cstheme="majorHAnsi"/>
          <w:color w:val="000000"/>
          <w:szCs w:val="28"/>
          <w:lang w:eastAsia="vi-VN"/>
        </w:rPr>
        <w:t>, Ủy ban nhân dân tỉnh theo quy định</w:t>
      </w:r>
    </w:p>
    <w:p w:rsidR="00EF0D08" w:rsidRPr="00DA5380" w:rsidRDefault="00DA5380" w:rsidP="00DA5380">
      <w:pPr>
        <w:shd w:val="clear" w:color="auto" w:fill="FFFFFF"/>
        <w:spacing w:before="120" w:after="0" w:line="240" w:lineRule="auto"/>
        <w:ind w:firstLine="680"/>
        <w:rPr>
          <w:rFonts w:asciiTheme="majorHAnsi" w:eastAsia="Times New Roman" w:hAnsiTheme="majorHAnsi" w:cstheme="majorHAnsi"/>
          <w:color w:val="000000"/>
          <w:szCs w:val="28"/>
          <w:lang w:eastAsia="vi-VN"/>
        </w:rPr>
      </w:pPr>
      <w:r w:rsidRPr="00EF0D08">
        <w:rPr>
          <w:rFonts w:asciiTheme="majorHAnsi" w:eastAsia="Times New Roman" w:hAnsiTheme="majorHAnsi" w:cstheme="majorHAnsi"/>
          <w:color w:val="000000"/>
          <w:szCs w:val="28"/>
          <w:lang w:eastAsia="vi-VN"/>
        </w:rPr>
        <w:t xml:space="preserve">Trong quá trình thực hiện </w:t>
      </w:r>
      <w:r>
        <w:rPr>
          <w:rFonts w:asciiTheme="majorHAnsi" w:eastAsia="Times New Roman" w:hAnsiTheme="majorHAnsi" w:cstheme="majorHAnsi"/>
          <w:color w:val="000000"/>
          <w:szCs w:val="28"/>
          <w:lang w:val="en-US" w:eastAsia="vi-VN"/>
        </w:rPr>
        <w:t>trường hợp</w:t>
      </w:r>
      <w:r w:rsidRPr="00EF0D08">
        <w:rPr>
          <w:rFonts w:asciiTheme="majorHAnsi" w:eastAsia="Times New Roman" w:hAnsiTheme="majorHAnsi" w:cstheme="majorHAnsi"/>
          <w:color w:val="000000"/>
          <w:szCs w:val="28"/>
          <w:lang w:eastAsia="vi-VN"/>
        </w:rPr>
        <w:t xml:space="preserve"> có khó khăn, vướng mắc báo cáo kịp thời về Sở </w:t>
      </w:r>
      <w:r>
        <w:rPr>
          <w:rFonts w:asciiTheme="majorHAnsi" w:eastAsia="Times New Roman" w:hAnsiTheme="majorHAnsi" w:cstheme="majorHAnsi"/>
          <w:color w:val="000000"/>
          <w:szCs w:val="28"/>
          <w:lang w:eastAsia="vi-VN"/>
        </w:rPr>
        <w:t>Công Thương</w:t>
      </w:r>
      <w:r w:rsidRPr="00EF0D08">
        <w:rPr>
          <w:rFonts w:asciiTheme="majorHAnsi" w:eastAsia="Times New Roman" w:hAnsiTheme="majorHAnsi" w:cstheme="majorHAnsi"/>
          <w:color w:val="000000"/>
          <w:szCs w:val="28"/>
          <w:lang w:eastAsia="vi-VN"/>
        </w:rPr>
        <w:t xml:space="preserve"> để tổng hợp báo cáo Ủy ban nhân dân tỉnh xem xét điều chỉnh nội dung Kế hoạch ch</w:t>
      </w:r>
      <w:r>
        <w:rPr>
          <w:rFonts w:asciiTheme="majorHAnsi" w:eastAsia="Times New Roman" w:hAnsiTheme="majorHAnsi" w:cstheme="majorHAnsi"/>
          <w:color w:val="000000"/>
          <w:szCs w:val="28"/>
          <w:lang w:eastAsia="vi-VN"/>
        </w:rPr>
        <w:t>o phù hợp với tình hình thực tế</w:t>
      </w:r>
      <w:r w:rsidR="00EF0D08" w:rsidRPr="00EF0D08">
        <w:rPr>
          <w:rFonts w:asciiTheme="majorHAnsi" w:eastAsia="Times New Roman" w:hAnsiTheme="majorHAnsi" w:cstheme="majorHAnsi"/>
          <w:color w:val="000000"/>
          <w:szCs w:val="28"/>
          <w:lang w:eastAsia="vi-VN"/>
        </w:rPr>
        <w:t>./.</w:t>
      </w:r>
    </w:p>
    <w:p w:rsidR="00046444" w:rsidRPr="00DA5380" w:rsidRDefault="00046444" w:rsidP="009D6432">
      <w:pPr>
        <w:shd w:val="clear" w:color="auto" w:fill="FFFFFF"/>
        <w:spacing w:after="240"/>
        <w:ind w:firstLine="680"/>
        <w:rPr>
          <w:rFonts w:asciiTheme="majorHAnsi" w:eastAsia="Times New Roman" w:hAnsiTheme="majorHAnsi" w:cstheme="majorHAnsi"/>
          <w:color w:val="000000"/>
          <w:sz w:val="14"/>
          <w:szCs w:val="28"/>
          <w:lang w:val="en-US" w:eastAsia="vi-VN"/>
        </w:rPr>
      </w:pPr>
    </w:p>
    <w:tbl>
      <w:tblPr>
        <w:tblW w:w="9464" w:type="dxa"/>
        <w:tblCellSpacing w:w="0" w:type="dxa"/>
        <w:shd w:val="clear" w:color="auto" w:fill="FFFFFF"/>
        <w:tblCellMar>
          <w:left w:w="0" w:type="dxa"/>
          <w:right w:w="0" w:type="dxa"/>
        </w:tblCellMar>
        <w:tblLook w:val="04A0" w:firstRow="1" w:lastRow="0" w:firstColumn="1" w:lastColumn="0" w:noHBand="0" w:noVBand="1"/>
      </w:tblPr>
      <w:tblGrid>
        <w:gridCol w:w="5495"/>
        <w:gridCol w:w="3969"/>
      </w:tblGrid>
      <w:tr w:rsidR="00EF0D08" w:rsidRPr="00EF0D08" w:rsidTr="00425C7B">
        <w:trPr>
          <w:tblCellSpacing w:w="0" w:type="dxa"/>
        </w:trPr>
        <w:tc>
          <w:tcPr>
            <w:tcW w:w="5495" w:type="dxa"/>
            <w:shd w:val="clear" w:color="auto" w:fill="FFFFFF"/>
            <w:tcMar>
              <w:top w:w="0" w:type="dxa"/>
              <w:left w:w="108" w:type="dxa"/>
              <w:bottom w:w="0" w:type="dxa"/>
              <w:right w:w="108" w:type="dxa"/>
            </w:tcMar>
            <w:hideMark/>
          </w:tcPr>
          <w:p w:rsidR="00425C7B" w:rsidRDefault="00EF0D08" w:rsidP="00973ECA">
            <w:pPr>
              <w:spacing w:after="0" w:line="240" w:lineRule="auto"/>
              <w:jc w:val="left"/>
              <w:rPr>
                <w:rFonts w:asciiTheme="majorHAnsi" w:eastAsia="Times New Roman" w:hAnsiTheme="majorHAnsi" w:cstheme="majorHAnsi"/>
                <w:b/>
                <w:bCs/>
                <w:i/>
                <w:iCs/>
                <w:color w:val="000000"/>
                <w:sz w:val="22"/>
                <w:lang w:val="en-US" w:eastAsia="vi-VN"/>
              </w:rPr>
            </w:pPr>
            <w:r w:rsidRPr="0023027B">
              <w:rPr>
                <w:rFonts w:asciiTheme="majorHAnsi" w:eastAsia="Times New Roman" w:hAnsiTheme="majorHAnsi" w:cstheme="majorHAnsi"/>
                <w:b/>
                <w:bCs/>
                <w:i/>
                <w:iCs/>
                <w:color w:val="000000"/>
                <w:sz w:val="22"/>
                <w:lang w:eastAsia="vi-VN"/>
              </w:rPr>
              <w:t>Nơi nhận:</w:t>
            </w:r>
          </w:p>
          <w:p w:rsidR="00425C7B" w:rsidRDefault="00EF0D08" w:rsidP="00973ECA">
            <w:pPr>
              <w:spacing w:after="0" w:line="240" w:lineRule="auto"/>
              <w:jc w:val="left"/>
              <w:rPr>
                <w:rFonts w:asciiTheme="majorHAnsi" w:eastAsia="Times New Roman" w:hAnsiTheme="majorHAnsi" w:cstheme="majorHAnsi"/>
                <w:color w:val="000000"/>
                <w:sz w:val="22"/>
                <w:lang w:val="en-US" w:eastAsia="vi-VN"/>
              </w:rPr>
            </w:pPr>
            <w:r w:rsidRPr="0023027B">
              <w:rPr>
                <w:rFonts w:asciiTheme="majorHAnsi" w:eastAsia="Times New Roman" w:hAnsiTheme="majorHAnsi" w:cstheme="majorHAnsi"/>
                <w:color w:val="000000"/>
                <w:sz w:val="22"/>
                <w:lang w:eastAsia="vi-VN"/>
              </w:rPr>
              <w:t>- Thường trực: Tỉnh ủy, HĐND tỉnh (b/c);</w:t>
            </w:r>
          </w:p>
          <w:p w:rsidR="00425C7B" w:rsidRDefault="00EF0D08" w:rsidP="00973ECA">
            <w:pPr>
              <w:spacing w:after="0" w:line="240" w:lineRule="auto"/>
              <w:jc w:val="left"/>
              <w:rPr>
                <w:rFonts w:asciiTheme="majorHAnsi" w:eastAsia="Times New Roman" w:hAnsiTheme="majorHAnsi" w:cstheme="majorHAnsi"/>
                <w:color w:val="000000"/>
                <w:sz w:val="22"/>
                <w:lang w:val="en-US" w:eastAsia="vi-VN"/>
              </w:rPr>
            </w:pPr>
            <w:r w:rsidRPr="0023027B">
              <w:rPr>
                <w:rFonts w:asciiTheme="majorHAnsi" w:eastAsia="Times New Roman" w:hAnsiTheme="majorHAnsi" w:cstheme="majorHAnsi"/>
                <w:color w:val="000000"/>
                <w:sz w:val="22"/>
                <w:lang w:eastAsia="vi-VN"/>
              </w:rPr>
              <w:t>- Chủ tịch và các PCT UBND tỉnh;</w:t>
            </w:r>
          </w:p>
          <w:p w:rsidR="00425C7B" w:rsidRDefault="00EF0D08" w:rsidP="00973ECA">
            <w:pPr>
              <w:spacing w:after="0" w:line="240" w:lineRule="auto"/>
              <w:jc w:val="left"/>
              <w:rPr>
                <w:rFonts w:asciiTheme="majorHAnsi" w:eastAsia="Times New Roman" w:hAnsiTheme="majorHAnsi" w:cstheme="majorHAnsi"/>
                <w:color w:val="000000"/>
                <w:sz w:val="22"/>
                <w:lang w:val="en-US" w:eastAsia="vi-VN"/>
              </w:rPr>
            </w:pPr>
            <w:r w:rsidRPr="0023027B">
              <w:rPr>
                <w:rFonts w:asciiTheme="majorHAnsi" w:eastAsia="Times New Roman" w:hAnsiTheme="majorHAnsi" w:cstheme="majorHAnsi"/>
                <w:color w:val="000000"/>
                <w:sz w:val="22"/>
                <w:lang w:eastAsia="vi-VN"/>
              </w:rPr>
              <w:t>- Ủy ban MTTQVN tỉnh;</w:t>
            </w:r>
          </w:p>
          <w:p w:rsidR="00425C7B" w:rsidRDefault="00EF0D08" w:rsidP="00973ECA">
            <w:pPr>
              <w:spacing w:after="0" w:line="240" w:lineRule="auto"/>
              <w:jc w:val="left"/>
              <w:rPr>
                <w:rFonts w:asciiTheme="majorHAnsi" w:eastAsia="Times New Roman" w:hAnsiTheme="majorHAnsi" w:cstheme="majorHAnsi"/>
                <w:color w:val="000000"/>
                <w:sz w:val="22"/>
                <w:lang w:val="en-US" w:eastAsia="vi-VN"/>
              </w:rPr>
            </w:pPr>
            <w:r w:rsidRPr="0023027B">
              <w:rPr>
                <w:rFonts w:asciiTheme="majorHAnsi" w:eastAsia="Times New Roman" w:hAnsiTheme="majorHAnsi" w:cstheme="majorHAnsi"/>
                <w:color w:val="000000"/>
                <w:sz w:val="22"/>
                <w:lang w:eastAsia="vi-VN"/>
              </w:rPr>
              <w:t>- Ban Tuyên giáo Tỉnh ủy;</w:t>
            </w:r>
          </w:p>
          <w:p w:rsidR="00425C7B" w:rsidRDefault="00EF0D08" w:rsidP="00973ECA">
            <w:pPr>
              <w:spacing w:after="0" w:line="240" w:lineRule="auto"/>
              <w:jc w:val="left"/>
              <w:rPr>
                <w:rFonts w:asciiTheme="majorHAnsi" w:eastAsia="Times New Roman" w:hAnsiTheme="majorHAnsi" w:cstheme="majorHAnsi"/>
                <w:color w:val="000000"/>
                <w:sz w:val="22"/>
                <w:lang w:val="en-US" w:eastAsia="vi-VN"/>
              </w:rPr>
            </w:pPr>
            <w:r w:rsidRPr="0023027B">
              <w:rPr>
                <w:rFonts w:asciiTheme="majorHAnsi" w:eastAsia="Times New Roman" w:hAnsiTheme="majorHAnsi" w:cstheme="majorHAnsi"/>
                <w:color w:val="000000"/>
                <w:sz w:val="22"/>
                <w:lang w:eastAsia="vi-VN"/>
              </w:rPr>
              <w:t>- Các Sở, ban, ngành cấp tỉnh;</w:t>
            </w:r>
          </w:p>
          <w:p w:rsidR="00425C7B" w:rsidRDefault="00EF0D08" w:rsidP="00973ECA">
            <w:pPr>
              <w:spacing w:after="0" w:line="240" w:lineRule="auto"/>
              <w:jc w:val="left"/>
              <w:rPr>
                <w:rFonts w:asciiTheme="majorHAnsi" w:eastAsia="Times New Roman" w:hAnsiTheme="majorHAnsi" w:cstheme="majorHAnsi"/>
                <w:color w:val="000000"/>
                <w:sz w:val="22"/>
                <w:lang w:val="en-US" w:eastAsia="vi-VN"/>
              </w:rPr>
            </w:pPr>
            <w:r w:rsidRPr="0023027B">
              <w:rPr>
                <w:rFonts w:asciiTheme="majorHAnsi" w:eastAsia="Times New Roman" w:hAnsiTheme="majorHAnsi" w:cstheme="majorHAnsi"/>
                <w:color w:val="000000"/>
                <w:sz w:val="22"/>
                <w:lang w:eastAsia="vi-VN"/>
              </w:rPr>
              <w:t>- Các tổ chức chính trị-xã hội, đoàn thể tỉnh;</w:t>
            </w:r>
          </w:p>
          <w:p w:rsidR="00425C7B" w:rsidRDefault="00EF0D08" w:rsidP="00973ECA">
            <w:pPr>
              <w:spacing w:after="0" w:line="240" w:lineRule="auto"/>
              <w:jc w:val="left"/>
              <w:rPr>
                <w:rFonts w:asciiTheme="majorHAnsi" w:eastAsia="Times New Roman" w:hAnsiTheme="majorHAnsi" w:cstheme="majorHAnsi"/>
                <w:color w:val="000000"/>
                <w:sz w:val="22"/>
                <w:lang w:val="en-US" w:eastAsia="vi-VN"/>
              </w:rPr>
            </w:pPr>
            <w:r w:rsidRPr="0023027B">
              <w:rPr>
                <w:rFonts w:asciiTheme="majorHAnsi" w:eastAsia="Times New Roman" w:hAnsiTheme="majorHAnsi" w:cstheme="majorHAnsi"/>
                <w:color w:val="000000"/>
                <w:sz w:val="22"/>
                <w:lang w:eastAsia="vi-VN"/>
              </w:rPr>
              <w:t>- UBND các huyện, thành phố;</w:t>
            </w:r>
          </w:p>
          <w:p w:rsidR="00425C7B" w:rsidRDefault="00EF0D08" w:rsidP="00973ECA">
            <w:pPr>
              <w:spacing w:after="0" w:line="240" w:lineRule="auto"/>
              <w:jc w:val="left"/>
              <w:rPr>
                <w:rFonts w:asciiTheme="majorHAnsi" w:eastAsia="Times New Roman" w:hAnsiTheme="majorHAnsi" w:cstheme="majorHAnsi"/>
                <w:color w:val="000000"/>
                <w:sz w:val="22"/>
                <w:lang w:val="en-US" w:eastAsia="vi-VN"/>
              </w:rPr>
            </w:pPr>
            <w:r w:rsidRPr="0023027B">
              <w:rPr>
                <w:rFonts w:asciiTheme="majorHAnsi" w:eastAsia="Times New Roman" w:hAnsiTheme="majorHAnsi" w:cstheme="majorHAnsi"/>
                <w:color w:val="000000"/>
                <w:sz w:val="22"/>
                <w:lang w:eastAsia="vi-VN"/>
              </w:rPr>
              <w:t>- Cá</w:t>
            </w:r>
            <w:r w:rsidR="00B45010">
              <w:rPr>
                <w:rFonts w:asciiTheme="majorHAnsi" w:eastAsia="Times New Roman" w:hAnsiTheme="majorHAnsi" w:cstheme="majorHAnsi"/>
                <w:color w:val="000000"/>
                <w:sz w:val="22"/>
                <w:lang w:eastAsia="vi-VN"/>
              </w:rPr>
              <w:t>c hiệp hội doanh nghiệp tỉnh;</w:t>
            </w:r>
          </w:p>
          <w:p w:rsidR="00973ECA" w:rsidRDefault="00EF0D08" w:rsidP="00973ECA">
            <w:pPr>
              <w:spacing w:after="0" w:line="240" w:lineRule="auto"/>
              <w:jc w:val="left"/>
              <w:rPr>
                <w:rFonts w:asciiTheme="majorHAnsi" w:eastAsia="Times New Roman" w:hAnsiTheme="majorHAnsi" w:cstheme="majorHAnsi"/>
                <w:color w:val="000000"/>
                <w:sz w:val="22"/>
                <w:lang w:val="en-US" w:eastAsia="vi-VN"/>
              </w:rPr>
            </w:pPr>
            <w:r w:rsidRPr="0023027B">
              <w:rPr>
                <w:rFonts w:asciiTheme="majorHAnsi" w:eastAsia="Times New Roman" w:hAnsiTheme="majorHAnsi" w:cstheme="majorHAnsi"/>
                <w:color w:val="000000"/>
                <w:sz w:val="22"/>
                <w:lang w:eastAsia="vi-VN"/>
              </w:rPr>
              <w:t xml:space="preserve">- VPUB: </w:t>
            </w:r>
            <w:r w:rsidR="00425C7B">
              <w:rPr>
                <w:rFonts w:asciiTheme="majorHAnsi" w:eastAsia="Times New Roman" w:hAnsiTheme="majorHAnsi" w:cstheme="majorHAnsi"/>
                <w:color w:val="000000"/>
                <w:sz w:val="22"/>
                <w:lang w:val="en-US" w:eastAsia="vi-VN"/>
              </w:rPr>
              <w:t>LĐ;</w:t>
            </w:r>
          </w:p>
          <w:p w:rsidR="00EF0D08" w:rsidRPr="00973ECA" w:rsidRDefault="00973ECA" w:rsidP="00973ECA">
            <w:pPr>
              <w:spacing w:after="0" w:line="240" w:lineRule="auto"/>
              <w:jc w:val="left"/>
              <w:rPr>
                <w:rFonts w:asciiTheme="majorHAnsi" w:eastAsia="Times New Roman" w:hAnsiTheme="majorHAnsi" w:cstheme="majorHAnsi"/>
                <w:color w:val="000000"/>
                <w:sz w:val="22"/>
                <w:lang w:val="en-US" w:eastAsia="vi-VN"/>
              </w:rPr>
            </w:pPr>
            <w:r>
              <w:rPr>
                <w:rFonts w:asciiTheme="majorHAnsi" w:eastAsia="Times New Roman" w:hAnsiTheme="majorHAnsi" w:cstheme="majorHAnsi"/>
                <w:color w:val="000000"/>
                <w:sz w:val="22"/>
                <w:lang w:eastAsia="vi-VN"/>
              </w:rPr>
              <w:t>- Lưu: VT</w:t>
            </w:r>
            <w:r>
              <w:rPr>
                <w:rFonts w:asciiTheme="majorHAnsi" w:eastAsia="Times New Roman" w:hAnsiTheme="majorHAnsi" w:cstheme="majorHAnsi"/>
                <w:color w:val="000000"/>
                <w:sz w:val="22"/>
                <w:lang w:val="en-US" w:eastAsia="vi-VN"/>
              </w:rPr>
              <w:t>, KTTH.</w:t>
            </w:r>
            <w:r w:rsidR="00425C7B">
              <w:rPr>
                <w:rFonts w:asciiTheme="majorHAnsi" w:eastAsia="Times New Roman" w:hAnsiTheme="majorHAnsi" w:cstheme="majorHAnsi"/>
                <w:color w:val="000000"/>
                <w:sz w:val="22"/>
                <w:lang w:val="en-US" w:eastAsia="vi-VN"/>
              </w:rPr>
              <w:t xml:space="preserve"> Nam</w:t>
            </w:r>
            <w:r>
              <w:rPr>
                <w:rFonts w:asciiTheme="majorHAnsi" w:eastAsia="Times New Roman" w:hAnsiTheme="majorHAnsi" w:cstheme="majorHAnsi"/>
                <w:color w:val="000000"/>
                <w:sz w:val="22"/>
                <w:lang w:val="en-US" w:eastAsia="vi-VN"/>
              </w:rPr>
              <w:t xml:space="preserve"> </w:t>
            </w:r>
          </w:p>
        </w:tc>
        <w:tc>
          <w:tcPr>
            <w:tcW w:w="3969" w:type="dxa"/>
            <w:shd w:val="clear" w:color="auto" w:fill="FFFFFF"/>
            <w:tcMar>
              <w:top w:w="0" w:type="dxa"/>
              <w:left w:w="108" w:type="dxa"/>
              <w:bottom w:w="0" w:type="dxa"/>
              <w:right w:w="108" w:type="dxa"/>
            </w:tcMar>
            <w:hideMark/>
          </w:tcPr>
          <w:p w:rsidR="00425C7B" w:rsidRDefault="00EF0D08" w:rsidP="00425C7B">
            <w:pPr>
              <w:spacing w:after="0" w:line="240" w:lineRule="auto"/>
              <w:ind w:firstLine="5"/>
              <w:jc w:val="center"/>
              <w:rPr>
                <w:rFonts w:asciiTheme="majorHAnsi" w:eastAsia="Times New Roman" w:hAnsiTheme="majorHAnsi" w:cstheme="majorHAnsi"/>
                <w:b/>
                <w:bCs/>
                <w:color w:val="000000"/>
                <w:szCs w:val="28"/>
                <w:lang w:val="en-US" w:eastAsia="vi-VN"/>
              </w:rPr>
            </w:pPr>
            <w:r w:rsidRPr="00EF0D08">
              <w:rPr>
                <w:rFonts w:asciiTheme="majorHAnsi" w:eastAsia="Times New Roman" w:hAnsiTheme="majorHAnsi" w:cstheme="majorHAnsi"/>
                <w:b/>
                <w:bCs/>
                <w:color w:val="000000"/>
                <w:szCs w:val="28"/>
                <w:lang w:eastAsia="vi-VN"/>
              </w:rPr>
              <w:t>KT. CHỦ TỊCH</w:t>
            </w:r>
          </w:p>
          <w:p w:rsidR="00425C7B" w:rsidRDefault="00EF0D08" w:rsidP="00425C7B">
            <w:pPr>
              <w:spacing w:after="0" w:line="240" w:lineRule="auto"/>
              <w:ind w:firstLine="5"/>
              <w:jc w:val="center"/>
              <w:rPr>
                <w:rFonts w:asciiTheme="majorHAnsi" w:eastAsia="Times New Roman" w:hAnsiTheme="majorHAnsi" w:cstheme="majorHAnsi"/>
                <w:b/>
                <w:bCs/>
                <w:color w:val="000000"/>
                <w:szCs w:val="28"/>
                <w:lang w:val="en-US" w:eastAsia="vi-VN"/>
              </w:rPr>
            </w:pPr>
            <w:r w:rsidRPr="00EF0D08">
              <w:rPr>
                <w:rFonts w:asciiTheme="majorHAnsi" w:eastAsia="Times New Roman" w:hAnsiTheme="majorHAnsi" w:cstheme="majorHAnsi"/>
                <w:b/>
                <w:bCs/>
                <w:color w:val="000000"/>
                <w:szCs w:val="28"/>
                <w:lang w:eastAsia="vi-VN"/>
              </w:rPr>
              <w:t>PHÓ CHỦ TỊCH</w:t>
            </w:r>
          </w:p>
          <w:p w:rsidR="00425C7B" w:rsidRPr="00425C7B" w:rsidRDefault="00425C7B" w:rsidP="00425C7B">
            <w:pPr>
              <w:spacing w:after="0" w:line="240" w:lineRule="auto"/>
              <w:ind w:firstLine="5"/>
              <w:jc w:val="center"/>
              <w:rPr>
                <w:rFonts w:asciiTheme="majorHAnsi" w:eastAsia="Times New Roman" w:hAnsiTheme="majorHAnsi" w:cstheme="majorHAnsi"/>
                <w:b/>
                <w:bCs/>
                <w:color w:val="000000"/>
                <w:szCs w:val="28"/>
                <w:lang w:val="en-US" w:eastAsia="vi-VN"/>
              </w:rPr>
            </w:pPr>
          </w:p>
          <w:p w:rsidR="00AF51B1" w:rsidRDefault="00AF51B1" w:rsidP="00530830">
            <w:pPr>
              <w:spacing w:after="0" w:line="240" w:lineRule="auto"/>
              <w:ind w:firstLine="5"/>
              <w:jc w:val="center"/>
              <w:rPr>
                <w:rFonts w:asciiTheme="majorHAnsi" w:eastAsia="Times New Roman" w:hAnsiTheme="majorHAnsi" w:cstheme="majorHAnsi"/>
                <w:b/>
                <w:bCs/>
                <w:color w:val="000000"/>
                <w:szCs w:val="28"/>
                <w:lang w:eastAsia="vi-VN"/>
              </w:rPr>
            </w:pPr>
          </w:p>
          <w:p w:rsidR="00425C7B" w:rsidRDefault="00425C7B" w:rsidP="00425C7B">
            <w:pPr>
              <w:spacing w:after="0" w:line="240" w:lineRule="auto"/>
              <w:ind w:firstLine="5"/>
              <w:jc w:val="center"/>
              <w:rPr>
                <w:rFonts w:asciiTheme="majorHAnsi" w:eastAsia="Times New Roman" w:hAnsiTheme="majorHAnsi" w:cstheme="majorHAnsi"/>
                <w:b/>
                <w:bCs/>
                <w:color w:val="000000"/>
                <w:szCs w:val="28"/>
                <w:lang w:val="en-US" w:eastAsia="vi-VN"/>
              </w:rPr>
            </w:pPr>
          </w:p>
          <w:p w:rsidR="00425C7B" w:rsidRDefault="00425C7B" w:rsidP="00425C7B">
            <w:pPr>
              <w:spacing w:after="0" w:line="240" w:lineRule="auto"/>
              <w:ind w:firstLine="5"/>
              <w:jc w:val="center"/>
              <w:rPr>
                <w:rFonts w:asciiTheme="majorHAnsi" w:eastAsia="Times New Roman" w:hAnsiTheme="majorHAnsi" w:cstheme="majorHAnsi"/>
                <w:b/>
                <w:bCs/>
                <w:color w:val="000000"/>
                <w:szCs w:val="28"/>
                <w:lang w:val="en-US" w:eastAsia="vi-VN"/>
              </w:rPr>
            </w:pPr>
          </w:p>
          <w:p w:rsidR="00425C7B" w:rsidRDefault="00425C7B" w:rsidP="00425C7B">
            <w:pPr>
              <w:spacing w:after="0" w:line="240" w:lineRule="auto"/>
              <w:ind w:firstLine="5"/>
              <w:jc w:val="center"/>
              <w:rPr>
                <w:rFonts w:asciiTheme="majorHAnsi" w:eastAsia="Times New Roman" w:hAnsiTheme="majorHAnsi" w:cstheme="majorHAnsi"/>
                <w:b/>
                <w:bCs/>
                <w:color w:val="000000"/>
                <w:szCs w:val="28"/>
                <w:lang w:val="en-US" w:eastAsia="vi-VN"/>
              </w:rPr>
            </w:pPr>
          </w:p>
          <w:p w:rsidR="00425C7B" w:rsidRPr="00425C7B" w:rsidRDefault="00425C7B" w:rsidP="00425C7B">
            <w:pPr>
              <w:spacing w:after="0" w:line="240" w:lineRule="auto"/>
              <w:ind w:firstLine="5"/>
              <w:jc w:val="center"/>
              <w:rPr>
                <w:rFonts w:asciiTheme="majorHAnsi" w:eastAsia="Times New Roman" w:hAnsiTheme="majorHAnsi" w:cstheme="majorHAnsi"/>
                <w:b/>
                <w:bCs/>
                <w:color w:val="000000"/>
                <w:szCs w:val="28"/>
                <w:lang w:val="en-US" w:eastAsia="vi-VN"/>
              </w:rPr>
            </w:pPr>
          </w:p>
          <w:p w:rsidR="00EF0D08" w:rsidRPr="00A95D49" w:rsidRDefault="00425C7B" w:rsidP="00425C7B">
            <w:pPr>
              <w:spacing w:after="0" w:line="240" w:lineRule="auto"/>
              <w:ind w:firstLine="5"/>
              <w:jc w:val="center"/>
              <w:rPr>
                <w:rFonts w:asciiTheme="majorHAnsi" w:eastAsia="Times New Roman" w:hAnsiTheme="majorHAnsi" w:cstheme="majorHAnsi"/>
                <w:color w:val="000000"/>
                <w:szCs w:val="28"/>
                <w:lang w:val="en-US" w:eastAsia="vi-VN"/>
              </w:rPr>
            </w:pPr>
            <w:r>
              <w:rPr>
                <w:rFonts w:asciiTheme="majorHAnsi" w:eastAsia="Times New Roman" w:hAnsiTheme="majorHAnsi" w:cstheme="majorHAnsi"/>
                <w:b/>
                <w:bCs/>
                <w:color w:val="000000"/>
                <w:szCs w:val="28"/>
                <w:lang w:val="en-US" w:eastAsia="vi-VN"/>
              </w:rPr>
              <w:t>Phan Tấn Cảnh</w:t>
            </w:r>
          </w:p>
        </w:tc>
      </w:tr>
    </w:tbl>
    <w:p w:rsidR="00D20194" w:rsidRPr="00425C7B" w:rsidRDefault="00D20194" w:rsidP="00425C7B">
      <w:pPr>
        <w:shd w:val="clear" w:color="auto" w:fill="FFFFFF"/>
        <w:rPr>
          <w:rFonts w:asciiTheme="majorHAnsi" w:eastAsia="Times New Roman" w:hAnsiTheme="majorHAnsi" w:cstheme="majorHAnsi"/>
          <w:b/>
          <w:bCs/>
          <w:color w:val="000000"/>
          <w:szCs w:val="28"/>
          <w:lang w:val="en-US" w:eastAsia="vi-VN"/>
        </w:rPr>
      </w:pPr>
      <w:bookmarkStart w:id="6" w:name="chuong_pl"/>
      <w:bookmarkEnd w:id="6"/>
    </w:p>
    <w:sectPr w:rsidR="00D20194" w:rsidRPr="00425C7B" w:rsidSect="00425C7B">
      <w:headerReference w:type="default" r:id="rId7"/>
      <w:pgSz w:w="11906" w:h="16838" w:code="9"/>
      <w:pgMar w:top="1134" w:right="851" w:bottom="1134" w:left="1701" w:header="567"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FD3" w:rsidRDefault="00254FD3" w:rsidP="00FE0F27">
      <w:pPr>
        <w:spacing w:after="0" w:line="240" w:lineRule="auto"/>
      </w:pPr>
      <w:r>
        <w:separator/>
      </w:r>
    </w:p>
  </w:endnote>
  <w:endnote w:type="continuationSeparator" w:id="0">
    <w:p w:rsidR="00254FD3" w:rsidRDefault="00254FD3" w:rsidP="00FE0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FD3" w:rsidRDefault="00254FD3" w:rsidP="00FE0F27">
      <w:pPr>
        <w:spacing w:after="0" w:line="240" w:lineRule="auto"/>
      </w:pPr>
      <w:r>
        <w:separator/>
      </w:r>
    </w:p>
  </w:footnote>
  <w:footnote w:type="continuationSeparator" w:id="0">
    <w:p w:rsidR="00254FD3" w:rsidRDefault="00254FD3" w:rsidP="00FE0F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75122"/>
      <w:docPartObj>
        <w:docPartGallery w:val="Page Numbers (Top of Page)"/>
        <w:docPartUnique/>
      </w:docPartObj>
    </w:sdtPr>
    <w:sdtEndPr>
      <w:rPr>
        <w:noProof/>
      </w:rPr>
    </w:sdtEndPr>
    <w:sdtContent>
      <w:p w:rsidR="00FE0F27" w:rsidRDefault="00FE0F27">
        <w:pPr>
          <w:pStyle w:val="Header"/>
          <w:jc w:val="center"/>
        </w:pPr>
        <w:r>
          <w:fldChar w:fldCharType="begin"/>
        </w:r>
        <w:r>
          <w:instrText xml:space="preserve"> PAGE   \* MERGEFORMAT </w:instrText>
        </w:r>
        <w:r>
          <w:fldChar w:fldCharType="separate"/>
        </w:r>
        <w:r w:rsidR="008F60AB">
          <w:rPr>
            <w:noProof/>
          </w:rPr>
          <w:t>3</w:t>
        </w:r>
        <w:r>
          <w:rPr>
            <w:noProof/>
          </w:rPr>
          <w:fldChar w:fldCharType="end"/>
        </w:r>
      </w:p>
    </w:sdtContent>
  </w:sdt>
  <w:p w:rsidR="00FE0F27" w:rsidRDefault="00FE0F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D08"/>
    <w:rsid w:val="00022F09"/>
    <w:rsid w:val="00046444"/>
    <w:rsid w:val="000C754C"/>
    <w:rsid w:val="000D7C93"/>
    <w:rsid w:val="001A327E"/>
    <w:rsid w:val="001E7EBC"/>
    <w:rsid w:val="00200B0F"/>
    <w:rsid w:val="00200C72"/>
    <w:rsid w:val="00205138"/>
    <w:rsid w:val="0022572A"/>
    <w:rsid w:val="0023027B"/>
    <w:rsid w:val="00241084"/>
    <w:rsid w:val="00253702"/>
    <w:rsid w:val="00254FD3"/>
    <w:rsid w:val="00257995"/>
    <w:rsid w:val="002E2678"/>
    <w:rsid w:val="003657B2"/>
    <w:rsid w:val="003A4D7A"/>
    <w:rsid w:val="003A655D"/>
    <w:rsid w:val="00425C7B"/>
    <w:rsid w:val="00474126"/>
    <w:rsid w:val="004E623B"/>
    <w:rsid w:val="00516C36"/>
    <w:rsid w:val="005200F8"/>
    <w:rsid w:val="00521305"/>
    <w:rsid w:val="00523454"/>
    <w:rsid w:val="00530830"/>
    <w:rsid w:val="0059678D"/>
    <w:rsid w:val="005B2212"/>
    <w:rsid w:val="006430EA"/>
    <w:rsid w:val="00653017"/>
    <w:rsid w:val="0067491D"/>
    <w:rsid w:val="00684FFE"/>
    <w:rsid w:val="006937ED"/>
    <w:rsid w:val="007001D8"/>
    <w:rsid w:val="007309C8"/>
    <w:rsid w:val="00737FFE"/>
    <w:rsid w:val="00744C32"/>
    <w:rsid w:val="007C25BE"/>
    <w:rsid w:val="007E3E19"/>
    <w:rsid w:val="007E7E42"/>
    <w:rsid w:val="00833D48"/>
    <w:rsid w:val="00867CF6"/>
    <w:rsid w:val="008F60AB"/>
    <w:rsid w:val="0090096D"/>
    <w:rsid w:val="00963FFD"/>
    <w:rsid w:val="00966E28"/>
    <w:rsid w:val="00973C74"/>
    <w:rsid w:val="00973ECA"/>
    <w:rsid w:val="0099278E"/>
    <w:rsid w:val="009B1A44"/>
    <w:rsid w:val="009D6432"/>
    <w:rsid w:val="009E5615"/>
    <w:rsid w:val="00A13438"/>
    <w:rsid w:val="00A3644F"/>
    <w:rsid w:val="00A63C1F"/>
    <w:rsid w:val="00A85606"/>
    <w:rsid w:val="00A86585"/>
    <w:rsid w:val="00A95D49"/>
    <w:rsid w:val="00AF51B1"/>
    <w:rsid w:val="00B31868"/>
    <w:rsid w:val="00B42315"/>
    <w:rsid w:val="00B45010"/>
    <w:rsid w:val="00B6011B"/>
    <w:rsid w:val="00B91FCD"/>
    <w:rsid w:val="00C0126E"/>
    <w:rsid w:val="00C54B18"/>
    <w:rsid w:val="00C627D4"/>
    <w:rsid w:val="00C85492"/>
    <w:rsid w:val="00CA4448"/>
    <w:rsid w:val="00D20194"/>
    <w:rsid w:val="00DA5380"/>
    <w:rsid w:val="00DA5C00"/>
    <w:rsid w:val="00DB622A"/>
    <w:rsid w:val="00DC5ACF"/>
    <w:rsid w:val="00DF29A6"/>
    <w:rsid w:val="00E06F58"/>
    <w:rsid w:val="00E6010C"/>
    <w:rsid w:val="00EA3260"/>
    <w:rsid w:val="00EF0D08"/>
    <w:rsid w:val="00F2460C"/>
    <w:rsid w:val="00F800B6"/>
    <w:rsid w:val="00FE0F2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2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F0D08"/>
    <w:pPr>
      <w:spacing w:before="100" w:beforeAutospacing="1" w:after="100" w:afterAutospacing="1" w:line="240" w:lineRule="auto"/>
      <w:jc w:val="left"/>
    </w:pPr>
    <w:rPr>
      <w:rFonts w:eastAsia="Times New Roman" w:cs="Times New Roman"/>
      <w:sz w:val="24"/>
      <w:szCs w:val="24"/>
      <w:lang w:eastAsia="vi-VN"/>
    </w:rPr>
  </w:style>
  <w:style w:type="paragraph" w:styleId="NormalWeb">
    <w:name w:val="Normal (Web)"/>
    <w:basedOn w:val="Normal"/>
    <w:uiPriority w:val="99"/>
    <w:semiHidden/>
    <w:unhideWhenUsed/>
    <w:rsid w:val="00EF0D08"/>
    <w:pPr>
      <w:spacing w:before="100" w:beforeAutospacing="1" w:after="100" w:afterAutospacing="1" w:line="240" w:lineRule="auto"/>
      <w:jc w:val="left"/>
    </w:pPr>
    <w:rPr>
      <w:rFonts w:eastAsia="Times New Roman" w:cs="Times New Roman"/>
      <w:sz w:val="24"/>
      <w:szCs w:val="24"/>
      <w:lang w:eastAsia="vi-VN"/>
    </w:rPr>
  </w:style>
  <w:style w:type="character" w:styleId="Hyperlink">
    <w:name w:val="Hyperlink"/>
    <w:basedOn w:val="DefaultParagraphFont"/>
    <w:uiPriority w:val="99"/>
    <w:semiHidden/>
    <w:unhideWhenUsed/>
    <w:rsid w:val="00EF0D08"/>
    <w:rPr>
      <w:color w:val="0000FF"/>
      <w:u w:val="single"/>
    </w:rPr>
  </w:style>
  <w:style w:type="character" w:styleId="FollowedHyperlink">
    <w:name w:val="FollowedHyperlink"/>
    <w:basedOn w:val="DefaultParagraphFont"/>
    <w:uiPriority w:val="99"/>
    <w:semiHidden/>
    <w:unhideWhenUsed/>
    <w:rsid w:val="00EF0D08"/>
    <w:rPr>
      <w:color w:val="800080"/>
      <w:u w:val="single"/>
    </w:rPr>
  </w:style>
  <w:style w:type="paragraph" w:styleId="Header">
    <w:name w:val="header"/>
    <w:basedOn w:val="Normal"/>
    <w:link w:val="HeaderChar"/>
    <w:uiPriority w:val="99"/>
    <w:unhideWhenUsed/>
    <w:rsid w:val="00FE0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F27"/>
  </w:style>
  <w:style w:type="paragraph" w:styleId="Footer">
    <w:name w:val="footer"/>
    <w:basedOn w:val="Normal"/>
    <w:link w:val="FooterChar"/>
    <w:uiPriority w:val="99"/>
    <w:unhideWhenUsed/>
    <w:rsid w:val="00FE0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F27"/>
  </w:style>
  <w:style w:type="character" w:customStyle="1" w:styleId="markedcontent">
    <w:name w:val="markedcontent"/>
    <w:rsid w:val="003657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2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F0D08"/>
    <w:pPr>
      <w:spacing w:before="100" w:beforeAutospacing="1" w:after="100" w:afterAutospacing="1" w:line="240" w:lineRule="auto"/>
      <w:jc w:val="left"/>
    </w:pPr>
    <w:rPr>
      <w:rFonts w:eastAsia="Times New Roman" w:cs="Times New Roman"/>
      <w:sz w:val="24"/>
      <w:szCs w:val="24"/>
      <w:lang w:eastAsia="vi-VN"/>
    </w:rPr>
  </w:style>
  <w:style w:type="paragraph" w:styleId="NormalWeb">
    <w:name w:val="Normal (Web)"/>
    <w:basedOn w:val="Normal"/>
    <w:uiPriority w:val="99"/>
    <w:semiHidden/>
    <w:unhideWhenUsed/>
    <w:rsid w:val="00EF0D08"/>
    <w:pPr>
      <w:spacing w:before="100" w:beforeAutospacing="1" w:after="100" w:afterAutospacing="1" w:line="240" w:lineRule="auto"/>
      <w:jc w:val="left"/>
    </w:pPr>
    <w:rPr>
      <w:rFonts w:eastAsia="Times New Roman" w:cs="Times New Roman"/>
      <w:sz w:val="24"/>
      <w:szCs w:val="24"/>
      <w:lang w:eastAsia="vi-VN"/>
    </w:rPr>
  </w:style>
  <w:style w:type="character" w:styleId="Hyperlink">
    <w:name w:val="Hyperlink"/>
    <w:basedOn w:val="DefaultParagraphFont"/>
    <w:uiPriority w:val="99"/>
    <w:semiHidden/>
    <w:unhideWhenUsed/>
    <w:rsid w:val="00EF0D08"/>
    <w:rPr>
      <w:color w:val="0000FF"/>
      <w:u w:val="single"/>
    </w:rPr>
  </w:style>
  <w:style w:type="character" w:styleId="FollowedHyperlink">
    <w:name w:val="FollowedHyperlink"/>
    <w:basedOn w:val="DefaultParagraphFont"/>
    <w:uiPriority w:val="99"/>
    <w:semiHidden/>
    <w:unhideWhenUsed/>
    <w:rsid w:val="00EF0D08"/>
    <w:rPr>
      <w:color w:val="800080"/>
      <w:u w:val="single"/>
    </w:rPr>
  </w:style>
  <w:style w:type="paragraph" w:styleId="Header">
    <w:name w:val="header"/>
    <w:basedOn w:val="Normal"/>
    <w:link w:val="HeaderChar"/>
    <w:uiPriority w:val="99"/>
    <w:unhideWhenUsed/>
    <w:rsid w:val="00FE0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F27"/>
  </w:style>
  <w:style w:type="paragraph" w:styleId="Footer">
    <w:name w:val="footer"/>
    <w:basedOn w:val="Normal"/>
    <w:link w:val="FooterChar"/>
    <w:uiPriority w:val="99"/>
    <w:unhideWhenUsed/>
    <w:rsid w:val="00FE0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F27"/>
  </w:style>
  <w:style w:type="character" w:customStyle="1" w:styleId="markedcontent">
    <w:name w:val="markedcontent"/>
    <w:rsid w:val="00365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08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640</TotalTime>
  <Pages>6</Pages>
  <Words>2352</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2022-05-10T08:14:00Z</dcterms:created>
  <dc:creator>NGÂN HÀ</dc:creator>
  <cp:lastModifiedBy>LeHuyen</cp:lastModifiedBy>
  <dcterms:modified xsi:type="dcterms:W3CDTF">2022-06-15T08:35:00Z</dcterms:modified>
  <cp:revision>39</cp:revision>
  <dc:title>Phòng Kinh tế - Tổng hợp - UBND Tỉnh Ninh Thuận</dc:title>
</cp:coreProperties>
</file>