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5" w:type="dxa"/>
        <w:tblLayout w:type="fixed"/>
        <w:tblLook w:val="0000" w:firstRow="0" w:lastRow="0" w:firstColumn="0" w:lastColumn="0" w:noHBand="0" w:noVBand="0"/>
      </w:tblPr>
      <w:tblGrid>
        <w:gridCol w:w="3118"/>
        <w:gridCol w:w="6397"/>
      </w:tblGrid>
      <w:tr w:rsidR="008061D8" w:rsidRPr="008061D8" w14:paraId="3F2D17AC" w14:textId="77777777" w:rsidTr="004A1081">
        <w:trPr>
          <w:trHeight w:val="1439"/>
        </w:trPr>
        <w:tc>
          <w:tcPr>
            <w:tcW w:w="3118" w:type="dxa"/>
          </w:tcPr>
          <w:p w14:paraId="39D4B2B0" w14:textId="77777777" w:rsidR="00C940FD" w:rsidRPr="008061D8" w:rsidRDefault="003D4D60" w:rsidP="00C940FD">
            <w:pPr>
              <w:ind w:right="-108"/>
              <w:jc w:val="center"/>
              <w:rPr>
                <w:b/>
                <w:color w:val="auto"/>
                <w:sz w:val="26"/>
                <w:szCs w:val="26"/>
              </w:rPr>
            </w:pPr>
            <w:r w:rsidRPr="008061D8">
              <w:rPr>
                <w:b/>
                <w:color w:val="auto"/>
                <w:sz w:val="26"/>
                <w:szCs w:val="26"/>
              </w:rPr>
              <w:t>ỦY</w:t>
            </w:r>
            <w:r w:rsidR="00C940FD" w:rsidRPr="008061D8">
              <w:rPr>
                <w:b/>
                <w:color w:val="auto"/>
                <w:sz w:val="26"/>
                <w:szCs w:val="26"/>
              </w:rPr>
              <w:t xml:space="preserve"> BAN NHÂN DÂN</w:t>
            </w:r>
          </w:p>
          <w:p w14:paraId="2FD7CCA0" w14:textId="77777777" w:rsidR="00C940FD" w:rsidRPr="008061D8" w:rsidRDefault="00C940FD" w:rsidP="00C940FD">
            <w:pPr>
              <w:ind w:right="-108"/>
              <w:jc w:val="center"/>
              <w:rPr>
                <w:b/>
                <w:color w:val="auto"/>
                <w:sz w:val="26"/>
                <w:szCs w:val="26"/>
              </w:rPr>
            </w:pPr>
            <w:r w:rsidRPr="008061D8">
              <w:rPr>
                <w:b/>
                <w:color w:val="auto"/>
                <w:sz w:val="26"/>
                <w:szCs w:val="26"/>
              </w:rPr>
              <w:t>TỈNH NINH THUẬN</w:t>
            </w:r>
          </w:p>
          <w:p w14:paraId="04D1E2EE" w14:textId="77777777" w:rsidR="00C940FD" w:rsidRPr="008061D8" w:rsidRDefault="00C97F54" w:rsidP="00C97F54">
            <w:pPr>
              <w:ind w:right="-108"/>
              <w:jc w:val="center"/>
              <w:rPr>
                <w:b/>
                <w:color w:val="auto"/>
                <w:sz w:val="26"/>
                <w:szCs w:val="26"/>
              </w:rPr>
            </w:pPr>
            <w:r w:rsidRPr="008061D8">
              <w:rPr>
                <w:b/>
                <w:color w:val="auto"/>
                <w:sz w:val="26"/>
                <w:szCs w:val="26"/>
              </w:rPr>
              <w:t>––––––––</w:t>
            </w:r>
          </w:p>
          <w:p w14:paraId="02FB7EE9" w14:textId="32B8AA67" w:rsidR="00C940FD" w:rsidRPr="008061D8" w:rsidRDefault="00C940FD" w:rsidP="003B0E5D">
            <w:pPr>
              <w:ind w:right="-108"/>
              <w:jc w:val="both"/>
              <w:rPr>
                <w:color w:val="auto"/>
                <w:sz w:val="26"/>
                <w:szCs w:val="26"/>
              </w:rPr>
            </w:pPr>
            <w:r w:rsidRPr="008061D8">
              <w:rPr>
                <w:color w:val="auto"/>
                <w:sz w:val="26"/>
                <w:szCs w:val="26"/>
              </w:rPr>
              <w:t xml:space="preserve">      Số:</w:t>
            </w:r>
            <w:r w:rsidR="004B2F88" w:rsidRPr="008061D8">
              <w:rPr>
                <w:color w:val="auto"/>
                <w:sz w:val="26"/>
                <w:szCs w:val="26"/>
              </w:rPr>
              <w:t xml:space="preserve">    </w:t>
            </w:r>
            <w:r w:rsidR="003B0E5D" w:rsidRPr="008061D8">
              <w:rPr>
                <w:color w:val="auto"/>
                <w:sz w:val="26"/>
                <w:szCs w:val="26"/>
              </w:rPr>
              <w:t xml:space="preserve"> </w:t>
            </w:r>
            <w:r w:rsidR="0000635A" w:rsidRPr="008061D8">
              <w:rPr>
                <w:color w:val="auto"/>
                <w:sz w:val="26"/>
                <w:szCs w:val="26"/>
              </w:rPr>
              <w:t xml:space="preserve">  </w:t>
            </w:r>
            <w:r w:rsidR="00CE14C1" w:rsidRPr="008061D8">
              <w:rPr>
                <w:color w:val="auto"/>
                <w:sz w:val="26"/>
                <w:szCs w:val="26"/>
              </w:rPr>
              <w:t>/</w:t>
            </w:r>
            <w:r w:rsidRPr="008061D8">
              <w:rPr>
                <w:color w:val="auto"/>
                <w:sz w:val="26"/>
                <w:szCs w:val="26"/>
              </w:rPr>
              <w:t>CT</w:t>
            </w:r>
            <w:r w:rsidR="003D4D60" w:rsidRPr="008061D8">
              <w:rPr>
                <w:color w:val="auto"/>
                <w:sz w:val="26"/>
                <w:szCs w:val="26"/>
              </w:rPr>
              <w:t>r</w:t>
            </w:r>
            <w:r w:rsidRPr="008061D8">
              <w:rPr>
                <w:color w:val="auto"/>
                <w:sz w:val="26"/>
                <w:szCs w:val="26"/>
              </w:rPr>
              <w:t xml:space="preserve">-UBND </w:t>
            </w:r>
          </w:p>
        </w:tc>
        <w:tc>
          <w:tcPr>
            <w:tcW w:w="6397" w:type="dxa"/>
          </w:tcPr>
          <w:p w14:paraId="054057D6" w14:textId="77777777" w:rsidR="00C940FD" w:rsidRPr="008061D8" w:rsidRDefault="00C940FD" w:rsidP="00C940FD">
            <w:pPr>
              <w:jc w:val="center"/>
              <w:rPr>
                <w:b/>
                <w:color w:val="auto"/>
                <w:sz w:val="26"/>
                <w:szCs w:val="26"/>
              </w:rPr>
            </w:pPr>
            <w:r w:rsidRPr="008061D8">
              <w:rPr>
                <w:b/>
                <w:color w:val="auto"/>
                <w:sz w:val="26"/>
                <w:szCs w:val="26"/>
              </w:rPr>
              <w:t xml:space="preserve">CỘNG HÒA XÃ HỘI CHỦ NGHĨA VIỆT </w:t>
            </w:r>
            <w:smartTag w:uri="urn:schemas-microsoft-com:office:smarttags" w:element="country-region">
              <w:smartTag w:uri="urn:schemas-microsoft-com:office:smarttags" w:element="place">
                <w:r w:rsidRPr="008061D8">
                  <w:rPr>
                    <w:b/>
                    <w:color w:val="auto"/>
                    <w:sz w:val="26"/>
                    <w:szCs w:val="26"/>
                  </w:rPr>
                  <w:t>NAM</w:t>
                </w:r>
              </w:smartTag>
            </w:smartTag>
          </w:p>
          <w:p w14:paraId="10766026" w14:textId="77777777" w:rsidR="00C940FD" w:rsidRPr="008061D8" w:rsidRDefault="00C940FD" w:rsidP="00C940FD">
            <w:pPr>
              <w:jc w:val="center"/>
              <w:rPr>
                <w:color w:val="auto"/>
                <w:sz w:val="26"/>
                <w:szCs w:val="26"/>
              </w:rPr>
            </w:pPr>
            <w:r w:rsidRPr="008061D8">
              <w:rPr>
                <w:b/>
                <w:color w:val="auto"/>
                <w:sz w:val="26"/>
                <w:szCs w:val="26"/>
              </w:rPr>
              <w:t>Độc lập - Tự do - Hạnh phúc</w:t>
            </w:r>
          </w:p>
          <w:p w14:paraId="28534D24" w14:textId="77777777" w:rsidR="00C940FD" w:rsidRPr="008061D8" w:rsidRDefault="00C97F54" w:rsidP="00C940FD">
            <w:pPr>
              <w:jc w:val="center"/>
              <w:rPr>
                <w:i/>
                <w:color w:val="auto"/>
                <w:sz w:val="26"/>
                <w:szCs w:val="26"/>
              </w:rPr>
            </w:pPr>
            <w:r w:rsidRPr="008061D8">
              <w:rPr>
                <w:i/>
                <w:color w:val="auto"/>
                <w:sz w:val="26"/>
                <w:szCs w:val="26"/>
              </w:rPr>
              <w:t>–––––––––––––––––––––––</w:t>
            </w:r>
          </w:p>
          <w:p w14:paraId="1EC32347" w14:textId="5FD08E48" w:rsidR="00C940FD" w:rsidRPr="008061D8" w:rsidRDefault="007A3AA2" w:rsidP="00EB2B06">
            <w:pPr>
              <w:jc w:val="center"/>
              <w:rPr>
                <w:i/>
                <w:color w:val="auto"/>
                <w:sz w:val="26"/>
                <w:szCs w:val="26"/>
              </w:rPr>
            </w:pPr>
            <w:r w:rsidRPr="008061D8">
              <w:rPr>
                <w:i/>
                <w:color w:val="auto"/>
                <w:sz w:val="26"/>
                <w:szCs w:val="26"/>
              </w:rPr>
              <w:t xml:space="preserve">             Ninh Thuận, ngày </w:t>
            </w:r>
            <w:r w:rsidR="00A674B5" w:rsidRPr="008061D8">
              <w:rPr>
                <w:i/>
                <w:color w:val="auto"/>
                <w:sz w:val="26"/>
                <w:szCs w:val="26"/>
              </w:rPr>
              <w:t xml:space="preserve"> </w:t>
            </w:r>
            <w:r w:rsidR="004B2F88" w:rsidRPr="008061D8">
              <w:rPr>
                <w:i/>
                <w:color w:val="auto"/>
                <w:sz w:val="26"/>
                <w:szCs w:val="26"/>
              </w:rPr>
              <w:t xml:space="preserve"> </w:t>
            </w:r>
            <w:r w:rsidR="001800A0" w:rsidRPr="008061D8">
              <w:rPr>
                <w:i/>
                <w:color w:val="auto"/>
                <w:sz w:val="26"/>
                <w:szCs w:val="26"/>
              </w:rPr>
              <w:t xml:space="preserve"> </w:t>
            </w:r>
            <w:r w:rsidR="00E651CC" w:rsidRPr="008061D8">
              <w:rPr>
                <w:i/>
                <w:color w:val="auto"/>
                <w:sz w:val="26"/>
                <w:szCs w:val="26"/>
              </w:rPr>
              <w:t xml:space="preserve"> </w:t>
            </w:r>
            <w:r w:rsidR="007565CF" w:rsidRPr="008061D8">
              <w:rPr>
                <w:i/>
                <w:color w:val="auto"/>
                <w:sz w:val="26"/>
                <w:szCs w:val="26"/>
              </w:rPr>
              <w:t xml:space="preserve"> </w:t>
            </w:r>
            <w:r w:rsidR="00C940FD" w:rsidRPr="008061D8">
              <w:rPr>
                <w:i/>
                <w:color w:val="auto"/>
                <w:sz w:val="26"/>
                <w:szCs w:val="26"/>
              </w:rPr>
              <w:t xml:space="preserve"> tháng </w:t>
            </w:r>
            <w:r w:rsidR="005C0432" w:rsidRPr="008061D8">
              <w:rPr>
                <w:i/>
                <w:color w:val="auto"/>
                <w:sz w:val="26"/>
                <w:szCs w:val="26"/>
              </w:rPr>
              <w:t xml:space="preserve"> </w:t>
            </w:r>
            <w:r w:rsidR="004B2F88" w:rsidRPr="008061D8">
              <w:rPr>
                <w:i/>
                <w:color w:val="auto"/>
                <w:sz w:val="26"/>
                <w:szCs w:val="26"/>
              </w:rPr>
              <w:t xml:space="preserve"> </w:t>
            </w:r>
            <w:r w:rsidR="005C0432" w:rsidRPr="008061D8">
              <w:rPr>
                <w:i/>
                <w:color w:val="auto"/>
                <w:sz w:val="26"/>
                <w:szCs w:val="26"/>
              </w:rPr>
              <w:t xml:space="preserve"> </w:t>
            </w:r>
            <w:r w:rsidR="00C940FD" w:rsidRPr="008061D8">
              <w:rPr>
                <w:i/>
                <w:color w:val="auto"/>
                <w:sz w:val="26"/>
                <w:szCs w:val="26"/>
              </w:rPr>
              <w:t xml:space="preserve"> năm 20</w:t>
            </w:r>
            <w:r w:rsidR="005C0432" w:rsidRPr="008061D8">
              <w:rPr>
                <w:i/>
                <w:color w:val="auto"/>
                <w:sz w:val="26"/>
                <w:szCs w:val="26"/>
              </w:rPr>
              <w:t>2</w:t>
            </w:r>
            <w:r w:rsidR="00EB2B06" w:rsidRPr="008061D8">
              <w:rPr>
                <w:i/>
                <w:color w:val="auto"/>
                <w:sz w:val="26"/>
                <w:szCs w:val="26"/>
              </w:rPr>
              <w:t>2</w:t>
            </w:r>
          </w:p>
        </w:tc>
      </w:tr>
    </w:tbl>
    <w:p w14:paraId="41BD9B4A" w14:textId="77777777" w:rsidR="00951472" w:rsidRPr="008061D8" w:rsidRDefault="00951472" w:rsidP="00C940FD">
      <w:pPr>
        <w:spacing w:line="264" w:lineRule="auto"/>
        <w:jc w:val="center"/>
        <w:rPr>
          <w:b/>
          <w:color w:val="auto"/>
          <w:sz w:val="24"/>
        </w:rPr>
      </w:pPr>
    </w:p>
    <w:p w14:paraId="21FB4C76" w14:textId="5489CEC4" w:rsidR="00C940FD" w:rsidRPr="008061D8" w:rsidRDefault="00C940FD" w:rsidP="00C940FD">
      <w:pPr>
        <w:spacing w:line="264" w:lineRule="auto"/>
        <w:jc w:val="center"/>
        <w:rPr>
          <w:b/>
          <w:color w:val="auto"/>
        </w:rPr>
      </w:pPr>
      <w:r w:rsidRPr="008061D8">
        <w:rPr>
          <w:b/>
          <w:color w:val="auto"/>
          <w:lang w:val="vi-VN"/>
        </w:rPr>
        <w:t>CHƯƠNG TRÌNH CÔNG TÁC THÁNG</w:t>
      </w:r>
      <w:r w:rsidRPr="008061D8">
        <w:rPr>
          <w:b/>
          <w:color w:val="auto"/>
        </w:rPr>
        <w:t xml:space="preserve"> </w:t>
      </w:r>
      <w:r w:rsidR="006E2AE5">
        <w:rPr>
          <w:b/>
          <w:color w:val="auto"/>
        </w:rPr>
        <w:t>4</w:t>
      </w:r>
      <w:r w:rsidRPr="008061D8">
        <w:rPr>
          <w:b/>
          <w:color w:val="auto"/>
          <w:lang w:val="vi-VN"/>
        </w:rPr>
        <w:t xml:space="preserve"> NĂM 20</w:t>
      </w:r>
      <w:r w:rsidR="005C0432" w:rsidRPr="008061D8">
        <w:rPr>
          <w:b/>
          <w:color w:val="auto"/>
        </w:rPr>
        <w:t>2</w:t>
      </w:r>
      <w:r w:rsidR="003B0E5D" w:rsidRPr="008061D8">
        <w:rPr>
          <w:b/>
          <w:color w:val="auto"/>
        </w:rPr>
        <w:t>2</w:t>
      </w:r>
    </w:p>
    <w:p w14:paraId="40B117E5" w14:textId="77777777" w:rsidR="00C940FD" w:rsidRPr="008061D8" w:rsidRDefault="00223E88" w:rsidP="00C940FD">
      <w:pPr>
        <w:spacing w:line="264" w:lineRule="auto"/>
        <w:jc w:val="center"/>
        <w:rPr>
          <w:b/>
          <w:color w:val="auto"/>
        </w:rPr>
      </w:pPr>
      <w:r w:rsidRPr="008061D8">
        <w:rPr>
          <w:b/>
          <w:color w:val="auto"/>
          <w:lang w:val="vi-VN"/>
        </w:rPr>
        <w:t xml:space="preserve">CỦA </w:t>
      </w:r>
      <w:r w:rsidR="00320FF3" w:rsidRPr="008061D8">
        <w:rPr>
          <w:b/>
          <w:color w:val="auto"/>
        </w:rPr>
        <w:t>ỦY</w:t>
      </w:r>
      <w:r w:rsidR="00C940FD" w:rsidRPr="008061D8">
        <w:rPr>
          <w:b/>
          <w:color w:val="auto"/>
          <w:lang w:val="vi-VN"/>
        </w:rPr>
        <w:t xml:space="preserve"> BAN NHÂN DÂN TỈNH</w:t>
      </w:r>
    </w:p>
    <w:p w14:paraId="64EE7B8A" w14:textId="77777777" w:rsidR="00C76898" w:rsidRPr="008061D8" w:rsidRDefault="00AD1649" w:rsidP="00EB075F">
      <w:pPr>
        <w:spacing w:before="120" w:after="80" w:line="252" w:lineRule="auto"/>
        <w:rPr>
          <w:b/>
          <w:color w:val="FF0000"/>
          <w:sz w:val="16"/>
        </w:rPr>
      </w:pPr>
      <w:r w:rsidRPr="008061D8">
        <w:rPr>
          <w:b/>
          <w:noProof/>
          <w:color w:val="FF0000"/>
          <w:sz w:val="1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FA4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7WDOrwEAAEgDAAAOAAAAZHJzL2Uyb0RvYy54bWysU8Fu2zAMvQ/YPwi6L7YDpNiMOD2k6y7d FqDdBzCSbAuTRYFU4uTvJ6lJVmy3YT4Ikkg+vfdIr+9PkxNHQ2zRd7JZ1FIYr1BbP3Tyx8vjh49S cASvwaE3nTwblveb9+/Wc2jNEkd02pBIIJ7bOXRyjDG0VcVqNBPwAoPxKdgjTRDTkYZKE8wJfXLV sq7vqhlJB0JlmNPtw2tQbgp+3xsVv/c9myhcJxO3WFYq6z6v1WYN7UAQRqsuNOAfWExgfXr0BvUA EcSB7F9Qk1WEjH1cKJwq7HurTNGQ1DT1H2qeRwimaEnmcLjZxP8PVn07bv2OMnV18s/hCdVPFh63 I/jBFAIv55Aa12SrqjlweyvJBw47Evv5K+qUA4eIxYVTT1OGTPrEqZh9vpltTlGodNms7pZNnXqi rrEK2mthII5fDE4ibzrprM8+QAvHJ46ZCLTXlHzt8dE6V3rpvJg7+Wm1XJUCRmd1DuY0pmG/dSSO kKehfEVVirxNIzx4XcBGA/rzZR/Butd9etz5ixlZfx42bveozzu6mpTaVVheRivPw9tzqf79A2x+ AQAA//8DAFBLAwQUAAYACAAAACEA8PIEutsAAAAHAQAADwAAAGRycy9kb3ducmV2LnhtbEyPwU7D MBBE70j8g7VIXCrqkEIVQpwKAblxaQFx3cZLEhGv09htA1/PwgWOT7OaeVusJterA42h82zgcp6A Iq697bgx8PJcXWSgQkS22HsmA58UYFWenhSYW3/kNR02sVFSwiFHA22MQ651qFtyGOZ+IJbs3Y8O o+DYaDviUcpdr9MkWWqHHctCiwPdt1R/bPbOQKheaVd9zepZ8rZoPKW7h6dHNOb8bLq7BRVpin/H 8KMv6lCK09bv2QbVG1hcpfJLNLC8ASX5dZYJb39Zl4X+719+AwAA//8DAFBLAQItABQABgAIAAAA IQC2gziS/gAAAOEBAAATAAAAAAAAAAAAAAAAAAAAAABbQ29udGVudF9UeXBlc10ueG1sUEsBAi0A FAAGAAgAAAAhADj9If/WAAAAlAEAAAsAAAAAAAAAAAAAAAAALwEAAF9yZWxzLy5yZWxzUEsBAi0A FAAGAAgAAAAhANjtYM6vAQAASAMAAA4AAAAAAAAAAAAAAAAALgIAAGRycy9lMm9Eb2MueG1sUEsB Ai0AFAAGAAgAAAAhAPDyBLrbAAAABwEAAA8AAAAAAAAAAAAAAAAACQQAAGRycy9kb3ducmV2Lnht bFBLBQYAAAAABAAEAPMAAAARBQAAAAA= "/>
            </w:pict>
          </mc:Fallback>
        </mc:AlternateContent>
      </w:r>
    </w:p>
    <w:p w14:paraId="2C0644AF" w14:textId="77777777" w:rsidR="009E58D0" w:rsidRPr="008061D8" w:rsidRDefault="009E58D0" w:rsidP="00EB075F">
      <w:pPr>
        <w:spacing w:before="120" w:after="80" w:line="252" w:lineRule="auto"/>
        <w:rPr>
          <w:b/>
          <w:color w:val="FF0000"/>
          <w:sz w:val="2"/>
        </w:rPr>
      </w:pPr>
    </w:p>
    <w:p w14:paraId="0785C877" w14:textId="77777777" w:rsidR="00C940FD" w:rsidRPr="006E2AE5" w:rsidRDefault="00C940FD" w:rsidP="00AC2C31">
      <w:pPr>
        <w:spacing w:before="60"/>
        <w:ind w:firstLine="720"/>
        <w:jc w:val="both"/>
        <w:rPr>
          <w:b/>
          <w:color w:val="auto"/>
        </w:rPr>
      </w:pPr>
      <w:r w:rsidRPr="006E2AE5">
        <w:rPr>
          <w:b/>
          <w:color w:val="auto"/>
        </w:rPr>
        <w:t xml:space="preserve">I. </w:t>
      </w:r>
      <w:r w:rsidR="00DB69AB" w:rsidRPr="006E2AE5">
        <w:rPr>
          <w:b/>
          <w:color w:val="auto"/>
        </w:rPr>
        <w:t>Những công tác</w:t>
      </w:r>
      <w:r w:rsidR="00363130" w:rsidRPr="006E2AE5">
        <w:rPr>
          <w:b/>
          <w:color w:val="auto"/>
        </w:rPr>
        <w:t xml:space="preserve"> trọng tâm</w:t>
      </w:r>
      <w:r w:rsidR="00DB69AB" w:rsidRPr="006E2AE5">
        <w:rPr>
          <w:b/>
          <w:color w:val="auto"/>
        </w:rPr>
        <w:t xml:space="preserve"> tập trung chỉ đạo:</w:t>
      </w:r>
    </w:p>
    <w:p w14:paraId="078A5FB6" w14:textId="1E3B94C3" w:rsidR="00C44E92" w:rsidRDefault="00C44E92" w:rsidP="00C44E92">
      <w:pPr>
        <w:pStyle w:val="BodyText"/>
        <w:spacing w:before="120" w:after="0"/>
        <w:ind w:firstLine="720"/>
        <w:jc w:val="both"/>
      </w:pPr>
      <w:r>
        <w:t xml:space="preserve">- Chỉ đạo triển khai thực hiện nhiệm vụ quý II/2022; tập trung sản xuất nông nghiệp, chăn nuôi và khai thác hải sản; đẩy nhanh tiến độ thi công các dự án công trình trọng điểm. Tăng cường chỉ đạo công tác phòng, chống dịch COVID-19 trên địa bàn tỉnh. Chỉ đạo tăng cường công tác bảo đảm an ninh chính trị, trật tự an toàn xã hội và an toàn giao thông. </w:t>
      </w:r>
    </w:p>
    <w:p w14:paraId="59B14AB7" w14:textId="77777777" w:rsidR="00C44E92" w:rsidRDefault="00C44E92" w:rsidP="00C44E92">
      <w:pPr>
        <w:pStyle w:val="BodyText"/>
        <w:spacing w:before="120" w:after="0"/>
        <w:ind w:firstLine="720"/>
        <w:jc w:val="both"/>
      </w:pPr>
      <w:r>
        <w:t xml:space="preserve">- Chỉ đạo tổ chức các hoạt động kỷ niệm 30 năm tái lập tỉnh (01/4/1992- 01/4/2022); tuyên truyền kỷ niệm 47 năm Ngày giải phóng Ninh Thuận (16/4) và giải phóng miền Nam thống nhất đất nước (30/4); Giỗ Tổ Hùng Vương (ngày 10/3 ÂL). </w:t>
      </w:r>
    </w:p>
    <w:p w14:paraId="79669E49" w14:textId="77777777" w:rsidR="00C44E92" w:rsidRDefault="00C44E92" w:rsidP="00C44E92">
      <w:pPr>
        <w:pStyle w:val="BodyText"/>
        <w:spacing w:before="120" w:after="0"/>
        <w:ind w:firstLine="720"/>
        <w:jc w:val="both"/>
      </w:pPr>
      <w:r>
        <w:t xml:space="preserve">- Tiếp tục chỉ đạo thực hiện Học tập và làm theo tư tưởng, đạo đức, phong cách Hồ Chí Minh gắn với thực hiện Kết luận 21-KL/TW về đẩy mạnh xây dựng, chỉnh đốn Đảng và hệ thống chính trị. </w:t>
      </w:r>
    </w:p>
    <w:p w14:paraId="36196A6F" w14:textId="77777777" w:rsidR="00C44E92" w:rsidRDefault="00C44E92" w:rsidP="00C44E92">
      <w:pPr>
        <w:pStyle w:val="BodyText"/>
        <w:spacing w:before="120" w:after="0"/>
        <w:ind w:firstLine="720"/>
        <w:jc w:val="both"/>
      </w:pPr>
      <w:r>
        <w:t>- Tập trung chỉ đạo triển khai thực hiện Nghị quyết Đại hội các cấp và nghị quyết chuyên đề của cấp ủy các cấp.</w:t>
      </w:r>
    </w:p>
    <w:p w14:paraId="2EFEEBAD" w14:textId="07D33172" w:rsidR="00C44E92" w:rsidRDefault="00D1675A" w:rsidP="00C44E92">
      <w:pPr>
        <w:pStyle w:val="BodyText"/>
        <w:spacing w:before="120" w:after="0"/>
        <w:ind w:firstLine="720"/>
        <w:jc w:val="both"/>
      </w:pPr>
      <w:r>
        <w:t xml:space="preserve">- Làm việc với UBND các huyện, thành phố. </w:t>
      </w:r>
    </w:p>
    <w:p w14:paraId="671E3AC0" w14:textId="195D652B" w:rsidR="00A74C4B" w:rsidRPr="009332AF" w:rsidRDefault="00A74C4B" w:rsidP="003B1540">
      <w:pPr>
        <w:pStyle w:val="BodyText"/>
        <w:spacing w:before="120" w:after="0"/>
        <w:ind w:firstLine="720"/>
        <w:jc w:val="both"/>
        <w:rPr>
          <w:b/>
          <w:color w:val="auto"/>
        </w:rPr>
      </w:pPr>
      <w:r w:rsidRPr="009332AF">
        <w:rPr>
          <w:b/>
          <w:color w:val="auto"/>
        </w:rPr>
        <w:t>II. Dự kiến n</w:t>
      </w:r>
      <w:r w:rsidRPr="009332AF">
        <w:rPr>
          <w:b/>
          <w:color w:val="auto"/>
          <w:lang w:val="vi-VN"/>
        </w:rPr>
        <w:t>hững công việc cụ thể</w:t>
      </w:r>
      <w:r w:rsidRPr="009332AF">
        <w:rPr>
          <w:b/>
          <w:color w:val="auto"/>
        </w:rPr>
        <w:t>:</w:t>
      </w:r>
    </w:p>
    <w:p w14:paraId="0DC0D076" w14:textId="77777777" w:rsidR="00EE439C" w:rsidRPr="009332AF" w:rsidRDefault="00DB69AB" w:rsidP="00796DD9">
      <w:pPr>
        <w:pStyle w:val="BodyText"/>
        <w:spacing w:before="120" w:after="0"/>
        <w:ind w:firstLine="720"/>
        <w:jc w:val="both"/>
        <w:rPr>
          <w:b/>
          <w:color w:val="auto"/>
        </w:rPr>
      </w:pPr>
      <w:r w:rsidRPr="009332AF">
        <w:rPr>
          <w:b/>
          <w:color w:val="auto"/>
        </w:rPr>
        <w:t xml:space="preserve">1. Công việc </w:t>
      </w:r>
      <w:r w:rsidR="008044E8" w:rsidRPr="009332AF">
        <w:rPr>
          <w:b/>
          <w:color w:val="auto"/>
        </w:rPr>
        <w:t xml:space="preserve">chỉ đạo </w:t>
      </w:r>
      <w:r w:rsidRPr="009332AF">
        <w:rPr>
          <w:b/>
          <w:color w:val="auto"/>
        </w:rPr>
        <w:t>của UBND tỉnh</w:t>
      </w:r>
      <w:r w:rsidR="00A20F6D" w:rsidRPr="009332AF">
        <w:rPr>
          <w:b/>
          <w:color w:val="auto"/>
        </w:rPr>
        <w:t xml:space="preserve">, Chủ tịch UBND tỉnh </w:t>
      </w:r>
      <w:r w:rsidR="004B2F88" w:rsidRPr="009332AF">
        <w:rPr>
          <w:b/>
          <w:color w:val="auto"/>
        </w:rPr>
        <w:t xml:space="preserve">Trần Quốc </w:t>
      </w:r>
      <w:smartTag w:uri="urn:schemas-microsoft-com:office:smarttags" w:element="place">
        <w:smartTag w:uri="urn:schemas-microsoft-com:office:smarttags" w:element="country-region">
          <w:r w:rsidR="004B2F88" w:rsidRPr="009332AF">
            <w:rPr>
              <w:b/>
              <w:color w:val="auto"/>
            </w:rPr>
            <w:t>Nam</w:t>
          </w:r>
        </w:smartTag>
      </w:smartTag>
      <w:r w:rsidRPr="009332AF">
        <w:rPr>
          <w:b/>
          <w:color w:val="auto"/>
        </w:rPr>
        <w:t>:</w:t>
      </w:r>
    </w:p>
    <w:p w14:paraId="390A0A3F" w14:textId="6BCA87E4" w:rsidR="00000A4A" w:rsidRPr="009332AF" w:rsidRDefault="00000A4A" w:rsidP="00796DD9">
      <w:pPr>
        <w:spacing w:before="120"/>
        <w:ind w:firstLine="720"/>
        <w:jc w:val="both"/>
        <w:rPr>
          <w:color w:val="auto"/>
        </w:rPr>
      </w:pPr>
      <w:r w:rsidRPr="009332AF">
        <w:rPr>
          <w:color w:val="auto"/>
        </w:rPr>
        <w:t xml:space="preserve">- Dự </w:t>
      </w:r>
      <w:r w:rsidR="00454E31" w:rsidRPr="009332AF">
        <w:rPr>
          <w:color w:val="auto"/>
        </w:rPr>
        <w:t xml:space="preserve">Hội nghị </w:t>
      </w:r>
      <w:r w:rsidR="00EA707B" w:rsidRPr="009332AF">
        <w:rPr>
          <w:color w:val="auto"/>
        </w:rPr>
        <w:t xml:space="preserve">Ban Thường vụ Tỉnh ủy, </w:t>
      </w:r>
      <w:r w:rsidR="00001846" w:rsidRPr="009332AF">
        <w:rPr>
          <w:color w:val="auto"/>
        </w:rPr>
        <w:t>Hội nghị</w:t>
      </w:r>
      <w:r w:rsidR="00DF37B1" w:rsidRPr="009332AF">
        <w:rPr>
          <w:color w:val="auto"/>
        </w:rPr>
        <w:t xml:space="preserve"> Tỉnh ủy </w:t>
      </w:r>
      <w:r w:rsidRPr="009332AF">
        <w:rPr>
          <w:color w:val="auto"/>
        </w:rPr>
        <w:t xml:space="preserve">theo Chương trình công tác số </w:t>
      </w:r>
      <w:r w:rsidR="008061D8" w:rsidRPr="009332AF">
        <w:rPr>
          <w:color w:val="auto"/>
        </w:rPr>
        <w:t>10</w:t>
      </w:r>
      <w:r w:rsidR="009332AF" w:rsidRPr="009332AF">
        <w:rPr>
          <w:color w:val="auto"/>
        </w:rPr>
        <w:t>8</w:t>
      </w:r>
      <w:r w:rsidRPr="009332AF">
        <w:rPr>
          <w:color w:val="auto"/>
        </w:rPr>
        <w:t xml:space="preserve">-CTr/TU ngày </w:t>
      </w:r>
      <w:r w:rsidR="008061D8" w:rsidRPr="009332AF">
        <w:rPr>
          <w:color w:val="auto"/>
        </w:rPr>
        <w:t>2</w:t>
      </w:r>
      <w:r w:rsidR="009332AF" w:rsidRPr="009332AF">
        <w:rPr>
          <w:color w:val="auto"/>
        </w:rPr>
        <w:t>5</w:t>
      </w:r>
      <w:r w:rsidR="008061D8" w:rsidRPr="009332AF">
        <w:rPr>
          <w:color w:val="auto"/>
        </w:rPr>
        <w:t>/</w:t>
      </w:r>
      <w:r w:rsidR="009332AF" w:rsidRPr="009332AF">
        <w:rPr>
          <w:color w:val="auto"/>
        </w:rPr>
        <w:t>3</w:t>
      </w:r>
      <w:r w:rsidR="001A4865" w:rsidRPr="009332AF">
        <w:rPr>
          <w:color w:val="auto"/>
        </w:rPr>
        <w:t>/202</w:t>
      </w:r>
      <w:r w:rsidR="00880EE7" w:rsidRPr="009332AF">
        <w:rPr>
          <w:color w:val="auto"/>
        </w:rPr>
        <w:t>2</w:t>
      </w:r>
      <w:r w:rsidRPr="009332AF">
        <w:rPr>
          <w:color w:val="auto"/>
        </w:rPr>
        <w:t xml:space="preserve"> của Ban Thường vụ </w:t>
      </w:r>
      <w:r w:rsidR="00920CF7" w:rsidRPr="009332AF">
        <w:rPr>
          <w:color w:val="auto"/>
        </w:rPr>
        <w:t xml:space="preserve">Tỉnh </w:t>
      </w:r>
      <w:r w:rsidRPr="009332AF">
        <w:rPr>
          <w:color w:val="auto"/>
        </w:rPr>
        <w:t>ủy</w:t>
      </w:r>
      <w:r w:rsidR="00F50E90" w:rsidRPr="009332AF">
        <w:rPr>
          <w:color w:val="auto"/>
        </w:rPr>
        <w:t>.</w:t>
      </w:r>
      <w:r w:rsidRPr="009332AF">
        <w:rPr>
          <w:color w:val="auto"/>
        </w:rPr>
        <w:t xml:space="preserve"> </w:t>
      </w:r>
    </w:p>
    <w:p w14:paraId="64E44F98" w14:textId="2A93256E" w:rsidR="00620D0F" w:rsidRPr="006E2AE5" w:rsidRDefault="00620D0F" w:rsidP="00620D0F">
      <w:pPr>
        <w:spacing w:before="120"/>
        <w:ind w:firstLine="720"/>
        <w:jc w:val="both"/>
        <w:rPr>
          <w:color w:val="FF0000"/>
          <w:lang w:val="nb-NO"/>
        </w:rPr>
      </w:pPr>
      <w:r w:rsidRPr="00A677EF">
        <w:rPr>
          <w:color w:val="auto"/>
        </w:rPr>
        <w:t>- Họp:</w:t>
      </w:r>
      <w:r w:rsidRPr="00A677EF">
        <w:rPr>
          <w:color w:val="auto"/>
          <w:szCs w:val="24"/>
          <w:lang w:val="nb-NO"/>
        </w:rPr>
        <w:t xml:space="preserve"> </w:t>
      </w:r>
      <w:r w:rsidRPr="00A677EF">
        <w:rPr>
          <w:color w:val="auto"/>
        </w:rPr>
        <w:t>Đánh giá tình hình kinh tế</w:t>
      </w:r>
      <w:r w:rsidR="00A677EF" w:rsidRPr="00A677EF">
        <w:rPr>
          <w:color w:val="auto"/>
        </w:rPr>
        <w:t xml:space="preserve"> </w:t>
      </w:r>
      <w:r w:rsidRPr="00A677EF">
        <w:rPr>
          <w:color w:val="auto"/>
        </w:rPr>
        <w:t>-</w:t>
      </w:r>
      <w:r w:rsidR="00A677EF" w:rsidRPr="00A677EF">
        <w:rPr>
          <w:color w:val="auto"/>
        </w:rPr>
        <w:t xml:space="preserve"> </w:t>
      </w:r>
      <w:r w:rsidRPr="00A677EF">
        <w:rPr>
          <w:color w:val="auto"/>
        </w:rPr>
        <w:t xml:space="preserve">xã hội </w:t>
      </w:r>
      <w:r w:rsidR="00A677EF" w:rsidRPr="00A677EF">
        <w:rPr>
          <w:color w:val="auto"/>
        </w:rPr>
        <w:t>tháng 4</w:t>
      </w:r>
      <w:r w:rsidRPr="00A677EF">
        <w:rPr>
          <w:color w:val="auto"/>
        </w:rPr>
        <w:t>;</w:t>
      </w:r>
      <w:r w:rsidR="00121B60" w:rsidRPr="00A677EF">
        <w:rPr>
          <w:color w:val="auto"/>
        </w:rPr>
        <w:t xml:space="preserve"> </w:t>
      </w:r>
      <w:r w:rsidR="008B24B0" w:rsidRPr="008B24B0">
        <w:rPr>
          <w:color w:val="auto"/>
        </w:rPr>
        <w:t>thông qua dự thảo quy định thay thế Quyết định 64-15-17</w:t>
      </w:r>
      <w:r w:rsidR="008B24B0">
        <w:rPr>
          <w:color w:val="auto"/>
        </w:rPr>
        <w:t xml:space="preserve">; </w:t>
      </w:r>
      <w:r w:rsidR="008B24B0" w:rsidRPr="008B24B0">
        <w:rPr>
          <w:color w:val="auto"/>
        </w:rPr>
        <w:t>Họp báo KT-XH quý I/2022</w:t>
      </w:r>
      <w:r w:rsidR="008B24B0">
        <w:rPr>
          <w:color w:val="auto"/>
        </w:rPr>
        <w:t>.</w:t>
      </w:r>
    </w:p>
    <w:p w14:paraId="0C88A0FF" w14:textId="648F130D" w:rsidR="007F10D8" w:rsidRDefault="007F10D8" w:rsidP="007F10D8">
      <w:pPr>
        <w:spacing w:before="120"/>
        <w:ind w:firstLine="720"/>
        <w:jc w:val="both"/>
        <w:rPr>
          <w:color w:val="auto"/>
        </w:rPr>
      </w:pPr>
      <w:r w:rsidRPr="00B6496A">
        <w:rPr>
          <w:color w:val="auto"/>
          <w:lang w:val="nb-NO"/>
        </w:rPr>
        <w:t xml:space="preserve">- Dự </w:t>
      </w:r>
      <w:r w:rsidR="00B6496A" w:rsidRPr="00B6496A">
        <w:rPr>
          <w:color w:val="auto"/>
        </w:rPr>
        <w:t>Lễ kỷ niệm 30 năm tái lập tỉnh gắn với kỷ niệm 47 năm Ngày giải phóng Ninh Thuận và giải phóng Miền Nam thống nhất đất nước</w:t>
      </w:r>
      <w:r w:rsidRPr="00B6496A">
        <w:rPr>
          <w:color w:val="auto"/>
        </w:rPr>
        <w:t>.</w:t>
      </w:r>
    </w:p>
    <w:p w14:paraId="5FDAC8FD" w14:textId="60066836" w:rsidR="007E581B" w:rsidRDefault="007E581B" w:rsidP="007F10D8">
      <w:pPr>
        <w:spacing w:before="120"/>
        <w:ind w:firstLine="720"/>
        <w:jc w:val="both"/>
        <w:rPr>
          <w:color w:val="auto"/>
        </w:rPr>
      </w:pPr>
      <w:r>
        <w:rPr>
          <w:color w:val="auto"/>
        </w:rPr>
        <w:t xml:space="preserve">- </w:t>
      </w:r>
      <w:r w:rsidRPr="007E581B">
        <w:rPr>
          <w:color w:val="auto"/>
        </w:rPr>
        <w:t>Dự Chương trình nghệ thuật chào mừng 30 năm tái lập tỉnh</w:t>
      </w:r>
      <w:r>
        <w:rPr>
          <w:color w:val="auto"/>
        </w:rPr>
        <w:t>.</w:t>
      </w:r>
    </w:p>
    <w:p w14:paraId="6F6D272D" w14:textId="77777777" w:rsidR="001B616C" w:rsidRDefault="001B616C" w:rsidP="001B616C">
      <w:pPr>
        <w:spacing w:before="120"/>
        <w:ind w:firstLine="720"/>
        <w:jc w:val="both"/>
      </w:pPr>
      <w:r>
        <w:t>- Dự Hội nghị Sơ</w:t>
      </w:r>
      <w:r w:rsidRPr="001B616C">
        <w:t xml:space="preserve"> kết 05 năm thực hiện Nghị quyết số 31/2016/QH14 về dừng thực hiện chủ trương đầu tư dự án điện hạt nhân Ninh Thuận</w:t>
      </w:r>
      <w:r>
        <w:t>.</w:t>
      </w:r>
    </w:p>
    <w:p w14:paraId="70D8C5F7" w14:textId="2FF4D81A" w:rsidR="001B616C" w:rsidRPr="001B616C" w:rsidRDefault="001B616C" w:rsidP="001B616C">
      <w:pPr>
        <w:spacing w:before="120"/>
        <w:ind w:firstLine="720"/>
        <w:jc w:val="both"/>
      </w:pPr>
      <w:r>
        <w:t xml:space="preserve">- </w:t>
      </w:r>
      <w:r w:rsidRPr="001B616C">
        <w:t>Làm việc với các địa phương về tình hình thực hiện nhiệm vụ KTXH quý 1/2022, nhiệm vụ quý II/20202; kết quả phục hồi kinh tế</w:t>
      </w:r>
      <w:r>
        <w:t>.</w:t>
      </w:r>
    </w:p>
    <w:p w14:paraId="67F4BF16" w14:textId="2E54F6B1" w:rsidR="008E47BE" w:rsidRPr="00A677EF" w:rsidRDefault="0076435A" w:rsidP="00796DD9">
      <w:pPr>
        <w:spacing w:before="120"/>
        <w:ind w:firstLine="720"/>
        <w:jc w:val="both"/>
        <w:rPr>
          <w:color w:val="auto"/>
        </w:rPr>
      </w:pPr>
      <w:r w:rsidRPr="00A677EF">
        <w:rPr>
          <w:color w:val="auto"/>
        </w:rPr>
        <w:lastRenderedPageBreak/>
        <w:t xml:space="preserve">- Tập trung chỉ đạo: </w:t>
      </w:r>
    </w:p>
    <w:p w14:paraId="2F7329E9" w14:textId="11120736" w:rsidR="00B03F35" w:rsidRDefault="00265766" w:rsidP="00B03F35">
      <w:pPr>
        <w:spacing w:before="60"/>
        <w:ind w:firstLine="720"/>
        <w:jc w:val="both"/>
      </w:pPr>
      <w:r w:rsidRPr="00B03F35">
        <w:rPr>
          <w:color w:val="auto"/>
        </w:rPr>
        <w:t>+</w:t>
      </w:r>
      <w:r w:rsidR="001F1599" w:rsidRPr="00B03F35">
        <w:rPr>
          <w:color w:val="auto"/>
        </w:rPr>
        <w:t xml:space="preserve"> </w:t>
      </w:r>
      <w:r w:rsidR="00B03F35">
        <w:rPr>
          <w:color w:val="auto"/>
        </w:rPr>
        <w:t xml:space="preserve">Tiếp tục chỉ đạo </w:t>
      </w:r>
      <w:r w:rsidR="00B03F35">
        <w:t>tập trung bám sát và triển khai cụ thể hóa thành các Chương trình, Đề án để tổ chức thực hiện có hiệu quả các mục tiêu, nhiệm vụ theo Nghị quyết Đại hội Đảng bộ tỉnh khóa XIV và các Nghị quyết chuyên đề nhiệm kỳ 2020-2025. Khẩn trương, quyết liệt thực hiện hoàn thành các nội dung trọng tâm trình Ban chấp hành, Ban thường vụ Tỉnh ủy trong quý II/2022.</w:t>
      </w:r>
      <w:r w:rsidR="004E4090">
        <w:t xml:space="preserve"> Các nhiệm vụ trọng tâm, đột phá trên từng lĩnh vực tại Quyết định số 21/QĐ-UBND ngày 10/01/2022 của UBND tỉnh</w:t>
      </w:r>
    </w:p>
    <w:p w14:paraId="7C0A8F79" w14:textId="1B2DF8E0" w:rsidR="004E4090" w:rsidRDefault="004E4090" w:rsidP="00B03F35">
      <w:pPr>
        <w:spacing w:before="60"/>
        <w:ind w:firstLine="720"/>
        <w:jc w:val="both"/>
      </w:pPr>
      <w:r>
        <w:t xml:space="preserve">+ Tiếp tục quán triệt và tổ chức triển khai thực hiện nghiêm túc, quyết liệt chỉ đạo của Trung ương và của Tỉnh về thực hiện thích ứng an toàn, linh hoạt, kiểm soát hiệu quả dịch COVID-19. </w:t>
      </w:r>
    </w:p>
    <w:p w14:paraId="4DB16F82" w14:textId="1EF5D0A7" w:rsidR="00551381" w:rsidRDefault="00551381" w:rsidP="00B03F35">
      <w:pPr>
        <w:spacing w:before="60"/>
        <w:ind w:firstLine="720"/>
        <w:jc w:val="both"/>
      </w:pPr>
      <w:r>
        <w:t>+ Tiếp tục chỉ đạo triển khai thực hiện đồng bộ, quyết liệt, hiệu quả các nhiệm vụ, giải pháp triển khai Chương trình phục hồi và phát triển kinh tế-xã hội theo Nghị quyết số 43/2022/QH15 của Quốc hội và Nghị quyết số 11/NQ-CP của Chính phủ.</w:t>
      </w:r>
    </w:p>
    <w:p w14:paraId="086B4AD2" w14:textId="4C9B77E3" w:rsidR="004039A8" w:rsidRDefault="004039A8" w:rsidP="00B03F35">
      <w:pPr>
        <w:spacing w:before="60"/>
        <w:ind w:firstLine="720"/>
        <w:jc w:val="both"/>
      </w:pPr>
      <w:r w:rsidRPr="00411CB7">
        <w:rPr>
          <w:color w:val="auto"/>
          <w:lang w:val="nb-NO"/>
        </w:rPr>
        <w:t xml:space="preserve">+ </w:t>
      </w:r>
      <w:r w:rsidR="00411CB7">
        <w:t>Chỉ đạo tập trung triển khai kế hoạch nâng cao các chỉ số cải cách hành chính, đặc biệt tại các chỉ số có điểm số còn thấp. Đẩy mạnh phong trào thi đua yêu nước, dân vận chính quyền. Đẩy mạnh chuyển đổi số.</w:t>
      </w:r>
    </w:p>
    <w:p w14:paraId="03531F87" w14:textId="0F591F84" w:rsidR="00411CB7" w:rsidRDefault="00411CB7" w:rsidP="00B03F35">
      <w:pPr>
        <w:spacing w:before="60"/>
        <w:ind w:firstLine="720"/>
        <w:jc w:val="both"/>
      </w:pPr>
      <w:r>
        <w:t>+ Chỉ đạo thực hiện triển khai quyết liệt các giải pháp đẩy nhanh giải ngân vốn đầu tư công.</w:t>
      </w:r>
    </w:p>
    <w:p w14:paraId="691AC71E" w14:textId="3E6F425B" w:rsidR="00411CB7" w:rsidRPr="006E2AE5" w:rsidRDefault="00411CB7" w:rsidP="00B03F35">
      <w:pPr>
        <w:spacing w:before="60"/>
        <w:ind w:firstLine="720"/>
        <w:jc w:val="both"/>
        <w:rPr>
          <w:color w:val="FF0000"/>
          <w:lang w:val="nb-NO"/>
        </w:rPr>
      </w:pPr>
      <w:r>
        <w:t xml:space="preserve">+ </w:t>
      </w:r>
      <w:r w:rsidR="00CD0AC6">
        <w:t xml:space="preserve">Chỉ đạo </w:t>
      </w:r>
      <w:r>
        <w:t>tập trung tham mưu hoàn thành Quy hoạch Tỉnh thời kỳ 2021-2030, tầm nhìn đến năm 2050 đảm bảo tiến độ.</w:t>
      </w:r>
    </w:p>
    <w:p w14:paraId="3204A91F" w14:textId="3A978126" w:rsidR="00CC202C" w:rsidRDefault="00CC202C" w:rsidP="00796DD9">
      <w:pPr>
        <w:spacing w:before="120"/>
        <w:ind w:firstLine="720"/>
        <w:jc w:val="both"/>
        <w:rPr>
          <w:color w:val="auto"/>
          <w:lang w:val="es-ES"/>
        </w:rPr>
      </w:pPr>
      <w:r w:rsidRPr="007E581B">
        <w:rPr>
          <w:color w:val="auto"/>
          <w:lang w:val="es-ES"/>
        </w:rPr>
        <w:t>- Dự</w:t>
      </w:r>
      <w:r w:rsidR="00EC55EF" w:rsidRPr="007E581B">
        <w:rPr>
          <w:color w:val="auto"/>
          <w:lang w:val="es-ES"/>
        </w:rPr>
        <w:t>:</w:t>
      </w:r>
      <w:r w:rsidRPr="007E581B">
        <w:rPr>
          <w:color w:val="auto"/>
          <w:lang w:val="es-ES"/>
        </w:rPr>
        <w:t xml:space="preserve"> </w:t>
      </w:r>
      <w:r w:rsidR="00D545D8" w:rsidRPr="007E581B">
        <w:rPr>
          <w:color w:val="auto"/>
          <w:lang w:val="es-ES"/>
        </w:rPr>
        <w:t xml:space="preserve">Hội nghị </w:t>
      </w:r>
      <w:r w:rsidR="007E581B">
        <w:rPr>
          <w:color w:val="auto"/>
          <w:lang w:val="es-ES"/>
        </w:rPr>
        <w:t xml:space="preserve">trực tuyến </w:t>
      </w:r>
      <w:r w:rsidR="00D545D8" w:rsidRPr="007E581B">
        <w:rPr>
          <w:color w:val="auto"/>
          <w:lang w:val="es-ES"/>
        </w:rPr>
        <w:t>Tổng kết công tác Thi đua Khen thưởng 2021.</w:t>
      </w:r>
    </w:p>
    <w:p w14:paraId="61425B4E" w14:textId="65A0B4DE" w:rsidR="008B24B0" w:rsidRPr="007E581B" w:rsidRDefault="008B24B0" w:rsidP="00796DD9">
      <w:pPr>
        <w:spacing w:before="120"/>
        <w:ind w:firstLine="720"/>
        <w:jc w:val="both"/>
        <w:rPr>
          <w:color w:val="auto"/>
          <w:lang w:val="es-ES"/>
        </w:rPr>
      </w:pPr>
      <w:r>
        <w:rPr>
          <w:color w:val="auto"/>
          <w:lang w:val="es-ES"/>
        </w:rPr>
        <w:t xml:space="preserve">- </w:t>
      </w:r>
      <w:r w:rsidRPr="008B24B0">
        <w:rPr>
          <w:color w:val="auto"/>
          <w:lang w:val="es-ES"/>
        </w:rPr>
        <w:t>Làm việc với Bệnh viện tỉnh</w:t>
      </w:r>
      <w:r>
        <w:rPr>
          <w:color w:val="auto"/>
          <w:lang w:val="es-ES"/>
        </w:rPr>
        <w:t>.</w:t>
      </w:r>
    </w:p>
    <w:p w14:paraId="3851D15B" w14:textId="303E43D5" w:rsidR="00987DC4" w:rsidRPr="000F4A2D" w:rsidRDefault="00D37C75" w:rsidP="00796DD9">
      <w:pPr>
        <w:spacing w:before="120"/>
        <w:ind w:firstLine="720"/>
        <w:jc w:val="both"/>
        <w:rPr>
          <w:color w:val="auto"/>
        </w:rPr>
      </w:pPr>
      <w:r w:rsidRPr="000F4A2D">
        <w:rPr>
          <w:color w:val="auto"/>
        </w:rPr>
        <w:t xml:space="preserve">- Tiếp công dân định kỳ tháng </w:t>
      </w:r>
      <w:r w:rsidR="000F4A2D" w:rsidRPr="000F4A2D">
        <w:rPr>
          <w:color w:val="auto"/>
        </w:rPr>
        <w:t>4</w:t>
      </w:r>
      <w:r w:rsidR="006E5AE3" w:rsidRPr="000F4A2D">
        <w:rPr>
          <w:color w:val="auto"/>
        </w:rPr>
        <w:t>/202</w:t>
      </w:r>
      <w:r w:rsidR="002F506B" w:rsidRPr="000F4A2D">
        <w:rPr>
          <w:color w:val="auto"/>
        </w:rPr>
        <w:t>2</w:t>
      </w:r>
      <w:r w:rsidR="009A6EF8" w:rsidRPr="000F4A2D">
        <w:rPr>
          <w:color w:val="auto"/>
        </w:rPr>
        <w:t>.</w:t>
      </w:r>
    </w:p>
    <w:p w14:paraId="35D96122" w14:textId="77777777" w:rsidR="00DB69AB" w:rsidRPr="009332AF" w:rsidRDefault="0052738D" w:rsidP="00796DD9">
      <w:pPr>
        <w:spacing w:before="120"/>
        <w:ind w:firstLine="720"/>
        <w:jc w:val="both"/>
        <w:rPr>
          <w:b/>
          <w:color w:val="auto"/>
        </w:rPr>
      </w:pPr>
      <w:r w:rsidRPr="006E2AE5">
        <w:rPr>
          <w:color w:val="FF0000"/>
        </w:rPr>
        <w:t> </w:t>
      </w:r>
      <w:r w:rsidR="00DB69AB" w:rsidRPr="009332AF">
        <w:rPr>
          <w:b/>
          <w:color w:val="auto"/>
        </w:rPr>
        <w:t>2.</w:t>
      </w:r>
      <w:r w:rsidR="00DB69AB" w:rsidRPr="009332AF">
        <w:rPr>
          <w:color w:val="auto"/>
        </w:rPr>
        <w:t xml:space="preserve"> </w:t>
      </w:r>
      <w:r w:rsidR="00DB69AB" w:rsidRPr="009332AF">
        <w:rPr>
          <w:b/>
          <w:color w:val="auto"/>
        </w:rPr>
        <w:t xml:space="preserve">Công việc </w:t>
      </w:r>
      <w:r w:rsidR="008044E8" w:rsidRPr="009332AF">
        <w:rPr>
          <w:b/>
          <w:color w:val="auto"/>
        </w:rPr>
        <w:t xml:space="preserve">chỉ đạo </w:t>
      </w:r>
      <w:r w:rsidR="00DB69AB" w:rsidRPr="009332AF">
        <w:rPr>
          <w:b/>
          <w:color w:val="auto"/>
        </w:rPr>
        <w:t xml:space="preserve">của Phó Chủ tịch UBND tỉnh </w:t>
      </w:r>
      <w:r w:rsidR="004B2F88" w:rsidRPr="009332AF">
        <w:rPr>
          <w:b/>
          <w:color w:val="auto"/>
        </w:rPr>
        <w:t>Nguyễn Long Biên</w:t>
      </w:r>
      <w:r w:rsidR="00DB69AB" w:rsidRPr="009332AF">
        <w:rPr>
          <w:b/>
          <w:color w:val="auto"/>
        </w:rPr>
        <w:t>:</w:t>
      </w:r>
    </w:p>
    <w:p w14:paraId="2C7745E0" w14:textId="77777777" w:rsidR="009332AF" w:rsidRPr="009332AF" w:rsidRDefault="009332AF" w:rsidP="009332AF">
      <w:pPr>
        <w:spacing w:before="120"/>
        <w:ind w:firstLine="720"/>
        <w:jc w:val="both"/>
        <w:rPr>
          <w:color w:val="auto"/>
        </w:rPr>
      </w:pPr>
      <w:r w:rsidRPr="009332AF">
        <w:rPr>
          <w:color w:val="auto"/>
        </w:rPr>
        <w:t xml:space="preserve">- Dự Hội nghị Ban Thường vụ Tỉnh ủy, Hội nghị Tỉnh ủy theo Chương trình công tác số 108-CTr/TU ngày 25/3/2022 của Ban Thường vụ Tỉnh ủy. </w:t>
      </w:r>
    </w:p>
    <w:p w14:paraId="45563A88" w14:textId="451248FB" w:rsidR="00B6496A" w:rsidRDefault="00B6496A" w:rsidP="00B6496A">
      <w:pPr>
        <w:spacing w:before="120"/>
        <w:ind w:firstLine="720"/>
        <w:jc w:val="both"/>
        <w:rPr>
          <w:color w:val="auto"/>
        </w:rPr>
      </w:pPr>
      <w:r w:rsidRPr="00B6496A">
        <w:rPr>
          <w:color w:val="auto"/>
          <w:lang w:val="nb-NO"/>
        </w:rPr>
        <w:t xml:space="preserve">- Dự </w:t>
      </w:r>
      <w:r w:rsidRPr="00B6496A">
        <w:rPr>
          <w:color w:val="auto"/>
        </w:rPr>
        <w:t>Lễ kỷ niệm 30 năm tái lập tỉnh gắn với kỷ niệm 47 năm Ngày giải phóng Ninh Thuận và giải phóng Miền Nam thống nhất đất nước.</w:t>
      </w:r>
    </w:p>
    <w:p w14:paraId="6986AD5F" w14:textId="7AD09F10" w:rsidR="007E581B" w:rsidRPr="00B6496A" w:rsidRDefault="007E581B" w:rsidP="00B6496A">
      <w:pPr>
        <w:spacing w:before="120"/>
        <w:ind w:firstLine="720"/>
        <w:jc w:val="both"/>
        <w:rPr>
          <w:color w:val="auto"/>
        </w:rPr>
      </w:pPr>
      <w:r>
        <w:rPr>
          <w:color w:val="auto"/>
        </w:rPr>
        <w:t xml:space="preserve">- </w:t>
      </w:r>
      <w:r w:rsidRPr="007E581B">
        <w:rPr>
          <w:color w:val="auto"/>
        </w:rPr>
        <w:t>Dự Chương trình nghệ thuật chào mừng 30 năm tái lập tỉnh</w:t>
      </w:r>
      <w:r>
        <w:rPr>
          <w:color w:val="auto"/>
        </w:rPr>
        <w:t>.</w:t>
      </w:r>
    </w:p>
    <w:p w14:paraId="590A2F4D" w14:textId="77777777" w:rsidR="00750A22" w:rsidRPr="00750A22" w:rsidRDefault="00750A22" w:rsidP="00750A22">
      <w:pPr>
        <w:spacing w:before="120"/>
        <w:ind w:firstLine="720"/>
        <w:jc w:val="both"/>
        <w:rPr>
          <w:i/>
          <w:color w:val="auto"/>
        </w:rPr>
      </w:pPr>
      <w:r w:rsidRPr="00750A22">
        <w:rPr>
          <w:color w:val="auto"/>
          <w:lang w:val="nb-NO"/>
        </w:rPr>
        <w:t xml:space="preserve">- </w:t>
      </w:r>
      <w:r>
        <w:rPr>
          <w:color w:val="auto"/>
          <w:lang w:val="nb-NO"/>
        </w:rPr>
        <w:t>Tiếp tục cùng Thường trực Tỉnh ủy l</w:t>
      </w:r>
      <w:r w:rsidRPr="00750A22">
        <w:rPr>
          <w:color w:val="auto"/>
        </w:rPr>
        <w:t xml:space="preserve">àm việc với các Ban Cán sự đảng, Đảng đoàn các huyện, thành ủy, đảng ủy trực thuộc và một số sở, ngành của tỉnh </w:t>
      </w:r>
      <w:r w:rsidRPr="00750A22">
        <w:rPr>
          <w:i/>
          <w:color w:val="auto"/>
        </w:rPr>
        <w:t>(theo Kế hoạch số 103-KH/TU ngày 28/01/2022 của Thường trực Tỉnh ủy).</w:t>
      </w:r>
    </w:p>
    <w:p w14:paraId="6F1F9BB5" w14:textId="3EAB1455" w:rsidR="00ED4038" w:rsidRPr="006E2AE5" w:rsidRDefault="00DB2C6B" w:rsidP="00ED4038">
      <w:pPr>
        <w:spacing w:before="120"/>
        <w:ind w:firstLine="720"/>
        <w:jc w:val="both"/>
        <w:rPr>
          <w:color w:val="FF0000"/>
          <w:lang w:val="nb-NO"/>
        </w:rPr>
      </w:pPr>
      <w:r w:rsidRPr="00A677EF">
        <w:rPr>
          <w:color w:val="auto"/>
          <w:lang w:val="nb-NO"/>
        </w:rPr>
        <w:t xml:space="preserve">- Họp: </w:t>
      </w:r>
      <w:r w:rsidR="00620D0F" w:rsidRPr="00A677EF">
        <w:rPr>
          <w:color w:val="auto"/>
        </w:rPr>
        <w:t xml:space="preserve">Đánh giá tình hình kinh tế-xã hội </w:t>
      </w:r>
      <w:r w:rsidR="00A677EF" w:rsidRPr="00A677EF">
        <w:rPr>
          <w:color w:val="auto"/>
        </w:rPr>
        <w:t>tháng 4</w:t>
      </w:r>
      <w:r w:rsidR="00121B60" w:rsidRPr="00A677EF">
        <w:rPr>
          <w:color w:val="auto"/>
        </w:rPr>
        <w:t xml:space="preserve">; </w:t>
      </w:r>
      <w:r w:rsidR="008B24B0" w:rsidRPr="008B24B0">
        <w:rPr>
          <w:color w:val="auto"/>
        </w:rPr>
        <w:t xml:space="preserve">thông qua </w:t>
      </w:r>
      <w:r w:rsidR="008B24B0">
        <w:rPr>
          <w:color w:val="auto"/>
        </w:rPr>
        <w:t>.</w:t>
      </w:r>
      <w:r w:rsidR="008B24B0" w:rsidRPr="008B24B0">
        <w:rPr>
          <w:color w:val="auto"/>
        </w:rPr>
        <w:t>dự thảo quy định thay thế Quyết định 64-15-17;</w:t>
      </w:r>
      <w:r w:rsidR="008B24B0">
        <w:rPr>
          <w:color w:val="auto"/>
        </w:rPr>
        <w:t xml:space="preserve"> </w:t>
      </w:r>
      <w:r w:rsidR="008B24B0" w:rsidRPr="008B24B0">
        <w:rPr>
          <w:color w:val="auto"/>
        </w:rPr>
        <w:t>rà soát, hoàn thiện quy trình, trình tự thủ tục mua sắm</w:t>
      </w:r>
      <w:r w:rsidR="008B24B0">
        <w:rPr>
          <w:color w:val="auto"/>
        </w:rPr>
        <w:t>;</w:t>
      </w:r>
      <w:r w:rsidR="008B24B0" w:rsidRPr="008B24B0">
        <w:t xml:space="preserve"> </w:t>
      </w:r>
      <w:r w:rsidR="008B24B0" w:rsidRPr="008B24B0">
        <w:rPr>
          <w:color w:val="auto"/>
        </w:rPr>
        <w:t>báo cáo tiến độ các dự án XHH giáo dục</w:t>
      </w:r>
      <w:r w:rsidR="008B24B0">
        <w:rPr>
          <w:color w:val="auto"/>
        </w:rPr>
        <w:t>;</w:t>
      </w:r>
      <w:r w:rsidR="008B24B0" w:rsidRPr="008B24B0">
        <w:rPr>
          <w:color w:val="auto"/>
        </w:rPr>
        <w:t xml:space="preserve"> nghe báo cáo kiểm tra Dự án Trường Phổ thông iSchool Ninh Thuận</w:t>
      </w:r>
      <w:r w:rsidR="002A1FEE">
        <w:rPr>
          <w:color w:val="auto"/>
        </w:rPr>
        <w:t>;</w:t>
      </w:r>
      <w:r w:rsidR="002A1FEE" w:rsidRPr="002A1FEE">
        <w:t xml:space="preserve"> </w:t>
      </w:r>
      <w:r w:rsidR="002A1FEE" w:rsidRPr="002A1FEE">
        <w:rPr>
          <w:color w:val="auto"/>
        </w:rPr>
        <w:t>Nghe báo cáo kế hoạch phát triển KTXH vùng DTTS</w:t>
      </w:r>
      <w:r w:rsidR="002A1FEE">
        <w:rPr>
          <w:color w:val="auto"/>
        </w:rPr>
        <w:t xml:space="preserve">; </w:t>
      </w:r>
      <w:r w:rsidR="002A1FEE" w:rsidRPr="002A1FEE">
        <w:rPr>
          <w:color w:val="auto"/>
        </w:rPr>
        <w:t>Nghe báo cáo hoạt động các cơ sở lướt ván diều</w:t>
      </w:r>
      <w:r w:rsidR="0080121F">
        <w:rPr>
          <w:color w:val="auto"/>
        </w:rPr>
        <w:t xml:space="preserve">; </w:t>
      </w:r>
      <w:r w:rsidR="0080121F" w:rsidRPr="00A70C4A">
        <w:rPr>
          <w:lang w:val="nb-NO"/>
        </w:rPr>
        <w:t>nghe báo cáo công tác chuẩn bị Lễ Kỷ niệm 30 n</w:t>
      </w:r>
      <w:r w:rsidR="0080121F" w:rsidRPr="00A70C4A">
        <w:rPr>
          <w:rFonts w:hint="eastAsia"/>
          <w:lang w:val="nb-NO"/>
        </w:rPr>
        <w:t>ă</w:t>
      </w:r>
      <w:r w:rsidR="0080121F" w:rsidRPr="00A70C4A">
        <w:rPr>
          <w:lang w:val="nb-NO"/>
        </w:rPr>
        <w:t>m Ngày tái lập tỉnh</w:t>
      </w:r>
      <w:r w:rsidR="0080121F">
        <w:rPr>
          <w:lang w:val="nb-NO"/>
        </w:rPr>
        <w:t>.</w:t>
      </w:r>
    </w:p>
    <w:p w14:paraId="43BBA78D" w14:textId="6EEF5EA4" w:rsidR="00FF6E11" w:rsidRPr="00B45544" w:rsidRDefault="00FF6E11" w:rsidP="00796DD9">
      <w:pPr>
        <w:spacing w:before="120"/>
        <w:ind w:firstLine="720"/>
        <w:jc w:val="both"/>
        <w:rPr>
          <w:rFonts w:asciiTheme="majorHAnsi" w:hAnsiTheme="majorHAnsi" w:cstheme="majorHAnsi"/>
          <w:color w:val="auto"/>
          <w:shd w:val="clear" w:color="auto" w:fill="FFFFFF"/>
        </w:rPr>
      </w:pPr>
      <w:r w:rsidRPr="00B45544">
        <w:rPr>
          <w:rFonts w:asciiTheme="majorHAnsi" w:hAnsiTheme="majorHAnsi" w:cstheme="majorHAnsi"/>
          <w:color w:val="auto"/>
          <w:shd w:val="clear" w:color="auto" w:fill="FFFFFF"/>
        </w:rPr>
        <w:t xml:space="preserve">- </w:t>
      </w:r>
      <w:r w:rsidR="00C1381E" w:rsidRPr="00B45544">
        <w:rPr>
          <w:rFonts w:asciiTheme="majorHAnsi" w:hAnsiTheme="majorHAnsi" w:cstheme="majorHAnsi"/>
          <w:color w:val="auto"/>
          <w:shd w:val="clear" w:color="auto" w:fill="FFFFFF"/>
        </w:rPr>
        <w:t>Làm việc với: Bệnh viện tỉnh, Ban Dân tộc.</w:t>
      </w:r>
    </w:p>
    <w:p w14:paraId="08E5EEE3" w14:textId="703BDDDF" w:rsidR="00796DD9" w:rsidRPr="00B45544" w:rsidRDefault="00A02C87" w:rsidP="00796DD9">
      <w:pPr>
        <w:spacing w:before="120"/>
        <w:ind w:firstLine="720"/>
        <w:jc w:val="both"/>
        <w:rPr>
          <w:rFonts w:asciiTheme="majorHAnsi" w:hAnsiTheme="majorHAnsi" w:cstheme="majorHAnsi"/>
          <w:color w:val="auto"/>
          <w:lang w:val="nb-NO"/>
        </w:rPr>
      </w:pPr>
      <w:r w:rsidRPr="00B45544">
        <w:rPr>
          <w:rFonts w:asciiTheme="majorHAnsi" w:hAnsiTheme="majorHAnsi" w:cstheme="majorHAnsi"/>
          <w:color w:val="auto"/>
          <w:shd w:val="clear" w:color="auto" w:fill="FFFFFF"/>
        </w:rPr>
        <w:lastRenderedPageBreak/>
        <w:t>- Đối thoại công dân theo lĩnh vực phân công.</w:t>
      </w:r>
      <w:r w:rsidR="006149AF" w:rsidRPr="00B45544">
        <w:rPr>
          <w:rFonts w:asciiTheme="majorHAnsi" w:hAnsiTheme="majorHAnsi" w:cstheme="majorHAnsi"/>
          <w:color w:val="auto"/>
          <w:lang w:val="nb-NO"/>
        </w:rPr>
        <w:t xml:space="preserve">     </w:t>
      </w:r>
      <w:r w:rsidR="006E07D4" w:rsidRPr="00B45544">
        <w:rPr>
          <w:rFonts w:asciiTheme="majorHAnsi" w:hAnsiTheme="majorHAnsi" w:cstheme="majorHAnsi"/>
          <w:color w:val="auto"/>
          <w:lang w:val="nb-NO"/>
        </w:rPr>
        <w:t xml:space="preserve">       </w:t>
      </w:r>
      <w:r w:rsidR="00D44514" w:rsidRPr="00B45544">
        <w:rPr>
          <w:rFonts w:asciiTheme="majorHAnsi" w:hAnsiTheme="majorHAnsi" w:cstheme="majorHAnsi"/>
          <w:color w:val="auto"/>
          <w:lang w:val="nb-NO"/>
        </w:rPr>
        <w:t xml:space="preserve">         </w:t>
      </w:r>
    </w:p>
    <w:p w14:paraId="48ACDF4C" w14:textId="77777777" w:rsidR="00131C7B" w:rsidRPr="00B45544" w:rsidRDefault="008F2AA6" w:rsidP="00796DD9">
      <w:pPr>
        <w:spacing w:before="120"/>
        <w:ind w:firstLine="720"/>
        <w:jc w:val="both"/>
        <w:rPr>
          <w:color w:val="auto"/>
          <w:lang w:val="nb-NO"/>
        </w:rPr>
      </w:pPr>
      <w:r w:rsidRPr="00B45544">
        <w:rPr>
          <w:color w:val="auto"/>
          <w:lang w:val="nb-NO"/>
        </w:rPr>
        <w:t>- Tập trung chỉ đạo</w:t>
      </w:r>
      <w:r w:rsidR="00454A99" w:rsidRPr="00B45544">
        <w:rPr>
          <w:color w:val="auto"/>
          <w:lang w:val="nb-NO"/>
        </w:rPr>
        <w:t>:</w:t>
      </w:r>
      <w:r w:rsidR="00B95DF3" w:rsidRPr="00B45544">
        <w:rPr>
          <w:color w:val="auto"/>
          <w:lang w:val="nb-NO"/>
        </w:rPr>
        <w:t xml:space="preserve"> </w:t>
      </w:r>
    </w:p>
    <w:p w14:paraId="59DBC33B" w14:textId="278B9298" w:rsidR="00CD4169" w:rsidRPr="008F78A4" w:rsidRDefault="00CD4169" w:rsidP="00796DD9">
      <w:pPr>
        <w:spacing w:before="120"/>
        <w:ind w:right="-28" w:firstLine="720"/>
        <w:jc w:val="both"/>
        <w:rPr>
          <w:color w:val="auto"/>
          <w:lang w:val="nl-NL"/>
        </w:rPr>
      </w:pPr>
      <w:r w:rsidRPr="008F78A4">
        <w:rPr>
          <w:color w:val="auto"/>
        </w:rPr>
        <w:t xml:space="preserve">+ </w:t>
      </w:r>
      <w:r w:rsidR="008F78A4">
        <w:rPr>
          <w:color w:val="auto"/>
        </w:rPr>
        <w:t>Chỉ đạo t</w:t>
      </w:r>
      <w:r w:rsidR="008F78A4" w:rsidRPr="008F78A4">
        <w:rPr>
          <w:color w:val="auto"/>
        </w:rPr>
        <w:t>ập trung triển khai công tác tiêm vắc xin theo kế hoạch đảm bảo đạt mục tiêu đề ra</w:t>
      </w:r>
      <w:r w:rsidR="008F78A4">
        <w:rPr>
          <w:color w:val="auto"/>
        </w:rPr>
        <w:t>.</w:t>
      </w:r>
    </w:p>
    <w:p w14:paraId="7633485A" w14:textId="028FF15B" w:rsidR="005201E7" w:rsidRPr="00551381" w:rsidRDefault="005201E7" w:rsidP="005201E7">
      <w:pPr>
        <w:spacing w:before="120"/>
        <w:ind w:firstLine="720"/>
        <w:jc w:val="both"/>
        <w:rPr>
          <w:color w:val="auto"/>
          <w:lang w:val="nl-NL" w:eastAsia="vi-VN" w:bidi="vi-VN"/>
        </w:rPr>
      </w:pPr>
      <w:r w:rsidRPr="00551381">
        <w:rPr>
          <w:color w:val="auto"/>
        </w:rPr>
        <w:t xml:space="preserve">+ </w:t>
      </w:r>
      <w:r w:rsidRPr="00551381">
        <w:rPr>
          <w:color w:val="auto"/>
          <w:lang w:val="nl-NL" w:eastAsia="vi-VN" w:bidi="vi-VN"/>
        </w:rPr>
        <w:t xml:space="preserve">Triển khai các Nghị quyết của Tỉnh ủy thuộc lĩnh vực theo dõi. </w:t>
      </w:r>
    </w:p>
    <w:p w14:paraId="672AE75B" w14:textId="119D3D3F" w:rsidR="008A6C88" w:rsidRPr="00B45544" w:rsidRDefault="008A6C88" w:rsidP="005201E7">
      <w:pPr>
        <w:spacing w:before="120"/>
        <w:ind w:firstLine="720"/>
        <w:jc w:val="both"/>
        <w:rPr>
          <w:color w:val="auto"/>
        </w:rPr>
      </w:pPr>
      <w:r w:rsidRPr="00B45544">
        <w:rPr>
          <w:color w:val="auto"/>
          <w:lang w:val="nl-NL" w:eastAsia="vi-VN" w:bidi="vi-VN"/>
        </w:rPr>
        <w:t>+</w:t>
      </w:r>
      <w:r w:rsidRPr="00B45544">
        <w:rPr>
          <w:color w:val="auto"/>
          <w:lang w:val="vi-VN" w:eastAsia="vi-VN" w:bidi="vi-VN"/>
        </w:rPr>
        <w:t xml:space="preserve"> </w:t>
      </w:r>
      <w:r w:rsidR="00B45544" w:rsidRPr="00B45544">
        <w:rPr>
          <w:color w:val="auto"/>
          <w:lang w:eastAsia="vi-VN" w:bidi="vi-VN"/>
        </w:rPr>
        <w:t xml:space="preserve">Chỉ đạo </w:t>
      </w:r>
      <w:r w:rsidR="0080121F">
        <w:rPr>
          <w:iCs/>
          <w:color w:val="auto"/>
          <w:lang w:val="nb-NO"/>
        </w:rPr>
        <w:t xml:space="preserve">Tổ chức các hoạt động </w:t>
      </w:r>
      <w:r w:rsidR="00010F47">
        <w:rPr>
          <w:iCs/>
          <w:color w:val="auto"/>
          <w:lang w:val="nb-NO"/>
        </w:rPr>
        <w:t xml:space="preserve">chào mừng </w:t>
      </w:r>
      <w:r w:rsidR="0080121F">
        <w:rPr>
          <w:iCs/>
          <w:color w:val="auto"/>
          <w:lang w:val="nb-NO"/>
        </w:rPr>
        <w:t xml:space="preserve">kỷ niệm </w:t>
      </w:r>
      <w:r w:rsidR="0080121F">
        <w:rPr>
          <w:iCs/>
          <w:color w:val="auto"/>
          <w:lang w:val="nb-NO"/>
        </w:rPr>
        <w:t xml:space="preserve">và </w:t>
      </w:r>
      <w:r w:rsidR="00B45544" w:rsidRPr="00B45544">
        <w:rPr>
          <w:color w:val="auto"/>
          <w:lang w:eastAsia="vi-VN" w:bidi="vi-VN"/>
        </w:rPr>
        <w:t xml:space="preserve">công tác chuẩn bị Lễ </w:t>
      </w:r>
      <w:r w:rsidRPr="00B45544">
        <w:rPr>
          <w:iCs/>
          <w:color w:val="auto"/>
          <w:lang w:val="nb-NO"/>
        </w:rPr>
        <w:t>kỷ niệm 30 năm Ngày tái lập tỉnh (01/4/1992-01/4/2022) gắn với kỷ niệm 47 năm Ngày giải phóng Ninh Thuận, giải phóng hoàn toàn miền Nam, thống nhất đất nước.</w:t>
      </w:r>
      <w:r w:rsidR="0080121F">
        <w:rPr>
          <w:iCs/>
          <w:color w:val="auto"/>
          <w:lang w:val="nb-NO"/>
        </w:rPr>
        <w:t xml:space="preserve"> </w:t>
      </w:r>
    </w:p>
    <w:p w14:paraId="15BDACB0" w14:textId="5643D831" w:rsidR="005251EB" w:rsidRPr="004E39C8" w:rsidRDefault="005251EB" w:rsidP="005251EB">
      <w:pPr>
        <w:pStyle w:val="BodyTextIndent2"/>
        <w:spacing w:before="120" w:after="0" w:line="240" w:lineRule="auto"/>
        <w:ind w:left="0" w:firstLine="720"/>
        <w:jc w:val="both"/>
      </w:pPr>
      <w:r w:rsidRPr="004E39C8">
        <w:t xml:space="preserve">+ </w:t>
      </w:r>
      <w:r w:rsidR="004E39C8" w:rsidRPr="004E39C8">
        <w:t>Chỉ đạo tổ chức tiếp nhận và cấp phát gạo hỗ trợ cho học sinh ở các xã, thôn đặc biệt khó khăn trên địa bàn tỉnh.</w:t>
      </w:r>
    </w:p>
    <w:p w14:paraId="289698B5" w14:textId="291BEB54" w:rsidR="005251EB" w:rsidRDefault="005251EB" w:rsidP="005251EB">
      <w:pPr>
        <w:pStyle w:val="BodyTextIndent2"/>
        <w:spacing w:before="120" w:after="0" w:line="240" w:lineRule="auto"/>
        <w:ind w:left="0" w:firstLine="720"/>
        <w:jc w:val="both"/>
      </w:pPr>
      <w:r w:rsidRPr="004E39C8">
        <w:t xml:space="preserve">+ </w:t>
      </w:r>
      <w:r w:rsidR="004E39C8" w:rsidRPr="004E39C8">
        <w:t>Chỉ đạo triển khai thực hiện Kế hoạch phòng, chống dịch bệnh truyền nhiễm trên địa bàn tỉnh</w:t>
      </w:r>
      <w:r w:rsidRPr="004E39C8">
        <w:t>.</w:t>
      </w:r>
    </w:p>
    <w:p w14:paraId="2F1FC4DE" w14:textId="1CF094FE" w:rsidR="006B1A4D" w:rsidRDefault="006B1A4D" w:rsidP="005251EB">
      <w:pPr>
        <w:pStyle w:val="BodyTextIndent2"/>
        <w:spacing w:before="120" w:after="0" w:line="240" w:lineRule="auto"/>
        <w:ind w:left="0" w:firstLine="720"/>
        <w:jc w:val="both"/>
      </w:pPr>
      <w:r>
        <w:t>+ Chỉ đạo triển khai thực hiện hiệu quả Kế hoạch đón khách du lịch quốc tế, thích ứng an toàn trong phòng, chống dịch COVID-19 trên địa bàn tỉnh.</w:t>
      </w:r>
    </w:p>
    <w:p w14:paraId="549089D9" w14:textId="1838693D" w:rsidR="00D60759" w:rsidRDefault="00D60759" w:rsidP="005251EB">
      <w:pPr>
        <w:pStyle w:val="BodyTextIndent2"/>
        <w:spacing w:before="120" w:after="0" w:line="240" w:lineRule="auto"/>
        <w:ind w:left="0" w:firstLine="720"/>
        <w:jc w:val="both"/>
      </w:pPr>
      <w:r>
        <w:t>+ Tập trung đẩy nhanh tiến độ các dự án du lịch trọng điểm, kích cầu du lịch, tổ chức có hiệu quả các hội nghị xúc tiến, quảng bá du lịch Ninh Thuận.</w:t>
      </w:r>
    </w:p>
    <w:p w14:paraId="472A0BEC" w14:textId="489E4726" w:rsidR="004B2A86" w:rsidRDefault="004B2A86" w:rsidP="005251EB">
      <w:pPr>
        <w:pStyle w:val="BodyTextIndent2"/>
        <w:spacing w:before="120" w:after="0" w:line="240" w:lineRule="auto"/>
        <w:ind w:left="0" w:firstLine="720"/>
        <w:jc w:val="both"/>
      </w:pPr>
      <w:r>
        <w:t>+ Chỉ đạo tiếp tục đẩy mạnh các chương trình xúc tiến, giới thiệu việc làm cho các doanh nghiệp để duy trì và mở rộng</w:t>
      </w:r>
      <w:r w:rsidR="006F349B">
        <w:t xml:space="preserve"> sản xuất kinh doanh; công tác đào tạo nghề, nâng cao chất lượng lao động gắn với giải quyết việc làm.</w:t>
      </w:r>
    </w:p>
    <w:p w14:paraId="7B1C4ACD" w14:textId="71D04517" w:rsidR="001B616C" w:rsidRPr="001B616C" w:rsidRDefault="001B616C" w:rsidP="001B616C">
      <w:pPr>
        <w:spacing w:before="120"/>
        <w:ind w:firstLine="720"/>
        <w:jc w:val="both"/>
      </w:pPr>
      <w:r>
        <w:t xml:space="preserve">+ </w:t>
      </w:r>
      <w:r w:rsidRPr="001B616C">
        <w:t xml:space="preserve">Tập trung họp xử lý vướng mắc về </w:t>
      </w:r>
      <w:r>
        <w:t>bồi thường</w:t>
      </w:r>
      <w:r w:rsidRPr="001B616C">
        <w:t xml:space="preserve">, GPMB các dự án thuộc lĩnh vực phụ trách; giải quyết </w:t>
      </w:r>
      <w:r>
        <w:t>khiếu nại</w:t>
      </w:r>
      <w:r w:rsidRPr="001B616C">
        <w:t xml:space="preserve">, </w:t>
      </w:r>
      <w:r>
        <w:t>tố cáo</w:t>
      </w:r>
      <w:r w:rsidRPr="001B616C">
        <w:t xml:space="preserve"> phát sinh thuộc lĩnh vực theo dõi.</w:t>
      </w:r>
    </w:p>
    <w:p w14:paraId="3C0A9DA6" w14:textId="3BA54488" w:rsidR="002A1FEE" w:rsidRDefault="002A1FEE" w:rsidP="005251EB">
      <w:pPr>
        <w:pStyle w:val="BodyTextIndent2"/>
        <w:spacing w:before="120" w:after="0" w:line="240" w:lineRule="auto"/>
        <w:ind w:left="0" w:firstLine="720"/>
        <w:jc w:val="both"/>
      </w:pPr>
      <w:r>
        <w:t xml:space="preserve">- Dự </w:t>
      </w:r>
      <w:r w:rsidRPr="002A1FEE">
        <w:t>Hội nghị chuyên đề Giải pháp hạn chế tình hình tai nạn thương tích trẻ em</w:t>
      </w:r>
      <w:r>
        <w:t>.</w:t>
      </w:r>
    </w:p>
    <w:p w14:paraId="305CB672" w14:textId="0E5587EA" w:rsidR="0080121F" w:rsidRPr="0080121F" w:rsidRDefault="008B24B0" w:rsidP="0080121F">
      <w:pPr>
        <w:spacing w:before="120"/>
        <w:ind w:firstLine="720"/>
        <w:jc w:val="both"/>
      </w:pPr>
      <w:r w:rsidRPr="0080121F">
        <w:t xml:space="preserve">- </w:t>
      </w:r>
      <w:r w:rsidR="0080121F" w:rsidRPr="0080121F">
        <w:t>Kiểm tra thực tế một số DA du lịch chậm tiến độ; đi học tập 1 số tỉnh về mô hình tổ chức du lịch cộng đồng,..</w:t>
      </w:r>
    </w:p>
    <w:p w14:paraId="10517C7B" w14:textId="179FB612" w:rsidR="008B24B0" w:rsidRPr="004E39C8" w:rsidRDefault="0080121F" w:rsidP="005251EB">
      <w:pPr>
        <w:pStyle w:val="BodyTextIndent2"/>
        <w:spacing w:before="120" w:after="0" w:line="240" w:lineRule="auto"/>
        <w:ind w:left="0" w:firstLine="720"/>
        <w:jc w:val="both"/>
      </w:pPr>
      <w:r>
        <w:t xml:space="preserve">- </w:t>
      </w:r>
      <w:r w:rsidR="008B24B0" w:rsidRPr="008B24B0">
        <w:t>Làm việc với</w:t>
      </w:r>
      <w:r w:rsidR="008B24B0">
        <w:t>:</w:t>
      </w:r>
      <w:r w:rsidR="008B24B0" w:rsidRPr="008B24B0">
        <w:t xml:space="preserve"> Bệnh viện tỉnh</w:t>
      </w:r>
      <w:r w:rsidR="008B24B0">
        <w:t xml:space="preserve">; </w:t>
      </w:r>
      <w:r w:rsidR="008B24B0" w:rsidRPr="008B24B0">
        <w:t>Ban Dân tộc</w:t>
      </w:r>
      <w:r w:rsidR="008B24B0">
        <w:t>.</w:t>
      </w:r>
    </w:p>
    <w:p w14:paraId="32096BD5" w14:textId="77777777" w:rsidR="00551381" w:rsidRPr="00551381" w:rsidRDefault="00551381" w:rsidP="00551381">
      <w:pPr>
        <w:spacing w:before="120"/>
        <w:ind w:firstLine="720"/>
        <w:jc w:val="both"/>
        <w:rPr>
          <w:rFonts w:asciiTheme="majorHAnsi" w:hAnsiTheme="majorHAnsi" w:cstheme="majorHAnsi"/>
          <w:color w:val="auto"/>
          <w:lang w:val="nb-NO"/>
        </w:rPr>
      </w:pPr>
      <w:r w:rsidRPr="00551381">
        <w:rPr>
          <w:rFonts w:asciiTheme="majorHAnsi" w:hAnsiTheme="majorHAnsi" w:cstheme="majorHAnsi"/>
          <w:color w:val="auto"/>
          <w:shd w:val="clear" w:color="auto" w:fill="FFFFFF"/>
        </w:rPr>
        <w:t>- Đối thoại công dân theo lĩnh vực phân công.</w:t>
      </w:r>
      <w:r w:rsidRPr="00551381">
        <w:rPr>
          <w:rFonts w:asciiTheme="majorHAnsi" w:hAnsiTheme="majorHAnsi" w:cstheme="majorHAnsi"/>
          <w:color w:val="auto"/>
          <w:lang w:val="nb-NO"/>
        </w:rPr>
        <w:t xml:space="preserve">                     </w:t>
      </w:r>
    </w:p>
    <w:p w14:paraId="666C91DA" w14:textId="77777777" w:rsidR="00D02E67" w:rsidRPr="009332AF" w:rsidRDefault="00A92E07" w:rsidP="00796DD9">
      <w:pPr>
        <w:pStyle w:val="BodyText"/>
        <w:spacing w:before="120" w:after="0"/>
        <w:ind w:firstLine="720"/>
        <w:jc w:val="both"/>
        <w:rPr>
          <w:b/>
          <w:color w:val="auto"/>
        </w:rPr>
      </w:pPr>
      <w:r w:rsidRPr="009332AF">
        <w:rPr>
          <w:b/>
          <w:color w:val="auto"/>
        </w:rPr>
        <w:t>3</w:t>
      </w:r>
      <w:r w:rsidR="00D02E67" w:rsidRPr="009332AF">
        <w:rPr>
          <w:b/>
          <w:color w:val="auto"/>
        </w:rPr>
        <w:t>.</w:t>
      </w:r>
      <w:r w:rsidR="00D02E67" w:rsidRPr="009332AF">
        <w:rPr>
          <w:color w:val="auto"/>
        </w:rPr>
        <w:t xml:space="preserve"> </w:t>
      </w:r>
      <w:r w:rsidR="00D02E67" w:rsidRPr="009332AF">
        <w:rPr>
          <w:b/>
          <w:color w:val="auto"/>
        </w:rPr>
        <w:t xml:space="preserve">Công việc </w:t>
      </w:r>
      <w:r w:rsidR="008044E8" w:rsidRPr="009332AF">
        <w:rPr>
          <w:b/>
          <w:color w:val="auto"/>
        </w:rPr>
        <w:t xml:space="preserve">chỉ đạo </w:t>
      </w:r>
      <w:r w:rsidR="00D02E67" w:rsidRPr="009332AF">
        <w:rPr>
          <w:b/>
          <w:color w:val="auto"/>
        </w:rPr>
        <w:t xml:space="preserve">của Phó Chủ tịch UBND tỉnh </w:t>
      </w:r>
      <w:r w:rsidR="004B2F88" w:rsidRPr="009332AF">
        <w:rPr>
          <w:b/>
          <w:color w:val="auto"/>
        </w:rPr>
        <w:t>Phan Tấn Cảnh</w:t>
      </w:r>
      <w:r w:rsidR="00D02E67" w:rsidRPr="009332AF">
        <w:rPr>
          <w:b/>
          <w:color w:val="auto"/>
        </w:rPr>
        <w:t>:</w:t>
      </w:r>
    </w:p>
    <w:p w14:paraId="778A550B" w14:textId="77777777" w:rsidR="009332AF" w:rsidRPr="009332AF" w:rsidRDefault="009332AF" w:rsidP="009332AF">
      <w:pPr>
        <w:spacing w:before="120"/>
        <w:ind w:firstLine="720"/>
        <w:jc w:val="both"/>
        <w:rPr>
          <w:color w:val="auto"/>
        </w:rPr>
      </w:pPr>
      <w:r w:rsidRPr="009332AF">
        <w:rPr>
          <w:color w:val="auto"/>
        </w:rPr>
        <w:t xml:space="preserve">- Dự Hội nghị Ban Thường vụ Tỉnh ủy, Hội nghị Tỉnh ủy theo Chương trình công tác số 108-CTr/TU ngày 25/3/2022 của Ban Thường vụ Tỉnh ủy. </w:t>
      </w:r>
    </w:p>
    <w:p w14:paraId="18104DD9" w14:textId="3073251F" w:rsidR="00B6496A" w:rsidRDefault="00B6496A" w:rsidP="00B6496A">
      <w:pPr>
        <w:spacing w:before="120"/>
        <w:ind w:firstLine="720"/>
        <w:jc w:val="both"/>
        <w:rPr>
          <w:color w:val="auto"/>
        </w:rPr>
      </w:pPr>
      <w:r w:rsidRPr="00B6496A">
        <w:rPr>
          <w:color w:val="auto"/>
          <w:lang w:val="nb-NO"/>
        </w:rPr>
        <w:t xml:space="preserve">- Dự </w:t>
      </w:r>
      <w:r w:rsidRPr="00B6496A">
        <w:rPr>
          <w:color w:val="auto"/>
        </w:rPr>
        <w:t>Lễ kỷ niệm 30 năm tái lập tỉnh gắn với kỷ niệm 47 năm Ngày giải phóng Ninh Thuận và giải phóng Miền Nam thống nhất đất nước.</w:t>
      </w:r>
    </w:p>
    <w:p w14:paraId="4C63D6ED" w14:textId="40A9A309" w:rsidR="007E581B" w:rsidRPr="00B6496A" w:rsidRDefault="007E581B" w:rsidP="00B6496A">
      <w:pPr>
        <w:spacing w:before="120"/>
        <w:ind w:firstLine="720"/>
        <w:jc w:val="both"/>
        <w:rPr>
          <w:color w:val="auto"/>
        </w:rPr>
      </w:pPr>
      <w:r>
        <w:rPr>
          <w:color w:val="auto"/>
        </w:rPr>
        <w:t xml:space="preserve">- </w:t>
      </w:r>
      <w:r w:rsidRPr="007E581B">
        <w:rPr>
          <w:color w:val="auto"/>
        </w:rPr>
        <w:t>Dự Chương trình nghệ thuật chào mừng 30 năm tái lập tỉnh</w:t>
      </w:r>
      <w:r>
        <w:rPr>
          <w:color w:val="auto"/>
        </w:rPr>
        <w:t>.</w:t>
      </w:r>
    </w:p>
    <w:p w14:paraId="1BB7B695" w14:textId="0EB4853C" w:rsidR="00ED4038" w:rsidRPr="00A7521F" w:rsidRDefault="00DB2C6B" w:rsidP="00ED4038">
      <w:pPr>
        <w:spacing w:before="120"/>
        <w:ind w:firstLine="720"/>
        <w:jc w:val="both"/>
        <w:rPr>
          <w:color w:val="auto"/>
          <w:lang w:val="nb-NO"/>
        </w:rPr>
      </w:pPr>
      <w:r w:rsidRPr="00A677EF">
        <w:rPr>
          <w:color w:val="auto"/>
          <w:lang w:val="nb-NO"/>
        </w:rPr>
        <w:t xml:space="preserve">- Họp: </w:t>
      </w:r>
      <w:r w:rsidR="00620D0F" w:rsidRPr="00A677EF">
        <w:rPr>
          <w:color w:val="auto"/>
        </w:rPr>
        <w:t xml:space="preserve">Đánh giá tình hình kinh tế-xã hội </w:t>
      </w:r>
      <w:r w:rsidR="00A677EF">
        <w:rPr>
          <w:color w:val="auto"/>
        </w:rPr>
        <w:t>tháng 4</w:t>
      </w:r>
      <w:r w:rsidR="00620D0F" w:rsidRPr="007E581B">
        <w:rPr>
          <w:color w:val="auto"/>
        </w:rPr>
        <w:t>;</w:t>
      </w:r>
      <w:r w:rsidR="00121B60" w:rsidRPr="007E581B">
        <w:rPr>
          <w:color w:val="auto"/>
        </w:rPr>
        <w:t xml:space="preserve"> </w:t>
      </w:r>
      <w:r w:rsidR="00E0475F" w:rsidRPr="007E581B">
        <w:rPr>
          <w:color w:val="auto"/>
          <w:shd w:val="clear" w:color="auto" w:fill="FFFFFF"/>
        </w:rPr>
        <w:t xml:space="preserve">đối thoại các hộ dân tại dự án </w:t>
      </w:r>
      <w:r w:rsidR="00E0475F" w:rsidRPr="00A7521F">
        <w:rPr>
          <w:color w:val="auto"/>
          <w:shd w:val="clear" w:color="auto" w:fill="FFFFFF"/>
        </w:rPr>
        <w:t xml:space="preserve">Khu K2; </w:t>
      </w:r>
      <w:r w:rsidR="001A2BB2" w:rsidRPr="00A7521F">
        <w:rPr>
          <w:color w:val="auto"/>
          <w:shd w:val="clear" w:color="auto" w:fill="FAFAFA"/>
        </w:rPr>
        <w:t>GQKN và xử lý vướng mắc GPMB các dự án</w:t>
      </w:r>
      <w:r w:rsidR="008B24B0">
        <w:rPr>
          <w:color w:val="auto"/>
          <w:shd w:val="clear" w:color="auto" w:fill="FAFAFA"/>
        </w:rPr>
        <w:t xml:space="preserve">; </w:t>
      </w:r>
      <w:r w:rsidR="008B24B0" w:rsidRPr="008B24B0">
        <w:rPr>
          <w:color w:val="auto"/>
          <w:shd w:val="clear" w:color="auto" w:fill="FAFAFA"/>
        </w:rPr>
        <w:t>thông qua dự thảo quy định thay thế Quyết định 64-15-17</w:t>
      </w:r>
      <w:r w:rsidR="008B24B0">
        <w:rPr>
          <w:color w:val="auto"/>
          <w:shd w:val="clear" w:color="auto" w:fill="FAFAFA"/>
        </w:rPr>
        <w:t>;</w:t>
      </w:r>
      <w:r w:rsidR="002A1FEE">
        <w:rPr>
          <w:color w:val="auto"/>
          <w:shd w:val="clear" w:color="auto" w:fill="FAFAFA"/>
        </w:rPr>
        <w:t xml:space="preserve"> </w:t>
      </w:r>
      <w:r w:rsidR="002A1FEE" w:rsidRPr="002A1FEE">
        <w:rPr>
          <w:color w:val="auto"/>
          <w:shd w:val="clear" w:color="auto" w:fill="FAFAFA"/>
        </w:rPr>
        <w:t>xét chọn nhà đầu tư nghiên cứu lập hồ sơ dự án điện gió Bắc Sơn, điện mặt trời Ninh Phước</w:t>
      </w:r>
      <w:r w:rsidR="002A1FEE">
        <w:rPr>
          <w:color w:val="auto"/>
          <w:shd w:val="clear" w:color="auto" w:fill="FAFAFA"/>
        </w:rPr>
        <w:t>;</w:t>
      </w:r>
      <w:r w:rsidR="002A1FEE" w:rsidRPr="002A1FEE">
        <w:rPr>
          <w:color w:val="auto"/>
          <w:shd w:val="clear" w:color="auto" w:fill="FAFAFA"/>
        </w:rPr>
        <w:t xml:space="preserve"> kế hoạch phát triển công nghiệp chế </w:t>
      </w:r>
      <w:r w:rsidR="002A1FEE" w:rsidRPr="002A1FEE">
        <w:rPr>
          <w:color w:val="auto"/>
          <w:shd w:val="clear" w:color="auto" w:fill="FAFAFA"/>
        </w:rPr>
        <w:lastRenderedPageBreak/>
        <w:t>biến chế tạo</w:t>
      </w:r>
      <w:r w:rsidR="002A1FEE">
        <w:rPr>
          <w:color w:val="auto"/>
          <w:shd w:val="clear" w:color="auto" w:fill="FAFAFA"/>
        </w:rPr>
        <w:t xml:space="preserve">; </w:t>
      </w:r>
      <w:r w:rsidR="002A1FEE" w:rsidRPr="002A1FEE">
        <w:rPr>
          <w:color w:val="auto"/>
          <w:shd w:val="clear" w:color="auto" w:fill="FAFAFA"/>
        </w:rPr>
        <w:t>họp Tổ công tác đô thị</w:t>
      </w:r>
      <w:r w:rsidR="002A1FEE">
        <w:rPr>
          <w:color w:val="auto"/>
          <w:shd w:val="clear" w:color="auto" w:fill="FAFAFA"/>
        </w:rPr>
        <w:t xml:space="preserve">; </w:t>
      </w:r>
      <w:r w:rsidR="002A1FEE" w:rsidRPr="002A1FEE">
        <w:rPr>
          <w:color w:val="auto"/>
          <w:shd w:val="clear" w:color="auto" w:fill="FAFAFA"/>
        </w:rPr>
        <w:t>Giải quyết vướng mắc dự án thủy điện tích năng Bác Ái</w:t>
      </w:r>
      <w:r w:rsidR="002A1FEE">
        <w:rPr>
          <w:color w:val="auto"/>
          <w:shd w:val="clear" w:color="auto" w:fill="FAFAFA"/>
        </w:rPr>
        <w:t xml:space="preserve">; </w:t>
      </w:r>
    </w:p>
    <w:p w14:paraId="48621920" w14:textId="5C0B5AA5" w:rsidR="00750A22" w:rsidRPr="00750A22" w:rsidRDefault="00750A22" w:rsidP="00750A22">
      <w:pPr>
        <w:spacing w:before="120"/>
        <w:ind w:firstLine="720"/>
        <w:jc w:val="both"/>
        <w:rPr>
          <w:i/>
          <w:color w:val="auto"/>
        </w:rPr>
      </w:pPr>
      <w:r w:rsidRPr="00750A22">
        <w:rPr>
          <w:color w:val="auto"/>
          <w:lang w:val="nb-NO"/>
        </w:rPr>
        <w:t xml:space="preserve">- </w:t>
      </w:r>
      <w:r>
        <w:rPr>
          <w:color w:val="auto"/>
          <w:lang w:val="nb-NO"/>
        </w:rPr>
        <w:t>Tiếp tục cùng Thường trực Tỉnh ủy l</w:t>
      </w:r>
      <w:r w:rsidRPr="00750A22">
        <w:rPr>
          <w:color w:val="auto"/>
        </w:rPr>
        <w:t xml:space="preserve">àm việc với các Ban Cán sự đảng, Đảng đoàn các huyện, thành ủy, đảng ủy trực thuộc và một số sở, ngành của tỉnh </w:t>
      </w:r>
      <w:r w:rsidRPr="00750A22">
        <w:rPr>
          <w:i/>
          <w:color w:val="auto"/>
        </w:rPr>
        <w:t>(theo Kế hoạch số 103-KH/TU ngày 28/01/2022 của Thường trực Tỉnh ủy).</w:t>
      </w:r>
    </w:p>
    <w:p w14:paraId="0A4BE97C" w14:textId="77777777" w:rsidR="00255C72" w:rsidRPr="00B32B3C" w:rsidRDefault="00255C72" w:rsidP="00796DD9">
      <w:pPr>
        <w:spacing w:before="120"/>
        <w:ind w:firstLine="720"/>
        <w:jc w:val="both"/>
        <w:rPr>
          <w:color w:val="auto"/>
          <w:lang w:val="nb-NO"/>
        </w:rPr>
      </w:pPr>
      <w:r w:rsidRPr="00B32B3C">
        <w:rPr>
          <w:color w:val="auto"/>
          <w:lang w:val="nb-NO"/>
        </w:rPr>
        <w:t xml:space="preserve">- Tập trung chỉ đạo: </w:t>
      </w:r>
    </w:p>
    <w:p w14:paraId="286B9863" w14:textId="4E3D577D" w:rsidR="005201E7" w:rsidRPr="00B32B3C" w:rsidRDefault="005201E7" w:rsidP="005201E7">
      <w:pPr>
        <w:spacing w:before="120"/>
        <w:ind w:firstLine="720"/>
        <w:jc w:val="both"/>
        <w:rPr>
          <w:color w:val="auto"/>
        </w:rPr>
      </w:pPr>
      <w:r w:rsidRPr="00B32B3C">
        <w:rPr>
          <w:color w:val="auto"/>
        </w:rPr>
        <w:t xml:space="preserve">+ </w:t>
      </w:r>
      <w:r w:rsidR="00B32B3C">
        <w:rPr>
          <w:color w:val="auto"/>
        </w:rPr>
        <w:t>Tiếp tục chỉ đao t</w:t>
      </w:r>
      <w:r w:rsidRPr="00B32B3C">
        <w:rPr>
          <w:color w:val="auto"/>
          <w:lang w:val="nl-NL" w:eastAsia="vi-VN" w:bidi="vi-VN"/>
        </w:rPr>
        <w:t xml:space="preserve">riển khai các Nghị quyết của Tỉnh ủy thuộc lĩnh vực theo dõi. </w:t>
      </w:r>
    </w:p>
    <w:p w14:paraId="75F0BD58" w14:textId="77777777" w:rsidR="00B32B3C" w:rsidRDefault="00EE35F9" w:rsidP="00CB0DB7">
      <w:pPr>
        <w:spacing w:before="120"/>
        <w:ind w:firstLine="720"/>
        <w:jc w:val="both"/>
      </w:pPr>
      <w:r w:rsidRPr="00B32B3C">
        <w:rPr>
          <w:color w:val="auto"/>
        </w:rPr>
        <w:t xml:space="preserve">+ </w:t>
      </w:r>
      <w:r w:rsidR="00B32B3C">
        <w:rPr>
          <w:color w:val="auto"/>
        </w:rPr>
        <w:t>Chỉ đạo t</w:t>
      </w:r>
      <w:r w:rsidR="00B32B3C" w:rsidRPr="00B32B3C">
        <w:rPr>
          <w:color w:val="auto"/>
        </w:rPr>
        <w:t>ậ</w:t>
      </w:r>
      <w:r w:rsidR="00B32B3C">
        <w:t xml:space="preserve">p trung triển khai có hiệu quả Đề án xây dựng Ninh Thuận trở thành Trung tâm năng lượng, năng lượng tái tạo của cả nước. </w:t>
      </w:r>
    </w:p>
    <w:p w14:paraId="75895D30" w14:textId="77777777" w:rsidR="00B32B3C" w:rsidRDefault="00B32B3C" w:rsidP="00CB0DB7">
      <w:pPr>
        <w:spacing w:before="120"/>
        <w:ind w:firstLine="720"/>
        <w:jc w:val="both"/>
      </w:pPr>
      <w:r>
        <w:t>+ Chỉ đạo khẩn trương hoàn tất thủ tục để tổ chức đấu thầu lựa chọn Nhà đầu tư thực hiện dự án Trung tâm điện lực LNG Cà Ná giai đoạn 1, công suất 1.500MW.</w:t>
      </w:r>
    </w:p>
    <w:p w14:paraId="535BB7FE" w14:textId="05A7A9A1" w:rsidR="00B32B3C" w:rsidRDefault="00B32B3C" w:rsidP="00CB0DB7">
      <w:pPr>
        <w:spacing w:before="120"/>
        <w:ind w:firstLine="720"/>
        <w:jc w:val="both"/>
      </w:pPr>
      <w:r>
        <w:t>+ Chỉ đạo đẩy mạnh triển khai các giải pháp thúc đẩy phát triển công nghiệp chế biến, chế tạo.</w:t>
      </w:r>
    </w:p>
    <w:p w14:paraId="0C232BEE" w14:textId="2E7F0536" w:rsidR="0065088C" w:rsidRDefault="0065088C" w:rsidP="00CB0DB7">
      <w:pPr>
        <w:spacing w:before="120"/>
        <w:ind w:firstLine="720"/>
        <w:jc w:val="both"/>
      </w:pPr>
      <w:r>
        <w:t>+ Tiếp tục chỉ đạo hoàn thành các đồ án quy hoạch xây dựng, đồ án quy hoạch phân khu; Đề án phát triển kinh tế đô thị giai đoạn 2021-2025, định hướng đến năm 2030; điều chỉnh Chương trình phát triển đô thị giai đoạn 2021- 2025. Đẩy nhanh tiến độ triển khai các dự án khu đô thị mới.</w:t>
      </w:r>
    </w:p>
    <w:p w14:paraId="0D767C03" w14:textId="77777777" w:rsidR="001B616C" w:rsidRPr="001B616C" w:rsidRDefault="001B616C" w:rsidP="001B616C">
      <w:pPr>
        <w:spacing w:before="120"/>
        <w:ind w:firstLine="720"/>
        <w:jc w:val="both"/>
      </w:pPr>
      <w:r>
        <w:t xml:space="preserve">+ </w:t>
      </w:r>
      <w:r w:rsidRPr="001B616C">
        <w:t xml:space="preserve">Tập trung họp xử lý vướng mắc về </w:t>
      </w:r>
      <w:r>
        <w:t>bồi thường</w:t>
      </w:r>
      <w:r w:rsidRPr="001B616C">
        <w:t xml:space="preserve">, GPMB các dự án thuộc lĩnh vực phụ trách; giải quyết </w:t>
      </w:r>
      <w:r>
        <w:t>khiếu nại</w:t>
      </w:r>
      <w:r w:rsidRPr="001B616C">
        <w:t xml:space="preserve">, </w:t>
      </w:r>
      <w:r>
        <w:t>tố cáo</w:t>
      </w:r>
      <w:r w:rsidRPr="001B616C">
        <w:t xml:space="preserve"> phát sinh thuộc lĩnh vực theo dõi.</w:t>
      </w:r>
    </w:p>
    <w:p w14:paraId="467B86BB" w14:textId="64F48421" w:rsidR="00A02C87" w:rsidRPr="00551381" w:rsidRDefault="00A02C87" w:rsidP="00A02C87">
      <w:pPr>
        <w:spacing w:before="120"/>
        <w:ind w:firstLine="720"/>
        <w:jc w:val="both"/>
        <w:rPr>
          <w:rFonts w:asciiTheme="majorHAnsi" w:hAnsiTheme="majorHAnsi" w:cstheme="majorHAnsi"/>
          <w:color w:val="auto"/>
          <w:lang w:val="nb-NO"/>
        </w:rPr>
      </w:pPr>
      <w:r w:rsidRPr="00551381">
        <w:rPr>
          <w:rFonts w:asciiTheme="majorHAnsi" w:hAnsiTheme="majorHAnsi" w:cstheme="majorHAnsi"/>
          <w:color w:val="auto"/>
          <w:shd w:val="clear" w:color="auto" w:fill="FFFFFF"/>
        </w:rPr>
        <w:t>- Đối thoại công dân theo lĩnh vực phân công.</w:t>
      </w:r>
      <w:r w:rsidRPr="00551381">
        <w:rPr>
          <w:rFonts w:asciiTheme="majorHAnsi" w:hAnsiTheme="majorHAnsi" w:cstheme="majorHAnsi"/>
          <w:color w:val="auto"/>
          <w:lang w:val="nb-NO"/>
        </w:rPr>
        <w:t xml:space="preserve">                     </w:t>
      </w:r>
    </w:p>
    <w:p w14:paraId="40F379D6" w14:textId="65CD2536" w:rsidR="004B2F88" w:rsidRPr="009332AF" w:rsidRDefault="004B2F88" w:rsidP="00796DD9">
      <w:pPr>
        <w:spacing w:before="120"/>
        <w:ind w:firstLine="720"/>
        <w:jc w:val="both"/>
        <w:rPr>
          <w:b/>
          <w:color w:val="auto"/>
        </w:rPr>
      </w:pPr>
      <w:r w:rsidRPr="009332AF">
        <w:rPr>
          <w:b/>
          <w:color w:val="auto"/>
        </w:rPr>
        <w:t>4.</w:t>
      </w:r>
      <w:r w:rsidRPr="009332AF">
        <w:rPr>
          <w:color w:val="auto"/>
        </w:rPr>
        <w:t xml:space="preserve"> </w:t>
      </w:r>
      <w:r w:rsidRPr="009332AF">
        <w:rPr>
          <w:b/>
          <w:color w:val="auto"/>
        </w:rPr>
        <w:t>Công việc chỉ đạo của Phó Chủ tịch UBND tỉnh Lê Huyền:</w:t>
      </w:r>
    </w:p>
    <w:p w14:paraId="77D2B232" w14:textId="77777777" w:rsidR="009332AF" w:rsidRPr="009332AF" w:rsidRDefault="009332AF" w:rsidP="009332AF">
      <w:pPr>
        <w:spacing w:before="120"/>
        <w:ind w:firstLine="720"/>
        <w:jc w:val="both"/>
        <w:rPr>
          <w:color w:val="auto"/>
        </w:rPr>
      </w:pPr>
      <w:r w:rsidRPr="009332AF">
        <w:rPr>
          <w:color w:val="auto"/>
        </w:rPr>
        <w:t xml:space="preserve">- Dự Hội nghị Ban Thường vụ Tỉnh ủy, Hội nghị Tỉnh ủy theo Chương trình công tác số 108-CTr/TU ngày 25/3/2022 của Ban Thường vụ Tỉnh ủy. </w:t>
      </w:r>
    </w:p>
    <w:p w14:paraId="44873A86" w14:textId="46E07918" w:rsidR="00B6496A" w:rsidRDefault="00B6496A" w:rsidP="00B6496A">
      <w:pPr>
        <w:spacing w:before="120"/>
        <w:ind w:firstLine="720"/>
        <w:jc w:val="both"/>
        <w:rPr>
          <w:color w:val="auto"/>
        </w:rPr>
      </w:pPr>
      <w:r w:rsidRPr="00B6496A">
        <w:rPr>
          <w:color w:val="auto"/>
          <w:lang w:val="nb-NO"/>
        </w:rPr>
        <w:t xml:space="preserve">- Dự </w:t>
      </w:r>
      <w:r w:rsidRPr="00B6496A">
        <w:rPr>
          <w:color w:val="auto"/>
        </w:rPr>
        <w:t>Lễ kỷ niệm 30 năm tái lập tỉnh gắn với kỷ niệm 47 năm Ngày giải phóng Ninh Thuận và giải phóng Miền Nam thống nhất đất nước.</w:t>
      </w:r>
    </w:p>
    <w:p w14:paraId="2C926BFB" w14:textId="19569E53" w:rsidR="007E581B" w:rsidRPr="00B6496A" w:rsidRDefault="007E581B" w:rsidP="00B6496A">
      <w:pPr>
        <w:spacing w:before="120"/>
        <w:ind w:firstLine="720"/>
        <w:jc w:val="both"/>
        <w:rPr>
          <w:color w:val="auto"/>
        </w:rPr>
      </w:pPr>
      <w:r>
        <w:rPr>
          <w:color w:val="auto"/>
        </w:rPr>
        <w:t xml:space="preserve">- </w:t>
      </w:r>
      <w:r w:rsidRPr="007E581B">
        <w:rPr>
          <w:color w:val="auto"/>
        </w:rPr>
        <w:t>Dự Chương trình nghệ thuật chào mừng 30 năm tái lập tỉnh</w:t>
      </w:r>
      <w:r>
        <w:rPr>
          <w:color w:val="auto"/>
        </w:rPr>
        <w:t>.</w:t>
      </w:r>
    </w:p>
    <w:p w14:paraId="616445C7" w14:textId="2E88B3DA" w:rsidR="007E581B" w:rsidRPr="007E581B" w:rsidRDefault="009135AF" w:rsidP="00750A22">
      <w:pPr>
        <w:spacing w:before="120"/>
        <w:ind w:firstLine="720"/>
        <w:jc w:val="both"/>
        <w:rPr>
          <w:color w:val="auto"/>
        </w:rPr>
      </w:pPr>
      <w:r w:rsidRPr="00A677EF">
        <w:rPr>
          <w:color w:val="auto"/>
        </w:rPr>
        <w:t xml:space="preserve">- Họp: </w:t>
      </w:r>
      <w:r w:rsidR="00620D0F" w:rsidRPr="00A677EF">
        <w:rPr>
          <w:color w:val="auto"/>
        </w:rPr>
        <w:t xml:space="preserve">Đánh giá tình hình kinh tế-xã hội </w:t>
      </w:r>
      <w:r w:rsidR="00A677EF">
        <w:rPr>
          <w:color w:val="auto"/>
        </w:rPr>
        <w:t>tháng 4</w:t>
      </w:r>
      <w:r w:rsidR="00620D0F" w:rsidRPr="00A677EF">
        <w:rPr>
          <w:color w:val="auto"/>
        </w:rPr>
        <w:t xml:space="preserve">; </w:t>
      </w:r>
      <w:r w:rsidR="007E581B" w:rsidRPr="007E581B">
        <w:rPr>
          <w:color w:val="auto"/>
        </w:rPr>
        <w:t>giải quyết vướng mắc dự án gạch Thông Thuận;</w:t>
      </w:r>
      <w:r w:rsidR="00ED3A2E">
        <w:rPr>
          <w:color w:val="auto"/>
        </w:rPr>
        <w:t xml:space="preserve"> </w:t>
      </w:r>
      <w:r w:rsidR="00ED3A2E" w:rsidRPr="00ED3A2E">
        <w:rPr>
          <w:color w:val="auto"/>
        </w:rPr>
        <w:t>Nghe báo cáo dự án Khu dịch vụ hậu cần nghề cá Cảng cá Ninh Chữ - Khu vực I</w:t>
      </w:r>
      <w:r w:rsidR="00ED3A2E">
        <w:rPr>
          <w:color w:val="auto"/>
        </w:rPr>
        <w:t xml:space="preserve">; </w:t>
      </w:r>
      <w:r w:rsidR="008B24B0" w:rsidRPr="008B24B0">
        <w:rPr>
          <w:color w:val="auto"/>
        </w:rPr>
        <w:t>Đối thoại vụ ông Đạo Văn Lem và ông Nguyễn Văn Lành</w:t>
      </w:r>
      <w:r w:rsidR="008B24B0">
        <w:rPr>
          <w:color w:val="auto"/>
        </w:rPr>
        <w:t xml:space="preserve">; </w:t>
      </w:r>
      <w:r w:rsidR="008B24B0" w:rsidRPr="008B24B0">
        <w:rPr>
          <w:color w:val="auto"/>
        </w:rPr>
        <w:t>thông qua dự thảo quy định thay thế Quyết định 64-15-17</w:t>
      </w:r>
      <w:r w:rsidR="008B24B0">
        <w:rPr>
          <w:color w:val="auto"/>
        </w:rPr>
        <w:t>.</w:t>
      </w:r>
    </w:p>
    <w:p w14:paraId="76C576BC" w14:textId="018B8B1B" w:rsidR="00750A22" w:rsidRPr="00750A22" w:rsidRDefault="00750A22" w:rsidP="00750A22">
      <w:pPr>
        <w:spacing w:before="120"/>
        <w:ind w:firstLine="720"/>
        <w:jc w:val="both"/>
        <w:rPr>
          <w:i/>
          <w:color w:val="auto"/>
        </w:rPr>
      </w:pPr>
      <w:r w:rsidRPr="00750A22">
        <w:rPr>
          <w:color w:val="auto"/>
          <w:lang w:val="nb-NO"/>
        </w:rPr>
        <w:t xml:space="preserve">- </w:t>
      </w:r>
      <w:r>
        <w:rPr>
          <w:color w:val="auto"/>
          <w:lang w:val="nb-NO"/>
        </w:rPr>
        <w:t>Tiếp tục cùng Thường trực Tỉnh ủy l</w:t>
      </w:r>
      <w:r w:rsidRPr="00750A22">
        <w:rPr>
          <w:color w:val="auto"/>
        </w:rPr>
        <w:t xml:space="preserve">àm việc với các Ban Cán sự đảng, Đảng đoàn các huyện, thành ủy, đảng ủy trực thuộc và một số sở, ngành của tỉnh </w:t>
      </w:r>
      <w:r w:rsidRPr="00750A22">
        <w:rPr>
          <w:i/>
          <w:color w:val="auto"/>
        </w:rPr>
        <w:t>(theo Kế hoạch số 103-KH/TU ngày 28/01/2022 của Thường trực Tỉnh ủy).</w:t>
      </w:r>
    </w:p>
    <w:p w14:paraId="1E5DF58B" w14:textId="77777777" w:rsidR="006634F4" w:rsidRPr="00D17C8B" w:rsidRDefault="0017102D" w:rsidP="00796DD9">
      <w:pPr>
        <w:spacing w:before="120"/>
        <w:ind w:firstLine="720"/>
        <w:jc w:val="both"/>
        <w:rPr>
          <w:color w:val="auto"/>
        </w:rPr>
      </w:pPr>
      <w:r w:rsidRPr="00D17C8B">
        <w:rPr>
          <w:color w:val="auto"/>
          <w:lang w:val="nb-NO"/>
        </w:rPr>
        <w:t xml:space="preserve">- </w:t>
      </w:r>
      <w:r w:rsidRPr="00D17C8B">
        <w:rPr>
          <w:color w:val="auto"/>
        </w:rPr>
        <w:t xml:space="preserve">Tập trung chỉ đạo: </w:t>
      </w:r>
    </w:p>
    <w:p w14:paraId="42C1D2D3" w14:textId="6BB9CD5E" w:rsidR="005201E7" w:rsidRPr="00D17C8B" w:rsidRDefault="005201E7" w:rsidP="005201E7">
      <w:pPr>
        <w:spacing w:before="120"/>
        <w:ind w:firstLine="720"/>
        <w:jc w:val="both"/>
        <w:rPr>
          <w:color w:val="auto"/>
          <w:lang w:val="nl-NL" w:eastAsia="vi-VN" w:bidi="vi-VN"/>
        </w:rPr>
      </w:pPr>
      <w:r w:rsidRPr="00D17C8B">
        <w:rPr>
          <w:color w:val="auto"/>
        </w:rPr>
        <w:t xml:space="preserve">+ </w:t>
      </w:r>
      <w:r w:rsidR="00D17C8B">
        <w:rPr>
          <w:color w:val="auto"/>
        </w:rPr>
        <w:t>Tiếp tục chỉ đạo t</w:t>
      </w:r>
      <w:r w:rsidRPr="00D17C8B">
        <w:rPr>
          <w:color w:val="auto"/>
          <w:lang w:val="nl-NL" w:eastAsia="vi-VN" w:bidi="vi-VN"/>
        </w:rPr>
        <w:t xml:space="preserve">riển khai các Nghị quyết của Tỉnh ủy thuộc lĩnh vực theo dõi. </w:t>
      </w:r>
    </w:p>
    <w:p w14:paraId="5521D464" w14:textId="13FECBE6" w:rsidR="00191AE3" w:rsidRPr="00D17C8B" w:rsidRDefault="00191AE3" w:rsidP="00191AE3">
      <w:pPr>
        <w:spacing w:before="80"/>
        <w:ind w:firstLine="709"/>
        <w:jc w:val="both"/>
        <w:rPr>
          <w:color w:val="auto"/>
          <w:lang w:val="nl-NL"/>
        </w:rPr>
      </w:pPr>
      <w:r w:rsidRPr="00D17C8B">
        <w:rPr>
          <w:color w:val="auto"/>
          <w:lang w:val="nl-NL" w:eastAsia="vi-VN" w:bidi="vi-VN"/>
        </w:rPr>
        <w:lastRenderedPageBreak/>
        <w:t xml:space="preserve">+ </w:t>
      </w:r>
      <w:r w:rsidRPr="00D17C8B">
        <w:rPr>
          <w:color w:val="auto"/>
          <w:lang w:val="sv-SE"/>
        </w:rPr>
        <w:t xml:space="preserve">Tập trung chỉ đạo </w:t>
      </w:r>
      <w:r w:rsidR="00D17C8B" w:rsidRPr="00D17C8B">
        <w:rPr>
          <w:color w:val="auto"/>
          <w:lang w:val="sv-SE"/>
        </w:rPr>
        <w:t xml:space="preserve">chuẩn bị các nội dung trình Ban Thường vụ </w:t>
      </w:r>
      <w:r w:rsidR="00D17C8B">
        <w:rPr>
          <w:color w:val="auto"/>
          <w:lang w:val="sv-SE"/>
        </w:rPr>
        <w:t xml:space="preserve">Tỉnh ủy </w:t>
      </w:r>
      <w:r w:rsidR="00D17C8B" w:rsidRPr="00D17C8B">
        <w:rPr>
          <w:color w:val="auto"/>
          <w:lang w:val="sv-SE"/>
        </w:rPr>
        <w:t>cho ý kiến về quy hoạch, kế hoạch sử dụng đất các huyện, thành phố</w:t>
      </w:r>
      <w:r w:rsidR="00701B57">
        <w:rPr>
          <w:color w:val="auto"/>
          <w:lang w:val="sv-SE"/>
        </w:rPr>
        <w:t>.</w:t>
      </w:r>
    </w:p>
    <w:p w14:paraId="38147D5A" w14:textId="5D6B101C" w:rsidR="00191AE3" w:rsidRPr="006E2AE5" w:rsidRDefault="00191AE3" w:rsidP="00191AE3">
      <w:pPr>
        <w:spacing w:before="80"/>
        <w:ind w:firstLine="709"/>
        <w:jc w:val="both"/>
        <w:rPr>
          <w:color w:val="FF0000"/>
          <w:lang w:val="vi-VN" w:eastAsia="vi-VN" w:bidi="vi-VN"/>
        </w:rPr>
      </w:pPr>
      <w:r w:rsidRPr="008E2866">
        <w:rPr>
          <w:color w:val="auto"/>
          <w:lang w:val="nl-NL"/>
        </w:rPr>
        <w:t xml:space="preserve">+ </w:t>
      </w:r>
      <w:r w:rsidR="008E2866">
        <w:rPr>
          <w:color w:val="auto"/>
          <w:lang w:val="nl-NL"/>
        </w:rPr>
        <w:t>Chỉ đạo thực hiện Kế hoạch nhiệm vụ trọng tâm và bứt phá thuộc lĩnh vực bảo vệ môi trường trên địa bàn tỉnh.</w:t>
      </w:r>
    </w:p>
    <w:p w14:paraId="5E1A2729" w14:textId="29EF95A1" w:rsidR="00551381" w:rsidRDefault="00191AE3" w:rsidP="00551381">
      <w:pPr>
        <w:spacing w:before="80"/>
        <w:ind w:firstLine="709"/>
        <w:jc w:val="both"/>
      </w:pPr>
      <w:r w:rsidRPr="00551381">
        <w:rPr>
          <w:color w:val="auto"/>
          <w:lang w:eastAsia="vi-VN" w:bidi="vi-VN"/>
        </w:rPr>
        <w:t xml:space="preserve">+ </w:t>
      </w:r>
      <w:r w:rsidR="00551381" w:rsidRPr="00551381">
        <w:rPr>
          <w:color w:val="auto"/>
        </w:rPr>
        <w:t>T</w:t>
      </w:r>
      <w:r w:rsidR="00551381">
        <w:t>iếp tục chỉ đạo triển khai các giải pháp khắc phục cảnh báo của EC về chống khai thác hải sản bất hợp pháp, không báo cáo và không theo quy định (IUU)</w:t>
      </w:r>
      <w:r w:rsidR="00701B57">
        <w:t>.</w:t>
      </w:r>
    </w:p>
    <w:p w14:paraId="068B3A40" w14:textId="2A3B9226" w:rsidR="00701B57" w:rsidRDefault="00701B57" w:rsidP="00551381">
      <w:pPr>
        <w:spacing w:before="80"/>
        <w:ind w:firstLine="709"/>
        <w:jc w:val="both"/>
      </w:pPr>
      <w:r>
        <w:t>+ Tiếp tục chỉ đạo triển khai có hiệu quả Chương trình mục tiêu quốc gia về xây dựng nông thôn mới năm 2022.</w:t>
      </w:r>
    </w:p>
    <w:p w14:paraId="674BFAE2" w14:textId="5DA08273" w:rsidR="00701B57" w:rsidRDefault="00701B57" w:rsidP="00551381">
      <w:pPr>
        <w:spacing w:before="80"/>
        <w:ind w:firstLine="709"/>
        <w:jc w:val="both"/>
      </w:pPr>
      <w:r>
        <w:t>+ Chỉ đạo sớm triển khai tổ chức vùng nuôi hàu tại đầm Nại đảm bảo theo đúng quy định.</w:t>
      </w:r>
    </w:p>
    <w:p w14:paraId="71B95A2E" w14:textId="29BE288B" w:rsidR="00411CB7" w:rsidRDefault="00411CB7" w:rsidP="00551381">
      <w:pPr>
        <w:spacing w:before="80"/>
        <w:ind w:firstLine="709"/>
        <w:jc w:val="both"/>
      </w:pPr>
      <w:r>
        <w:t>+ Chỉ đạo đẩy nhanh tiến độ xử lý công việc, triển khai quyết liệt Đề án tăng thu ngân sách từ đất đai; khai thác hiệu quả nguồn thu từ đất đai.</w:t>
      </w:r>
    </w:p>
    <w:p w14:paraId="7F261417" w14:textId="5F132CCB" w:rsidR="00411CB7" w:rsidRDefault="00411CB7" w:rsidP="00551381">
      <w:pPr>
        <w:spacing w:before="80"/>
        <w:ind w:firstLine="709"/>
        <w:jc w:val="both"/>
      </w:pPr>
      <w:r>
        <w:t>+ Chỉ đạo thống nhất hướng xử lý, hạn chế tình trạng lợi dụng hoạt động cải tạo đất nông nghiệp trá hình để khai thác khoáng sản.</w:t>
      </w:r>
    </w:p>
    <w:p w14:paraId="7DAA4F4B" w14:textId="20BD8F93" w:rsidR="001B616C" w:rsidRPr="001B616C" w:rsidRDefault="001B616C" w:rsidP="001B616C">
      <w:pPr>
        <w:spacing w:before="120"/>
        <w:ind w:firstLine="720"/>
        <w:jc w:val="both"/>
      </w:pPr>
      <w:r>
        <w:t xml:space="preserve">+ </w:t>
      </w:r>
      <w:r w:rsidRPr="001B616C">
        <w:t>Chỉ đạo kế hoạch đột phá trong lĩnh vực Khoán sản</w:t>
      </w:r>
      <w:r>
        <w:t>.</w:t>
      </w:r>
    </w:p>
    <w:p w14:paraId="4A740591" w14:textId="77777777" w:rsidR="001B616C" w:rsidRPr="001B616C" w:rsidRDefault="001B616C" w:rsidP="001B616C">
      <w:pPr>
        <w:spacing w:before="120"/>
        <w:ind w:firstLine="720"/>
        <w:jc w:val="both"/>
      </w:pPr>
      <w:r>
        <w:t xml:space="preserve">+ </w:t>
      </w:r>
      <w:r w:rsidRPr="001B616C">
        <w:t xml:space="preserve">Tập trung họp xử lý vướng mắc về </w:t>
      </w:r>
      <w:r>
        <w:t>bồi thường</w:t>
      </w:r>
      <w:r w:rsidRPr="001B616C">
        <w:t xml:space="preserve">, GPMB các dự án thuộc lĩnh vực phụ trách; giải quyết </w:t>
      </w:r>
      <w:r>
        <w:t>khiếu nại</w:t>
      </w:r>
      <w:r w:rsidRPr="001B616C">
        <w:t xml:space="preserve">, </w:t>
      </w:r>
      <w:r>
        <w:t>tố cáo</w:t>
      </w:r>
      <w:r w:rsidRPr="001B616C">
        <w:t xml:space="preserve"> phát sinh thuộc lĩnh vực theo dõi.</w:t>
      </w:r>
    </w:p>
    <w:p w14:paraId="57D885FA" w14:textId="5897C457" w:rsidR="006D7BEE" w:rsidRDefault="006D7BEE" w:rsidP="00551381">
      <w:pPr>
        <w:spacing w:before="80"/>
        <w:ind w:firstLine="709"/>
        <w:jc w:val="both"/>
      </w:pPr>
      <w:r>
        <w:t xml:space="preserve">- </w:t>
      </w:r>
      <w:r w:rsidR="003063D7" w:rsidRPr="006D7BEE">
        <w:t xml:space="preserve">Kiểm </w:t>
      </w:r>
      <w:r w:rsidRPr="006D7BEE">
        <w:t>tra</w:t>
      </w:r>
      <w:r w:rsidR="008B24B0">
        <w:t xml:space="preserve"> </w:t>
      </w:r>
      <w:r w:rsidRPr="006D7BEE">
        <w:t>tiến độ thực hiện một số dự án</w:t>
      </w:r>
      <w:r w:rsidR="008B24B0">
        <w:t xml:space="preserve">; </w:t>
      </w:r>
      <w:r w:rsidR="008B24B0" w:rsidRPr="008B24B0">
        <w:t>kiểm tra thực tế và nghe báo cáo, đề xuất giải quyết việc nuôi thủy sản lồng bè tại khu vực Bình Sơn - Ninh Chữ</w:t>
      </w:r>
      <w:r w:rsidR="008B24B0">
        <w:t>.</w:t>
      </w:r>
    </w:p>
    <w:p w14:paraId="0627CED9" w14:textId="4B7631FA" w:rsidR="00ED3A2E" w:rsidRDefault="00ED3A2E" w:rsidP="00551381">
      <w:pPr>
        <w:spacing w:before="80"/>
        <w:ind w:firstLine="709"/>
        <w:jc w:val="both"/>
      </w:pPr>
      <w:r>
        <w:t xml:space="preserve">- </w:t>
      </w:r>
      <w:r w:rsidRPr="00ED3A2E">
        <w:t>Làm việc với Cty Khoáng sản Đất Quảng Ninh Thuận</w:t>
      </w:r>
      <w:r>
        <w:t>.</w:t>
      </w:r>
    </w:p>
    <w:p w14:paraId="0BEC8FCD" w14:textId="13C2DFCD" w:rsidR="00A02C87" w:rsidRPr="00551381" w:rsidRDefault="00A02C87" w:rsidP="00A02C87">
      <w:pPr>
        <w:spacing w:before="120"/>
        <w:ind w:firstLine="720"/>
        <w:jc w:val="both"/>
        <w:rPr>
          <w:rFonts w:asciiTheme="majorHAnsi" w:hAnsiTheme="majorHAnsi" w:cstheme="majorHAnsi"/>
          <w:color w:val="auto"/>
          <w:lang w:val="nb-NO"/>
        </w:rPr>
      </w:pPr>
      <w:r w:rsidRPr="00551381">
        <w:rPr>
          <w:rFonts w:asciiTheme="majorHAnsi" w:hAnsiTheme="majorHAnsi" w:cstheme="majorHAnsi"/>
          <w:color w:val="auto"/>
          <w:shd w:val="clear" w:color="auto" w:fill="FFFFFF"/>
        </w:rPr>
        <w:t>- Đối thoại công dân theo lĩnh vực phân công./.</w:t>
      </w:r>
      <w:r w:rsidRPr="00551381">
        <w:rPr>
          <w:rFonts w:asciiTheme="majorHAnsi" w:hAnsiTheme="majorHAnsi" w:cstheme="majorHAnsi"/>
          <w:color w:val="auto"/>
          <w:lang w:val="nb-NO"/>
        </w:rPr>
        <w:t xml:space="preserve">                     </w:t>
      </w:r>
    </w:p>
    <w:p w14:paraId="0923EEBA" w14:textId="77777777" w:rsidR="00B07B2D" w:rsidRPr="008061D8" w:rsidRDefault="00B07B2D" w:rsidP="00B07B2D">
      <w:pPr>
        <w:spacing w:before="120"/>
        <w:ind w:firstLine="720"/>
        <w:jc w:val="both"/>
        <w:rPr>
          <w:color w:val="FF0000"/>
          <w:lang w:val="nb-NO"/>
        </w:rPr>
      </w:pPr>
    </w:p>
    <w:tbl>
      <w:tblPr>
        <w:tblW w:w="0" w:type="auto"/>
        <w:tblLook w:val="04A0" w:firstRow="1" w:lastRow="0" w:firstColumn="1" w:lastColumn="0" w:noHBand="0" w:noVBand="1"/>
      </w:tblPr>
      <w:tblGrid>
        <w:gridCol w:w="5226"/>
        <w:gridCol w:w="4129"/>
      </w:tblGrid>
      <w:tr w:rsidR="00620D0F" w:rsidRPr="00620D0F" w14:paraId="595223BE" w14:textId="77777777" w:rsidTr="003403C6">
        <w:trPr>
          <w:trHeight w:val="63"/>
        </w:trPr>
        <w:tc>
          <w:tcPr>
            <w:tcW w:w="5353" w:type="dxa"/>
          </w:tcPr>
          <w:p w14:paraId="428A1629" w14:textId="77777777" w:rsidR="00B07B2D" w:rsidRPr="00620D0F" w:rsidRDefault="00B07B2D" w:rsidP="00B07B2D">
            <w:pPr>
              <w:pStyle w:val="NormalWeb"/>
              <w:rPr>
                <w:b/>
                <w:sz w:val="28"/>
                <w:szCs w:val="28"/>
                <w:lang w:val="vi-VN"/>
              </w:rPr>
            </w:pPr>
            <w:r w:rsidRPr="00620D0F">
              <w:rPr>
                <w:b/>
                <w:i/>
                <w:lang w:val="vi-VN"/>
              </w:rPr>
              <w:t>Nơi nhận:</w:t>
            </w:r>
            <w:r w:rsidRPr="00620D0F">
              <w:rPr>
                <w:b/>
                <w:lang w:val="vi-VN"/>
              </w:rPr>
              <w:tab/>
            </w:r>
            <w:r w:rsidRPr="00620D0F">
              <w:rPr>
                <w:lang w:val="vi-VN"/>
              </w:rPr>
              <w:tab/>
              <w:t xml:space="preserve">                                </w:t>
            </w:r>
            <w:r w:rsidRPr="00620D0F">
              <w:rPr>
                <w:lang w:val="vi-VN"/>
              </w:rPr>
              <w:tab/>
            </w:r>
          </w:p>
          <w:p w14:paraId="4680EC66" w14:textId="77777777" w:rsidR="00B07B2D" w:rsidRPr="00620D0F" w:rsidRDefault="00B07B2D" w:rsidP="00C32850">
            <w:pPr>
              <w:spacing w:line="264" w:lineRule="auto"/>
              <w:jc w:val="both"/>
              <w:rPr>
                <w:color w:val="auto"/>
                <w:sz w:val="22"/>
              </w:rPr>
            </w:pPr>
            <w:r w:rsidRPr="00620D0F">
              <w:rPr>
                <w:color w:val="auto"/>
                <w:sz w:val="22"/>
                <w:lang w:val="vi-VN"/>
              </w:rPr>
              <w:t>- T</w:t>
            </w:r>
            <w:r w:rsidRPr="00620D0F">
              <w:rPr>
                <w:color w:val="auto"/>
                <w:sz w:val="22"/>
              </w:rPr>
              <w:t>hường trực:</w:t>
            </w:r>
            <w:r w:rsidRPr="00620D0F">
              <w:rPr>
                <w:color w:val="auto"/>
                <w:sz w:val="22"/>
                <w:lang w:val="vi-VN"/>
              </w:rPr>
              <w:t xml:space="preserve"> Tỉnh uỷ, HĐND</w:t>
            </w:r>
            <w:r w:rsidRPr="00620D0F">
              <w:rPr>
                <w:color w:val="auto"/>
                <w:sz w:val="22"/>
              </w:rPr>
              <w:t xml:space="preserve"> tỉnh (b/c)</w:t>
            </w:r>
            <w:r w:rsidRPr="00620D0F">
              <w:rPr>
                <w:color w:val="auto"/>
                <w:sz w:val="22"/>
                <w:lang w:val="vi-VN"/>
              </w:rPr>
              <w:t>;</w:t>
            </w:r>
            <w:r w:rsidRPr="00620D0F">
              <w:rPr>
                <w:color w:val="auto"/>
                <w:sz w:val="22"/>
                <w:lang w:val="vi-VN"/>
              </w:rPr>
              <w:tab/>
            </w:r>
            <w:r w:rsidRPr="00620D0F">
              <w:rPr>
                <w:b/>
                <w:color w:val="auto"/>
              </w:rPr>
              <w:t xml:space="preserve">     </w:t>
            </w:r>
          </w:p>
          <w:p w14:paraId="5AF9E629" w14:textId="77777777" w:rsidR="00B07B2D" w:rsidRPr="00620D0F" w:rsidRDefault="00B07B2D" w:rsidP="00C32850">
            <w:pPr>
              <w:jc w:val="both"/>
              <w:rPr>
                <w:color w:val="auto"/>
                <w:sz w:val="22"/>
                <w:lang w:val="vi-VN"/>
              </w:rPr>
            </w:pPr>
            <w:r w:rsidRPr="00620D0F">
              <w:rPr>
                <w:color w:val="auto"/>
                <w:sz w:val="22"/>
                <w:lang w:val="vi-VN"/>
              </w:rPr>
              <w:t>- Đoàn ĐBQH tỉnh</w:t>
            </w:r>
            <w:r w:rsidRPr="00620D0F">
              <w:rPr>
                <w:color w:val="auto"/>
                <w:sz w:val="22"/>
              </w:rPr>
              <w:t xml:space="preserve">, </w:t>
            </w:r>
            <w:r w:rsidRPr="00620D0F">
              <w:rPr>
                <w:color w:val="auto"/>
                <w:sz w:val="22"/>
                <w:lang w:val="vi-VN"/>
              </w:rPr>
              <w:t>UBMTTQ tỉnh;</w:t>
            </w:r>
            <w:r w:rsidRPr="00620D0F">
              <w:rPr>
                <w:b/>
                <w:color w:val="auto"/>
                <w:lang w:val="vi-VN"/>
              </w:rPr>
              <w:t xml:space="preserve"> </w:t>
            </w:r>
            <w:r w:rsidRPr="00620D0F">
              <w:rPr>
                <w:b/>
                <w:color w:val="auto"/>
              </w:rPr>
              <w:tab/>
            </w:r>
            <w:r w:rsidRPr="00620D0F">
              <w:rPr>
                <w:b/>
                <w:color w:val="auto"/>
              </w:rPr>
              <w:tab/>
            </w:r>
          </w:p>
          <w:p w14:paraId="3FFF9C52" w14:textId="77777777" w:rsidR="00B07B2D" w:rsidRPr="00620D0F" w:rsidRDefault="00B07B2D" w:rsidP="00C32850">
            <w:pPr>
              <w:jc w:val="both"/>
              <w:rPr>
                <w:color w:val="auto"/>
                <w:sz w:val="22"/>
                <w:lang w:val="vi-VN"/>
              </w:rPr>
            </w:pPr>
            <w:r w:rsidRPr="00620D0F">
              <w:rPr>
                <w:color w:val="auto"/>
                <w:sz w:val="22"/>
                <w:lang w:val="vi-VN"/>
              </w:rPr>
              <w:t xml:space="preserve">- Chủ tịch, các PCT UBND tỉnh;  </w:t>
            </w:r>
          </w:p>
          <w:p w14:paraId="4C1CBF12" w14:textId="77777777" w:rsidR="00B07B2D" w:rsidRPr="00620D0F" w:rsidRDefault="00B07B2D" w:rsidP="00C32850">
            <w:pPr>
              <w:jc w:val="both"/>
              <w:rPr>
                <w:color w:val="auto"/>
                <w:sz w:val="22"/>
              </w:rPr>
            </w:pPr>
            <w:r w:rsidRPr="00620D0F">
              <w:rPr>
                <w:color w:val="auto"/>
                <w:sz w:val="22"/>
                <w:lang w:val="vi-VN"/>
              </w:rPr>
              <w:t xml:space="preserve">- </w:t>
            </w:r>
            <w:r w:rsidRPr="00620D0F">
              <w:rPr>
                <w:color w:val="auto"/>
                <w:sz w:val="22"/>
              </w:rPr>
              <w:t>Văn phòng</w:t>
            </w:r>
            <w:r w:rsidRPr="00620D0F">
              <w:rPr>
                <w:color w:val="auto"/>
                <w:sz w:val="22"/>
                <w:lang w:val="vi-VN"/>
              </w:rPr>
              <w:t xml:space="preserve">: Tỉnh uỷ, </w:t>
            </w:r>
            <w:r w:rsidRPr="00620D0F">
              <w:rPr>
                <w:color w:val="auto"/>
                <w:sz w:val="22"/>
              </w:rPr>
              <w:t xml:space="preserve">Đoàn ĐBQH tỉnh, </w:t>
            </w:r>
            <w:r w:rsidRPr="00620D0F">
              <w:rPr>
                <w:color w:val="auto"/>
                <w:sz w:val="22"/>
              </w:rPr>
              <w:tab/>
            </w:r>
          </w:p>
          <w:p w14:paraId="05DAE1BF" w14:textId="77777777" w:rsidR="00B07B2D" w:rsidRPr="00620D0F" w:rsidRDefault="00B07B2D" w:rsidP="00C32850">
            <w:pPr>
              <w:jc w:val="both"/>
              <w:rPr>
                <w:b/>
                <w:color w:val="auto"/>
              </w:rPr>
            </w:pPr>
            <w:r w:rsidRPr="00620D0F">
              <w:rPr>
                <w:color w:val="auto"/>
                <w:sz w:val="22"/>
                <w:lang w:val="vi-VN"/>
              </w:rPr>
              <w:t>HĐND tỉnh;</w:t>
            </w:r>
            <w:r w:rsidRPr="00620D0F">
              <w:rPr>
                <w:color w:val="auto"/>
                <w:sz w:val="22"/>
              </w:rPr>
              <w:t xml:space="preserve"> các Ban HĐND tỉnh;</w:t>
            </w:r>
            <w:r w:rsidRPr="00620D0F">
              <w:rPr>
                <w:color w:val="auto"/>
                <w:sz w:val="22"/>
              </w:rPr>
              <w:tab/>
            </w:r>
            <w:r w:rsidRPr="00620D0F">
              <w:rPr>
                <w:color w:val="auto"/>
                <w:sz w:val="22"/>
              </w:rPr>
              <w:tab/>
            </w:r>
          </w:p>
          <w:p w14:paraId="39130573" w14:textId="77777777" w:rsidR="00B07B2D" w:rsidRPr="00620D0F" w:rsidRDefault="00B07B2D" w:rsidP="00C32850">
            <w:pPr>
              <w:jc w:val="both"/>
              <w:rPr>
                <w:color w:val="auto"/>
                <w:sz w:val="22"/>
              </w:rPr>
            </w:pPr>
            <w:r w:rsidRPr="00620D0F">
              <w:rPr>
                <w:color w:val="auto"/>
                <w:sz w:val="22"/>
                <w:lang w:val="vi-VN"/>
              </w:rPr>
              <w:t xml:space="preserve">- Các </w:t>
            </w:r>
            <w:r w:rsidRPr="00620D0F">
              <w:rPr>
                <w:color w:val="auto"/>
                <w:sz w:val="22"/>
              </w:rPr>
              <w:t>Cơ quan thuộc UBND tỉnh</w:t>
            </w:r>
            <w:r w:rsidRPr="00620D0F">
              <w:rPr>
                <w:color w:val="auto"/>
                <w:sz w:val="22"/>
                <w:lang w:val="vi-VN"/>
              </w:rPr>
              <w:t>;</w:t>
            </w:r>
          </w:p>
          <w:p w14:paraId="29C4D4EF" w14:textId="77777777" w:rsidR="00B07B2D" w:rsidRPr="00620D0F" w:rsidRDefault="00B07B2D" w:rsidP="00C32850">
            <w:pPr>
              <w:jc w:val="both"/>
              <w:rPr>
                <w:color w:val="auto"/>
                <w:sz w:val="22"/>
                <w:lang w:val="vi-VN"/>
              </w:rPr>
            </w:pPr>
            <w:r w:rsidRPr="00620D0F">
              <w:rPr>
                <w:color w:val="auto"/>
                <w:sz w:val="22"/>
                <w:lang w:val="vi-VN"/>
              </w:rPr>
              <w:t>- UBND các huyện, thành phố;</w:t>
            </w:r>
          </w:p>
          <w:p w14:paraId="7F29AB96" w14:textId="77777777" w:rsidR="00B07B2D" w:rsidRPr="00620D0F" w:rsidRDefault="00B07B2D" w:rsidP="00C32850">
            <w:pPr>
              <w:jc w:val="both"/>
              <w:rPr>
                <w:color w:val="auto"/>
                <w:sz w:val="22"/>
                <w:lang w:val="vi-VN"/>
              </w:rPr>
            </w:pPr>
            <w:r w:rsidRPr="00620D0F">
              <w:rPr>
                <w:color w:val="auto"/>
                <w:sz w:val="22"/>
                <w:lang w:val="vi-VN"/>
              </w:rPr>
              <w:t xml:space="preserve">- VPUB: </w:t>
            </w:r>
            <w:r w:rsidR="00F6210B" w:rsidRPr="00620D0F">
              <w:rPr>
                <w:color w:val="auto"/>
                <w:sz w:val="22"/>
              </w:rPr>
              <w:t>LĐVP</w:t>
            </w:r>
            <w:r w:rsidRPr="00620D0F">
              <w:rPr>
                <w:color w:val="auto"/>
                <w:sz w:val="22"/>
                <w:lang w:val="vi-VN"/>
              </w:rPr>
              <w:t>, chuyên viên;</w:t>
            </w:r>
          </w:p>
          <w:p w14:paraId="7CA8A6BB" w14:textId="77777777" w:rsidR="00B07B2D" w:rsidRPr="00620D0F" w:rsidRDefault="00B07B2D" w:rsidP="00F6210B">
            <w:pPr>
              <w:jc w:val="both"/>
              <w:rPr>
                <w:color w:val="auto"/>
              </w:rPr>
            </w:pPr>
            <w:r w:rsidRPr="00620D0F">
              <w:rPr>
                <w:color w:val="auto"/>
                <w:sz w:val="22"/>
              </w:rPr>
              <w:t xml:space="preserve">- Lưu: VT, </w:t>
            </w:r>
          </w:p>
        </w:tc>
        <w:tc>
          <w:tcPr>
            <w:tcW w:w="4218" w:type="dxa"/>
          </w:tcPr>
          <w:p w14:paraId="6D113CE8" w14:textId="77777777" w:rsidR="00B07B2D" w:rsidRPr="00620D0F" w:rsidRDefault="00B07B2D" w:rsidP="00C32850">
            <w:pPr>
              <w:pStyle w:val="NormalWeb"/>
              <w:jc w:val="center"/>
              <w:rPr>
                <w:b/>
                <w:sz w:val="28"/>
                <w:szCs w:val="28"/>
                <w:lang w:val="vi-VN"/>
              </w:rPr>
            </w:pPr>
            <w:r w:rsidRPr="00620D0F">
              <w:rPr>
                <w:b/>
                <w:sz w:val="28"/>
                <w:szCs w:val="28"/>
                <w:lang w:val="nl-NL"/>
              </w:rPr>
              <w:t>TL. CHỦ TỊCH</w:t>
            </w:r>
          </w:p>
          <w:p w14:paraId="495A7C8D" w14:textId="77777777" w:rsidR="00B07B2D" w:rsidRPr="00620D0F" w:rsidRDefault="00B07B2D" w:rsidP="00C32850">
            <w:pPr>
              <w:jc w:val="center"/>
              <w:rPr>
                <w:b/>
                <w:color w:val="auto"/>
              </w:rPr>
            </w:pPr>
            <w:r w:rsidRPr="00620D0F">
              <w:rPr>
                <w:b/>
                <w:color w:val="auto"/>
                <w:lang w:val="vi-VN"/>
              </w:rPr>
              <w:t>CHÁNH VĂN PHÒNG</w:t>
            </w:r>
          </w:p>
          <w:p w14:paraId="2F691932" w14:textId="77777777" w:rsidR="00B07B2D" w:rsidRPr="00620D0F" w:rsidRDefault="00B07B2D" w:rsidP="00C32850">
            <w:pPr>
              <w:spacing w:before="120"/>
              <w:jc w:val="center"/>
              <w:rPr>
                <w:b/>
                <w:color w:val="auto"/>
              </w:rPr>
            </w:pPr>
          </w:p>
          <w:p w14:paraId="6DF8632F" w14:textId="77777777" w:rsidR="00B07B2D" w:rsidRPr="00620D0F" w:rsidRDefault="00B07B2D" w:rsidP="00C32850">
            <w:pPr>
              <w:spacing w:before="120"/>
              <w:jc w:val="center"/>
              <w:rPr>
                <w:b/>
                <w:color w:val="auto"/>
              </w:rPr>
            </w:pPr>
          </w:p>
          <w:p w14:paraId="6D0201F9" w14:textId="77777777" w:rsidR="00B07B2D" w:rsidRPr="00620D0F" w:rsidRDefault="00B07B2D" w:rsidP="00C32850">
            <w:pPr>
              <w:spacing w:before="120"/>
              <w:jc w:val="center"/>
              <w:rPr>
                <w:b/>
                <w:color w:val="auto"/>
              </w:rPr>
            </w:pPr>
          </w:p>
          <w:p w14:paraId="0112B010" w14:textId="77777777" w:rsidR="00B07B2D" w:rsidRPr="00620D0F" w:rsidRDefault="00B07B2D" w:rsidP="00C32850">
            <w:pPr>
              <w:spacing w:before="120"/>
              <w:jc w:val="center"/>
              <w:rPr>
                <w:b/>
                <w:color w:val="auto"/>
              </w:rPr>
            </w:pPr>
          </w:p>
          <w:p w14:paraId="44F8FA01" w14:textId="77777777" w:rsidR="00301A34" w:rsidRPr="00620D0F" w:rsidRDefault="00301A34" w:rsidP="00C32850">
            <w:pPr>
              <w:spacing w:before="120"/>
              <w:jc w:val="center"/>
              <w:rPr>
                <w:b/>
                <w:color w:val="auto"/>
              </w:rPr>
            </w:pPr>
          </w:p>
          <w:p w14:paraId="1E9BC7F1" w14:textId="77777777" w:rsidR="00B07B2D" w:rsidRPr="00620D0F" w:rsidRDefault="00B07B2D" w:rsidP="00C32850">
            <w:pPr>
              <w:spacing w:before="120"/>
              <w:jc w:val="center"/>
              <w:rPr>
                <w:color w:val="auto"/>
              </w:rPr>
            </w:pPr>
            <w:r w:rsidRPr="00620D0F">
              <w:rPr>
                <w:b/>
                <w:color w:val="auto"/>
              </w:rPr>
              <w:t>Hồ Sĩ Sơn</w:t>
            </w:r>
          </w:p>
        </w:tc>
      </w:tr>
    </w:tbl>
    <w:p w14:paraId="3F321CE5" w14:textId="77777777" w:rsidR="00EF48E6" w:rsidRPr="008061D8" w:rsidRDefault="00EF48E6" w:rsidP="00B07B2D">
      <w:pPr>
        <w:spacing w:before="120"/>
        <w:jc w:val="both"/>
        <w:rPr>
          <w:color w:val="FF0000"/>
        </w:rPr>
      </w:pPr>
    </w:p>
    <w:p w14:paraId="008B541D" w14:textId="77777777" w:rsidR="00A036B0" w:rsidRPr="008061D8" w:rsidRDefault="00A036B0" w:rsidP="00840AC5">
      <w:pPr>
        <w:jc w:val="both"/>
        <w:rPr>
          <w:color w:val="FF0000"/>
          <w:sz w:val="22"/>
          <w:szCs w:val="22"/>
        </w:rPr>
      </w:pPr>
      <w:r w:rsidRPr="008061D8">
        <w:rPr>
          <w:color w:val="FF0000"/>
          <w:sz w:val="22"/>
          <w:szCs w:val="22"/>
        </w:rPr>
        <w:tab/>
      </w:r>
      <w:r w:rsidRPr="008061D8">
        <w:rPr>
          <w:color w:val="FF0000"/>
          <w:sz w:val="22"/>
          <w:szCs w:val="22"/>
        </w:rPr>
        <w:tab/>
      </w:r>
      <w:r w:rsidRPr="008061D8">
        <w:rPr>
          <w:color w:val="FF0000"/>
          <w:sz w:val="22"/>
          <w:szCs w:val="22"/>
        </w:rPr>
        <w:tab/>
      </w:r>
      <w:r w:rsidR="005B29CE" w:rsidRPr="008061D8">
        <w:rPr>
          <w:color w:val="FF0000"/>
          <w:sz w:val="22"/>
          <w:szCs w:val="22"/>
        </w:rPr>
        <w:t xml:space="preserve">                  </w:t>
      </w:r>
      <w:r w:rsidR="00CB641D" w:rsidRPr="008061D8">
        <w:rPr>
          <w:color w:val="FF0000"/>
          <w:sz w:val="22"/>
          <w:szCs w:val="22"/>
        </w:rPr>
        <w:t xml:space="preserve">        </w:t>
      </w:r>
      <w:r w:rsidR="007F510F" w:rsidRPr="008061D8">
        <w:rPr>
          <w:color w:val="FF0000"/>
          <w:sz w:val="22"/>
          <w:szCs w:val="22"/>
        </w:rPr>
        <w:t xml:space="preserve">   </w:t>
      </w:r>
      <w:r w:rsidR="00CB641D" w:rsidRPr="008061D8">
        <w:rPr>
          <w:color w:val="FF0000"/>
          <w:sz w:val="22"/>
          <w:szCs w:val="22"/>
        </w:rPr>
        <w:t xml:space="preserve">       </w:t>
      </w:r>
      <w:r w:rsidR="00B46E86" w:rsidRPr="008061D8">
        <w:rPr>
          <w:color w:val="FF0000"/>
          <w:sz w:val="22"/>
          <w:szCs w:val="22"/>
        </w:rPr>
        <w:t xml:space="preserve"> </w:t>
      </w:r>
      <w:r w:rsidR="003723FB" w:rsidRPr="008061D8">
        <w:rPr>
          <w:color w:val="FF0000"/>
          <w:sz w:val="22"/>
          <w:szCs w:val="22"/>
        </w:rPr>
        <w:t xml:space="preserve">     </w:t>
      </w:r>
      <w:r w:rsidR="00B46E86" w:rsidRPr="008061D8">
        <w:rPr>
          <w:color w:val="FF0000"/>
          <w:sz w:val="22"/>
          <w:szCs w:val="22"/>
        </w:rPr>
        <w:t xml:space="preserve">   </w:t>
      </w:r>
      <w:r w:rsidR="00CB641D" w:rsidRPr="008061D8">
        <w:rPr>
          <w:color w:val="FF0000"/>
          <w:sz w:val="22"/>
          <w:szCs w:val="22"/>
        </w:rPr>
        <w:t xml:space="preserve"> </w:t>
      </w:r>
      <w:r w:rsidR="00C97F54" w:rsidRPr="008061D8">
        <w:rPr>
          <w:color w:val="FF0000"/>
          <w:sz w:val="22"/>
          <w:szCs w:val="22"/>
        </w:rPr>
        <w:t xml:space="preserve">  </w:t>
      </w:r>
    </w:p>
    <w:sectPr w:rsidR="00A036B0" w:rsidRPr="008061D8" w:rsidSect="00EB2B06">
      <w:headerReference w:type="even" r:id="rId7"/>
      <w:headerReference w:type="default" r:id="rId8"/>
      <w:footerReference w:type="even" r:id="rId9"/>
      <w:footerReference w:type="default" r:id="rId10"/>
      <w:pgSz w:w="11907" w:h="16840" w:code="9"/>
      <w:pgMar w:top="1134" w:right="851" w:bottom="1134" w:left="1701" w:header="567" w:footer="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9C8B" w14:textId="77777777" w:rsidR="00BC58E4" w:rsidRDefault="00BC58E4">
      <w:r>
        <w:separator/>
      </w:r>
    </w:p>
  </w:endnote>
  <w:endnote w:type="continuationSeparator" w:id="0">
    <w:p w14:paraId="37D74D20" w14:textId="77777777" w:rsidR="00BC58E4" w:rsidRDefault="00BC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0ACD" w14:textId="77777777" w:rsidR="008B7D62" w:rsidRPr="006770B9" w:rsidRDefault="008B7D62" w:rsidP="00465FE3">
    <w:pPr>
      <w:pStyle w:val="Footer"/>
      <w:ind w:right="360"/>
      <w:jc w:val="right"/>
      <w:rPr>
        <w:rFonts w:ascii="Times New Roman" w:hAnsi="Times New Roman"/>
        <w:szCs w:val="28"/>
      </w:rPr>
    </w:pPr>
  </w:p>
  <w:p w14:paraId="2AEC221B" w14:textId="77777777" w:rsidR="008B7D62" w:rsidRDefault="008B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3993" w14:textId="77777777" w:rsidR="00BC58E4" w:rsidRDefault="00BC58E4">
      <w:r>
        <w:separator/>
      </w:r>
    </w:p>
  </w:footnote>
  <w:footnote w:type="continuationSeparator" w:id="0">
    <w:p w14:paraId="58311BDC" w14:textId="77777777" w:rsidR="00BC58E4" w:rsidRDefault="00BC5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5AA" w14:textId="77777777"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49A8" w14:textId="77777777" w:rsidR="008B7D62" w:rsidRDefault="008B7D62">
    <w:pPr>
      <w:pStyle w:val="Header"/>
      <w:jc w:val="center"/>
    </w:pPr>
    <w:r>
      <w:fldChar w:fldCharType="begin"/>
    </w:r>
    <w:r>
      <w:instrText xml:space="preserve"> PAGE   \* MERGEFORMAT </w:instrText>
    </w:r>
    <w:r>
      <w:fldChar w:fldCharType="separate"/>
    </w:r>
    <w:r w:rsidR="007F10D8">
      <w:rPr>
        <w:noProof/>
      </w:rPr>
      <w:t>2</w:t>
    </w:r>
    <w:r>
      <w:fldChar w:fldCharType="end"/>
    </w:r>
  </w:p>
  <w:p w14:paraId="300A8C65" w14:textId="77777777" w:rsidR="008B7D62" w:rsidRDefault="008B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FD"/>
    <w:rsid w:val="00000608"/>
    <w:rsid w:val="0000080F"/>
    <w:rsid w:val="00000A4A"/>
    <w:rsid w:val="00001846"/>
    <w:rsid w:val="000021A3"/>
    <w:rsid w:val="00005CC7"/>
    <w:rsid w:val="0000635A"/>
    <w:rsid w:val="00006B04"/>
    <w:rsid w:val="00010F47"/>
    <w:rsid w:val="00012541"/>
    <w:rsid w:val="00013347"/>
    <w:rsid w:val="000133A7"/>
    <w:rsid w:val="00014118"/>
    <w:rsid w:val="0001554B"/>
    <w:rsid w:val="00015B50"/>
    <w:rsid w:val="00015B90"/>
    <w:rsid w:val="000175D5"/>
    <w:rsid w:val="00020113"/>
    <w:rsid w:val="0002073F"/>
    <w:rsid w:val="00021385"/>
    <w:rsid w:val="00022451"/>
    <w:rsid w:val="00023817"/>
    <w:rsid w:val="000246B5"/>
    <w:rsid w:val="000252B5"/>
    <w:rsid w:val="000258B4"/>
    <w:rsid w:val="00025FED"/>
    <w:rsid w:val="00026331"/>
    <w:rsid w:val="00030B5A"/>
    <w:rsid w:val="0003292D"/>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F52"/>
    <w:rsid w:val="00083486"/>
    <w:rsid w:val="00083B7A"/>
    <w:rsid w:val="00083FD2"/>
    <w:rsid w:val="0008424B"/>
    <w:rsid w:val="00084269"/>
    <w:rsid w:val="0008570C"/>
    <w:rsid w:val="000859CE"/>
    <w:rsid w:val="00085B1F"/>
    <w:rsid w:val="000861E5"/>
    <w:rsid w:val="0009006A"/>
    <w:rsid w:val="000913DB"/>
    <w:rsid w:val="000923C6"/>
    <w:rsid w:val="00092826"/>
    <w:rsid w:val="00093372"/>
    <w:rsid w:val="0009398D"/>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3AA6"/>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C66"/>
    <w:rsid w:val="000E501A"/>
    <w:rsid w:val="000E5084"/>
    <w:rsid w:val="000E50BC"/>
    <w:rsid w:val="000E5396"/>
    <w:rsid w:val="000E69DC"/>
    <w:rsid w:val="000E6E22"/>
    <w:rsid w:val="000F0CD6"/>
    <w:rsid w:val="000F0D1A"/>
    <w:rsid w:val="000F1134"/>
    <w:rsid w:val="000F1B6B"/>
    <w:rsid w:val="000F1E2C"/>
    <w:rsid w:val="000F425A"/>
    <w:rsid w:val="000F4A2D"/>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6ADD"/>
    <w:rsid w:val="001173ED"/>
    <w:rsid w:val="00121B1C"/>
    <w:rsid w:val="00121B60"/>
    <w:rsid w:val="001243D7"/>
    <w:rsid w:val="00125C87"/>
    <w:rsid w:val="001264F6"/>
    <w:rsid w:val="00126F45"/>
    <w:rsid w:val="001272EA"/>
    <w:rsid w:val="001279EE"/>
    <w:rsid w:val="00130040"/>
    <w:rsid w:val="0013048B"/>
    <w:rsid w:val="00131557"/>
    <w:rsid w:val="00131A34"/>
    <w:rsid w:val="00131C7B"/>
    <w:rsid w:val="00132529"/>
    <w:rsid w:val="00132565"/>
    <w:rsid w:val="00132E51"/>
    <w:rsid w:val="001337CA"/>
    <w:rsid w:val="00134297"/>
    <w:rsid w:val="00136849"/>
    <w:rsid w:val="00136FF5"/>
    <w:rsid w:val="00137A7D"/>
    <w:rsid w:val="00141128"/>
    <w:rsid w:val="00141760"/>
    <w:rsid w:val="001419BE"/>
    <w:rsid w:val="00143C11"/>
    <w:rsid w:val="00144F11"/>
    <w:rsid w:val="0015102F"/>
    <w:rsid w:val="00152E1A"/>
    <w:rsid w:val="00153389"/>
    <w:rsid w:val="001552D3"/>
    <w:rsid w:val="001554E1"/>
    <w:rsid w:val="001558C9"/>
    <w:rsid w:val="001562DB"/>
    <w:rsid w:val="00156623"/>
    <w:rsid w:val="001573B1"/>
    <w:rsid w:val="001600CA"/>
    <w:rsid w:val="00160F87"/>
    <w:rsid w:val="00163C42"/>
    <w:rsid w:val="00170E4F"/>
    <w:rsid w:val="0017102D"/>
    <w:rsid w:val="001727E8"/>
    <w:rsid w:val="00172882"/>
    <w:rsid w:val="001737E7"/>
    <w:rsid w:val="00173F2E"/>
    <w:rsid w:val="00174796"/>
    <w:rsid w:val="001748F0"/>
    <w:rsid w:val="00175007"/>
    <w:rsid w:val="00175485"/>
    <w:rsid w:val="00176924"/>
    <w:rsid w:val="00176BD9"/>
    <w:rsid w:val="00177167"/>
    <w:rsid w:val="00177713"/>
    <w:rsid w:val="001800A0"/>
    <w:rsid w:val="00181511"/>
    <w:rsid w:val="001835C8"/>
    <w:rsid w:val="001837D8"/>
    <w:rsid w:val="00186462"/>
    <w:rsid w:val="00187231"/>
    <w:rsid w:val="0018795C"/>
    <w:rsid w:val="00191500"/>
    <w:rsid w:val="00191AE3"/>
    <w:rsid w:val="00192594"/>
    <w:rsid w:val="001927AC"/>
    <w:rsid w:val="00192E74"/>
    <w:rsid w:val="001943BA"/>
    <w:rsid w:val="00194809"/>
    <w:rsid w:val="00195B56"/>
    <w:rsid w:val="00195E90"/>
    <w:rsid w:val="00196404"/>
    <w:rsid w:val="001965A0"/>
    <w:rsid w:val="00197F27"/>
    <w:rsid w:val="001A0235"/>
    <w:rsid w:val="001A0CC9"/>
    <w:rsid w:val="001A0D3D"/>
    <w:rsid w:val="001A0E5B"/>
    <w:rsid w:val="001A12BB"/>
    <w:rsid w:val="001A2BB2"/>
    <w:rsid w:val="001A371B"/>
    <w:rsid w:val="001A41AD"/>
    <w:rsid w:val="001A4627"/>
    <w:rsid w:val="001A4865"/>
    <w:rsid w:val="001A4F02"/>
    <w:rsid w:val="001A5182"/>
    <w:rsid w:val="001A5320"/>
    <w:rsid w:val="001A5512"/>
    <w:rsid w:val="001A662B"/>
    <w:rsid w:val="001A7D54"/>
    <w:rsid w:val="001B0344"/>
    <w:rsid w:val="001B2DBE"/>
    <w:rsid w:val="001B44D3"/>
    <w:rsid w:val="001B5ADB"/>
    <w:rsid w:val="001B616C"/>
    <w:rsid w:val="001B620B"/>
    <w:rsid w:val="001C0E6E"/>
    <w:rsid w:val="001C116C"/>
    <w:rsid w:val="001C168E"/>
    <w:rsid w:val="001C1926"/>
    <w:rsid w:val="001C209B"/>
    <w:rsid w:val="001C25CE"/>
    <w:rsid w:val="001C300D"/>
    <w:rsid w:val="001C4016"/>
    <w:rsid w:val="001C524A"/>
    <w:rsid w:val="001C5D66"/>
    <w:rsid w:val="001C61FD"/>
    <w:rsid w:val="001D04E2"/>
    <w:rsid w:val="001D124A"/>
    <w:rsid w:val="001D16F7"/>
    <w:rsid w:val="001D1BFC"/>
    <w:rsid w:val="001D1F32"/>
    <w:rsid w:val="001D48EC"/>
    <w:rsid w:val="001D6709"/>
    <w:rsid w:val="001D6D1C"/>
    <w:rsid w:val="001D7AF9"/>
    <w:rsid w:val="001E2F1E"/>
    <w:rsid w:val="001E358C"/>
    <w:rsid w:val="001E36A5"/>
    <w:rsid w:val="001E3BED"/>
    <w:rsid w:val="001E6093"/>
    <w:rsid w:val="001E73BF"/>
    <w:rsid w:val="001E775E"/>
    <w:rsid w:val="001E7E25"/>
    <w:rsid w:val="001F0561"/>
    <w:rsid w:val="001F11B8"/>
    <w:rsid w:val="001F1599"/>
    <w:rsid w:val="001F2703"/>
    <w:rsid w:val="001F29BC"/>
    <w:rsid w:val="001F2FD7"/>
    <w:rsid w:val="001F3617"/>
    <w:rsid w:val="001F364F"/>
    <w:rsid w:val="001F3AC6"/>
    <w:rsid w:val="001F45C1"/>
    <w:rsid w:val="001F502C"/>
    <w:rsid w:val="001F63EE"/>
    <w:rsid w:val="001F7B83"/>
    <w:rsid w:val="00200609"/>
    <w:rsid w:val="00200879"/>
    <w:rsid w:val="0020306B"/>
    <w:rsid w:val="00203CF8"/>
    <w:rsid w:val="002041A8"/>
    <w:rsid w:val="002047E4"/>
    <w:rsid w:val="002050EE"/>
    <w:rsid w:val="002051F9"/>
    <w:rsid w:val="00205AB6"/>
    <w:rsid w:val="00205CAA"/>
    <w:rsid w:val="0020602B"/>
    <w:rsid w:val="0020686D"/>
    <w:rsid w:val="002068E3"/>
    <w:rsid w:val="00207BA2"/>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DB7"/>
    <w:rsid w:val="0022366A"/>
    <w:rsid w:val="00223E88"/>
    <w:rsid w:val="00224295"/>
    <w:rsid w:val="0022435F"/>
    <w:rsid w:val="00225189"/>
    <w:rsid w:val="00225DB2"/>
    <w:rsid w:val="0023008B"/>
    <w:rsid w:val="0023096F"/>
    <w:rsid w:val="00230E01"/>
    <w:rsid w:val="00230F6E"/>
    <w:rsid w:val="00230FCD"/>
    <w:rsid w:val="00231B9C"/>
    <w:rsid w:val="0023228F"/>
    <w:rsid w:val="00233B28"/>
    <w:rsid w:val="0023538C"/>
    <w:rsid w:val="0023553B"/>
    <w:rsid w:val="002362DB"/>
    <w:rsid w:val="002365F4"/>
    <w:rsid w:val="002368A9"/>
    <w:rsid w:val="002437C2"/>
    <w:rsid w:val="00243A9E"/>
    <w:rsid w:val="00246070"/>
    <w:rsid w:val="002460A5"/>
    <w:rsid w:val="00251471"/>
    <w:rsid w:val="00252BB6"/>
    <w:rsid w:val="00252D70"/>
    <w:rsid w:val="00253BF6"/>
    <w:rsid w:val="002550D1"/>
    <w:rsid w:val="002553D4"/>
    <w:rsid w:val="00255C72"/>
    <w:rsid w:val="00255CF8"/>
    <w:rsid w:val="002560DD"/>
    <w:rsid w:val="00256575"/>
    <w:rsid w:val="00257633"/>
    <w:rsid w:val="00257A9F"/>
    <w:rsid w:val="0026147A"/>
    <w:rsid w:val="00262D6D"/>
    <w:rsid w:val="00264A93"/>
    <w:rsid w:val="00265732"/>
    <w:rsid w:val="00265766"/>
    <w:rsid w:val="00265CF3"/>
    <w:rsid w:val="002669C8"/>
    <w:rsid w:val="002761D5"/>
    <w:rsid w:val="0027648A"/>
    <w:rsid w:val="002765EA"/>
    <w:rsid w:val="00276A6B"/>
    <w:rsid w:val="00276E65"/>
    <w:rsid w:val="00277572"/>
    <w:rsid w:val="00280372"/>
    <w:rsid w:val="00280FE2"/>
    <w:rsid w:val="00281094"/>
    <w:rsid w:val="00282533"/>
    <w:rsid w:val="00283915"/>
    <w:rsid w:val="00283FA6"/>
    <w:rsid w:val="002859F9"/>
    <w:rsid w:val="00285DF2"/>
    <w:rsid w:val="00286185"/>
    <w:rsid w:val="00287939"/>
    <w:rsid w:val="0029201B"/>
    <w:rsid w:val="00293559"/>
    <w:rsid w:val="00296B83"/>
    <w:rsid w:val="00297EBC"/>
    <w:rsid w:val="002A00E1"/>
    <w:rsid w:val="002A1FEE"/>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D06"/>
    <w:rsid w:val="002C3E5C"/>
    <w:rsid w:val="002C54C3"/>
    <w:rsid w:val="002C617C"/>
    <w:rsid w:val="002C6429"/>
    <w:rsid w:val="002C6990"/>
    <w:rsid w:val="002C7F22"/>
    <w:rsid w:val="002D1038"/>
    <w:rsid w:val="002D36CF"/>
    <w:rsid w:val="002D4CB7"/>
    <w:rsid w:val="002D541B"/>
    <w:rsid w:val="002D55FA"/>
    <w:rsid w:val="002D69C9"/>
    <w:rsid w:val="002D7D63"/>
    <w:rsid w:val="002E16F4"/>
    <w:rsid w:val="002E2166"/>
    <w:rsid w:val="002E2A23"/>
    <w:rsid w:val="002E331F"/>
    <w:rsid w:val="002E3B60"/>
    <w:rsid w:val="002E3F94"/>
    <w:rsid w:val="002E4439"/>
    <w:rsid w:val="002E5661"/>
    <w:rsid w:val="002E5733"/>
    <w:rsid w:val="002F1805"/>
    <w:rsid w:val="002F1DAB"/>
    <w:rsid w:val="002F1F32"/>
    <w:rsid w:val="002F27D3"/>
    <w:rsid w:val="002F4CAC"/>
    <w:rsid w:val="002F506B"/>
    <w:rsid w:val="002F5D47"/>
    <w:rsid w:val="002F6911"/>
    <w:rsid w:val="003007A5"/>
    <w:rsid w:val="00301A34"/>
    <w:rsid w:val="003033B7"/>
    <w:rsid w:val="00305218"/>
    <w:rsid w:val="003058DD"/>
    <w:rsid w:val="003063D7"/>
    <w:rsid w:val="00310523"/>
    <w:rsid w:val="003113D2"/>
    <w:rsid w:val="00311A33"/>
    <w:rsid w:val="00311D34"/>
    <w:rsid w:val="003134B5"/>
    <w:rsid w:val="003139DE"/>
    <w:rsid w:val="00314722"/>
    <w:rsid w:val="00314EC5"/>
    <w:rsid w:val="00315D8E"/>
    <w:rsid w:val="00317517"/>
    <w:rsid w:val="00320FF3"/>
    <w:rsid w:val="00321541"/>
    <w:rsid w:val="00323598"/>
    <w:rsid w:val="003259C4"/>
    <w:rsid w:val="00326A3D"/>
    <w:rsid w:val="0032731F"/>
    <w:rsid w:val="00327DC3"/>
    <w:rsid w:val="00327DDF"/>
    <w:rsid w:val="0033032A"/>
    <w:rsid w:val="0033153E"/>
    <w:rsid w:val="00331654"/>
    <w:rsid w:val="00332C4A"/>
    <w:rsid w:val="003366AA"/>
    <w:rsid w:val="00336F3E"/>
    <w:rsid w:val="003370F1"/>
    <w:rsid w:val="00337ED7"/>
    <w:rsid w:val="003403C6"/>
    <w:rsid w:val="003408EB"/>
    <w:rsid w:val="003447FC"/>
    <w:rsid w:val="00345E12"/>
    <w:rsid w:val="00350E96"/>
    <w:rsid w:val="00350ED6"/>
    <w:rsid w:val="00351509"/>
    <w:rsid w:val="0035479C"/>
    <w:rsid w:val="00354A25"/>
    <w:rsid w:val="00355A49"/>
    <w:rsid w:val="00356AD9"/>
    <w:rsid w:val="00356CA4"/>
    <w:rsid w:val="00356D21"/>
    <w:rsid w:val="00356DEC"/>
    <w:rsid w:val="0036007D"/>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61B2"/>
    <w:rsid w:val="003765E7"/>
    <w:rsid w:val="00377049"/>
    <w:rsid w:val="00382960"/>
    <w:rsid w:val="00383047"/>
    <w:rsid w:val="003862EE"/>
    <w:rsid w:val="00386372"/>
    <w:rsid w:val="00386546"/>
    <w:rsid w:val="003900A6"/>
    <w:rsid w:val="0039441A"/>
    <w:rsid w:val="003958F3"/>
    <w:rsid w:val="003960C9"/>
    <w:rsid w:val="003A013A"/>
    <w:rsid w:val="003A0536"/>
    <w:rsid w:val="003A0E74"/>
    <w:rsid w:val="003A14F1"/>
    <w:rsid w:val="003A28E6"/>
    <w:rsid w:val="003A3052"/>
    <w:rsid w:val="003A35BA"/>
    <w:rsid w:val="003A3FBF"/>
    <w:rsid w:val="003A4DAB"/>
    <w:rsid w:val="003A7D93"/>
    <w:rsid w:val="003B0C83"/>
    <w:rsid w:val="003B0DE7"/>
    <w:rsid w:val="003B0E5D"/>
    <w:rsid w:val="003B1540"/>
    <w:rsid w:val="003B5A3E"/>
    <w:rsid w:val="003B6839"/>
    <w:rsid w:val="003C01AE"/>
    <w:rsid w:val="003C04F5"/>
    <w:rsid w:val="003C0937"/>
    <w:rsid w:val="003C0F40"/>
    <w:rsid w:val="003C22BF"/>
    <w:rsid w:val="003C29EE"/>
    <w:rsid w:val="003C3166"/>
    <w:rsid w:val="003C31BE"/>
    <w:rsid w:val="003C46DD"/>
    <w:rsid w:val="003C51BC"/>
    <w:rsid w:val="003C63F5"/>
    <w:rsid w:val="003D0084"/>
    <w:rsid w:val="003D2064"/>
    <w:rsid w:val="003D32EF"/>
    <w:rsid w:val="003D4D60"/>
    <w:rsid w:val="003D64D6"/>
    <w:rsid w:val="003D652A"/>
    <w:rsid w:val="003D66F1"/>
    <w:rsid w:val="003E107A"/>
    <w:rsid w:val="003E1103"/>
    <w:rsid w:val="003E4180"/>
    <w:rsid w:val="003E5165"/>
    <w:rsid w:val="003E59F5"/>
    <w:rsid w:val="003E6A54"/>
    <w:rsid w:val="003E6B15"/>
    <w:rsid w:val="003E7F8D"/>
    <w:rsid w:val="003F00BC"/>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2C88"/>
    <w:rsid w:val="0040392B"/>
    <w:rsid w:val="004039A8"/>
    <w:rsid w:val="00404D27"/>
    <w:rsid w:val="004068C8"/>
    <w:rsid w:val="00406C93"/>
    <w:rsid w:val="00407016"/>
    <w:rsid w:val="004072C5"/>
    <w:rsid w:val="00407303"/>
    <w:rsid w:val="0040780E"/>
    <w:rsid w:val="00411CB7"/>
    <w:rsid w:val="00412488"/>
    <w:rsid w:val="00412AF5"/>
    <w:rsid w:val="00413282"/>
    <w:rsid w:val="00415AC6"/>
    <w:rsid w:val="00416E3E"/>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9B2"/>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5FE3"/>
    <w:rsid w:val="00466D12"/>
    <w:rsid w:val="00467129"/>
    <w:rsid w:val="0046794E"/>
    <w:rsid w:val="00467D61"/>
    <w:rsid w:val="00470E68"/>
    <w:rsid w:val="00473023"/>
    <w:rsid w:val="004740AC"/>
    <w:rsid w:val="00474A12"/>
    <w:rsid w:val="00475FC2"/>
    <w:rsid w:val="00475FCA"/>
    <w:rsid w:val="0047604B"/>
    <w:rsid w:val="00477C17"/>
    <w:rsid w:val="00480B4C"/>
    <w:rsid w:val="00483501"/>
    <w:rsid w:val="00483522"/>
    <w:rsid w:val="00483D96"/>
    <w:rsid w:val="004845C4"/>
    <w:rsid w:val="004848CF"/>
    <w:rsid w:val="00484C08"/>
    <w:rsid w:val="004850C8"/>
    <w:rsid w:val="0048583C"/>
    <w:rsid w:val="00485DC6"/>
    <w:rsid w:val="00486977"/>
    <w:rsid w:val="00486F39"/>
    <w:rsid w:val="004901A1"/>
    <w:rsid w:val="00491D87"/>
    <w:rsid w:val="00491F45"/>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A86"/>
    <w:rsid w:val="004B2D80"/>
    <w:rsid w:val="004B2F88"/>
    <w:rsid w:val="004B30AC"/>
    <w:rsid w:val="004B3274"/>
    <w:rsid w:val="004B40D9"/>
    <w:rsid w:val="004B4DC3"/>
    <w:rsid w:val="004B5C1C"/>
    <w:rsid w:val="004B5D41"/>
    <w:rsid w:val="004B6CC1"/>
    <w:rsid w:val="004B6D4C"/>
    <w:rsid w:val="004C1DC4"/>
    <w:rsid w:val="004C22E5"/>
    <w:rsid w:val="004C2A9C"/>
    <w:rsid w:val="004C4506"/>
    <w:rsid w:val="004C5220"/>
    <w:rsid w:val="004C5FA6"/>
    <w:rsid w:val="004C7D7B"/>
    <w:rsid w:val="004D005C"/>
    <w:rsid w:val="004D021C"/>
    <w:rsid w:val="004D0BEB"/>
    <w:rsid w:val="004D0ECE"/>
    <w:rsid w:val="004D149B"/>
    <w:rsid w:val="004D34BE"/>
    <w:rsid w:val="004D58B9"/>
    <w:rsid w:val="004D77A1"/>
    <w:rsid w:val="004E1CFB"/>
    <w:rsid w:val="004E2F4D"/>
    <w:rsid w:val="004E39C8"/>
    <w:rsid w:val="004E4090"/>
    <w:rsid w:val="004E41A0"/>
    <w:rsid w:val="004E5751"/>
    <w:rsid w:val="004E5CD0"/>
    <w:rsid w:val="004E6040"/>
    <w:rsid w:val="004E6B1C"/>
    <w:rsid w:val="004F20B3"/>
    <w:rsid w:val="004F2531"/>
    <w:rsid w:val="004F3554"/>
    <w:rsid w:val="004F4FE8"/>
    <w:rsid w:val="004F7C0B"/>
    <w:rsid w:val="00502484"/>
    <w:rsid w:val="005027CA"/>
    <w:rsid w:val="00503327"/>
    <w:rsid w:val="00503443"/>
    <w:rsid w:val="00503EE0"/>
    <w:rsid w:val="00504125"/>
    <w:rsid w:val="005042C4"/>
    <w:rsid w:val="005044CC"/>
    <w:rsid w:val="00505368"/>
    <w:rsid w:val="00506578"/>
    <w:rsid w:val="00507990"/>
    <w:rsid w:val="005101FD"/>
    <w:rsid w:val="00510434"/>
    <w:rsid w:val="00510A05"/>
    <w:rsid w:val="00510D44"/>
    <w:rsid w:val="00510D69"/>
    <w:rsid w:val="00511B72"/>
    <w:rsid w:val="00512EEA"/>
    <w:rsid w:val="0051345B"/>
    <w:rsid w:val="00514577"/>
    <w:rsid w:val="00516CCA"/>
    <w:rsid w:val="00516D0A"/>
    <w:rsid w:val="00520000"/>
    <w:rsid w:val="005201AE"/>
    <w:rsid w:val="005201E7"/>
    <w:rsid w:val="00522DEF"/>
    <w:rsid w:val="0052303B"/>
    <w:rsid w:val="00523D56"/>
    <w:rsid w:val="005251EB"/>
    <w:rsid w:val="00525870"/>
    <w:rsid w:val="00525EAB"/>
    <w:rsid w:val="0052610E"/>
    <w:rsid w:val="00527220"/>
    <w:rsid w:val="0052738D"/>
    <w:rsid w:val="0052750F"/>
    <w:rsid w:val="00527A66"/>
    <w:rsid w:val="00527E91"/>
    <w:rsid w:val="00530981"/>
    <w:rsid w:val="005310A5"/>
    <w:rsid w:val="00531916"/>
    <w:rsid w:val="0053211F"/>
    <w:rsid w:val="00535F3B"/>
    <w:rsid w:val="00536DFC"/>
    <w:rsid w:val="00536E77"/>
    <w:rsid w:val="00536FFA"/>
    <w:rsid w:val="00540E6E"/>
    <w:rsid w:val="00542DE7"/>
    <w:rsid w:val="005432AD"/>
    <w:rsid w:val="00543FB5"/>
    <w:rsid w:val="00546914"/>
    <w:rsid w:val="005474DB"/>
    <w:rsid w:val="00550FC0"/>
    <w:rsid w:val="00551118"/>
    <w:rsid w:val="00551381"/>
    <w:rsid w:val="00551752"/>
    <w:rsid w:val="00552A3A"/>
    <w:rsid w:val="00553E8A"/>
    <w:rsid w:val="005550F7"/>
    <w:rsid w:val="005568A3"/>
    <w:rsid w:val="00557A22"/>
    <w:rsid w:val="0056010F"/>
    <w:rsid w:val="00561435"/>
    <w:rsid w:val="00561946"/>
    <w:rsid w:val="00562783"/>
    <w:rsid w:val="005627F9"/>
    <w:rsid w:val="00562B44"/>
    <w:rsid w:val="00563138"/>
    <w:rsid w:val="00565C95"/>
    <w:rsid w:val="0056791D"/>
    <w:rsid w:val="00570B7C"/>
    <w:rsid w:val="005724E9"/>
    <w:rsid w:val="005727E3"/>
    <w:rsid w:val="00572D35"/>
    <w:rsid w:val="00573A0E"/>
    <w:rsid w:val="0058058D"/>
    <w:rsid w:val="00581179"/>
    <w:rsid w:val="005815E9"/>
    <w:rsid w:val="00581F1E"/>
    <w:rsid w:val="00582098"/>
    <w:rsid w:val="00583D50"/>
    <w:rsid w:val="00584672"/>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45F0"/>
    <w:rsid w:val="005D5C15"/>
    <w:rsid w:val="005E0A5A"/>
    <w:rsid w:val="005E3700"/>
    <w:rsid w:val="005E3F9C"/>
    <w:rsid w:val="005E40C3"/>
    <w:rsid w:val="005E4806"/>
    <w:rsid w:val="005E5CEF"/>
    <w:rsid w:val="005E623F"/>
    <w:rsid w:val="005E62B5"/>
    <w:rsid w:val="005E699B"/>
    <w:rsid w:val="005E7CDF"/>
    <w:rsid w:val="005E7DB2"/>
    <w:rsid w:val="005F0CD5"/>
    <w:rsid w:val="005F18F9"/>
    <w:rsid w:val="005F256A"/>
    <w:rsid w:val="005F284C"/>
    <w:rsid w:val="005F2F01"/>
    <w:rsid w:val="005F4194"/>
    <w:rsid w:val="005F4B6B"/>
    <w:rsid w:val="005F4CD2"/>
    <w:rsid w:val="005F55ED"/>
    <w:rsid w:val="005F5B3E"/>
    <w:rsid w:val="005F6127"/>
    <w:rsid w:val="005F6339"/>
    <w:rsid w:val="005F6723"/>
    <w:rsid w:val="005F6A77"/>
    <w:rsid w:val="005F7B34"/>
    <w:rsid w:val="006008AC"/>
    <w:rsid w:val="00601071"/>
    <w:rsid w:val="006021D0"/>
    <w:rsid w:val="0060593E"/>
    <w:rsid w:val="00606076"/>
    <w:rsid w:val="00606B82"/>
    <w:rsid w:val="006105E7"/>
    <w:rsid w:val="006124BD"/>
    <w:rsid w:val="00612E5E"/>
    <w:rsid w:val="00613552"/>
    <w:rsid w:val="006143AC"/>
    <w:rsid w:val="006149AF"/>
    <w:rsid w:val="0061502A"/>
    <w:rsid w:val="0061639F"/>
    <w:rsid w:val="0061772A"/>
    <w:rsid w:val="006179C4"/>
    <w:rsid w:val="00620440"/>
    <w:rsid w:val="00620CE4"/>
    <w:rsid w:val="00620D0F"/>
    <w:rsid w:val="00621EE2"/>
    <w:rsid w:val="00622547"/>
    <w:rsid w:val="006229D3"/>
    <w:rsid w:val="00622D76"/>
    <w:rsid w:val="00624A52"/>
    <w:rsid w:val="00625441"/>
    <w:rsid w:val="006259C1"/>
    <w:rsid w:val="00625EBD"/>
    <w:rsid w:val="00627358"/>
    <w:rsid w:val="006305E6"/>
    <w:rsid w:val="00632942"/>
    <w:rsid w:val="00634CB9"/>
    <w:rsid w:val="006362B1"/>
    <w:rsid w:val="006367D5"/>
    <w:rsid w:val="006400C5"/>
    <w:rsid w:val="006409E0"/>
    <w:rsid w:val="006413E1"/>
    <w:rsid w:val="00641BE8"/>
    <w:rsid w:val="00642829"/>
    <w:rsid w:val="0064379D"/>
    <w:rsid w:val="00643CBF"/>
    <w:rsid w:val="0064520B"/>
    <w:rsid w:val="00645661"/>
    <w:rsid w:val="0065088C"/>
    <w:rsid w:val="006512D9"/>
    <w:rsid w:val="00651E9A"/>
    <w:rsid w:val="006538C3"/>
    <w:rsid w:val="0065399D"/>
    <w:rsid w:val="0065487F"/>
    <w:rsid w:val="00655130"/>
    <w:rsid w:val="0065562D"/>
    <w:rsid w:val="00657749"/>
    <w:rsid w:val="00660131"/>
    <w:rsid w:val="006601E1"/>
    <w:rsid w:val="006609F3"/>
    <w:rsid w:val="00660BF0"/>
    <w:rsid w:val="0066136F"/>
    <w:rsid w:val="0066139B"/>
    <w:rsid w:val="00661B18"/>
    <w:rsid w:val="006626B9"/>
    <w:rsid w:val="00662955"/>
    <w:rsid w:val="006634F4"/>
    <w:rsid w:val="006645CA"/>
    <w:rsid w:val="00664C4D"/>
    <w:rsid w:val="00665896"/>
    <w:rsid w:val="006669A9"/>
    <w:rsid w:val="00670CB4"/>
    <w:rsid w:val="00671A95"/>
    <w:rsid w:val="00672627"/>
    <w:rsid w:val="00672723"/>
    <w:rsid w:val="00672F12"/>
    <w:rsid w:val="00673546"/>
    <w:rsid w:val="00674AAD"/>
    <w:rsid w:val="00677886"/>
    <w:rsid w:val="00683778"/>
    <w:rsid w:val="00684134"/>
    <w:rsid w:val="006851FA"/>
    <w:rsid w:val="00686990"/>
    <w:rsid w:val="006870E0"/>
    <w:rsid w:val="00687B3C"/>
    <w:rsid w:val="00690728"/>
    <w:rsid w:val="006911F0"/>
    <w:rsid w:val="00692AA3"/>
    <w:rsid w:val="00694E77"/>
    <w:rsid w:val="0069591E"/>
    <w:rsid w:val="00695BA6"/>
    <w:rsid w:val="006A026C"/>
    <w:rsid w:val="006A06DC"/>
    <w:rsid w:val="006A09ED"/>
    <w:rsid w:val="006A1534"/>
    <w:rsid w:val="006A2520"/>
    <w:rsid w:val="006A2562"/>
    <w:rsid w:val="006A4D84"/>
    <w:rsid w:val="006A4DE7"/>
    <w:rsid w:val="006A68A4"/>
    <w:rsid w:val="006A7403"/>
    <w:rsid w:val="006B0151"/>
    <w:rsid w:val="006B032B"/>
    <w:rsid w:val="006B13B7"/>
    <w:rsid w:val="006B1A4D"/>
    <w:rsid w:val="006B1BFF"/>
    <w:rsid w:val="006B2E41"/>
    <w:rsid w:val="006B2F77"/>
    <w:rsid w:val="006B3DEB"/>
    <w:rsid w:val="006B6923"/>
    <w:rsid w:val="006C13CE"/>
    <w:rsid w:val="006C6264"/>
    <w:rsid w:val="006C6892"/>
    <w:rsid w:val="006C6B99"/>
    <w:rsid w:val="006C6F55"/>
    <w:rsid w:val="006C7530"/>
    <w:rsid w:val="006D00E9"/>
    <w:rsid w:val="006D04FB"/>
    <w:rsid w:val="006D0E63"/>
    <w:rsid w:val="006D0ECB"/>
    <w:rsid w:val="006D1470"/>
    <w:rsid w:val="006D3E5A"/>
    <w:rsid w:val="006D5038"/>
    <w:rsid w:val="006D5174"/>
    <w:rsid w:val="006D72FF"/>
    <w:rsid w:val="006D744A"/>
    <w:rsid w:val="006D7BEE"/>
    <w:rsid w:val="006E05AE"/>
    <w:rsid w:val="006E06E0"/>
    <w:rsid w:val="006E07D4"/>
    <w:rsid w:val="006E1014"/>
    <w:rsid w:val="006E2AE5"/>
    <w:rsid w:val="006E2B22"/>
    <w:rsid w:val="006E5AE3"/>
    <w:rsid w:val="006E6047"/>
    <w:rsid w:val="006E69CC"/>
    <w:rsid w:val="006E7F84"/>
    <w:rsid w:val="006F0446"/>
    <w:rsid w:val="006F1E62"/>
    <w:rsid w:val="006F25AA"/>
    <w:rsid w:val="006F349B"/>
    <w:rsid w:val="006F5E2F"/>
    <w:rsid w:val="00700A76"/>
    <w:rsid w:val="00701B57"/>
    <w:rsid w:val="00702AC0"/>
    <w:rsid w:val="00702D25"/>
    <w:rsid w:val="00702FB3"/>
    <w:rsid w:val="00704255"/>
    <w:rsid w:val="00704D52"/>
    <w:rsid w:val="00705196"/>
    <w:rsid w:val="0070611C"/>
    <w:rsid w:val="007105E2"/>
    <w:rsid w:val="007113C0"/>
    <w:rsid w:val="00711984"/>
    <w:rsid w:val="00712A35"/>
    <w:rsid w:val="00712B99"/>
    <w:rsid w:val="00712DC4"/>
    <w:rsid w:val="00713C19"/>
    <w:rsid w:val="00714451"/>
    <w:rsid w:val="00714FC4"/>
    <w:rsid w:val="007156BF"/>
    <w:rsid w:val="00716FBA"/>
    <w:rsid w:val="00717507"/>
    <w:rsid w:val="00722C09"/>
    <w:rsid w:val="007237C0"/>
    <w:rsid w:val="007241A6"/>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30B2"/>
    <w:rsid w:val="00743A27"/>
    <w:rsid w:val="00743C50"/>
    <w:rsid w:val="00744224"/>
    <w:rsid w:val="007458C9"/>
    <w:rsid w:val="00745958"/>
    <w:rsid w:val="0074616E"/>
    <w:rsid w:val="007466CA"/>
    <w:rsid w:val="00747134"/>
    <w:rsid w:val="00747891"/>
    <w:rsid w:val="00750A22"/>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E80"/>
    <w:rsid w:val="00767EF2"/>
    <w:rsid w:val="007719D6"/>
    <w:rsid w:val="00775A42"/>
    <w:rsid w:val="00775BAD"/>
    <w:rsid w:val="00776106"/>
    <w:rsid w:val="007761ED"/>
    <w:rsid w:val="00777D8B"/>
    <w:rsid w:val="00780047"/>
    <w:rsid w:val="007817A2"/>
    <w:rsid w:val="007823B4"/>
    <w:rsid w:val="00782D1A"/>
    <w:rsid w:val="00784BC1"/>
    <w:rsid w:val="0078510E"/>
    <w:rsid w:val="007856A8"/>
    <w:rsid w:val="0078571D"/>
    <w:rsid w:val="007863C2"/>
    <w:rsid w:val="0078768C"/>
    <w:rsid w:val="00790B01"/>
    <w:rsid w:val="00790DBE"/>
    <w:rsid w:val="00791601"/>
    <w:rsid w:val="007953B6"/>
    <w:rsid w:val="00795CC0"/>
    <w:rsid w:val="00796A0C"/>
    <w:rsid w:val="00796B73"/>
    <w:rsid w:val="00796DD9"/>
    <w:rsid w:val="007A0503"/>
    <w:rsid w:val="007A075A"/>
    <w:rsid w:val="007A1C0A"/>
    <w:rsid w:val="007A20D2"/>
    <w:rsid w:val="007A27F3"/>
    <w:rsid w:val="007A2941"/>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6447"/>
    <w:rsid w:val="007C67FF"/>
    <w:rsid w:val="007C6BCA"/>
    <w:rsid w:val="007C7FBE"/>
    <w:rsid w:val="007D137D"/>
    <w:rsid w:val="007D1A79"/>
    <w:rsid w:val="007D3165"/>
    <w:rsid w:val="007D50D4"/>
    <w:rsid w:val="007D6812"/>
    <w:rsid w:val="007D685A"/>
    <w:rsid w:val="007D6B31"/>
    <w:rsid w:val="007E2956"/>
    <w:rsid w:val="007E296E"/>
    <w:rsid w:val="007E366B"/>
    <w:rsid w:val="007E581B"/>
    <w:rsid w:val="007E6197"/>
    <w:rsid w:val="007E65CB"/>
    <w:rsid w:val="007E6962"/>
    <w:rsid w:val="007E75BA"/>
    <w:rsid w:val="007E7F1A"/>
    <w:rsid w:val="007F10D8"/>
    <w:rsid w:val="007F3294"/>
    <w:rsid w:val="007F37D5"/>
    <w:rsid w:val="007F510F"/>
    <w:rsid w:val="007F5766"/>
    <w:rsid w:val="007F5C25"/>
    <w:rsid w:val="00800BA8"/>
    <w:rsid w:val="0080121F"/>
    <w:rsid w:val="00801C36"/>
    <w:rsid w:val="00803FE2"/>
    <w:rsid w:val="008042FC"/>
    <w:rsid w:val="0080443F"/>
    <w:rsid w:val="008044E8"/>
    <w:rsid w:val="00804682"/>
    <w:rsid w:val="00804E65"/>
    <w:rsid w:val="00805383"/>
    <w:rsid w:val="0080586B"/>
    <w:rsid w:val="00805E3D"/>
    <w:rsid w:val="008061D8"/>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5A8C"/>
    <w:rsid w:val="00836B85"/>
    <w:rsid w:val="00837475"/>
    <w:rsid w:val="00837D04"/>
    <w:rsid w:val="00840AC5"/>
    <w:rsid w:val="0084111A"/>
    <w:rsid w:val="00841D05"/>
    <w:rsid w:val="008432DC"/>
    <w:rsid w:val="008440AC"/>
    <w:rsid w:val="00844D19"/>
    <w:rsid w:val="00844D3A"/>
    <w:rsid w:val="008472EA"/>
    <w:rsid w:val="00847FCD"/>
    <w:rsid w:val="00850D90"/>
    <w:rsid w:val="00851462"/>
    <w:rsid w:val="00851DCB"/>
    <w:rsid w:val="00852574"/>
    <w:rsid w:val="00853ACA"/>
    <w:rsid w:val="00853B97"/>
    <w:rsid w:val="00854350"/>
    <w:rsid w:val="00855A51"/>
    <w:rsid w:val="008569E1"/>
    <w:rsid w:val="00856E66"/>
    <w:rsid w:val="0085730F"/>
    <w:rsid w:val="00857D09"/>
    <w:rsid w:val="00860A78"/>
    <w:rsid w:val="00863FEF"/>
    <w:rsid w:val="008646F5"/>
    <w:rsid w:val="008660B1"/>
    <w:rsid w:val="008667E1"/>
    <w:rsid w:val="00866ED5"/>
    <w:rsid w:val="008675E8"/>
    <w:rsid w:val="0087088C"/>
    <w:rsid w:val="008716AF"/>
    <w:rsid w:val="00871F48"/>
    <w:rsid w:val="00875214"/>
    <w:rsid w:val="008753C2"/>
    <w:rsid w:val="00876ACB"/>
    <w:rsid w:val="00876FE7"/>
    <w:rsid w:val="008804A5"/>
    <w:rsid w:val="00880EE7"/>
    <w:rsid w:val="00881693"/>
    <w:rsid w:val="00881AD6"/>
    <w:rsid w:val="008837DC"/>
    <w:rsid w:val="00883B02"/>
    <w:rsid w:val="00884364"/>
    <w:rsid w:val="008875EB"/>
    <w:rsid w:val="00887EC7"/>
    <w:rsid w:val="00890F7B"/>
    <w:rsid w:val="0089148A"/>
    <w:rsid w:val="00892332"/>
    <w:rsid w:val="008923B9"/>
    <w:rsid w:val="00892ADD"/>
    <w:rsid w:val="00892CF9"/>
    <w:rsid w:val="008936AD"/>
    <w:rsid w:val="00893F99"/>
    <w:rsid w:val="0089417A"/>
    <w:rsid w:val="00894602"/>
    <w:rsid w:val="00895BFA"/>
    <w:rsid w:val="00896666"/>
    <w:rsid w:val="00896BB5"/>
    <w:rsid w:val="008A1EC9"/>
    <w:rsid w:val="008A3510"/>
    <w:rsid w:val="008A3AA6"/>
    <w:rsid w:val="008A3B9D"/>
    <w:rsid w:val="008A6657"/>
    <w:rsid w:val="008A6C88"/>
    <w:rsid w:val="008A6FA1"/>
    <w:rsid w:val="008A74A6"/>
    <w:rsid w:val="008A7520"/>
    <w:rsid w:val="008A771B"/>
    <w:rsid w:val="008A7C48"/>
    <w:rsid w:val="008B20D3"/>
    <w:rsid w:val="008B24B0"/>
    <w:rsid w:val="008B3642"/>
    <w:rsid w:val="008B4332"/>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87B"/>
    <w:rsid w:val="008D2D4A"/>
    <w:rsid w:val="008D54F4"/>
    <w:rsid w:val="008D5938"/>
    <w:rsid w:val="008D7374"/>
    <w:rsid w:val="008D7D4E"/>
    <w:rsid w:val="008E173D"/>
    <w:rsid w:val="008E1BC0"/>
    <w:rsid w:val="008E2337"/>
    <w:rsid w:val="008E2866"/>
    <w:rsid w:val="008E3012"/>
    <w:rsid w:val="008E47BE"/>
    <w:rsid w:val="008E53E4"/>
    <w:rsid w:val="008E6C81"/>
    <w:rsid w:val="008F2AA6"/>
    <w:rsid w:val="008F3409"/>
    <w:rsid w:val="008F4492"/>
    <w:rsid w:val="008F5DE3"/>
    <w:rsid w:val="008F78A4"/>
    <w:rsid w:val="0090028F"/>
    <w:rsid w:val="00901BD1"/>
    <w:rsid w:val="009024E6"/>
    <w:rsid w:val="00902905"/>
    <w:rsid w:val="009029A8"/>
    <w:rsid w:val="00903898"/>
    <w:rsid w:val="00905C65"/>
    <w:rsid w:val="009068F6"/>
    <w:rsid w:val="00906A54"/>
    <w:rsid w:val="009071AB"/>
    <w:rsid w:val="00911DE9"/>
    <w:rsid w:val="00913139"/>
    <w:rsid w:val="009132D0"/>
    <w:rsid w:val="009135AF"/>
    <w:rsid w:val="00913F4E"/>
    <w:rsid w:val="00914ABB"/>
    <w:rsid w:val="00914C16"/>
    <w:rsid w:val="00915E0B"/>
    <w:rsid w:val="009160E3"/>
    <w:rsid w:val="00916CD6"/>
    <w:rsid w:val="009201F6"/>
    <w:rsid w:val="00920628"/>
    <w:rsid w:val="00920CF7"/>
    <w:rsid w:val="00921FB4"/>
    <w:rsid w:val="009227E5"/>
    <w:rsid w:val="00922E5C"/>
    <w:rsid w:val="00922E73"/>
    <w:rsid w:val="00923C18"/>
    <w:rsid w:val="00924823"/>
    <w:rsid w:val="00924AF8"/>
    <w:rsid w:val="00924BB1"/>
    <w:rsid w:val="00927899"/>
    <w:rsid w:val="00930034"/>
    <w:rsid w:val="00930D70"/>
    <w:rsid w:val="009322DF"/>
    <w:rsid w:val="009332AF"/>
    <w:rsid w:val="0093441B"/>
    <w:rsid w:val="00934527"/>
    <w:rsid w:val="00934540"/>
    <w:rsid w:val="00934D75"/>
    <w:rsid w:val="009357D3"/>
    <w:rsid w:val="0093620E"/>
    <w:rsid w:val="0093682C"/>
    <w:rsid w:val="00937134"/>
    <w:rsid w:val="00937836"/>
    <w:rsid w:val="00943321"/>
    <w:rsid w:val="0094386F"/>
    <w:rsid w:val="00946420"/>
    <w:rsid w:val="00947684"/>
    <w:rsid w:val="00947E6E"/>
    <w:rsid w:val="00951472"/>
    <w:rsid w:val="009516B8"/>
    <w:rsid w:val="00952297"/>
    <w:rsid w:val="009533BD"/>
    <w:rsid w:val="00954B7C"/>
    <w:rsid w:val="009556C0"/>
    <w:rsid w:val="00955919"/>
    <w:rsid w:val="0096118D"/>
    <w:rsid w:val="00962C43"/>
    <w:rsid w:val="00962D04"/>
    <w:rsid w:val="00962E06"/>
    <w:rsid w:val="009632FD"/>
    <w:rsid w:val="00965DA0"/>
    <w:rsid w:val="00966D12"/>
    <w:rsid w:val="00967A84"/>
    <w:rsid w:val="00970AA5"/>
    <w:rsid w:val="009716A4"/>
    <w:rsid w:val="00972EA9"/>
    <w:rsid w:val="00972FEA"/>
    <w:rsid w:val="0097419D"/>
    <w:rsid w:val="009745EF"/>
    <w:rsid w:val="009753A1"/>
    <w:rsid w:val="0097652D"/>
    <w:rsid w:val="009769CB"/>
    <w:rsid w:val="00976C71"/>
    <w:rsid w:val="00976D3B"/>
    <w:rsid w:val="0098114B"/>
    <w:rsid w:val="009819ED"/>
    <w:rsid w:val="0098242C"/>
    <w:rsid w:val="00982C97"/>
    <w:rsid w:val="0098323B"/>
    <w:rsid w:val="00983B5B"/>
    <w:rsid w:val="00984441"/>
    <w:rsid w:val="00984990"/>
    <w:rsid w:val="009853C1"/>
    <w:rsid w:val="00985473"/>
    <w:rsid w:val="00987DC4"/>
    <w:rsid w:val="00987F1B"/>
    <w:rsid w:val="00990F40"/>
    <w:rsid w:val="0099101C"/>
    <w:rsid w:val="009918A3"/>
    <w:rsid w:val="009918BD"/>
    <w:rsid w:val="00992E03"/>
    <w:rsid w:val="00995A8D"/>
    <w:rsid w:val="009964B2"/>
    <w:rsid w:val="009967CC"/>
    <w:rsid w:val="00997F7A"/>
    <w:rsid w:val="009A0EE0"/>
    <w:rsid w:val="009A26C6"/>
    <w:rsid w:val="009A2A1A"/>
    <w:rsid w:val="009A3D2A"/>
    <w:rsid w:val="009A4FBD"/>
    <w:rsid w:val="009A5338"/>
    <w:rsid w:val="009A6ABD"/>
    <w:rsid w:val="009A6EF8"/>
    <w:rsid w:val="009A7173"/>
    <w:rsid w:val="009A740C"/>
    <w:rsid w:val="009A7F3E"/>
    <w:rsid w:val="009B1C4F"/>
    <w:rsid w:val="009B2565"/>
    <w:rsid w:val="009B2A2C"/>
    <w:rsid w:val="009B3703"/>
    <w:rsid w:val="009B410D"/>
    <w:rsid w:val="009B54CC"/>
    <w:rsid w:val="009B5C05"/>
    <w:rsid w:val="009B61C1"/>
    <w:rsid w:val="009B6E41"/>
    <w:rsid w:val="009B7213"/>
    <w:rsid w:val="009C162F"/>
    <w:rsid w:val="009C21AE"/>
    <w:rsid w:val="009C3615"/>
    <w:rsid w:val="009C3FCD"/>
    <w:rsid w:val="009C54F1"/>
    <w:rsid w:val="009C603C"/>
    <w:rsid w:val="009C75CB"/>
    <w:rsid w:val="009D1799"/>
    <w:rsid w:val="009D340E"/>
    <w:rsid w:val="009D4A55"/>
    <w:rsid w:val="009D6D0F"/>
    <w:rsid w:val="009D6D65"/>
    <w:rsid w:val="009D7ADB"/>
    <w:rsid w:val="009D7F8D"/>
    <w:rsid w:val="009E04D6"/>
    <w:rsid w:val="009E0838"/>
    <w:rsid w:val="009E1629"/>
    <w:rsid w:val="009E1AC0"/>
    <w:rsid w:val="009E5744"/>
    <w:rsid w:val="009E58D0"/>
    <w:rsid w:val="009E6323"/>
    <w:rsid w:val="009E644E"/>
    <w:rsid w:val="009F0AE7"/>
    <w:rsid w:val="009F297A"/>
    <w:rsid w:val="009F2E5F"/>
    <w:rsid w:val="009F3199"/>
    <w:rsid w:val="009F7E6D"/>
    <w:rsid w:val="009F7F9C"/>
    <w:rsid w:val="00A00E1F"/>
    <w:rsid w:val="00A00EA9"/>
    <w:rsid w:val="00A0166C"/>
    <w:rsid w:val="00A02156"/>
    <w:rsid w:val="00A025D8"/>
    <w:rsid w:val="00A02C87"/>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327E"/>
    <w:rsid w:val="00A249D8"/>
    <w:rsid w:val="00A26260"/>
    <w:rsid w:val="00A26695"/>
    <w:rsid w:val="00A26CB1"/>
    <w:rsid w:val="00A32401"/>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E48"/>
    <w:rsid w:val="00A54507"/>
    <w:rsid w:val="00A54EC1"/>
    <w:rsid w:val="00A577C1"/>
    <w:rsid w:val="00A604B3"/>
    <w:rsid w:val="00A6065F"/>
    <w:rsid w:val="00A6272F"/>
    <w:rsid w:val="00A6468C"/>
    <w:rsid w:val="00A648C1"/>
    <w:rsid w:val="00A6535A"/>
    <w:rsid w:val="00A65A94"/>
    <w:rsid w:val="00A65C59"/>
    <w:rsid w:val="00A668A6"/>
    <w:rsid w:val="00A66BAD"/>
    <w:rsid w:val="00A66BF6"/>
    <w:rsid w:val="00A674B5"/>
    <w:rsid w:val="00A675D8"/>
    <w:rsid w:val="00A677EF"/>
    <w:rsid w:val="00A71054"/>
    <w:rsid w:val="00A71569"/>
    <w:rsid w:val="00A73C36"/>
    <w:rsid w:val="00A73E2A"/>
    <w:rsid w:val="00A74060"/>
    <w:rsid w:val="00A74654"/>
    <w:rsid w:val="00A746A1"/>
    <w:rsid w:val="00A74C4B"/>
    <w:rsid w:val="00A7521F"/>
    <w:rsid w:val="00A76891"/>
    <w:rsid w:val="00A76A16"/>
    <w:rsid w:val="00A802E7"/>
    <w:rsid w:val="00A81536"/>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1D0"/>
    <w:rsid w:val="00AA37A6"/>
    <w:rsid w:val="00AA4407"/>
    <w:rsid w:val="00AA4BAD"/>
    <w:rsid w:val="00AA7E84"/>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5547"/>
    <w:rsid w:val="00AC5D76"/>
    <w:rsid w:val="00AC6073"/>
    <w:rsid w:val="00AC78A3"/>
    <w:rsid w:val="00AD084D"/>
    <w:rsid w:val="00AD0FD0"/>
    <w:rsid w:val="00AD1649"/>
    <w:rsid w:val="00AD1982"/>
    <w:rsid w:val="00AD21F0"/>
    <w:rsid w:val="00AD29A3"/>
    <w:rsid w:val="00AD3AA8"/>
    <w:rsid w:val="00AE02FB"/>
    <w:rsid w:val="00AE11C9"/>
    <w:rsid w:val="00AE162C"/>
    <w:rsid w:val="00AE1E07"/>
    <w:rsid w:val="00AE27C7"/>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3F35"/>
    <w:rsid w:val="00B0518D"/>
    <w:rsid w:val="00B0588A"/>
    <w:rsid w:val="00B05940"/>
    <w:rsid w:val="00B05FEA"/>
    <w:rsid w:val="00B066E0"/>
    <w:rsid w:val="00B07B2D"/>
    <w:rsid w:val="00B07EC9"/>
    <w:rsid w:val="00B102C2"/>
    <w:rsid w:val="00B10671"/>
    <w:rsid w:val="00B12622"/>
    <w:rsid w:val="00B12D39"/>
    <w:rsid w:val="00B15BF5"/>
    <w:rsid w:val="00B160A5"/>
    <w:rsid w:val="00B16877"/>
    <w:rsid w:val="00B17C9B"/>
    <w:rsid w:val="00B221A5"/>
    <w:rsid w:val="00B23BE4"/>
    <w:rsid w:val="00B257AB"/>
    <w:rsid w:val="00B270EA"/>
    <w:rsid w:val="00B305BE"/>
    <w:rsid w:val="00B323D9"/>
    <w:rsid w:val="00B32B3C"/>
    <w:rsid w:val="00B34A7D"/>
    <w:rsid w:val="00B3516F"/>
    <w:rsid w:val="00B35933"/>
    <w:rsid w:val="00B37922"/>
    <w:rsid w:val="00B40EA0"/>
    <w:rsid w:val="00B418CF"/>
    <w:rsid w:val="00B442DB"/>
    <w:rsid w:val="00B45184"/>
    <w:rsid w:val="00B45544"/>
    <w:rsid w:val="00B45672"/>
    <w:rsid w:val="00B45803"/>
    <w:rsid w:val="00B46E86"/>
    <w:rsid w:val="00B50E57"/>
    <w:rsid w:val="00B52DB2"/>
    <w:rsid w:val="00B53F7E"/>
    <w:rsid w:val="00B54612"/>
    <w:rsid w:val="00B55AD1"/>
    <w:rsid w:val="00B563E2"/>
    <w:rsid w:val="00B5678D"/>
    <w:rsid w:val="00B57936"/>
    <w:rsid w:val="00B60B53"/>
    <w:rsid w:val="00B62299"/>
    <w:rsid w:val="00B6314B"/>
    <w:rsid w:val="00B64697"/>
    <w:rsid w:val="00B6496A"/>
    <w:rsid w:val="00B65412"/>
    <w:rsid w:val="00B67C5E"/>
    <w:rsid w:val="00B705EE"/>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503F"/>
    <w:rsid w:val="00B85B4D"/>
    <w:rsid w:val="00B9009B"/>
    <w:rsid w:val="00B911DF"/>
    <w:rsid w:val="00B91D31"/>
    <w:rsid w:val="00B91DEA"/>
    <w:rsid w:val="00B92394"/>
    <w:rsid w:val="00B94638"/>
    <w:rsid w:val="00B94E88"/>
    <w:rsid w:val="00B9532D"/>
    <w:rsid w:val="00B95DF3"/>
    <w:rsid w:val="00B95E1B"/>
    <w:rsid w:val="00B97EEF"/>
    <w:rsid w:val="00BA14BB"/>
    <w:rsid w:val="00BA15EE"/>
    <w:rsid w:val="00BA3634"/>
    <w:rsid w:val="00BA3DF2"/>
    <w:rsid w:val="00BA4225"/>
    <w:rsid w:val="00BA42E2"/>
    <w:rsid w:val="00BA4376"/>
    <w:rsid w:val="00BA471A"/>
    <w:rsid w:val="00BA6E80"/>
    <w:rsid w:val="00BA764C"/>
    <w:rsid w:val="00BA7668"/>
    <w:rsid w:val="00BB0294"/>
    <w:rsid w:val="00BB1435"/>
    <w:rsid w:val="00BB16DA"/>
    <w:rsid w:val="00BB36B3"/>
    <w:rsid w:val="00BB38D7"/>
    <w:rsid w:val="00BB4DD0"/>
    <w:rsid w:val="00BB5905"/>
    <w:rsid w:val="00BC1039"/>
    <w:rsid w:val="00BC2B9A"/>
    <w:rsid w:val="00BC58E4"/>
    <w:rsid w:val="00BC7065"/>
    <w:rsid w:val="00BC7FC2"/>
    <w:rsid w:val="00BD0CD0"/>
    <w:rsid w:val="00BD166D"/>
    <w:rsid w:val="00BD3BCD"/>
    <w:rsid w:val="00BD4D4C"/>
    <w:rsid w:val="00BD4D61"/>
    <w:rsid w:val="00BE103A"/>
    <w:rsid w:val="00BE1472"/>
    <w:rsid w:val="00BE2AB1"/>
    <w:rsid w:val="00BE56F4"/>
    <w:rsid w:val="00BE5B10"/>
    <w:rsid w:val="00BE5FD1"/>
    <w:rsid w:val="00BE7C5D"/>
    <w:rsid w:val="00BF0855"/>
    <w:rsid w:val="00BF1BE4"/>
    <w:rsid w:val="00BF1FC9"/>
    <w:rsid w:val="00BF41FB"/>
    <w:rsid w:val="00BF4CF1"/>
    <w:rsid w:val="00BF5250"/>
    <w:rsid w:val="00BF5E89"/>
    <w:rsid w:val="00C020E0"/>
    <w:rsid w:val="00C02D69"/>
    <w:rsid w:val="00C03A61"/>
    <w:rsid w:val="00C03F82"/>
    <w:rsid w:val="00C045E0"/>
    <w:rsid w:val="00C0501D"/>
    <w:rsid w:val="00C0589E"/>
    <w:rsid w:val="00C06076"/>
    <w:rsid w:val="00C0682A"/>
    <w:rsid w:val="00C069AA"/>
    <w:rsid w:val="00C06AB6"/>
    <w:rsid w:val="00C06B48"/>
    <w:rsid w:val="00C074AC"/>
    <w:rsid w:val="00C0789D"/>
    <w:rsid w:val="00C10FFF"/>
    <w:rsid w:val="00C1376C"/>
    <w:rsid w:val="00C1381E"/>
    <w:rsid w:val="00C144D4"/>
    <w:rsid w:val="00C153C4"/>
    <w:rsid w:val="00C15F0E"/>
    <w:rsid w:val="00C1637E"/>
    <w:rsid w:val="00C166A4"/>
    <w:rsid w:val="00C1770C"/>
    <w:rsid w:val="00C17D06"/>
    <w:rsid w:val="00C17E84"/>
    <w:rsid w:val="00C214E0"/>
    <w:rsid w:val="00C21A00"/>
    <w:rsid w:val="00C2294F"/>
    <w:rsid w:val="00C22EBF"/>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4679"/>
    <w:rsid w:val="00C4496C"/>
    <w:rsid w:val="00C44C0E"/>
    <w:rsid w:val="00C44E92"/>
    <w:rsid w:val="00C471A3"/>
    <w:rsid w:val="00C47D00"/>
    <w:rsid w:val="00C47E7B"/>
    <w:rsid w:val="00C51EF2"/>
    <w:rsid w:val="00C53A37"/>
    <w:rsid w:val="00C53F9C"/>
    <w:rsid w:val="00C54C3C"/>
    <w:rsid w:val="00C60F5F"/>
    <w:rsid w:val="00C61D02"/>
    <w:rsid w:val="00C61E58"/>
    <w:rsid w:val="00C6234D"/>
    <w:rsid w:val="00C62751"/>
    <w:rsid w:val="00C628AF"/>
    <w:rsid w:val="00C64707"/>
    <w:rsid w:val="00C6486F"/>
    <w:rsid w:val="00C64AE2"/>
    <w:rsid w:val="00C64CD1"/>
    <w:rsid w:val="00C6542F"/>
    <w:rsid w:val="00C66111"/>
    <w:rsid w:val="00C67E73"/>
    <w:rsid w:val="00C70A89"/>
    <w:rsid w:val="00C715E8"/>
    <w:rsid w:val="00C71CB7"/>
    <w:rsid w:val="00C71FCE"/>
    <w:rsid w:val="00C7273A"/>
    <w:rsid w:val="00C73016"/>
    <w:rsid w:val="00C73C01"/>
    <w:rsid w:val="00C744C8"/>
    <w:rsid w:val="00C74BD9"/>
    <w:rsid w:val="00C7583E"/>
    <w:rsid w:val="00C76898"/>
    <w:rsid w:val="00C77270"/>
    <w:rsid w:val="00C77929"/>
    <w:rsid w:val="00C80926"/>
    <w:rsid w:val="00C8092A"/>
    <w:rsid w:val="00C8132A"/>
    <w:rsid w:val="00C81679"/>
    <w:rsid w:val="00C8490B"/>
    <w:rsid w:val="00C84E98"/>
    <w:rsid w:val="00C85280"/>
    <w:rsid w:val="00C85F6C"/>
    <w:rsid w:val="00C8683A"/>
    <w:rsid w:val="00C90BE6"/>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B0DB7"/>
    <w:rsid w:val="00CB24FE"/>
    <w:rsid w:val="00CB30EE"/>
    <w:rsid w:val="00CB3783"/>
    <w:rsid w:val="00CB38ED"/>
    <w:rsid w:val="00CB4938"/>
    <w:rsid w:val="00CB6036"/>
    <w:rsid w:val="00CB641D"/>
    <w:rsid w:val="00CB6A80"/>
    <w:rsid w:val="00CC1D9A"/>
    <w:rsid w:val="00CC202C"/>
    <w:rsid w:val="00CC2BCF"/>
    <w:rsid w:val="00CC42C7"/>
    <w:rsid w:val="00CC44EF"/>
    <w:rsid w:val="00CC4774"/>
    <w:rsid w:val="00CC4BFC"/>
    <w:rsid w:val="00CC584A"/>
    <w:rsid w:val="00CC5CD4"/>
    <w:rsid w:val="00CD0180"/>
    <w:rsid w:val="00CD0234"/>
    <w:rsid w:val="00CD0361"/>
    <w:rsid w:val="00CD0AC6"/>
    <w:rsid w:val="00CD170A"/>
    <w:rsid w:val="00CD256F"/>
    <w:rsid w:val="00CD4169"/>
    <w:rsid w:val="00CD4693"/>
    <w:rsid w:val="00CD5856"/>
    <w:rsid w:val="00CD68A5"/>
    <w:rsid w:val="00CE14C1"/>
    <w:rsid w:val="00CE1837"/>
    <w:rsid w:val="00CE27AD"/>
    <w:rsid w:val="00CE2BCD"/>
    <w:rsid w:val="00CE2C02"/>
    <w:rsid w:val="00CE60D6"/>
    <w:rsid w:val="00CE6F1E"/>
    <w:rsid w:val="00CF0EDF"/>
    <w:rsid w:val="00CF1C64"/>
    <w:rsid w:val="00CF299E"/>
    <w:rsid w:val="00CF39DB"/>
    <w:rsid w:val="00CF445C"/>
    <w:rsid w:val="00CF49E5"/>
    <w:rsid w:val="00CF5B5C"/>
    <w:rsid w:val="00CF6172"/>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079B3"/>
    <w:rsid w:val="00D1047A"/>
    <w:rsid w:val="00D112AA"/>
    <w:rsid w:val="00D118EB"/>
    <w:rsid w:val="00D11A87"/>
    <w:rsid w:val="00D12135"/>
    <w:rsid w:val="00D13DAE"/>
    <w:rsid w:val="00D156CC"/>
    <w:rsid w:val="00D1675A"/>
    <w:rsid w:val="00D1677E"/>
    <w:rsid w:val="00D17A40"/>
    <w:rsid w:val="00D17C8B"/>
    <w:rsid w:val="00D209AB"/>
    <w:rsid w:val="00D2122D"/>
    <w:rsid w:val="00D22192"/>
    <w:rsid w:val="00D2317B"/>
    <w:rsid w:val="00D2420C"/>
    <w:rsid w:val="00D24535"/>
    <w:rsid w:val="00D245A8"/>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955"/>
    <w:rsid w:val="00D42FE6"/>
    <w:rsid w:val="00D43EC0"/>
    <w:rsid w:val="00D44180"/>
    <w:rsid w:val="00D44514"/>
    <w:rsid w:val="00D45DF6"/>
    <w:rsid w:val="00D47957"/>
    <w:rsid w:val="00D5034A"/>
    <w:rsid w:val="00D51E44"/>
    <w:rsid w:val="00D52EA9"/>
    <w:rsid w:val="00D544D3"/>
    <w:rsid w:val="00D545D8"/>
    <w:rsid w:val="00D5596C"/>
    <w:rsid w:val="00D559FC"/>
    <w:rsid w:val="00D57386"/>
    <w:rsid w:val="00D573CB"/>
    <w:rsid w:val="00D57447"/>
    <w:rsid w:val="00D60381"/>
    <w:rsid w:val="00D60759"/>
    <w:rsid w:val="00D621B9"/>
    <w:rsid w:val="00D62B23"/>
    <w:rsid w:val="00D63AB1"/>
    <w:rsid w:val="00D6517C"/>
    <w:rsid w:val="00D65CED"/>
    <w:rsid w:val="00D65D05"/>
    <w:rsid w:val="00D65ECB"/>
    <w:rsid w:val="00D704EB"/>
    <w:rsid w:val="00D717FE"/>
    <w:rsid w:val="00D71927"/>
    <w:rsid w:val="00D72FFA"/>
    <w:rsid w:val="00D735C5"/>
    <w:rsid w:val="00D736E2"/>
    <w:rsid w:val="00D738AD"/>
    <w:rsid w:val="00D74C96"/>
    <w:rsid w:val="00D767FB"/>
    <w:rsid w:val="00D76CC2"/>
    <w:rsid w:val="00D7774B"/>
    <w:rsid w:val="00D77AD6"/>
    <w:rsid w:val="00D8072D"/>
    <w:rsid w:val="00D8118D"/>
    <w:rsid w:val="00D819AF"/>
    <w:rsid w:val="00D82177"/>
    <w:rsid w:val="00D8634B"/>
    <w:rsid w:val="00D863F6"/>
    <w:rsid w:val="00D90CC8"/>
    <w:rsid w:val="00D910DE"/>
    <w:rsid w:val="00D91426"/>
    <w:rsid w:val="00D91E63"/>
    <w:rsid w:val="00D922C3"/>
    <w:rsid w:val="00D938AA"/>
    <w:rsid w:val="00D94398"/>
    <w:rsid w:val="00D94703"/>
    <w:rsid w:val="00D9523B"/>
    <w:rsid w:val="00D95721"/>
    <w:rsid w:val="00D95E9A"/>
    <w:rsid w:val="00D96509"/>
    <w:rsid w:val="00DA3B17"/>
    <w:rsid w:val="00DA4404"/>
    <w:rsid w:val="00DA4EB2"/>
    <w:rsid w:val="00DA534A"/>
    <w:rsid w:val="00DA7255"/>
    <w:rsid w:val="00DB0637"/>
    <w:rsid w:val="00DB06BD"/>
    <w:rsid w:val="00DB12DB"/>
    <w:rsid w:val="00DB2B9B"/>
    <w:rsid w:val="00DB2C6B"/>
    <w:rsid w:val="00DB61D4"/>
    <w:rsid w:val="00DB62C0"/>
    <w:rsid w:val="00DB6355"/>
    <w:rsid w:val="00DB69AB"/>
    <w:rsid w:val="00DB6E0E"/>
    <w:rsid w:val="00DB6F76"/>
    <w:rsid w:val="00DC14C4"/>
    <w:rsid w:val="00DC694F"/>
    <w:rsid w:val="00DC76C5"/>
    <w:rsid w:val="00DC7AF6"/>
    <w:rsid w:val="00DD1601"/>
    <w:rsid w:val="00DD585D"/>
    <w:rsid w:val="00DD79A3"/>
    <w:rsid w:val="00DE00B7"/>
    <w:rsid w:val="00DE01B2"/>
    <w:rsid w:val="00DE1224"/>
    <w:rsid w:val="00DE1BD0"/>
    <w:rsid w:val="00DE336C"/>
    <w:rsid w:val="00DE5907"/>
    <w:rsid w:val="00DE73C8"/>
    <w:rsid w:val="00DF0A54"/>
    <w:rsid w:val="00DF1008"/>
    <w:rsid w:val="00DF37B1"/>
    <w:rsid w:val="00DF4556"/>
    <w:rsid w:val="00DF487B"/>
    <w:rsid w:val="00DF519F"/>
    <w:rsid w:val="00DF566F"/>
    <w:rsid w:val="00E01BB8"/>
    <w:rsid w:val="00E02A73"/>
    <w:rsid w:val="00E0475F"/>
    <w:rsid w:val="00E04927"/>
    <w:rsid w:val="00E050C1"/>
    <w:rsid w:val="00E06B84"/>
    <w:rsid w:val="00E07AFA"/>
    <w:rsid w:val="00E07C24"/>
    <w:rsid w:val="00E113BF"/>
    <w:rsid w:val="00E1342B"/>
    <w:rsid w:val="00E138DB"/>
    <w:rsid w:val="00E14730"/>
    <w:rsid w:val="00E162F6"/>
    <w:rsid w:val="00E174BC"/>
    <w:rsid w:val="00E204FF"/>
    <w:rsid w:val="00E21778"/>
    <w:rsid w:val="00E22D46"/>
    <w:rsid w:val="00E24770"/>
    <w:rsid w:val="00E248D3"/>
    <w:rsid w:val="00E24A98"/>
    <w:rsid w:val="00E25877"/>
    <w:rsid w:val="00E25F66"/>
    <w:rsid w:val="00E264B5"/>
    <w:rsid w:val="00E2750C"/>
    <w:rsid w:val="00E315DF"/>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F21"/>
    <w:rsid w:val="00E4753D"/>
    <w:rsid w:val="00E47A97"/>
    <w:rsid w:val="00E509F0"/>
    <w:rsid w:val="00E51780"/>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2EFC"/>
    <w:rsid w:val="00E9340E"/>
    <w:rsid w:val="00E93B8C"/>
    <w:rsid w:val="00E940DD"/>
    <w:rsid w:val="00E9424F"/>
    <w:rsid w:val="00E948F9"/>
    <w:rsid w:val="00E94B64"/>
    <w:rsid w:val="00E9518A"/>
    <w:rsid w:val="00E953FC"/>
    <w:rsid w:val="00E9581A"/>
    <w:rsid w:val="00E95EFB"/>
    <w:rsid w:val="00E9609F"/>
    <w:rsid w:val="00E969EE"/>
    <w:rsid w:val="00E96D37"/>
    <w:rsid w:val="00EA0FD9"/>
    <w:rsid w:val="00EA10A1"/>
    <w:rsid w:val="00EA120E"/>
    <w:rsid w:val="00EA295A"/>
    <w:rsid w:val="00EA4E3A"/>
    <w:rsid w:val="00EA59C8"/>
    <w:rsid w:val="00EA6F5E"/>
    <w:rsid w:val="00EA707B"/>
    <w:rsid w:val="00EA7429"/>
    <w:rsid w:val="00EA7B94"/>
    <w:rsid w:val="00EB00D5"/>
    <w:rsid w:val="00EB075F"/>
    <w:rsid w:val="00EB2B06"/>
    <w:rsid w:val="00EB2B24"/>
    <w:rsid w:val="00EB2F30"/>
    <w:rsid w:val="00EB77FB"/>
    <w:rsid w:val="00EC2193"/>
    <w:rsid w:val="00EC2B08"/>
    <w:rsid w:val="00EC55EF"/>
    <w:rsid w:val="00EC5788"/>
    <w:rsid w:val="00ED0BF4"/>
    <w:rsid w:val="00ED17F3"/>
    <w:rsid w:val="00ED2953"/>
    <w:rsid w:val="00ED2C31"/>
    <w:rsid w:val="00ED3337"/>
    <w:rsid w:val="00ED3A2E"/>
    <w:rsid w:val="00ED3D62"/>
    <w:rsid w:val="00ED4038"/>
    <w:rsid w:val="00ED45BE"/>
    <w:rsid w:val="00ED4FAA"/>
    <w:rsid w:val="00ED59D0"/>
    <w:rsid w:val="00ED5EAC"/>
    <w:rsid w:val="00ED6B90"/>
    <w:rsid w:val="00EE1A20"/>
    <w:rsid w:val="00EE295E"/>
    <w:rsid w:val="00EE35F9"/>
    <w:rsid w:val="00EE39D8"/>
    <w:rsid w:val="00EE3FC9"/>
    <w:rsid w:val="00EE3FDB"/>
    <w:rsid w:val="00EE439C"/>
    <w:rsid w:val="00EE449E"/>
    <w:rsid w:val="00EE51CD"/>
    <w:rsid w:val="00EE5F36"/>
    <w:rsid w:val="00EE6224"/>
    <w:rsid w:val="00EE63AE"/>
    <w:rsid w:val="00EF17F7"/>
    <w:rsid w:val="00EF210B"/>
    <w:rsid w:val="00EF231C"/>
    <w:rsid w:val="00EF37EE"/>
    <w:rsid w:val="00EF48E6"/>
    <w:rsid w:val="00EF49FA"/>
    <w:rsid w:val="00EF4C80"/>
    <w:rsid w:val="00EF6766"/>
    <w:rsid w:val="00EF6A10"/>
    <w:rsid w:val="00EF7A15"/>
    <w:rsid w:val="00EF7B6D"/>
    <w:rsid w:val="00F0167F"/>
    <w:rsid w:val="00F0776F"/>
    <w:rsid w:val="00F11562"/>
    <w:rsid w:val="00F16192"/>
    <w:rsid w:val="00F16216"/>
    <w:rsid w:val="00F177EF"/>
    <w:rsid w:val="00F17A63"/>
    <w:rsid w:val="00F218DF"/>
    <w:rsid w:val="00F21D80"/>
    <w:rsid w:val="00F225AF"/>
    <w:rsid w:val="00F230EB"/>
    <w:rsid w:val="00F239F1"/>
    <w:rsid w:val="00F23F36"/>
    <w:rsid w:val="00F24165"/>
    <w:rsid w:val="00F25C53"/>
    <w:rsid w:val="00F268CC"/>
    <w:rsid w:val="00F30F91"/>
    <w:rsid w:val="00F315E8"/>
    <w:rsid w:val="00F32533"/>
    <w:rsid w:val="00F33F1E"/>
    <w:rsid w:val="00F366A1"/>
    <w:rsid w:val="00F3784C"/>
    <w:rsid w:val="00F37CCC"/>
    <w:rsid w:val="00F4061E"/>
    <w:rsid w:val="00F415CF"/>
    <w:rsid w:val="00F41FB0"/>
    <w:rsid w:val="00F431ED"/>
    <w:rsid w:val="00F44464"/>
    <w:rsid w:val="00F460C5"/>
    <w:rsid w:val="00F5000A"/>
    <w:rsid w:val="00F509C7"/>
    <w:rsid w:val="00F50E90"/>
    <w:rsid w:val="00F52CE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6767F"/>
    <w:rsid w:val="00F71005"/>
    <w:rsid w:val="00F71B75"/>
    <w:rsid w:val="00F7227C"/>
    <w:rsid w:val="00F73188"/>
    <w:rsid w:val="00F73AC9"/>
    <w:rsid w:val="00F7455A"/>
    <w:rsid w:val="00F7515A"/>
    <w:rsid w:val="00F755A9"/>
    <w:rsid w:val="00F758DA"/>
    <w:rsid w:val="00F75BA0"/>
    <w:rsid w:val="00F77529"/>
    <w:rsid w:val="00F8031E"/>
    <w:rsid w:val="00F809E8"/>
    <w:rsid w:val="00F80A58"/>
    <w:rsid w:val="00F81E77"/>
    <w:rsid w:val="00F8289A"/>
    <w:rsid w:val="00F83A81"/>
    <w:rsid w:val="00F83EE6"/>
    <w:rsid w:val="00F84F61"/>
    <w:rsid w:val="00F87276"/>
    <w:rsid w:val="00F87F19"/>
    <w:rsid w:val="00F90946"/>
    <w:rsid w:val="00F91669"/>
    <w:rsid w:val="00F91F4F"/>
    <w:rsid w:val="00F9205A"/>
    <w:rsid w:val="00F926DD"/>
    <w:rsid w:val="00F93869"/>
    <w:rsid w:val="00F938D1"/>
    <w:rsid w:val="00F939E1"/>
    <w:rsid w:val="00F9583A"/>
    <w:rsid w:val="00F960E7"/>
    <w:rsid w:val="00F9794F"/>
    <w:rsid w:val="00FA048C"/>
    <w:rsid w:val="00FA1AB3"/>
    <w:rsid w:val="00FA2228"/>
    <w:rsid w:val="00FA2336"/>
    <w:rsid w:val="00FA2C78"/>
    <w:rsid w:val="00FA4D05"/>
    <w:rsid w:val="00FA606A"/>
    <w:rsid w:val="00FA7319"/>
    <w:rsid w:val="00FB0891"/>
    <w:rsid w:val="00FB180C"/>
    <w:rsid w:val="00FB1F3F"/>
    <w:rsid w:val="00FB2846"/>
    <w:rsid w:val="00FB6E74"/>
    <w:rsid w:val="00FC0371"/>
    <w:rsid w:val="00FC0EC0"/>
    <w:rsid w:val="00FC0EDE"/>
    <w:rsid w:val="00FC10CB"/>
    <w:rsid w:val="00FC114A"/>
    <w:rsid w:val="00FC1C57"/>
    <w:rsid w:val="00FC2767"/>
    <w:rsid w:val="00FC34B3"/>
    <w:rsid w:val="00FC3DD6"/>
    <w:rsid w:val="00FC3F26"/>
    <w:rsid w:val="00FC43EC"/>
    <w:rsid w:val="00FC520A"/>
    <w:rsid w:val="00FC52CE"/>
    <w:rsid w:val="00FD0A20"/>
    <w:rsid w:val="00FD105C"/>
    <w:rsid w:val="00FD2190"/>
    <w:rsid w:val="00FD3DBC"/>
    <w:rsid w:val="00FD4E70"/>
    <w:rsid w:val="00FD580A"/>
    <w:rsid w:val="00FE1929"/>
    <w:rsid w:val="00FE2511"/>
    <w:rsid w:val="00FE3DB9"/>
    <w:rsid w:val="00FE515C"/>
    <w:rsid w:val="00FE570F"/>
    <w:rsid w:val="00FE64D3"/>
    <w:rsid w:val="00FE7EDE"/>
    <w:rsid w:val="00FF0296"/>
    <w:rsid w:val="00FF04EA"/>
    <w:rsid w:val="00FF34C3"/>
    <w:rsid w:val="00FF3FEF"/>
    <w:rsid w:val="00FF423A"/>
    <w:rsid w:val="00FF4819"/>
    <w:rsid w:val="00FF5437"/>
    <w:rsid w:val="00FF5C6E"/>
    <w:rsid w:val="00FF6376"/>
    <w:rsid w:val="00FF6A4F"/>
    <w:rsid w:val="00FF6E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8AC559"/>
  <w15:docId w15:val="{0AC51A45-A660-417B-9F73-8F8CD6EF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2022-03-29T07:24:00Z</dcterms:created>
  <dc:creator>User</dc:creator>
  <cp:lastModifiedBy>Phùng Đại Toàn</cp:lastModifiedBy>
  <cp:lastPrinted>2020-07-06T02:34:00Z</cp:lastPrinted>
  <dcterms:modified xsi:type="dcterms:W3CDTF">2022-03-31T12:52:00Z</dcterms:modified>
  <cp:revision>44</cp:revision>
  <dc:title>Phòng Kinh tế - Tổng hợp - UBND Tỉnh Ninh Thuận</dc:title>
</cp:coreProperties>
</file>