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3544"/>
        <w:gridCol w:w="5812"/>
      </w:tblGrid>
      <w:tr w:rsidR="00B91297" w:rsidRPr="000A712A" w:rsidTr="000039D8">
        <w:tc>
          <w:tcPr>
            <w:tcW w:w="3544" w:type="dxa"/>
            <w:shd w:val="clear" w:color="auto" w:fill="auto"/>
          </w:tcPr>
          <w:p w:rsidR="00B91297" w:rsidRPr="000A712A" w:rsidRDefault="00B91297" w:rsidP="000039D8">
            <w:pPr>
              <w:pStyle w:val="NormalWeb"/>
              <w:spacing w:before="0" w:beforeAutospacing="0" w:after="0" w:afterAutospacing="0"/>
              <w:jc w:val="center"/>
              <w:rPr>
                <w:b/>
                <w:bCs/>
                <w:sz w:val="26"/>
                <w:szCs w:val="26"/>
              </w:rPr>
            </w:pPr>
            <w:r w:rsidRPr="000A712A">
              <w:rPr>
                <w:b/>
                <w:bCs/>
                <w:sz w:val="26"/>
                <w:szCs w:val="26"/>
              </w:rPr>
              <w:t>ỦY BAN NHÂN DÂN</w:t>
            </w:r>
          </w:p>
          <w:p w:rsidR="00B91297" w:rsidRPr="000A712A" w:rsidRDefault="00B91297" w:rsidP="000039D8">
            <w:pPr>
              <w:pStyle w:val="NormalWeb"/>
              <w:spacing w:before="0" w:beforeAutospacing="0" w:after="0" w:afterAutospacing="0"/>
              <w:jc w:val="center"/>
              <w:rPr>
                <w:b/>
                <w:bCs/>
                <w:sz w:val="26"/>
                <w:szCs w:val="26"/>
              </w:rPr>
            </w:pPr>
            <w:r w:rsidRPr="000A712A">
              <w:rPr>
                <w:b/>
                <w:bCs/>
                <w:sz w:val="26"/>
                <w:szCs w:val="26"/>
              </w:rPr>
              <w:t>TỈNH NINH THUẬN</w:t>
            </w:r>
          </w:p>
          <w:p w:rsidR="00B91297" w:rsidRPr="000A712A" w:rsidRDefault="00B91297" w:rsidP="000039D8">
            <w:pPr>
              <w:pStyle w:val="NormalWeb"/>
              <w:spacing w:before="0" w:beforeAutospacing="0" w:after="0" w:afterAutospacing="0"/>
              <w:jc w:val="center"/>
              <w:rPr>
                <w:b/>
                <w:bCs/>
                <w:sz w:val="26"/>
                <w:szCs w:val="26"/>
              </w:rPr>
            </w:pPr>
            <w:r w:rsidRPr="000A712A">
              <w:rPr>
                <w:b/>
                <w:bCs/>
                <w:noProof/>
                <w:sz w:val="26"/>
                <w:szCs w:val="26"/>
              </w:rPr>
              <mc:AlternateContent>
                <mc:Choice Requires="wps">
                  <w:drawing>
                    <wp:anchor distT="0" distB="0" distL="114300" distR="114300" simplePos="0" relativeHeight="251660288" behindDoc="0" locked="0" layoutInCell="1" allowOverlap="1" wp14:anchorId="29A32F32" wp14:editId="74564BE8">
                      <wp:simplePos x="0" y="0"/>
                      <wp:positionH relativeFrom="margin">
                        <wp:align>center</wp:align>
                      </wp:positionH>
                      <wp:positionV relativeFrom="paragraph">
                        <wp:posOffset>25705</wp:posOffset>
                      </wp:positionV>
                      <wp:extent cx="746150" cy="0"/>
                      <wp:effectExtent l="0" t="0" r="15875" b="19050"/>
                      <wp:wrapNone/>
                      <wp:docPr id="2" name="Straight Connector 2"/>
                      <wp:cNvGraphicFramePr/>
                      <a:graphic xmlns:a="http://schemas.openxmlformats.org/drawingml/2006/main">
                        <a:graphicData uri="http://schemas.microsoft.com/office/word/2010/wordprocessingShape">
                          <wps:wsp>
                            <wps:cNvCnPr/>
                            <wps:spPr>
                              <a:xfrm>
                                <a:off x="0" y="0"/>
                                <a:ext cx="746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2pt" to="58.75pt,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YHGCtwEAAMIDAAAOAAAAZHJzL2Uyb0RvYy54bWysU8GOEzEMvSPxD1HudDoVLGjU6R66gguC imU/IJtxOpGSOHJCO/17nLSdRYCEWO3FEyd+tt+zZ307eScOQMli6GW7WEoBQeNgw76XD98/vvkg RcoqDMphgF6eIMnbzetX62PsYIUjugFIcJKQumPs5Zhz7Jom6RG8SguMEPjRIHmV2aV9M5A6cnbv mtVyedMckYZIqCElvr07P8pNzW8M6PzVmARZuF5yb7laqvax2GazVt2eVBytvrShntGFVzZw0TnV ncpK/CD7RypvNWFCkxcafYPGWA2VA7Npl7+xuR9VhMqFxUlxlim9XFr95bAjYYderqQIyvOI7jMp ux+z2GIILCCSWBWdjjF1HL4NO7p4Ke6okJ4M+fJlOmKq2p5mbWHKQvPl+7c37TuegL4+NU+4SCl/ AvSiHHrpbCisVacOn1PmWhx6DWGn9HGuXE/55KAEu/ANDDPhWm1F1x2CrSNxUDx9pTWE3BYmnK9G F5ixzs3A5b+Bl/gChbpf/wOeEbUyhjyDvQ1If6uep2vL5hx/VeDMu0jwiMOpzqRKw4tSGV6Wumzi r36FP/16m58AAAD//wMAUEsDBBQABgAIAAAAIQAOxNEo3AAAAAQBAAAPAAAAZHJzL2Rvd25yZXYu eG1sTI9BS8NAEIXvQv/DMgUvYjeVRkuaTWmF0oOK2PQHTLNjEszOhuwmTf31br3o6fF4w3vfpOvR NGKgztWWFcxnEQjiwuqaSwXHfHe/BOE8ssbGMim4kIN1NrlJMdH2zB80HHwpQgm7BBVU3reJlK6o yKCb2ZY4ZJ+2M+iD7UqpOzyHctPIhyh6lAZrDgsVtvRcUfF16I2C/W5LL/GlLxc63ud3Q/769v2+ VOp2Om5WIDyN/u8YrvgBHbLAdLI9aycaBeERr2AR5BrOn2IQp18vs1T+h89+AAAA//8DAFBLAQIt ABQABgAIAAAAIQC2gziS/gAAAOEBAAATAAAAAAAAAAAAAAAAAAAAAABbQ29udGVudF9UeXBlc10u eG1sUEsBAi0AFAAGAAgAAAAhADj9If/WAAAAlAEAAAsAAAAAAAAAAAAAAAAALwEAAF9yZWxzLy5y ZWxzUEsBAi0AFAAGAAgAAAAhANNgcYK3AQAAwgMAAA4AAAAAAAAAAAAAAAAALgIAAGRycy9lMm9E b2MueG1sUEsBAi0AFAAGAAgAAAAhAA7E0SjcAAAABAEAAA8AAAAAAAAAAAAAAAAAEQQAAGRycy9k b3ducmV2LnhtbFBLBQYAAAAABAAEAPMAAAAaBQAAAAA= " strokecolor="#4579b8 [3044]">
                      <w10:wrap anchorx="margin"/>
                    </v:line>
                  </w:pict>
                </mc:Fallback>
              </mc:AlternateContent>
            </w:r>
          </w:p>
        </w:tc>
        <w:tc>
          <w:tcPr>
            <w:tcW w:w="5812" w:type="dxa"/>
            <w:shd w:val="clear" w:color="auto" w:fill="auto"/>
          </w:tcPr>
          <w:p w:rsidR="00B91297" w:rsidRPr="000A712A" w:rsidRDefault="00B91297" w:rsidP="000039D8">
            <w:pPr>
              <w:pStyle w:val="NormalWeb"/>
              <w:spacing w:before="0" w:beforeAutospacing="0" w:after="0" w:afterAutospacing="0"/>
              <w:jc w:val="center"/>
              <w:rPr>
                <w:b/>
                <w:sz w:val="26"/>
                <w:szCs w:val="26"/>
              </w:rPr>
            </w:pPr>
            <w:r w:rsidRPr="000A712A">
              <w:rPr>
                <w:b/>
                <w:sz w:val="26"/>
                <w:szCs w:val="26"/>
              </w:rPr>
              <w:t xml:space="preserve">CỘNG HÒA XÃ HỘI CHỦ NGHĨA VIỆT NAM </w:t>
            </w:r>
          </w:p>
          <w:p w:rsidR="00B91297" w:rsidRPr="000A712A" w:rsidRDefault="00B91297" w:rsidP="000039D8">
            <w:pPr>
              <w:pStyle w:val="NormalWeb"/>
              <w:spacing w:before="0" w:beforeAutospacing="0" w:after="0" w:afterAutospacing="0"/>
              <w:jc w:val="center"/>
              <w:rPr>
                <w:b/>
                <w:sz w:val="26"/>
                <w:szCs w:val="26"/>
              </w:rPr>
            </w:pPr>
            <w:r w:rsidRPr="000A712A">
              <w:rPr>
                <w:b/>
                <w:sz w:val="26"/>
                <w:szCs w:val="26"/>
              </w:rPr>
              <w:t>Độc lập – Tự do – Hạnh phúc</w:t>
            </w:r>
          </w:p>
          <w:p w:rsidR="00B91297" w:rsidRPr="000A712A" w:rsidRDefault="00B91297" w:rsidP="000039D8">
            <w:pPr>
              <w:pStyle w:val="NormalWeb"/>
              <w:spacing w:before="0" w:beforeAutospacing="0" w:after="0" w:afterAutospacing="0"/>
              <w:jc w:val="center"/>
              <w:rPr>
                <w:b/>
                <w:sz w:val="26"/>
                <w:szCs w:val="26"/>
              </w:rPr>
            </w:pPr>
            <w:r w:rsidRPr="000A712A">
              <w:rPr>
                <w:bCs/>
                <w:noProof/>
                <w:sz w:val="26"/>
                <w:szCs w:val="26"/>
              </w:rPr>
              <mc:AlternateContent>
                <mc:Choice Requires="wps">
                  <w:drawing>
                    <wp:anchor distT="4294967295" distB="4294967295" distL="114300" distR="114300" simplePos="0" relativeHeight="251659264" behindDoc="0" locked="0" layoutInCell="1" allowOverlap="1" wp14:anchorId="2DAAECB5" wp14:editId="1147A51D">
                      <wp:simplePos x="0" y="0"/>
                      <wp:positionH relativeFrom="margin">
                        <wp:align>center</wp:align>
                      </wp:positionH>
                      <wp:positionV relativeFrom="paragraph">
                        <wp:posOffset>31445</wp:posOffset>
                      </wp:positionV>
                      <wp:extent cx="2088000" cy="0"/>
                      <wp:effectExtent l="0" t="0" r="2667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0;margin-top:2.5pt;width:164.4pt;height:0;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BueJJQIAAEoEAAAOAAAAZHJzL2Uyb0RvYy54bWysVMGu2jAQvFfqP1i5QxIaKESEp6cEenlt kXj9AGM7xGritWxDQFX/vWsTaGkvVdUcHDveHc/sjrN8OnctOQljJagiSsdJRIRiwKU6FNGX181o HhHrqOK0BSWK6CJs9LR6+2bZ61xMoIGWC0MQRNm810XUOKfzOLasER21Y9BC4WYNpqMOl+YQc0N7 RO/aeJIks7gHw7UBJqzFr9V1M1oF/LoWzH2uayscaYsIubkwmjDu/RivljQ/GKobyQYa9B9YdFQq PPQOVVFHydHIP6A6yQxYqN2YQRdDXUsmggZUkya/qdk1VIugBYtj9b1M9v/Bsk+nrSGSY+8iomiH Ldo5Q+WhceTZGOhJCUphGcGQ1Fer1zbHpFJtjdfLzmqnX4B9tURB2VB1EIH160UjVMiIH1L8wmo8 c99/BI4x9OgglO5cm85DYlHIOXTocu+QODvC8OMkmc+TBBvJbnsxzW+J2lj3QUBH/KSI7KDjLiAN x9DTi3UoBBNvCf5UBRvZtsEOrSJ9ES2mk2lIsNBK7jd9mDWHfdkacqLeUOHxVUGwhzADR8UDWCMo Xw9zR2V7nWN8qzweCkM6w+zqmG+LZLGer+fZKJvM1qMsqarR86bMRrNN+n5avavKskq/e2ppljeS c6E8u5t70+zv3DHco6vv7v69lyF+RA8SkeztHUiHzvpmXm2xB37ZGl8N32Q0bAgeLpe/Eb+uQ9TP X8DqBwAAAP//AwBQSwMEFAAGAAgAAAAhAABkG/jZAAAABAEAAA8AAABkcnMvZG93bnJldi54bWxM j0FLw0AQhe8F/8MygpdiN41UasykFMGDR9uC1212TKLZ2ZDdNLG/3rGXehoe7/Hme/lmcq06UR8a zwjLRQKKuPS24QrhsH+9X4MK0bA1rWdC+KEAm+JmlpvM+pHf6bSLlZISDplBqGPsMq1DWZMzYeE7 YvE+fe9MFNlX2vZmlHLX6jRJHrUzDcuH2nT0UlP5vRscAoVhtUy2T646vJ3H+Ud6/hq7PeLd7bR9 BhVpitcw/OELOhTCdPQD26BaBBkSEVZyxHxI17LjeNG6yPV/+OIXAAD//wMAUEsBAi0AFAAGAAgA AAAhALaDOJL+AAAA4QEAABMAAAAAAAAAAAAAAAAAAAAAAFtDb250ZW50X1R5cGVzXS54bWxQSwEC LQAUAAYACAAAACEAOP0h/9YAAACUAQAACwAAAAAAAAAAAAAAAAAvAQAAX3JlbHMvLnJlbHNQSwEC LQAUAAYACAAAACEAtgbniSUCAABKBAAADgAAAAAAAAAAAAAAAAAuAgAAZHJzL2Uyb0RvYy54bWxQ SwECLQAUAAYACAAAACEAAGQb+NkAAAAEAQAADwAAAAAAAAAAAAAAAAB/BAAAZHJzL2Rvd25yZXYu eG1sUEsFBgAAAAAEAAQA8wAAAIUFAAAAAA== ">
                      <w10:wrap anchorx="margin"/>
                    </v:shape>
                  </w:pict>
                </mc:Fallback>
              </mc:AlternateContent>
            </w:r>
          </w:p>
        </w:tc>
      </w:tr>
      <w:tr w:rsidR="00B91297" w:rsidRPr="000A712A" w:rsidTr="000039D8">
        <w:trPr>
          <w:trHeight w:val="1326"/>
        </w:trPr>
        <w:tc>
          <w:tcPr>
            <w:tcW w:w="3544" w:type="dxa"/>
            <w:shd w:val="clear" w:color="auto" w:fill="auto"/>
          </w:tcPr>
          <w:p w:rsidR="00B91297" w:rsidRPr="000A712A" w:rsidRDefault="00B91297" w:rsidP="000039D8">
            <w:pPr>
              <w:pStyle w:val="NormalWeb"/>
              <w:spacing w:before="120" w:beforeAutospacing="0" w:after="120" w:afterAutospacing="0"/>
              <w:jc w:val="center"/>
              <w:rPr>
                <w:bCs/>
                <w:sz w:val="26"/>
                <w:szCs w:val="26"/>
              </w:rPr>
            </w:pPr>
            <w:r w:rsidRPr="000A712A">
              <w:rPr>
                <w:bCs/>
                <w:sz w:val="26"/>
                <w:szCs w:val="26"/>
              </w:rPr>
              <w:t>Số:             /UBND-KTTH</w:t>
            </w:r>
          </w:p>
          <w:p w:rsidR="00342A20" w:rsidRDefault="00B91297" w:rsidP="00B91297">
            <w:pPr>
              <w:pStyle w:val="NormalWeb"/>
              <w:spacing w:before="0" w:beforeAutospacing="0" w:after="0" w:afterAutospacing="0"/>
              <w:ind w:left="34" w:right="-108"/>
              <w:jc w:val="center"/>
              <w:rPr>
                <w:bCs/>
                <w:sz w:val="26"/>
                <w:szCs w:val="26"/>
              </w:rPr>
            </w:pPr>
            <w:r w:rsidRPr="000A712A">
              <w:rPr>
                <w:bCs/>
                <w:sz w:val="26"/>
                <w:szCs w:val="26"/>
              </w:rPr>
              <w:t xml:space="preserve">V/v tăng cường phổ biến, </w:t>
            </w:r>
          </w:p>
          <w:p w:rsidR="00B91297" w:rsidRPr="000A712A" w:rsidRDefault="00B91297" w:rsidP="00B91297">
            <w:pPr>
              <w:pStyle w:val="NormalWeb"/>
              <w:spacing w:before="0" w:beforeAutospacing="0" w:after="0" w:afterAutospacing="0"/>
              <w:ind w:left="34" w:right="-108"/>
              <w:jc w:val="center"/>
              <w:rPr>
                <w:color w:val="FF0000"/>
                <w:sz w:val="26"/>
                <w:szCs w:val="26"/>
              </w:rPr>
            </w:pPr>
            <w:r w:rsidRPr="000A712A">
              <w:rPr>
                <w:bCs/>
                <w:sz w:val="26"/>
                <w:szCs w:val="26"/>
              </w:rPr>
              <w:t>khai thác thông tin, cập nhật tin, bài lên Website Tỉnh ủy</w:t>
            </w:r>
          </w:p>
        </w:tc>
        <w:tc>
          <w:tcPr>
            <w:tcW w:w="5812" w:type="dxa"/>
            <w:shd w:val="clear" w:color="auto" w:fill="auto"/>
          </w:tcPr>
          <w:p w:rsidR="00B91297" w:rsidRPr="000A712A" w:rsidRDefault="00B91297" w:rsidP="000039D8">
            <w:pPr>
              <w:pStyle w:val="NormalWeb"/>
              <w:spacing w:before="120" w:beforeAutospacing="0" w:after="120" w:afterAutospacing="0"/>
              <w:jc w:val="center"/>
              <w:rPr>
                <w:i/>
                <w:sz w:val="26"/>
                <w:szCs w:val="26"/>
              </w:rPr>
            </w:pPr>
            <w:r w:rsidRPr="000A712A">
              <w:rPr>
                <w:bCs/>
                <w:i/>
                <w:sz w:val="26"/>
                <w:szCs w:val="26"/>
              </w:rPr>
              <w:t xml:space="preserve">Ninh Thuận, ngày   </w:t>
            </w:r>
            <w:r w:rsidR="00D15BCE">
              <w:rPr>
                <w:bCs/>
                <w:i/>
                <w:sz w:val="26"/>
                <w:szCs w:val="26"/>
              </w:rPr>
              <w:t xml:space="preserve"> </w:t>
            </w:r>
            <w:r w:rsidRPr="000A712A">
              <w:rPr>
                <w:bCs/>
                <w:i/>
                <w:sz w:val="26"/>
                <w:szCs w:val="26"/>
              </w:rPr>
              <w:t xml:space="preserve">  </w:t>
            </w:r>
            <w:r w:rsidR="000A712A" w:rsidRPr="000A712A">
              <w:rPr>
                <w:bCs/>
                <w:i/>
                <w:sz w:val="26"/>
                <w:szCs w:val="26"/>
              </w:rPr>
              <w:t xml:space="preserve">  </w:t>
            </w:r>
            <w:r w:rsidRPr="000A712A">
              <w:rPr>
                <w:bCs/>
                <w:i/>
                <w:sz w:val="26"/>
                <w:szCs w:val="26"/>
              </w:rPr>
              <w:t xml:space="preserve">    tháng  </w:t>
            </w:r>
            <w:r w:rsidR="00D15BCE">
              <w:rPr>
                <w:bCs/>
                <w:i/>
                <w:sz w:val="26"/>
                <w:szCs w:val="26"/>
              </w:rPr>
              <w:t xml:space="preserve"> </w:t>
            </w:r>
            <w:r w:rsidRPr="000A712A">
              <w:rPr>
                <w:bCs/>
                <w:i/>
                <w:sz w:val="26"/>
                <w:szCs w:val="26"/>
              </w:rPr>
              <w:t xml:space="preserve">9 </w:t>
            </w:r>
            <w:r w:rsidR="00D15BCE">
              <w:rPr>
                <w:bCs/>
                <w:i/>
                <w:sz w:val="26"/>
                <w:szCs w:val="26"/>
              </w:rPr>
              <w:t xml:space="preserve"> </w:t>
            </w:r>
            <w:r w:rsidRPr="000A712A">
              <w:rPr>
                <w:bCs/>
                <w:i/>
                <w:sz w:val="26"/>
                <w:szCs w:val="26"/>
              </w:rPr>
              <w:t xml:space="preserve"> năm 2022</w:t>
            </w:r>
          </w:p>
        </w:tc>
      </w:tr>
    </w:tbl>
    <w:p w:rsidR="00B91297" w:rsidRDefault="00B91297" w:rsidP="00B91297">
      <w:pPr>
        <w:rPr>
          <w:sz w:val="28"/>
          <w:szCs w:val="2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B91297" w:rsidTr="00B91297">
        <w:tc>
          <w:tcPr>
            <w:tcW w:w="3794" w:type="dxa"/>
          </w:tcPr>
          <w:p w:rsidR="00B91297" w:rsidRDefault="00B91297" w:rsidP="000039D8">
            <w:pPr>
              <w:jc w:val="right"/>
              <w:rPr>
                <w:sz w:val="28"/>
                <w:szCs w:val="28"/>
              </w:rPr>
            </w:pPr>
            <w:r w:rsidRPr="00491FE5">
              <w:rPr>
                <w:sz w:val="28"/>
                <w:szCs w:val="28"/>
              </w:rPr>
              <w:t xml:space="preserve">Kính gửi: </w:t>
            </w:r>
          </w:p>
        </w:tc>
        <w:tc>
          <w:tcPr>
            <w:tcW w:w="5528" w:type="dxa"/>
          </w:tcPr>
          <w:p w:rsidR="00B91297" w:rsidRDefault="00B91297" w:rsidP="000039D8">
            <w:pPr>
              <w:jc w:val="center"/>
              <w:rPr>
                <w:sz w:val="28"/>
                <w:szCs w:val="28"/>
              </w:rPr>
            </w:pPr>
          </w:p>
        </w:tc>
      </w:tr>
      <w:tr w:rsidR="00B91297" w:rsidTr="00B91297">
        <w:tc>
          <w:tcPr>
            <w:tcW w:w="3794" w:type="dxa"/>
          </w:tcPr>
          <w:p w:rsidR="00B91297" w:rsidRDefault="00B91297" w:rsidP="000039D8">
            <w:pPr>
              <w:jc w:val="center"/>
              <w:rPr>
                <w:sz w:val="28"/>
                <w:szCs w:val="28"/>
              </w:rPr>
            </w:pPr>
          </w:p>
        </w:tc>
        <w:tc>
          <w:tcPr>
            <w:tcW w:w="5528" w:type="dxa"/>
          </w:tcPr>
          <w:p w:rsidR="00B91297" w:rsidRDefault="00B91297" w:rsidP="000039D8">
            <w:pPr>
              <w:rPr>
                <w:sz w:val="28"/>
                <w:szCs w:val="28"/>
              </w:rPr>
            </w:pPr>
            <w:r>
              <w:rPr>
                <w:sz w:val="28"/>
                <w:szCs w:val="28"/>
              </w:rPr>
              <w:t>- Các sở, ban, ngành cấp tỉnh;</w:t>
            </w:r>
          </w:p>
          <w:p w:rsidR="00B91297" w:rsidRDefault="00B91297" w:rsidP="000039D8">
            <w:pPr>
              <w:rPr>
                <w:sz w:val="28"/>
                <w:szCs w:val="28"/>
              </w:rPr>
            </w:pPr>
            <w:r>
              <w:rPr>
                <w:sz w:val="28"/>
                <w:szCs w:val="28"/>
              </w:rPr>
              <w:t>- Các cơ quan, đơn vị ngành dọc cấp tỉnh;</w:t>
            </w:r>
          </w:p>
          <w:p w:rsidR="00B91297" w:rsidRDefault="00B91297" w:rsidP="000039D8">
            <w:pPr>
              <w:rPr>
                <w:sz w:val="28"/>
                <w:szCs w:val="28"/>
              </w:rPr>
            </w:pPr>
            <w:r>
              <w:rPr>
                <w:sz w:val="28"/>
                <w:szCs w:val="28"/>
              </w:rPr>
              <w:t>- Các đơn vị sự nghiệp trực thuộc UBND tỉnh;</w:t>
            </w:r>
          </w:p>
          <w:p w:rsidR="00B91297" w:rsidRDefault="00B91297" w:rsidP="00B91297">
            <w:pPr>
              <w:rPr>
                <w:sz w:val="28"/>
                <w:szCs w:val="28"/>
              </w:rPr>
            </w:pPr>
            <w:r>
              <w:rPr>
                <w:sz w:val="28"/>
                <w:szCs w:val="28"/>
              </w:rPr>
              <w:t>- UBND các huyện, thành phố.</w:t>
            </w:r>
          </w:p>
        </w:tc>
      </w:tr>
    </w:tbl>
    <w:p w:rsidR="00B91297" w:rsidRDefault="00B91297" w:rsidP="00B91297">
      <w:pPr>
        <w:rPr>
          <w:sz w:val="28"/>
          <w:szCs w:val="28"/>
        </w:rPr>
      </w:pPr>
    </w:p>
    <w:p w:rsidR="00342A20" w:rsidRPr="00934063" w:rsidRDefault="00342A20" w:rsidP="00B91297">
      <w:pPr>
        <w:rPr>
          <w:sz w:val="28"/>
          <w:szCs w:val="28"/>
        </w:rPr>
      </w:pPr>
    </w:p>
    <w:p w:rsidR="00B91297" w:rsidRDefault="00B91297" w:rsidP="00B91297">
      <w:pPr>
        <w:spacing w:before="120" w:after="40"/>
        <w:ind w:firstLine="720"/>
        <w:jc w:val="both"/>
        <w:rPr>
          <w:sz w:val="28"/>
          <w:szCs w:val="28"/>
        </w:rPr>
      </w:pPr>
      <w:r w:rsidRPr="00024FF0">
        <w:rPr>
          <w:sz w:val="28"/>
          <w:szCs w:val="28"/>
        </w:rPr>
        <w:t xml:space="preserve">Thực hiện </w:t>
      </w:r>
      <w:r>
        <w:rPr>
          <w:sz w:val="28"/>
          <w:szCs w:val="28"/>
        </w:rPr>
        <w:t>Công văn số 01-CV/BCĐ ngày 15/9/2022 của Ban Chỉ đạo Website về t</w:t>
      </w:r>
      <w:r w:rsidRPr="006A5F0A">
        <w:rPr>
          <w:sz w:val="28"/>
          <w:szCs w:val="28"/>
        </w:rPr>
        <w:t>ăng cường phổ biến, khai thác thông tin;</w:t>
      </w:r>
      <w:r>
        <w:rPr>
          <w:sz w:val="28"/>
          <w:szCs w:val="28"/>
        </w:rPr>
        <w:t xml:space="preserve"> </w:t>
      </w:r>
      <w:r w:rsidRPr="006A5F0A">
        <w:rPr>
          <w:sz w:val="28"/>
          <w:szCs w:val="28"/>
        </w:rPr>
        <w:t>cập nhật tin, bài lên Website Tỉnh ủy</w:t>
      </w:r>
      <w:r>
        <w:rPr>
          <w:sz w:val="28"/>
          <w:szCs w:val="28"/>
        </w:rPr>
        <w:t xml:space="preserve"> </w:t>
      </w:r>
      <w:r w:rsidRPr="006A5F0A">
        <w:rPr>
          <w:sz w:val="28"/>
          <w:szCs w:val="28"/>
        </w:rPr>
        <w:t>và các cổng thành phần</w:t>
      </w:r>
      <w:r w:rsidRPr="002B2233">
        <w:rPr>
          <w:sz w:val="28"/>
          <w:szCs w:val="28"/>
        </w:rPr>
        <w:t>;</w:t>
      </w:r>
      <w:r>
        <w:rPr>
          <w:sz w:val="28"/>
          <w:szCs w:val="28"/>
        </w:rPr>
        <w:t xml:space="preserve"> Công văn số        -CV/BCSĐ ngày </w:t>
      </w:r>
      <w:r w:rsidR="00E679BE">
        <w:rPr>
          <w:sz w:val="28"/>
          <w:szCs w:val="28"/>
        </w:rPr>
        <w:t xml:space="preserve">  </w:t>
      </w:r>
      <w:r>
        <w:rPr>
          <w:sz w:val="28"/>
          <w:szCs w:val="28"/>
        </w:rPr>
        <w:t>/9/2022 của Ban Cán sự Đảng UBND tỉnh;</w:t>
      </w:r>
    </w:p>
    <w:p w:rsidR="00B91297" w:rsidRDefault="00B91297" w:rsidP="00B91297">
      <w:pPr>
        <w:pStyle w:val="BodyText"/>
        <w:spacing w:before="360" w:after="360"/>
        <w:ind w:firstLine="720"/>
        <w:jc w:val="both"/>
        <w:rPr>
          <w:sz w:val="28"/>
          <w:szCs w:val="28"/>
        </w:rPr>
      </w:pPr>
      <w:r>
        <w:rPr>
          <w:sz w:val="28"/>
          <w:szCs w:val="28"/>
        </w:rPr>
        <w:t>Chủ tịch Ủy ban nhân dân tỉnh</w:t>
      </w:r>
      <w:r w:rsidRPr="000D39AF">
        <w:rPr>
          <w:sz w:val="28"/>
          <w:szCs w:val="28"/>
        </w:rPr>
        <w:t xml:space="preserve"> </w:t>
      </w:r>
      <w:r>
        <w:rPr>
          <w:sz w:val="28"/>
          <w:szCs w:val="28"/>
        </w:rPr>
        <w:t>có ý kiến như sau:</w:t>
      </w:r>
    </w:p>
    <w:p w:rsidR="00B91297" w:rsidRPr="00B91297" w:rsidRDefault="00B91297" w:rsidP="00B91297">
      <w:pPr>
        <w:pStyle w:val="BodyText"/>
        <w:spacing w:after="240"/>
        <w:ind w:firstLine="720"/>
        <w:jc w:val="both"/>
        <w:rPr>
          <w:color w:val="FF0000"/>
          <w:sz w:val="28"/>
          <w:szCs w:val="28"/>
          <w:lang w:val="ro-RO"/>
        </w:rPr>
      </w:pPr>
      <w:r w:rsidRPr="00B91297">
        <w:rPr>
          <w:sz w:val="28"/>
          <w:szCs w:val="28"/>
          <w:lang w:val="ro-RO"/>
        </w:rPr>
        <w:t xml:space="preserve">Thủ trưởng các sở, ban, ngành và Chủ tịch UBND </w:t>
      </w:r>
      <w:r w:rsidR="00E679BE">
        <w:rPr>
          <w:sz w:val="28"/>
          <w:szCs w:val="28"/>
          <w:lang w:val="ro-RO"/>
        </w:rPr>
        <w:t>các huyện, thành phố</w:t>
      </w:r>
      <w:r w:rsidRPr="00B91297">
        <w:rPr>
          <w:sz w:val="28"/>
          <w:szCs w:val="28"/>
          <w:lang w:val="ro-RO"/>
        </w:rPr>
        <w:t xml:space="preserve"> </w:t>
      </w:r>
      <w:r w:rsidRPr="00B91297">
        <w:rPr>
          <w:sz w:val="28"/>
          <w:szCs w:val="28"/>
        </w:rPr>
        <w:t>tăng cường chỉ đạo, phổ biến đường dẫn (</w:t>
      </w:r>
      <w:hyperlink r:id="rId7" w:history="1">
        <w:r w:rsidR="00342A20" w:rsidRPr="00F56A41">
          <w:rPr>
            <w:rStyle w:val="Hyperlink"/>
            <w:b/>
            <w:i/>
            <w:sz w:val="28"/>
            <w:szCs w:val="28"/>
          </w:rPr>
          <w:t>https://ninhthuan.dcs.vn</w:t>
        </w:r>
      </w:hyperlink>
      <w:r w:rsidRPr="00B91297">
        <w:rPr>
          <w:sz w:val="28"/>
          <w:szCs w:val="28"/>
        </w:rPr>
        <w:t>) đến cán bộ, đảng viên, đoàn viên, thanh niên, công chức, viên chức, quần chúng thường xuyên truy cập Website Tỉnh ủy và cổng thành phần của cơ quan, đơn vị. Coi đây là kênh quan trọng để tuyên truyền, phổ biến chủ trương, đường lối lãnh đạo của Đảng; chính sách, pháp luật của Nhà nước; sự lãnh đạo, chỉ đạo của Tỉnh ủy; bên cạnh đó, là kênh để khai thác tư liệu, văn kiện Đảng, tìm hiểu các kỳ Đại hội Đảng bộ tỉnh, về lịch sử truyền thống, tấm gương các điển hình tiên tiến, mô hình hay trong công tác xây dựng Đảng, về công tác đấu tranh phản bác các quan điểm sai trái, thù địch trên không gian mạng; thông tin, tư liệu về Chủ tịch Hồ Chí Minh...</w:t>
      </w:r>
      <w:r>
        <w:rPr>
          <w:sz w:val="28"/>
          <w:szCs w:val="28"/>
        </w:rPr>
        <w:t>/.</w:t>
      </w:r>
    </w:p>
    <w:tbl>
      <w:tblPr>
        <w:tblW w:w="9322" w:type="dxa"/>
        <w:tblLook w:val="01E0" w:firstRow="1" w:lastRow="1" w:firstColumn="1" w:lastColumn="1" w:noHBand="0" w:noVBand="0"/>
      </w:tblPr>
      <w:tblGrid>
        <w:gridCol w:w="5245"/>
        <w:gridCol w:w="4077"/>
      </w:tblGrid>
      <w:tr w:rsidR="00B91297" w:rsidRPr="00EA43FF" w:rsidTr="000039D8">
        <w:trPr>
          <w:trHeight w:val="79"/>
        </w:trPr>
        <w:tc>
          <w:tcPr>
            <w:tcW w:w="5245" w:type="dxa"/>
            <w:shd w:val="clear" w:color="auto" w:fill="auto"/>
          </w:tcPr>
          <w:p w:rsidR="00B91297" w:rsidRPr="00491FE5" w:rsidRDefault="00B91297" w:rsidP="000039D8">
            <w:pPr>
              <w:spacing w:after="60"/>
              <w:rPr>
                <w:b/>
                <w:i/>
                <w:sz w:val="24"/>
                <w:szCs w:val="24"/>
              </w:rPr>
            </w:pPr>
            <w:r w:rsidRPr="00491FE5">
              <w:rPr>
                <w:b/>
                <w:i/>
                <w:sz w:val="24"/>
                <w:szCs w:val="24"/>
              </w:rPr>
              <w:t xml:space="preserve">Nơi nhận: </w:t>
            </w:r>
          </w:p>
          <w:p w:rsidR="00B91297" w:rsidRPr="00491FE5" w:rsidRDefault="00B91297" w:rsidP="000039D8">
            <w:pPr>
              <w:spacing w:line="228" w:lineRule="auto"/>
              <w:rPr>
                <w:sz w:val="22"/>
                <w:szCs w:val="22"/>
                <w:lang w:val="fr-FR"/>
              </w:rPr>
            </w:pPr>
            <w:r>
              <w:rPr>
                <w:sz w:val="22"/>
                <w:szCs w:val="22"/>
                <w:lang w:val="fr-FR"/>
              </w:rPr>
              <w:t>- Như trên;</w:t>
            </w:r>
          </w:p>
          <w:p w:rsidR="00B91297" w:rsidRDefault="00B91297" w:rsidP="000039D8">
            <w:pPr>
              <w:spacing w:line="228" w:lineRule="auto"/>
              <w:rPr>
                <w:sz w:val="22"/>
                <w:szCs w:val="22"/>
                <w:lang w:val="fr-FR"/>
              </w:rPr>
            </w:pPr>
            <w:r w:rsidRPr="00491FE5">
              <w:rPr>
                <w:sz w:val="22"/>
                <w:szCs w:val="22"/>
                <w:lang w:val="fr-FR"/>
              </w:rPr>
              <w:t xml:space="preserve">- </w:t>
            </w:r>
            <w:r>
              <w:rPr>
                <w:sz w:val="22"/>
                <w:szCs w:val="22"/>
                <w:lang w:val="fr-FR"/>
              </w:rPr>
              <w:t>Chủ tịch, các PCT UBND tỉnh;</w:t>
            </w:r>
          </w:p>
          <w:p w:rsidR="000A712A" w:rsidRDefault="00B91297" w:rsidP="000A712A">
            <w:pPr>
              <w:spacing w:line="228" w:lineRule="auto"/>
              <w:rPr>
                <w:sz w:val="22"/>
                <w:szCs w:val="22"/>
                <w:lang w:val="fr-FR"/>
              </w:rPr>
            </w:pPr>
            <w:r>
              <w:rPr>
                <w:sz w:val="22"/>
                <w:szCs w:val="22"/>
                <w:lang w:val="fr-FR"/>
              </w:rPr>
              <w:t xml:space="preserve">- </w:t>
            </w:r>
            <w:r w:rsidR="000A712A" w:rsidRPr="000A712A">
              <w:rPr>
                <w:sz w:val="22"/>
                <w:szCs w:val="22"/>
                <w:lang w:val="fr-FR"/>
              </w:rPr>
              <w:t>Ban Tuyên gi</w:t>
            </w:r>
            <w:r w:rsidR="00E679BE">
              <w:rPr>
                <w:sz w:val="22"/>
                <w:szCs w:val="22"/>
                <w:lang w:val="fr-FR"/>
              </w:rPr>
              <w:t>áo</w:t>
            </w:r>
            <w:r w:rsidR="000A712A" w:rsidRPr="000A712A">
              <w:rPr>
                <w:sz w:val="22"/>
                <w:szCs w:val="22"/>
                <w:lang w:val="fr-FR"/>
              </w:rPr>
              <w:t xml:space="preserve"> </w:t>
            </w:r>
            <w:r w:rsidR="000A712A" w:rsidRPr="000A712A">
              <w:rPr>
                <w:sz w:val="22"/>
                <w:szCs w:val="22"/>
              </w:rPr>
              <w:t>Tỉnh ủy;</w:t>
            </w:r>
          </w:p>
          <w:p w:rsidR="00B91297" w:rsidRPr="00491FE5" w:rsidRDefault="00B91297" w:rsidP="000A712A">
            <w:pPr>
              <w:spacing w:line="228" w:lineRule="auto"/>
              <w:rPr>
                <w:sz w:val="22"/>
                <w:szCs w:val="22"/>
                <w:lang w:val="fr-FR"/>
              </w:rPr>
            </w:pPr>
            <w:r>
              <w:rPr>
                <w:sz w:val="22"/>
                <w:szCs w:val="22"/>
                <w:lang w:val="fr-FR"/>
              </w:rPr>
              <w:t>- VPUB: LĐ, KTTH, VXNV</w:t>
            </w:r>
            <w:r w:rsidR="000A712A">
              <w:rPr>
                <w:sz w:val="22"/>
                <w:szCs w:val="22"/>
                <w:lang w:val="fr-FR"/>
              </w:rPr>
              <w:t>, B</w:t>
            </w:r>
            <w:bookmarkStart w:id="0" w:name="_GoBack"/>
            <w:bookmarkEnd w:id="0"/>
            <w:r w:rsidR="000A712A">
              <w:rPr>
                <w:sz w:val="22"/>
                <w:szCs w:val="22"/>
                <w:lang w:val="fr-FR"/>
              </w:rPr>
              <w:t>TCDNC</w:t>
            </w:r>
            <w:r>
              <w:rPr>
                <w:sz w:val="22"/>
                <w:szCs w:val="22"/>
                <w:lang w:val="fr-FR"/>
              </w:rPr>
              <w:t>;</w:t>
            </w:r>
          </w:p>
          <w:p w:rsidR="00B91297" w:rsidRPr="0002039F" w:rsidRDefault="00B91297" w:rsidP="000039D8">
            <w:pPr>
              <w:rPr>
                <w:sz w:val="28"/>
                <w:szCs w:val="28"/>
              </w:rPr>
            </w:pPr>
            <w:r w:rsidRPr="00491FE5">
              <w:rPr>
                <w:sz w:val="22"/>
                <w:szCs w:val="22"/>
                <w:lang w:val="fr-FR"/>
              </w:rPr>
              <w:t>- Lưu</w:t>
            </w:r>
            <w:r>
              <w:rPr>
                <w:sz w:val="22"/>
                <w:szCs w:val="22"/>
                <w:lang w:val="fr-FR"/>
              </w:rPr>
              <w:t xml:space="preserve">: VT. </w:t>
            </w:r>
            <w:r w:rsidRPr="00395597">
              <w:rPr>
                <w:sz w:val="16"/>
                <w:szCs w:val="22"/>
                <w:lang w:val="fr-FR"/>
              </w:rPr>
              <w:t>NV</w:t>
            </w:r>
            <w:r>
              <w:rPr>
                <w:sz w:val="22"/>
                <w:szCs w:val="22"/>
                <w:lang w:val="fr-FR"/>
              </w:rPr>
              <w:t xml:space="preserve"> </w:t>
            </w:r>
          </w:p>
        </w:tc>
        <w:tc>
          <w:tcPr>
            <w:tcW w:w="4077" w:type="dxa"/>
            <w:shd w:val="clear" w:color="auto" w:fill="auto"/>
          </w:tcPr>
          <w:p w:rsidR="00B91297" w:rsidRDefault="00B91297" w:rsidP="000039D8">
            <w:pPr>
              <w:jc w:val="center"/>
              <w:rPr>
                <w:b/>
                <w:sz w:val="28"/>
                <w:szCs w:val="28"/>
                <w:lang w:val="fr-FR"/>
              </w:rPr>
            </w:pPr>
            <w:r>
              <w:rPr>
                <w:b/>
                <w:sz w:val="28"/>
                <w:szCs w:val="28"/>
                <w:lang w:val="fr-FR"/>
              </w:rPr>
              <w:t>KT. CHỦ TỊCH</w:t>
            </w:r>
          </w:p>
          <w:p w:rsidR="00B91297" w:rsidRDefault="00B91297" w:rsidP="000039D8">
            <w:pPr>
              <w:jc w:val="center"/>
              <w:rPr>
                <w:sz w:val="28"/>
                <w:szCs w:val="28"/>
                <w:lang w:val="fr-FR"/>
              </w:rPr>
            </w:pPr>
            <w:r>
              <w:rPr>
                <w:b/>
                <w:sz w:val="28"/>
                <w:szCs w:val="28"/>
                <w:lang w:val="fr-FR"/>
              </w:rPr>
              <w:t>PHÓ CHỦ TỊCH</w:t>
            </w:r>
          </w:p>
          <w:p w:rsidR="00B91297" w:rsidRDefault="00B91297" w:rsidP="000039D8">
            <w:pPr>
              <w:jc w:val="center"/>
              <w:rPr>
                <w:b/>
                <w:sz w:val="28"/>
                <w:szCs w:val="28"/>
              </w:rPr>
            </w:pPr>
          </w:p>
          <w:p w:rsidR="00B91297" w:rsidRDefault="00B91297" w:rsidP="000039D8">
            <w:pPr>
              <w:jc w:val="center"/>
              <w:rPr>
                <w:b/>
                <w:sz w:val="28"/>
                <w:szCs w:val="28"/>
              </w:rPr>
            </w:pPr>
          </w:p>
          <w:p w:rsidR="00B91297" w:rsidRDefault="00B91297" w:rsidP="000039D8">
            <w:pPr>
              <w:jc w:val="center"/>
              <w:rPr>
                <w:b/>
                <w:sz w:val="28"/>
                <w:szCs w:val="28"/>
              </w:rPr>
            </w:pPr>
          </w:p>
          <w:p w:rsidR="00B91297" w:rsidRDefault="00B91297" w:rsidP="000039D8">
            <w:pPr>
              <w:jc w:val="center"/>
              <w:rPr>
                <w:b/>
                <w:sz w:val="28"/>
                <w:szCs w:val="28"/>
              </w:rPr>
            </w:pPr>
          </w:p>
          <w:p w:rsidR="00B91297" w:rsidRDefault="00B91297" w:rsidP="000039D8">
            <w:pPr>
              <w:jc w:val="center"/>
              <w:rPr>
                <w:b/>
                <w:sz w:val="28"/>
                <w:szCs w:val="28"/>
              </w:rPr>
            </w:pPr>
          </w:p>
          <w:p w:rsidR="00B91297" w:rsidRDefault="00B91297" w:rsidP="000039D8">
            <w:pPr>
              <w:jc w:val="center"/>
              <w:rPr>
                <w:b/>
                <w:sz w:val="28"/>
                <w:szCs w:val="28"/>
              </w:rPr>
            </w:pPr>
          </w:p>
          <w:p w:rsidR="00B91297" w:rsidRPr="00EA43FF" w:rsidRDefault="00B91297" w:rsidP="000039D8">
            <w:pPr>
              <w:jc w:val="center"/>
              <w:rPr>
                <w:i/>
                <w:sz w:val="28"/>
                <w:szCs w:val="28"/>
                <w:lang w:val="fr-FR"/>
              </w:rPr>
            </w:pPr>
            <w:r>
              <w:rPr>
                <w:b/>
                <w:sz w:val="28"/>
                <w:szCs w:val="28"/>
              </w:rPr>
              <w:t>Nguyễn Long Biên</w:t>
            </w:r>
          </w:p>
        </w:tc>
      </w:tr>
    </w:tbl>
    <w:p w:rsidR="00B91297" w:rsidRDefault="00B91297" w:rsidP="00B91297"/>
    <w:p w:rsidR="00B91297" w:rsidRDefault="00B91297" w:rsidP="00B91297"/>
    <w:p w:rsidR="00074ACC" w:rsidRDefault="00074ACC"/>
    <w:sectPr w:rsidR="00074ACC" w:rsidSect="005501F6">
      <w:footerReference w:type="even" r:id="rId8"/>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860" w:rsidRDefault="00363860">
      <w:r>
        <w:separator/>
      </w:r>
    </w:p>
  </w:endnote>
  <w:endnote w:type="continuationSeparator" w:id="0">
    <w:p w:rsidR="00363860" w:rsidRDefault="0036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EF" w:rsidRDefault="00D15B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79BE">
      <w:rPr>
        <w:rStyle w:val="PageNumber"/>
        <w:noProof/>
      </w:rPr>
      <w:t>2</w:t>
    </w:r>
    <w:r>
      <w:rPr>
        <w:rStyle w:val="PageNumber"/>
      </w:rPr>
      <w:fldChar w:fldCharType="end"/>
    </w:r>
  </w:p>
  <w:p w:rsidR="00FF25EF" w:rsidRDefault="003638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860" w:rsidRDefault="00363860">
      <w:r>
        <w:separator/>
      </w:r>
    </w:p>
  </w:footnote>
  <w:footnote w:type="continuationSeparator" w:id="0">
    <w:p w:rsidR="00363860" w:rsidRDefault="00363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evenAndOddHeaders/>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97"/>
    <w:rsid w:val="00074ACC"/>
    <w:rsid w:val="000A712A"/>
    <w:rsid w:val="00161B1D"/>
    <w:rsid w:val="00342A20"/>
    <w:rsid w:val="00363860"/>
    <w:rsid w:val="00407C5D"/>
    <w:rsid w:val="00430FE2"/>
    <w:rsid w:val="007E5B65"/>
    <w:rsid w:val="009B0904"/>
    <w:rsid w:val="00AD1227"/>
    <w:rsid w:val="00B91297"/>
    <w:rsid w:val="00CB501F"/>
    <w:rsid w:val="00D07020"/>
    <w:rsid w:val="00D15BCE"/>
    <w:rsid w:val="00E679BE"/>
    <w:rsid w:val="00E8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297"/>
    <w:pPr>
      <w:ind w:firstLine="0"/>
      <w:jc w:val="left"/>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91297"/>
    <w:pPr>
      <w:tabs>
        <w:tab w:val="center" w:pos="4320"/>
        <w:tab w:val="right" w:pos="8640"/>
      </w:tabs>
    </w:pPr>
    <w:rPr>
      <w:sz w:val="24"/>
      <w:szCs w:val="24"/>
    </w:rPr>
  </w:style>
  <w:style w:type="character" w:customStyle="1" w:styleId="FooterChar">
    <w:name w:val="Footer Char"/>
    <w:basedOn w:val="DefaultParagraphFont"/>
    <w:link w:val="Footer"/>
    <w:rsid w:val="00B91297"/>
    <w:rPr>
      <w:rFonts w:eastAsia="Times New Roman" w:cs="Times New Roman"/>
      <w:sz w:val="24"/>
      <w:szCs w:val="24"/>
    </w:rPr>
  </w:style>
  <w:style w:type="character" w:styleId="PageNumber">
    <w:name w:val="page number"/>
    <w:basedOn w:val="DefaultParagraphFont"/>
    <w:rsid w:val="00B91297"/>
  </w:style>
  <w:style w:type="paragraph" w:styleId="NormalWeb">
    <w:name w:val="Normal (Web)"/>
    <w:basedOn w:val="Normal"/>
    <w:rsid w:val="00B91297"/>
    <w:pPr>
      <w:spacing w:before="100" w:beforeAutospacing="1" w:after="100" w:afterAutospacing="1"/>
    </w:pPr>
    <w:rPr>
      <w:sz w:val="24"/>
      <w:szCs w:val="24"/>
    </w:rPr>
  </w:style>
  <w:style w:type="paragraph" w:styleId="BodyText">
    <w:name w:val="Body Text"/>
    <w:basedOn w:val="Normal"/>
    <w:link w:val="BodyTextChar"/>
    <w:rsid w:val="00B91297"/>
    <w:pPr>
      <w:spacing w:after="120"/>
    </w:pPr>
  </w:style>
  <w:style w:type="character" w:customStyle="1" w:styleId="BodyTextChar">
    <w:name w:val="Body Text Char"/>
    <w:basedOn w:val="DefaultParagraphFont"/>
    <w:link w:val="BodyText"/>
    <w:rsid w:val="00B91297"/>
    <w:rPr>
      <w:rFonts w:eastAsia="Times New Roman" w:cs="Times New Roman"/>
      <w:sz w:val="20"/>
      <w:szCs w:val="20"/>
    </w:rPr>
  </w:style>
  <w:style w:type="table" w:styleId="TableGrid">
    <w:name w:val="Table Grid"/>
    <w:basedOn w:val="TableNormal"/>
    <w:uiPriority w:val="59"/>
    <w:rsid w:val="00B91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42A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297"/>
    <w:pPr>
      <w:ind w:firstLine="0"/>
      <w:jc w:val="left"/>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91297"/>
    <w:pPr>
      <w:tabs>
        <w:tab w:val="center" w:pos="4320"/>
        <w:tab w:val="right" w:pos="8640"/>
      </w:tabs>
    </w:pPr>
    <w:rPr>
      <w:sz w:val="24"/>
      <w:szCs w:val="24"/>
    </w:rPr>
  </w:style>
  <w:style w:type="character" w:customStyle="1" w:styleId="FooterChar">
    <w:name w:val="Footer Char"/>
    <w:basedOn w:val="DefaultParagraphFont"/>
    <w:link w:val="Footer"/>
    <w:rsid w:val="00B91297"/>
    <w:rPr>
      <w:rFonts w:eastAsia="Times New Roman" w:cs="Times New Roman"/>
      <w:sz w:val="24"/>
      <w:szCs w:val="24"/>
    </w:rPr>
  </w:style>
  <w:style w:type="character" w:styleId="PageNumber">
    <w:name w:val="page number"/>
    <w:basedOn w:val="DefaultParagraphFont"/>
    <w:rsid w:val="00B91297"/>
  </w:style>
  <w:style w:type="paragraph" w:styleId="NormalWeb">
    <w:name w:val="Normal (Web)"/>
    <w:basedOn w:val="Normal"/>
    <w:rsid w:val="00B91297"/>
    <w:pPr>
      <w:spacing w:before="100" w:beforeAutospacing="1" w:after="100" w:afterAutospacing="1"/>
    </w:pPr>
    <w:rPr>
      <w:sz w:val="24"/>
      <w:szCs w:val="24"/>
    </w:rPr>
  </w:style>
  <w:style w:type="paragraph" w:styleId="BodyText">
    <w:name w:val="Body Text"/>
    <w:basedOn w:val="Normal"/>
    <w:link w:val="BodyTextChar"/>
    <w:rsid w:val="00B91297"/>
    <w:pPr>
      <w:spacing w:after="120"/>
    </w:pPr>
  </w:style>
  <w:style w:type="character" w:customStyle="1" w:styleId="BodyTextChar">
    <w:name w:val="Body Text Char"/>
    <w:basedOn w:val="DefaultParagraphFont"/>
    <w:link w:val="BodyText"/>
    <w:rsid w:val="00B91297"/>
    <w:rPr>
      <w:rFonts w:eastAsia="Times New Roman" w:cs="Times New Roman"/>
      <w:sz w:val="20"/>
      <w:szCs w:val="20"/>
    </w:rPr>
  </w:style>
  <w:style w:type="table" w:styleId="TableGrid">
    <w:name w:val="Table Grid"/>
    <w:basedOn w:val="TableNormal"/>
    <w:uiPriority w:val="59"/>
    <w:rsid w:val="00B91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42A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inhthuan.dcs.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win8</dc:creator>
  <cp:lastModifiedBy>NgocMinh</cp:lastModifiedBy>
  <cp:revision>6</cp:revision>
  <dcterms:created xsi:type="dcterms:W3CDTF">2022-09-20T06:42:00Z</dcterms:created>
  <dcterms:modified xsi:type="dcterms:W3CDTF">2022-09-20T10:33:00Z</dcterms:modified>
</cp:coreProperties>
</file>