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0" w:type="dxa"/>
        <w:tblInd w:w="-162" w:type="dxa"/>
        <w:tblLook w:val="0000" w:firstRow="0" w:lastRow="0" w:firstColumn="0" w:lastColumn="0" w:noHBand="0" w:noVBand="0"/>
      </w:tblPr>
      <w:tblGrid>
        <w:gridCol w:w="3130"/>
        <w:gridCol w:w="6380"/>
      </w:tblGrid>
      <w:tr w:rsidR="005D3CEB" w:rsidRPr="00156B2B" w:rsidTr="0070743B">
        <w:trPr>
          <w:trHeight w:val="1124"/>
        </w:trPr>
        <w:tc>
          <w:tcPr>
            <w:tcW w:w="3130" w:type="dxa"/>
          </w:tcPr>
          <w:p w:rsidR="005D3CEB" w:rsidRPr="00156B2B" w:rsidRDefault="005D3CEB" w:rsidP="003D6CB3">
            <w:pPr>
              <w:pStyle w:val="Heading1"/>
              <w:jc w:val="center"/>
              <w:rPr>
                <w:rFonts w:ascii="Times New Roman" w:hAnsi="Times New Roman"/>
                <w:b/>
                <w:bCs/>
                <w:sz w:val="26"/>
                <w:szCs w:val="26"/>
              </w:rPr>
            </w:pPr>
            <w:r w:rsidRPr="00156B2B">
              <w:rPr>
                <w:rFonts w:ascii="Times New Roman" w:hAnsi="Times New Roman"/>
                <w:b/>
                <w:bCs/>
                <w:sz w:val="26"/>
                <w:szCs w:val="26"/>
              </w:rPr>
              <w:t>ỦY BAN NHÂN DÂN</w:t>
            </w:r>
          </w:p>
          <w:p w:rsidR="005D3CEB" w:rsidRPr="00156B2B" w:rsidRDefault="005D3CEB" w:rsidP="003D6CB3">
            <w:pPr>
              <w:pStyle w:val="Heading1"/>
              <w:jc w:val="center"/>
              <w:rPr>
                <w:rFonts w:ascii="Times New Roman" w:hAnsi="Times New Roman"/>
                <w:b/>
                <w:bCs/>
                <w:sz w:val="26"/>
                <w:szCs w:val="26"/>
              </w:rPr>
            </w:pPr>
            <w:r w:rsidRPr="00156B2B">
              <w:rPr>
                <w:rFonts w:ascii="Times New Roman" w:hAnsi="Times New Roman"/>
                <w:b/>
                <w:bCs/>
                <w:sz w:val="26"/>
                <w:szCs w:val="26"/>
              </w:rPr>
              <w:t xml:space="preserve"> TỈNH NINH THUẬN</w:t>
            </w:r>
          </w:p>
          <w:p w:rsidR="005D3CEB" w:rsidRPr="00156B2B" w:rsidRDefault="00F67151" w:rsidP="00744160">
            <w:pPr>
              <w:rPr>
                <w:rFonts w:ascii="Times New Roman" w:hAnsi="Times New Roman"/>
                <w:sz w:val="10"/>
                <w:szCs w:val="28"/>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521970</wp:posOffset>
                      </wp:positionH>
                      <wp:positionV relativeFrom="paragraph">
                        <wp:posOffset>73024</wp:posOffset>
                      </wp:positionV>
                      <wp:extent cx="8001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1.1pt;margin-top:5.75pt;width:6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LxPHIgIAAEkEAAAOAAAAZHJzL2Uyb0RvYy54bWysVMGO2jAQvVfqP1i5QxIKFCLCapVAL9sW ie0HGNshVhOPZRsCqvrvHZsEse2lqpqDM8543ryZec7q6dI25CyMlaDyKB0nERGKAZfqmEffXrej RUSso4rTBpTIo6uw0dP6/btVpzMxgRoaLgxBEGWzTudR7ZzO4tiyWrTUjkELhc4KTEsdbs0x5oZ2 iN428SRJ5nEHhmsDTFiLX8ubM1oH/KoSzH2tKiscafIIubmwmrAe/BqvVzQ7GqpryXoa9B9YtFQq THqHKqmj5GTkH1CtZAYsVG7MoI2hqiQToQasJk1+q2ZfUy1CLdgcq+9tsv8Pln057wyRPI9wUIq2 OKK9M1Qea0eejYGOFKAUthEMWfhuddpmGFSonfH1sova6xdg3y1RUNRUHUVg/XrVCJX6iPhNiN9Y jTkP3WfgeIaeHITWXSrTekhsCrmECV3vExIXRxh+XCTYJZwjG1wxzYY4baz7JKAl3sgj25dx55+G LPT8Yp1nRbMhwCdVsJVNE9TQKNLl0XI2mYUAC43k3umPWXM8FI0hZ+r1FJ5QInoejxk4KR7AakH5 prcdlc3NxuSN8nhYF9LprZtgfiyT5WaxWUxH08l8M5omZTl63hbT0XybfpyVH8qiKNOfnlo6zWrJ uVCe3SDedPp34uiv0U12d/ne2xC/RQ/9QrLDO5AOg/WzvKniAPy6M8PAUa/hcH+3/IV43KP9+AdY /wIAAP//AwBQSwMEFAAGAAgAAAAhAL7m8vnbAAAACAEAAA8AAABkcnMvZG93bnJldi54bWxMj8FO wzAQRO9I/IO1SFwQtWOpKIQ4VYXEgSNtpV7deEkC8TqKnSb061nEAY77ZjQ7U24W34szjrELZCBb KRBIdXAdNQYO+5f7HERMlpztA6GBL4ywqa6vSlu4MNMbnnepERxCsbAG2pSGQspYt+htXIUBibX3 MHqb+Bwb6UY7c7jvpVbqQXrbEX9o7YDPLdafu8kbwDitM7V99M3h9TLfHfXlYx72xtzeLNsnEAmX 9GeGn/pcHSrudAoTuSh6A7nW7GSerUGwrlXO4PQLZFXK/wOqbwAAAP//AwBQSwECLQAUAAYACAAA ACEAtoM4kv4AAADhAQAAEwAAAAAAAAAAAAAAAAAAAAAAW0NvbnRlbnRfVHlwZXNdLnhtbFBLAQIt ABQABgAIAAAAIQA4/SH/1gAAAJQBAAALAAAAAAAAAAAAAAAAAC8BAABfcmVscy8ucmVsc1BLAQIt ABQABgAIAAAAIQCYLxPHIgIAAEkEAAAOAAAAAAAAAAAAAAAAAC4CAABkcnMvZTJvRG9jLnhtbFBL AQItABQABgAIAAAAIQC+5vL52wAAAAgBAAAPAAAAAAAAAAAAAAAAAHwEAABkcnMvZG93bnJldi54 bWxQSwUGAAAAAAQABADzAAAAhAUAAAAA "/>
                  </w:pict>
                </mc:Fallback>
              </mc:AlternateContent>
            </w:r>
            <w:r w:rsidR="005D3CEB" w:rsidRPr="00156B2B">
              <w:rPr>
                <w:rFonts w:ascii="Times New Roman" w:hAnsi="Times New Roman"/>
                <w:sz w:val="28"/>
                <w:szCs w:val="28"/>
              </w:rPr>
              <w:t xml:space="preserve"> </w:t>
            </w:r>
          </w:p>
          <w:p w:rsidR="005D3CEB" w:rsidRPr="00156B2B" w:rsidRDefault="005D3CEB" w:rsidP="00D21FD1">
            <w:pPr>
              <w:jc w:val="center"/>
              <w:rPr>
                <w:rFonts w:ascii="Times New Roman" w:hAnsi="Times New Roman"/>
                <w:sz w:val="26"/>
                <w:szCs w:val="26"/>
              </w:rPr>
            </w:pPr>
            <w:r w:rsidRPr="00156B2B">
              <w:rPr>
                <w:rFonts w:ascii="Times New Roman" w:hAnsi="Times New Roman"/>
                <w:sz w:val="26"/>
                <w:szCs w:val="26"/>
              </w:rPr>
              <w:t>Số:          /KH-UBND</w:t>
            </w:r>
          </w:p>
        </w:tc>
        <w:tc>
          <w:tcPr>
            <w:tcW w:w="6380" w:type="dxa"/>
          </w:tcPr>
          <w:p w:rsidR="005D3CEB" w:rsidRPr="00156B2B" w:rsidRDefault="005D3CEB" w:rsidP="003D6CB3">
            <w:pPr>
              <w:pStyle w:val="Heading1"/>
              <w:jc w:val="center"/>
              <w:rPr>
                <w:rFonts w:ascii="Times New Roman" w:hAnsi="Times New Roman"/>
                <w:b/>
                <w:bCs/>
                <w:sz w:val="26"/>
                <w:szCs w:val="26"/>
              </w:rPr>
            </w:pPr>
            <w:r w:rsidRPr="00156B2B">
              <w:rPr>
                <w:rFonts w:ascii="Times New Roman" w:hAnsi="Times New Roman"/>
                <w:b/>
                <w:bCs/>
                <w:sz w:val="26"/>
                <w:szCs w:val="26"/>
              </w:rPr>
              <w:t>CỘNG HÒA XÃ HỘI CHỦ NGHĨA VIỆT NAM</w:t>
            </w:r>
          </w:p>
          <w:p w:rsidR="005D3CEB" w:rsidRPr="00156B2B" w:rsidRDefault="00F67151" w:rsidP="00D21FD1">
            <w:pPr>
              <w:jc w:val="center"/>
              <w:rPr>
                <w:rFonts w:ascii="Times New Roman" w:hAnsi="Times New Roman"/>
                <w:iCs/>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883285</wp:posOffset>
                      </wp:positionH>
                      <wp:positionV relativeFrom="paragraph">
                        <wp:posOffset>208914</wp:posOffset>
                      </wp:positionV>
                      <wp:extent cx="21145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5pt,16.45pt" to="236.05pt,16.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Bqn0KgIAAEMEAAAOAAAAZHJzL2Uyb0RvYy54bWysU02P2yAQvVfqf0DcE9tZJ02sOKuunfSy bSNl+wMIYBsVAwI2TlT1v3cgH23aS1XVBwzM8Hjz5rF8PPYSHbh1QqsSZ+MUI66oZkK1Jf7yshnN MXKeKEakVrzEJ+7w4+rtm+VgCj7RnZaMWwQgyhWDKXHnvSmSxNGO98SNteEKgo22PfGwtG3CLBkA vZfJJE1nyaAtM1ZT7hzs1ucgXkX8puHUf24axz2SJQZuPo42jvswJqslKVpLTCfohQb5BxY9EQou vUHVxBP0asUfUL2gVjvd+DHVfaKbRlAea4BqsvS3anYdMTzWAuI4c5PJ/T9Y+umwtUiwEk8wUqSH Fu28JaLtPKq0UiCgtigLOg3GFZBeqa0NldKj2plnTb86pHTVEdXyyPflZAAknkjujoSFM3Dbfvio GeSQV6+jaMfG9gES5EDH2JvTrTf86BGFzUmW5dMptJBeYwkprgeNdf4D1z0KkxJLoYJspCCHZ+eB OqReU8K20hshZWy9VGgo8ewBkEPEaSlYCMaFbfeVtOhAwDzTp8VTPQ06ANhdWi88WFiKvsTzNHxn U3WcsLVi8RZPhDzP4bBUARzqAm6X2dkq3xbpYj1fz/NRPpmtR3la16P3myofzTbZu2n9UFdVnX0P PLO86ARjXAWqV9tm+d/Z4vKAzoa7GfemSXKPHusFstd/JB0bG3p5dsVes9PWBmlCj8GpMfnyqsJT +HUds36+/dUPAAAA//8DAFBLAwQUAAYACAAAACEA5z5fft4AAAAJAQAADwAAAGRycy9kb3ducmV2 LnhtbEyPT0vDQBDF74LfYRnBm9009V9jNqUIQgUptBaqt012TIK7s2F328Zv74gHPb43P968Vy5G Z8URQ+w9KZhOMhBIjTc9tQp2r09X9yBi0mS09YQKvjDCojo/K3Vh/Ik2eNymVnAIxUIr6FIaCilj 06HTceIHJL59+OB0YhlaaYI+cbizMs+yW+l0T/yh0wM+dth8bg9OQb0O4e3mfT/Y5csmW49x5cPz SqnLi3H5ACLhmP5g+KnP1aHiTrU/kInCsp7Np4wqmOVzEAxc3+Vs1L+GrEr5f0H1DQAA//8DAFBL AQItABQABgAIAAAAIQC2gziS/gAAAOEBAAATAAAAAAAAAAAAAAAAAAAAAABbQ29udGVudF9UeXBl c10ueG1sUEsBAi0AFAAGAAgAAAAhADj9If/WAAAAlAEAAAsAAAAAAAAAAAAAAAAALwEAAF9yZWxz Ly5yZWxzUEsBAi0AFAAGAAgAAAAhAMwGqfQqAgAAQwQAAA4AAAAAAAAAAAAAAAAALgIAAGRycy9l Mm9Eb2MueG1sUEsBAi0AFAAGAAgAAAAhAOc+X37eAAAACQEAAA8AAAAAAAAAAAAAAAAAhAQAAGRy cy9kb3ducmV2LnhtbFBLBQYAAAAABAAEAPMAAACPBQAAAAA= " strokecolor="#5b9bd5" strokeweight=".5pt">
                      <v:stroke joinstyle="miter"/>
                    </v:line>
                  </w:pict>
                </mc:Fallback>
              </mc:AlternateContent>
            </w:r>
            <w:r w:rsidR="005D3CEB" w:rsidRPr="00156B2B">
              <w:rPr>
                <w:rFonts w:ascii="Times New Roman" w:hAnsi="Times New Roman"/>
                <w:b/>
                <w:bCs/>
                <w:sz w:val="28"/>
                <w:szCs w:val="28"/>
              </w:rPr>
              <w:t xml:space="preserve">Độc lập </w:t>
            </w:r>
            <w:r w:rsidR="005D3CEB" w:rsidRPr="00156B2B">
              <w:rPr>
                <w:rFonts w:ascii="Times New Roman" w:hAnsi="Times New Roman"/>
                <w:sz w:val="28"/>
                <w:szCs w:val="28"/>
              </w:rPr>
              <w:t>-</w:t>
            </w:r>
            <w:r w:rsidR="005D3CEB" w:rsidRPr="00156B2B">
              <w:rPr>
                <w:rFonts w:ascii="Times New Roman" w:hAnsi="Times New Roman"/>
                <w:b/>
                <w:bCs/>
                <w:sz w:val="28"/>
                <w:szCs w:val="28"/>
              </w:rPr>
              <w:t xml:space="preserve"> Tự do </w:t>
            </w:r>
            <w:r w:rsidR="005D3CEB" w:rsidRPr="00156B2B">
              <w:rPr>
                <w:rFonts w:ascii="Times New Roman" w:hAnsi="Times New Roman"/>
                <w:sz w:val="28"/>
                <w:szCs w:val="28"/>
              </w:rPr>
              <w:t>-</w:t>
            </w:r>
            <w:r w:rsidR="005D3CEB" w:rsidRPr="00156B2B">
              <w:rPr>
                <w:rFonts w:ascii="Times New Roman" w:hAnsi="Times New Roman"/>
                <w:b/>
                <w:bCs/>
                <w:sz w:val="28"/>
                <w:szCs w:val="28"/>
              </w:rPr>
              <w:t xml:space="preserve"> Hạnh phúc</w:t>
            </w:r>
            <w:r w:rsidR="005D3CEB" w:rsidRPr="00156B2B">
              <w:rPr>
                <w:rFonts w:ascii="Times New Roman" w:hAnsi="Times New Roman"/>
                <w:i/>
                <w:iCs/>
                <w:sz w:val="20"/>
                <w:szCs w:val="20"/>
              </w:rPr>
              <w:t xml:space="preserve">                    </w:t>
            </w:r>
          </w:p>
          <w:p w:rsidR="005D3CEB" w:rsidRPr="00156B2B" w:rsidRDefault="005D3CEB" w:rsidP="00F67151">
            <w:pPr>
              <w:jc w:val="right"/>
              <w:rPr>
                <w:rFonts w:ascii="Times New Roman" w:hAnsi="Times New Roman"/>
                <w:i/>
                <w:sz w:val="28"/>
                <w:szCs w:val="28"/>
              </w:rPr>
            </w:pPr>
            <w:r w:rsidRPr="00156B2B">
              <w:rPr>
                <w:rFonts w:ascii="Times New Roman" w:hAnsi="Times New Roman"/>
                <w:i/>
                <w:sz w:val="28"/>
                <w:szCs w:val="28"/>
              </w:rPr>
              <w:t xml:space="preserve">       Ninh Thuận, ngày        tháng 8 năm 2022</w:t>
            </w:r>
          </w:p>
        </w:tc>
      </w:tr>
    </w:tbl>
    <w:p w:rsidR="005D3CEB" w:rsidRPr="00156B2B" w:rsidRDefault="005D3CEB" w:rsidP="006515A6">
      <w:pPr>
        <w:spacing w:after="0"/>
        <w:jc w:val="center"/>
        <w:rPr>
          <w:rFonts w:ascii="Times New Roman" w:hAnsi="Times New Roman"/>
          <w:b/>
          <w:sz w:val="8"/>
          <w:szCs w:val="20"/>
        </w:rPr>
      </w:pPr>
    </w:p>
    <w:p w:rsidR="005D3CEB" w:rsidRPr="00156B2B" w:rsidRDefault="005D3CEB" w:rsidP="006F4E55">
      <w:pPr>
        <w:spacing w:after="0" w:line="240" w:lineRule="auto"/>
        <w:jc w:val="center"/>
        <w:rPr>
          <w:rFonts w:ascii="Times New Roman" w:hAnsi="Times New Roman"/>
          <w:b/>
          <w:sz w:val="28"/>
          <w:szCs w:val="28"/>
        </w:rPr>
      </w:pPr>
      <w:r w:rsidRPr="00156B2B">
        <w:rPr>
          <w:rFonts w:ascii="Times New Roman" w:hAnsi="Times New Roman"/>
          <w:b/>
          <w:sz w:val="28"/>
          <w:szCs w:val="28"/>
        </w:rPr>
        <w:t>KẾ HOẠCH</w:t>
      </w:r>
    </w:p>
    <w:p w:rsidR="005D3CEB" w:rsidRPr="00156B2B" w:rsidRDefault="005D3CEB" w:rsidP="006F4E55">
      <w:pPr>
        <w:spacing w:after="0" w:line="240" w:lineRule="auto"/>
        <w:jc w:val="center"/>
        <w:rPr>
          <w:rFonts w:ascii="Times New Roman" w:hAnsi="Times New Roman"/>
          <w:b/>
          <w:sz w:val="28"/>
          <w:szCs w:val="28"/>
        </w:rPr>
      </w:pPr>
      <w:r w:rsidRPr="00156B2B">
        <w:rPr>
          <w:rFonts w:ascii="Times New Roman" w:hAnsi="Times New Roman"/>
          <w:b/>
          <w:sz w:val="28"/>
          <w:szCs w:val="28"/>
        </w:rPr>
        <w:t>Truyền thông</w:t>
      </w:r>
      <w:bookmarkStart w:id="0" w:name="_Hlk109546329"/>
      <w:r w:rsidRPr="00156B2B">
        <w:rPr>
          <w:rFonts w:ascii="Times New Roman" w:hAnsi="Times New Roman"/>
          <w:b/>
          <w:sz w:val="28"/>
          <w:szCs w:val="28"/>
        </w:rPr>
        <w:t xml:space="preserve"> về Chương trình mục tiêu quốc gia phát triển kinh tế </w:t>
      </w:r>
      <w:r w:rsidRPr="00156B2B">
        <w:rPr>
          <w:rFonts w:ascii="Times New Roman" w:hAnsi="Times New Roman"/>
          <w:sz w:val="28"/>
          <w:szCs w:val="28"/>
        </w:rPr>
        <w:t xml:space="preserve">- </w:t>
      </w:r>
      <w:r w:rsidRPr="00156B2B">
        <w:rPr>
          <w:rFonts w:ascii="Times New Roman" w:hAnsi="Times New Roman"/>
          <w:b/>
          <w:sz w:val="28"/>
          <w:szCs w:val="28"/>
        </w:rPr>
        <w:t>xã hội vùng đồng bào dân tộc thiểu số và miền núi giai đoạn 2021-2025</w:t>
      </w:r>
      <w:bookmarkEnd w:id="0"/>
    </w:p>
    <w:p w:rsidR="005D3CEB" w:rsidRPr="00156B2B" w:rsidRDefault="00F67151" w:rsidP="00D21FD1">
      <w:pPr>
        <w:spacing w:after="0"/>
        <w:jc w:val="center"/>
        <w:rPr>
          <w:rFonts w:ascii="Times New Roman" w:hAnsi="Times New Roman"/>
          <w:b/>
          <w:sz w:val="28"/>
          <w:szCs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1885950</wp:posOffset>
                </wp:positionH>
                <wp:positionV relativeFrom="paragraph">
                  <wp:posOffset>67309</wp:posOffset>
                </wp:positionV>
                <wp:extent cx="216535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5pt,5.3pt" to="319pt,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4PMd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pDZ3rjCgio1M6G2uhZvZitpt8dUrpqiTrwyPD1YiAtCxnJm5SwcQbw9/1nzSCGHL2ObTo3 tguQ0AB0jmpc7mrws0cUDifZbPo0BdHo4EtIMSQa6/wnrjsUjBJL4ByByWnrfCBCiiEk3KP0RkgZ xZYK9SVeTCfTmOC0FCw4Q5izh30lLTqRMC7xi1WB5zHM6qNiEazlhK1vtidCXm24XKqAB6UAnZt1 nYcfi3Sxnq/n+SifzNajPK3r0cdNlY9mm+zDtH6qq6rOfgZqWV60gjGuArthNrP877S/vZLrVN2n 896G5C167BeQHf6RdNQyyHcdhL1ml50dNIZxjMG3pxPm/XEP9uMDX/0CAAD//wMAUEsDBBQABgAI AAAAIQBQ+r983AAAAAkBAAAPAAAAZHJzL2Rvd25yZXYueG1sTI/BTsMwEETvSPyDtUhcqtYhlUIJ cSoE5MaFQsV1Gy9JRLxOY7cNfD2LOMBxZ0azb4r15Hp1pDF0ng1cLRJQxLW3HTcGXl+q+QpUiMgW e89k4JMCrMvzswJz60/8TMdNbJSUcMjRQBvjkGsd6pYchoUfiMV796PDKOfYaDviScpdr9MkybTD juVDiwPdt1R/bA7OQKi2tK++ZvUseVs2ntL9w9MjGnN5Md3dgoo0xb8w/OALOpTCtPMHtkH1BtKb a9kSxUgyUBLIlisRdr+CLgv9f0H5DQAA//8DAFBLAQItABQABgAIAAAAIQC2gziS/gAAAOEBAAAT AAAAAAAAAAAAAAAAAAAAAABbQ29udGVudF9UeXBlc10ueG1sUEsBAi0AFAAGAAgAAAAhADj9If/W AAAAlAEAAAsAAAAAAAAAAAAAAAAALwEAAF9yZWxzLy5yZWxzUEsBAi0AFAAGAAgAAAAhAA7g8x0R AgAAKAQAAA4AAAAAAAAAAAAAAAAALgIAAGRycy9lMm9Eb2MueG1sUEsBAi0AFAAGAAgAAAAhAFD6 v3zcAAAACQEAAA8AAAAAAAAAAAAAAAAAawQAAGRycy9kb3ducmV2LnhtbFBLBQYAAAAABAAEAPMA AAB0BQAAAAA= "/>
            </w:pict>
          </mc:Fallback>
        </mc:AlternateContent>
      </w:r>
    </w:p>
    <w:p w:rsidR="005D3CEB" w:rsidRPr="00156B2B" w:rsidRDefault="005D3CEB" w:rsidP="006515A6">
      <w:pPr>
        <w:framePr w:hSpace="180" w:wrap="around" w:vAnchor="text" w:hAnchor="margin" w:x="-162" w:y="280"/>
        <w:widowControl w:val="0"/>
        <w:spacing w:after="0" w:line="240" w:lineRule="auto"/>
        <w:jc w:val="center"/>
        <w:rPr>
          <w:rFonts w:ascii="Times New Roman" w:hAnsi="Times New Roman"/>
          <w:sz w:val="28"/>
          <w:szCs w:val="28"/>
        </w:rPr>
      </w:pPr>
    </w:p>
    <w:p w:rsidR="00F67151" w:rsidRDefault="00F67151" w:rsidP="006F4E55">
      <w:pPr>
        <w:pStyle w:val="NormalWeb"/>
        <w:spacing w:before="120" w:beforeAutospacing="0" w:after="0" w:afterAutospacing="0"/>
        <w:ind w:firstLine="720"/>
        <w:jc w:val="both"/>
        <w:rPr>
          <w:rStyle w:val="BodyTextChar1"/>
          <w:rFonts w:ascii="Times New Roman" w:hAnsi="Times New Roman"/>
          <w:iCs/>
          <w:sz w:val="28"/>
          <w:szCs w:val="28"/>
          <w:lang w:eastAsia="vi-VN"/>
        </w:rPr>
      </w:pPr>
    </w:p>
    <w:p w:rsidR="005D3CEB" w:rsidRPr="00156B2B" w:rsidRDefault="005D3CEB" w:rsidP="006F4E55">
      <w:pPr>
        <w:pStyle w:val="NormalWeb"/>
        <w:spacing w:before="120" w:beforeAutospacing="0" w:after="0" w:afterAutospacing="0"/>
        <w:ind w:firstLine="720"/>
        <w:jc w:val="both"/>
        <w:rPr>
          <w:rStyle w:val="BodyTextChar1"/>
          <w:rFonts w:ascii="Times New Roman" w:hAnsi="Times New Roman"/>
          <w:iCs/>
          <w:sz w:val="28"/>
          <w:szCs w:val="28"/>
          <w:lang w:eastAsia="vi-VN"/>
        </w:rPr>
      </w:pPr>
      <w:r w:rsidRPr="00156B2B">
        <w:rPr>
          <w:rStyle w:val="BodyTextChar1"/>
          <w:rFonts w:ascii="Times New Roman" w:hAnsi="Times New Roman"/>
          <w:iCs/>
          <w:sz w:val="28"/>
          <w:szCs w:val="28"/>
          <w:lang w:eastAsia="vi-VN"/>
        </w:rPr>
        <w:t>Căn cứ Quyết định số 1719/QĐ-TTg ngày 14 tháng 10 năm 2021 của Thủ tướng Chính phủ phê duyệt Chương trình mục tiêu quốc gia phát triển kinh tế - xã hội vùng đồng bào dân tộc t</w:t>
      </w:r>
      <w:bookmarkStart w:id="1" w:name="_GoBack"/>
      <w:bookmarkEnd w:id="1"/>
      <w:r w:rsidRPr="00156B2B">
        <w:rPr>
          <w:rStyle w:val="BodyTextChar1"/>
          <w:rFonts w:ascii="Times New Roman" w:hAnsi="Times New Roman"/>
          <w:iCs/>
          <w:sz w:val="28"/>
          <w:szCs w:val="28"/>
          <w:lang w:eastAsia="vi-VN"/>
        </w:rPr>
        <w:t xml:space="preserve">hiểu số và miền núi giai đoạn 2021-2030; giai đoạn I: từ năm 2021 đến năm 2025; </w:t>
      </w:r>
    </w:p>
    <w:p w:rsidR="005D3CEB" w:rsidRPr="00156B2B" w:rsidRDefault="005D3CEB" w:rsidP="006F4E55">
      <w:pPr>
        <w:pStyle w:val="NormalWeb"/>
        <w:spacing w:before="120" w:beforeAutospacing="0" w:after="0" w:afterAutospacing="0"/>
        <w:ind w:firstLine="720"/>
        <w:jc w:val="both"/>
        <w:rPr>
          <w:sz w:val="28"/>
          <w:szCs w:val="28"/>
        </w:rPr>
      </w:pPr>
      <w:r w:rsidRPr="00156B2B">
        <w:rPr>
          <w:rStyle w:val="BodyTextChar1"/>
          <w:rFonts w:ascii="Times New Roman" w:hAnsi="Times New Roman"/>
          <w:iCs/>
          <w:sz w:val="28"/>
          <w:szCs w:val="28"/>
          <w:lang w:eastAsia="vi-VN"/>
        </w:rPr>
        <w:t xml:space="preserve">Căn cứ </w:t>
      </w:r>
      <w:r w:rsidRPr="00156B2B">
        <w:rPr>
          <w:sz w:val="28"/>
          <w:szCs w:val="28"/>
        </w:rPr>
        <w:t xml:space="preserve">Thông tư số 02/2022/TT-UBDT ngày 30/6/2022 của </w:t>
      </w:r>
      <w:r w:rsidR="00F67151">
        <w:rPr>
          <w:sz w:val="28"/>
          <w:szCs w:val="28"/>
        </w:rPr>
        <w:t xml:space="preserve">Bộ trưởng – Chủ nhiệm </w:t>
      </w:r>
      <w:r w:rsidRPr="00156B2B">
        <w:rPr>
          <w:sz w:val="28"/>
          <w:szCs w:val="28"/>
        </w:rPr>
        <w:t>Ủy ban Dân tộc về việc Hướng dẫn thực hiện một số dự án thuộc Chương trình mục tiêu quốc gia phát triển kinh tế - xã hội vùng đồng bào dân tộc thiểu số và miền núi giai đoạn 2021-2030, giai đoạn 1: từ năm 2021 đến năm 2025.</w:t>
      </w:r>
    </w:p>
    <w:p w:rsidR="005D3CEB" w:rsidRPr="00156B2B" w:rsidRDefault="005D3CEB" w:rsidP="006F4E55">
      <w:pPr>
        <w:pStyle w:val="NormalWeb"/>
        <w:spacing w:before="120" w:beforeAutospacing="0" w:after="0" w:afterAutospacing="0"/>
        <w:ind w:firstLine="720"/>
        <w:jc w:val="both"/>
        <w:rPr>
          <w:sz w:val="28"/>
          <w:szCs w:val="28"/>
        </w:rPr>
      </w:pPr>
      <w:r w:rsidRPr="00156B2B">
        <w:rPr>
          <w:sz w:val="28"/>
          <w:szCs w:val="28"/>
        </w:rPr>
        <w:t xml:space="preserve">Căn cứ Quyết định số 495/QĐ-UBDT ngày 28/7/2022 của </w:t>
      </w:r>
      <w:r w:rsidR="00F67151">
        <w:rPr>
          <w:sz w:val="28"/>
          <w:szCs w:val="28"/>
        </w:rPr>
        <w:t>Bộ trưởng – Chủ nhiệm</w:t>
      </w:r>
      <w:r w:rsidR="00F67151" w:rsidRPr="00156B2B">
        <w:rPr>
          <w:sz w:val="28"/>
          <w:szCs w:val="28"/>
        </w:rPr>
        <w:t xml:space="preserve"> </w:t>
      </w:r>
      <w:r w:rsidRPr="00156B2B">
        <w:rPr>
          <w:sz w:val="28"/>
          <w:szCs w:val="28"/>
        </w:rPr>
        <w:t>Ủy ban Dân tộc về việc phê duyệt Kế hoạch truyền thông về Chương trình mục tiêu quốc gia phát triển kinh tế - xã hội vùng đồng bào dân tộc thiểu số và miền núi giai đoạn 2021-2025.</w:t>
      </w:r>
    </w:p>
    <w:p w:rsidR="005D3CEB" w:rsidRPr="00156B2B" w:rsidRDefault="005D3CEB" w:rsidP="006F4E55">
      <w:pPr>
        <w:spacing w:before="120" w:after="0" w:line="240" w:lineRule="auto"/>
        <w:ind w:firstLine="720"/>
        <w:jc w:val="both"/>
        <w:rPr>
          <w:rFonts w:ascii="Times New Roman" w:hAnsi="Times New Roman"/>
          <w:sz w:val="28"/>
          <w:szCs w:val="28"/>
        </w:rPr>
      </w:pPr>
      <w:r w:rsidRPr="00156B2B">
        <w:rPr>
          <w:rFonts w:ascii="Times New Roman" w:hAnsi="Times New Roman"/>
          <w:sz w:val="28"/>
          <w:szCs w:val="28"/>
        </w:rPr>
        <w:t xml:space="preserve">Ủy ban nhân dân tỉnh ban hành Kế hoạch </w:t>
      </w:r>
      <w:r w:rsidR="00F67151">
        <w:rPr>
          <w:rFonts w:ascii="Times New Roman" w:hAnsi="Times New Roman"/>
          <w:sz w:val="28"/>
          <w:szCs w:val="28"/>
        </w:rPr>
        <w:t>t</w:t>
      </w:r>
      <w:r w:rsidRPr="00156B2B">
        <w:rPr>
          <w:rFonts w:ascii="Times New Roman" w:hAnsi="Times New Roman"/>
          <w:sz w:val="28"/>
          <w:szCs w:val="28"/>
        </w:rPr>
        <w:t>ruyền thông về Chương trình mục tiêu quốc gia phát triển kinh tế - xã hội vùng đồng bào dân tộc thiểu số và miền núi giai đoạn 2021-2025</w:t>
      </w:r>
      <w:r w:rsidRPr="00156B2B">
        <w:rPr>
          <w:rFonts w:ascii="Times New Roman" w:hAnsi="Times New Roman"/>
          <w:b/>
          <w:sz w:val="28"/>
          <w:szCs w:val="28"/>
        </w:rPr>
        <w:t xml:space="preserve"> </w:t>
      </w:r>
      <w:r w:rsidRPr="00156B2B">
        <w:rPr>
          <w:rFonts w:ascii="Times New Roman" w:hAnsi="Times New Roman"/>
          <w:sz w:val="28"/>
          <w:szCs w:val="28"/>
        </w:rPr>
        <w:t>trên địa bàn tỉnh Ninh Thuận, cụ thể như sau:</w:t>
      </w:r>
    </w:p>
    <w:p w:rsidR="005D3CEB" w:rsidRPr="00156B2B" w:rsidRDefault="005D3CEB" w:rsidP="006F4E55">
      <w:pPr>
        <w:spacing w:before="120" w:after="0" w:line="240" w:lineRule="auto"/>
        <w:ind w:firstLine="720"/>
        <w:jc w:val="both"/>
        <w:rPr>
          <w:rFonts w:ascii="Times New Roman" w:hAnsi="Times New Roman"/>
          <w:sz w:val="18"/>
          <w:szCs w:val="28"/>
        </w:rPr>
      </w:pPr>
    </w:p>
    <w:p w:rsidR="005D3CEB" w:rsidRPr="00156B2B" w:rsidRDefault="005D3CEB" w:rsidP="006F4E55">
      <w:pPr>
        <w:widowControl w:val="0"/>
        <w:spacing w:before="120" w:after="0" w:line="240" w:lineRule="auto"/>
        <w:ind w:firstLine="720"/>
        <w:jc w:val="both"/>
        <w:rPr>
          <w:rFonts w:ascii="Times New Roman" w:hAnsi="Times New Roman"/>
          <w:b/>
          <w:sz w:val="28"/>
          <w:szCs w:val="28"/>
          <w:lang w:val="vi-VN"/>
        </w:rPr>
      </w:pPr>
      <w:r w:rsidRPr="00156B2B">
        <w:rPr>
          <w:rFonts w:ascii="Times New Roman" w:hAnsi="Times New Roman"/>
          <w:b/>
          <w:sz w:val="28"/>
          <w:szCs w:val="28"/>
          <w:lang w:val="vi-VN"/>
        </w:rPr>
        <w:t>I. MỤC ĐÍCH, YÊU CẦU</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vi-VN"/>
        </w:rPr>
      </w:pPr>
      <w:r w:rsidRPr="00156B2B">
        <w:rPr>
          <w:rFonts w:ascii="Times New Roman" w:hAnsi="Times New Roman"/>
          <w:b/>
          <w:sz w:val="28"/>
          <w:szCs w:val="28"/>
          <w:lang w:val="vi-VN"/>
        </w:rPr>
        <w:t>1. Mục đích:</w:t>
      </w:r>
    </w:p>
    <w:p w:rsidR="005D3CEB" w:rsidRPr="00156B2B" w:rsidRDefault="005D3CEB" w:rsidP="006F4E55">
      <w:pPr>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a) Nâng cao nhận thức,</w:t>
      </w:r>
      <w:r w:rsidR="00CE5977">
        <w:rPr>
          <w:rFonts w:ascii="Times New Roman" w:hAnsi="Times New Roman"/>
          <w:sz w:val="28"/>
          <w:szCs w:val="28"/>
        </w:rPr>
        <w:t xml:space="preserve"> </w:t>
      </w:r>
      <w:r w:rsidRPr="00156B2B">
        <w:rPr>
          <w:rFonts w:ascii="Times New Roman" w:hAnsi="Times New Roman"/>
          <w:sz w:val="28"/>
          <w:szCs w:val="28"/>
          <w:lang w:val="vi-VN"/>
        </w:rPr>
        <w:t xml:space="preserve">trách nhiệm của toàn xã hội về việc thực hiện </w:t>
      </w:r>
      <w:r w:rsidRPr="00156B2B">
        <w:rPr>
          <w:rFonts w:ascii="Times New Roman" w:hAnsi="Times New Roman"/>
          <w:sz w:val="28"/>
          <w:szCs w:val="28"/>
          <w:lang w:val="it-IT"/>
        </w:rPr>
        <w:t xml:space="preserve">Nghị quyết số 88/2019/QH14 ngày 18/11/2019 của Quốc hội phê duyệt </w:t>
      </w:r>
      <w:r w:rsidRPr="00156B2B">
        <w:rPr>
          <w:rFonts w:ascii="Times New Roman" w:hAnsi="Times New Roman"/>
          <w:sz w:val="28"/>
          <w:szCs w:val="28"/>
          <w:lang w:val="vi-VN"/>
        </w:rPr>
        <w:t xml:space="preserve">Đề án tổng thể phát triển kinh tế - xã hội (KT-XH) vùng đồng bào dân tộc thiểu số và miền núi (DTTS&amp;MN), vùng có điều kiện đặc biệt khó khăn giai đoạn 2021-2030; Nghị quyết số 12/NQ-CP ngày 15/02/2020 của Chính phủ về </w:t>
      </w:r>
      <w:r w:rsidRPr="00156B2B">
        <w:rPr>
          <w:rFonts w:ascii="Times New Roman" w:hAnsi="Times New Roman"/>
          <w:sz w:val="28"/>
          <w:szCs w:val="28"/>
          <w:shd w:val="clear" w:color="auto" w:fill="FFFFFF"/>
          <w:lang w:val="vi-VN"/>
        </w:rPr>
        <w:t>triển</w:t>
      </w:r>
      <w:r w:rsidRPr="00156B2B">
        <w:rPr>
          <w:rFonts w:ascii="Times New Roman" w:hAnsi="Times New Roman"/>
          <w:sz w:val="28"/>
          <w:szCs w:val="28"/>
          <w:lang w:val="vi-VN"/>
        </w:rPr>
        <w:t xml:space="preserve"> khai thực hiện Nghị quyết số 88/2019/QH14 ngày 18/11/2019 của Quốc hội; Nghị quyết số 120/2020/QH14 ngày 19/6/2020 của Quốc hội về phê duyệt chủ trương đầu tư Chương trình mục tiêu quốc gia phát triển kinh tế - xã hội vùng đồng bào dân tộc thiểu số và miền núi giai đoạn 2021-2030; Quyết định số 1719/QĐ-TTg ngày 14/10/2021 của Thủ tướng Chính phủ phê duyệt Chương trình mục tiêu quốc gia phát triển kinh tế - xã hội vùng đồng bào dân tộc thiểu số và miền núi giai đoạn 2021-2030, giai đoạn 1 từ năm 2021 đến năm 2025 và </w:t>
      </w:r>
      <w:r w:rsidRPr="00156B2B">
        <w:rPr>
          <w:rFonts w:ascii="Times New Roman" w:hAnsi="Times New Roman"/>
          <w:sz w:val="28"/>
          <w:szCs w:val="28"/>
          <w:lang w:val="vi-VN" w:eastAsia="vi-VN"/>
        </w:rPr>
        <w:t xml:space="preserve">Nghị quyết số 19-NQ/TU ngày 25/01/2022 của Tỉnh ủy về phát triển kinh tế - xã hội vùng </w:t>
      </w:r>
      <w:r w:rsidRPr="00156B2B">
        <w:rPr>
          <w:rFonts w:ascii="Times New Roman" w:hAnsi="Times New Roman"/>
          <w:sz w:val="28"/>
          <w:szCs w:val="28"/>
          <w:lang w:val="vi-VN" w:eastAsia="vi-VN"/>
        </w:rPr>
        <w:lastRenderedPageBreak/>
        <w:t xml:space="preserve">đồng bào DTTS&amp;MN đến năm 2025, định hướng đến năm 2030; </w:t>
      </w:r>
      <w:r w:rsidRPr="00156B2B">
        <w:rPr>
          <w:rFonts w:ascii="Times New Roman" w:hAnsi="Times New Roman"/>
          <w:sz w:val="28"/>
          <w:szCs w:val="28"/>
          <w:lang w:val="vi-VN"/>
        </w:rPr>
        <w:t xml:space="preserve">nhằm triển khai thực hiện đồng bộ các chủ trương của Đảng, chính sách, pháp luật của Nhà nước, đặc biệt là </w:t>
      </w:r>
      <w:r w:rsidRPr="00156B2B">
        <w:rPr>
          <w:rFonts w:ascii="Times New Roman" w:hAnsi="Times New Roman"/>
          <w:sz w:val="28"/>
          <w:szCs w:val="28"/>
          <w:lang w:val="it-IT"/>
        </w:rPr>
        <w:t xml:space="preserve">Kết luận số 65-KL/TW ngày 30/10/2019 của Bộ Chính trị </w:t>
      </w:r>
      <w:r w:rsidRPr="00156B2B">
        <w:rPr>
          <w:rFonts w:ascii="Times New Roman" w:hAnsi="Times New Roman"/>
          <w:iCs/>
          <w:sz w:val="28"/>
          <w:szCs w:val="28"/>
          <w:lang w:val="it-IT"/>
        </w:rPr>
        <w:t>về tiếp tục thực hiện Nghị quyết số 24-NQ/TW của Ban Chấp hành Trung ương Đảng khóa IX về công tác dân tộc trong tình hình mới,</w:t>
      </w:r>
      <w:r w:rsidRPr="00156B2B">
        <w:rPr>
          <w:rFonts w:ascii="Times New Roman" w:hAnsi="Times New Roman"/>
          <w:sz w:val="28"/>
          <w:szCs w:val="28"/>
          <w:lang w:val="it-IT"/>
        </w:rPr>
        <w:t xml:space="preserve"> </w:t>
      </w:r>
      <w:r w:rsidRPr="00156B2B">
        <w:rPr>
          <w:rFonts w:ascii="Times New Roman" w:hAnsi="Times New Roman"/>
          <w:sz w:val="28"/>
          <w:szCs w:val="28"/>
          <w:lang w:val="vi-VN"/>
        </w:rPr>
        <w:t xml:space="preserve">thực hiện có hiệu quả và hoàn thành các chỉ tiêu, mục tiêu đề ra. </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vi-VN"/>
        </w:rPr>
      </w:pPr>
      <w:r w:rsidRPr="00156B2B">
        <w:rPr>
          <w:rFonts w:ascii="Times New Roman" w:hAnsi="Times New Roman"/>
          <w:sz w:val="28"/>
          <w:szCs w:val="28"/>
          <w:lang w:val="vi-VN"/>
        </w:rPr>
        <w:t>b) Định hướng, nâng cao chất lượng công tác thông tin, tuyên truyền về Đề án tổng thể và Chương trình mục tiêu đến vùng đồng bào DTTS&amp;MN nói riêng và toàn tỉnh nói chung bằng các hình thức phù hợp với điều kiện đặc thù của vùng đồng bào DTS&amp;MN, vùng đặc biệt khó khăn; khơi dậy tinh thần đoàn kết, thống nhất trong cộng đồng các dân tộc thiểu số chủ động, tích cực tham gia thực hiện Đề án tổng thể và Chương trình mục tiêu.</w:t>
      </w:r>
    </w:p>
    <w:p w:rsidR="005D3CEB" w:rsidRPr="00156B2B" w:rsidRDefault="005D3CEB" w:rsidP="006F4E55">
      <w:pPr>
        <w:widowControl w:val="0"/>
        <w:shd w:val="clear" w:color="auto" w:fill="FFFFFF"/>
        <w:spacing w:before="120" w:after="0" w:line="240" w:lineRule="auto"/>
        <w:ind w:firstLine="720"/>
        <w:rPr>
          <w:rFonts w:ascii="Times New Roman" w:hAnsi="Times New Roman"/>
          <w:b/>
          <w:sz w:val="28"/>
          <w:szCs w:val="28"/>
          <w:lang w:val="vi-VN"/>
        </w:rPr>
      </w:pPr>
      <w:r w:rsidRPr="00156B2B">
        <w:rPr>
          <w:rFonts w:ascii="Times New Roman" w:hAnsi="Times New Roman"/>
          <w:b/>
          <w:sz w:val="28"/>
          <w:szCs w:val="28"/>
          <w:lang w:val="vi-VN"/>
        </w:rPr>
        <w:t xml:space="preserve">2. Yêu cầu: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 xml:space="preserve">a) Bám sát đường lối, chủ trương, định hướng của Đảng, chính sách, pháp luật của Nhà nước về công tác dân tộc và chính sách dân tộc, phổ biến kịp thời những nội dung của Chương trình mục tiêu và các nội dung có liên quan khác đến người dân và được sự đồng thuận, hưởng ứng tham gia, phản hồi của người dân trên địa bàn thực hiện Chương trình mục tiêu.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b) Chủ động, linh hoạt, sáng tạo trong tổ chức triển khai; đa dạng hoá hình thức, phương tiện truyền thông, đẩy mạnh thực hiện chuyển đổi số và ứng dụng công nghệ thông tin để kịp thời đáp ứng yêu cầu triển khai nhiệm vụ của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c) Nội dung, hình thức truyền thông phù hợp với phong tục, tập quán của đồng bào dân tộc thiểu số.</w:t>
      </w:r>
    </w:p>
    <w:p w:rsidR="005D3CEB" w:rsidRPr="00156B2B" w:rsidRDefault="005D3CEB" w:rsidP="006F4E55">
      <w:pPr>
        <w:widowControl w:val="0"/>
        <w:spacing w:before="120" w:after="0" w:line="240" w:lineRule="auto"/>
        <w:ind w:firstLine="720"/>
        <w:jc w:val="both"/>
        <w:rPr>
          <w:rFonts w:ascii="Times New Roman" w:hAnsi="Times New Roman"/>
          <w:bCs/>
          <w:iCs/>
          <w:sz w:val="4"/>
          <w:szCs w:val="4"/>
          <w:lang w:val="vi-VN"/>
        </w:rPr>
      </w:pPr>
      <w:r w:rsidRPr="00156B2B">
        <w:rPr>
          <w:rFonts w:ascii="Times New Roman" w:hAnsi="Times New Roman"/>
          <w:sz w:val="28"/>
          <w:szCs w:val="28"/>
          <w:lang w:val="vi-VN"/>
        </w:rPr>
        <w:t xml:space="preserve">d) Sử </w:t>
      </w:r>
      <w:r w:rsidRPr="00156B2B">
        <w:rPr>
          <w:rFonts w:ascii="Times New Roman" w:hAnsi="Times New Roman"/>
          <w:bCs/>
          <w:iCs/>
          <w:sz w:val="28"/>
          <w:szCs w:val="28"/>
          <w:lang w:val="vi-VN"/>
        </w:rPr>
        <w:t>dụng nguồn kinh phí đảm bảo đúng quy định, tiết kiệm, hiệu quả và minh bạch.</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it-IT"/>
        </w:rPr>
      </w:pPr>
      <w:r w:rsidRPr="00156B2B">
        <w:rPr>
          <w:rFonts w:ascii="Times New Roman" w:hAnsi="Times New Roman"/>
          <w:b/>
          <w:bCs/>
          <w:sz w:val="28"/>
          <w:szCs w:val="28"/>
          <w:lang w:val="it-IT"/>
        </w:rPr>
        <w:t xml:space="preserve">II. </w:t>
      </w:r>
      <w:r w:rsidRPr="00156B2B">
        <w:rPr>
          <w:rFonts w:ascii="Times New Roman" w:hAnsi="Times New Roman"/>
          <w:b/>
          <w:sz w:val="28"/>
          <w:szCs w:val="28"/>
          <w:lang w:val="it-IT"/>
        </w:rPr>
        <w:t>ĐỐI TƯỢNG, THỜI GIAN THỰC HIỆN</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it-IT"/>
        </w:rPr>
      </w:pPr>
      <w:r w:rsidRPr="00156B2B">
        <w:rPr>
          <w:rFonts w:ascii="Times New Roman" w:hAnsi="Times New Roman"/>
          <w:b/>
          <w:sz w:val="28"/>
          <w:szCs w:val="28"/>
          <w:lang w:val="it-IT"/>
        </w:rPr>
        <w:t xml:space="preserve">1. Đối tượng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a) Người dân vùng đồng bào </w:t>
      </w:r>
      <w:r w:rsidRPr="00156B2B">
        <w:rPr>
          <w:rFonts w:ascii="Times New Roman" w:hAnsi="Times New Roman"/>
          <w:sz w:val="28"/>
          <w:szCs w:val="28"/>
          <w:lang w:val="vi-VN"/>
        </w:rPr>
        <w:t>dân tộc thiểu số và miền núi</w:t>
      </w:r>
      <w:r w:rsidRPr="00156B2B">
        <w:rPr>
          <w:rFonts w:ascii="Times New Roman" w:hAnsi="Times New Roman"/>
          <w:sz w:val="28"/>
          <w:szCs w:val="28"/>
          <w:lang w:val="it-IT"/>
        </w:rPr>
        <w:t>.</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b) Cán bộ, công chức, viên chức trong hệ thống cơ quan công tác dân tộc từ tỉnh đến địa phương nói riêng và trong hệ thống chính trị nói chung.</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c) Các Sở, ban, ngành của tỉnh được giao nhiệm vụ liên quan đến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d) Hệ thống chính trị từ tỉnh đến địa phương, người dân liên quan đến triển khai thực hiện, theo dõi, đánh giá, giám sát tình hình việc thực hiện nhiệm vụ về Chương trình mục tiêu tại địa phương.</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đ) Các cơ quan, đơn vị liên quan được giao nhiệm vụ thực hiện công tác truyền thông, tuyên truyền đường lối, chủ trưởng của Đảng, chính sách pháp luật của Nhà nước trong vùng đồng bào DTTS&amp;MN.</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e) Các tổ chức kinh tế, tổ chức xã hội, hợp tác xã, doanh nghiệp tham gia </w:t>
      </w:r>
      <w:r w:rsidRPr="00156B2B">
        <w:rPr>
          <w:rFonts w:ascii="Times New Roman" w:hAnsi="Times New Roman"/>
          <w:sz w:val="28"/>
          <w:szCs w:val="28"/>
          <w:lang w:val="it-IT"/>
        </w:rPr>
        <w:lastRenderedPageBreak/>
        <w:t>tổ chức thực hiện nhiệm vụ của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b/>
          <w:sz w:val="28"/>
          <w:szCs w:val="28"/>
          <w:lang w:val="it-IT"/>
        </w:rPr>
        <w:t>2. Thời gian thực hiện:</w:t>
      </w:r>
      <w:r w:rsidRPr="00156B2B">
        <w:rPr>
          <w:rFonts w:ascii="Times New Roman" w:hAnsi="Times New Roman"/>
          <w:sz w:val="28"/>
          <w:szCs w:val="28"/>
          <w:lang w:val="it-IT"/>
        </w:rPr>
        <w:t xml:space="preserve"> Từ năm 2022 đến năm 2025</w:t>
      </w:r>
      <w:r w:rsidR="008A2A06">
        <w:rPr>
          <w:rFonts w:ascii="Times New Roman" w:hAnsi="Times New Roman"/>
          <w:sz w:val="28"/>
          <w:szCs w:val="28"/>
          <w:lang w:val="it-IT"/>
        </w:rPr>
        <w:t>.</w:t>
      </w:r>
    </w:p>
    <w:p w:rsidR="005D3CEB" w:rsidRPr="00156B2B" w:rsidRDefault="005D3CEB" w:rsidP="006F4E55">
      <w:pPr>
        <w:widowControl w:val="0"/>
        <w:spacing w:before="120" w:after="0" w:line="240" w:lineRule="auto"/>
        <w:ind w:firstLine="720"/>
        <w:jc w:val="both"/>
        <w:textAlignment w:val="baseline"/>
        <w:rPr>
          <w:rFonts w:ascii="Times New Roman" w:hAnsi="Times New Roman"/>
          <w:b/>
          <w:sz w:val="28"/>
          <w:szCs w:val="28"/>
          <w:lang w:val="it-IT"/>
        </w:rPr>
      </w:pPr>
      <w:r w:rsidRPr="00156B2B">
        <w:rPr>
          <w:rFonts w:ascii="Times New Roman" w:hAnsi="Times New Roman"/>
          <w:b/>
          <w:sz w:val="28"/>
          <w:szCs w:val="28"/>
          <w:lang w:val="it-IT"/>
        </w:rPr>
        <w:t>III.</w:t>
      </w:r>
      <w:r w:rsidRPr="00156B2B">
        <w:rPr>
          <w:rFonts w:ascii="Times New Roman" w:hAnsi="Times New Roman"/>
          <w:sz w:val="28"/>
          <w:szCs w:val="28"/>
          <w:lang w:val="it-IT"/>
        </w:rPr>
        <w:t xml:space="preserve"> </w:t>
      </w:r>
      <w:r w:rsidRPr="00156B2B">
        <w:rPr>
          <w:rFonts w:ascii="Times New Roman" w:hAnsi="Times New Roman"/>
          <w:b/>
          <w:sz w:val="28"/>
          <w:szCs w:val="28"/>
          <w:lang w:val="it-IT"/>
        </w:rPr>
        <w:t>NỘI DUNG, HÌNH THỨC, GIẢI PHÁP TRUYỀN THÔNG</w:t>
      </w:r>
    </w:p>
    <w:p w:rsidR="005D3CEB" w:rsidRPr="00156B2B" w:rsidRDefault="005D3CEB" w:rsidP="006F4E55">
      <w:pPr>
        <w:widowControl w:val="0"/>
        <w:spacing w:before="120" w:after="0" w:line="240" w:lineRule="auto"/>
        <w:ind w:firstLine="720"/>
        <w:jc w:val="both"/>
        <w:rPr>
          <w:rFonts w:ascii="Times New Roman" w:hAnsi="Times New Roman"/>
          <w:b/>
          <w:spacing w:val="-10"/>
          <w:sz w:val="28"/>
          <w:szCs w:val="28"/>
          <w:lang w:val="it-IT"/>
        </w:rPr>
      </w:pPr>
      <w:r w:rsidRPr="00156B2B">
        <w:rPr>
          <w:rFonts w:ascii="Times New Roman" w:hAnsi="Times New Roman"/>
          <w:b/>
          <w:bCs/>
          <w:sz w:val="28"/>
          <w:szCs w:val="28"/>
          <w:lang w:val="it-IT"/>
        </w:rPr>
        <w:t>1.</w:t>
      </w:r>
      <w:r w:rsidRPr="00156B2B">
        <w:rPr>
          <w:rFonts w:ascii="Times New Roman" w:hAnsi="Times New Roman"/>
          <w:b/>
          <w:spacing w:val="-10"/>
          <w:sz w:val="28"/>
          <w:szCs w:val="28"/>
          <w:lang w:val="it-IT"/>
        </w:rPr>
        <w:t xml:space="preserve"> Nội dung: </w:t>
      </w:r>
      <w:r w:rsidRPr="00156B2B">
        <w:rPr>
          <w:rFonts w:ascii="Times New Roman" w:hAnsi="Times New Roman"/>
          <w:sz w:val="28"/>
          <w:szCs w:val="28"/>
          <w:lang w:val="it-IT"/>
        </w:rPr>
        <w:t>Tập trung truyền thông, tuyên truyền những mục tiêu, nhiệm vụ, nội dung, giải pháp của Đề án tổng thể và Chương trình mục tiêu và các nội dung liên quan nhằm cụ thể hóa Nghị quyết Đại hội XIV của Đảng bộ tỉnh;</w:t>
      </w:r>
      <w:r w:rsidRPr="00156B2B">
        <w:rPr>
          <w:sz w:val="28"/>
          <w:szCs w:val="28"/>
          <w:lang w:val="it-IT"/>
        </w:rPr>
        <w:t xml:space="preserve"> </w:t>
      </w:r>
      <w:r w:rsidRPr="00156B2B">
        <w:rPr>
          <w:rFonts w:ascii="Times New Roman" w:hAnsi="Times New Roman"/>
          <w:sz w:val="28"/>
          <w:szCs w:val="28"/>
          <w:lang w:val="it-IT"/>
        </w:rPr>
        <w:t>Nghị quyết Đại hội XIII của Đảng;</w:t>
      </w:r>
      <w:r w:rsidRPr="00156B2B">
        <w:rPr>
          <w:sz w:val="28"/>
          <w:szCs w:val="28"/>
          <w:lang w:val="it-IT"/>
        </w:rPr>
        <w:t xml:space="preserve"> </w:t>
      </w:r>
      <w:r w:rsidRPr="00156B2B">
        <w:rPr>
          <w:rFonts w:ascii="Times New Roman" w:hAnsi="Times New Roman"/>
          <w:sz w:val="28"/>
          <w:szCs w:val="28"/>
          <w:lang w:val="it-IT"/>
        </w:rPr>
        <w:t xml:space="preserve">Kết luận số 65-KL/TW ngày 30/10/2019 của Bộ Chính trị </w:t>
      </w:r>
      <w:r w:rsidRPr="00156B2B">
        <w:rPr>
          <w:rFonts w:ascii="Times New Roman" w:hAnsi="Times New Roman"/>
          <w:iCs/>
          <w:sz w:val="28"/>
          <w:szCs w:val="28"/>
          <w:lang w:val="it-IT"/>
        </w:rPr>
        <w:t>về tiếp tục thực hiện Nghị quyết số 24-NQ/TW của Ban Chấp hành Trung ương Đảng khóa IX về công tác dân tộc trong tình hình mới</w:t>
      </w:r>
      <w:r w:rsidRPr="00156B2B">
        <w:rPr>
          <w:rFonts w:ascii="Times New Roman" w:hAnsi="Times New Roman"/>
          <w:sz w:val="28"/>
          <w:szCs w:val="28"/>
          <w:lang w:val="it-IT"/>
        </w:rPr>
        <w:t xml:space="preserve">; Nghị quyết 88/2019/QH14 ngày 18/11/2019 của Quốc hội Phê duyệt </w:t>
      </w:r>
      <w:r w:rsidRPr="00156B2B">
        <w:rPr>
          <w:rFonts w:ascii="Times New Roman" w:hAnsi="Times New Roman"/>
          <w:iCs/>
          <w:sz w:val="28"/>
          <w:szCs w:val="28"/>
          <w:lang w:val="it-IT"/>
        </w:rPr>
        <w:t xml:space="preserve">Đề án Tổng thể </w:t>
      </w:r>
      <w:r w:rsidRPr="00156B2B">
        <w:rPr>
          <w:rFonts w:ascii="Times New Roman" w:hAnsi="Times New Roman"/>
          <w:sz w:val="28"/>
          <w:szCs w:val="28"/>
          <w:lang w:val="vi-VN"/>
        </w:rPr>
        <w:t>phát triển kinh tế - xã hội vùng đồng bào dân tộc thiểu số và miền núi</w:t>
      </w:r>
      <w:r w:rsidRPr="00156B2B">
        <w:rPr>
          <w:rFonts w:ascii="Times New Roman" w:hAnsi="Times New Roman"/>
          <w:sz w:val="28"/>
          <w:szCs w:val="28"/>
          <w:lang w:val="it-IT"/>
        </w:rPr>
        <w:t>,</w:t>
      </w:r>
      <w:r>
        <w:rPr>
          <w:rFonts w:ascii="Times New Roman" w:hAnsi="Times New Roman"/>
          <w:sz w:val="28"/>
          <w:szCs w:val="28"/>
          <w:lang w:val="it-IT"/>
        </w:rPr>
        <w:t xml:space="preserve"> </w:t>
      </w:r>
      <w:r w:rsidRPr="00156B2B">
        <w:rPr>
          <w:rFonts w:ascii="Times New Roman" w:hAnsi="Times New Roman"/>
          <w:sz w:val="28"/>
          <w:szCs w:val="28"/>
          <w:lang w:val="vi-VN"/>
        </w:rPr>
        <w:t xml:space="preserve">Quyết định số 1719/QĐ-TTg ngày 14/10/2021 của Thủ tướng Chính phủ phê duyệt Chương trình mục tiêu quốc gia phát triển kinh tế - xã hội vùng đồng bào dân tộc thiểu số và miền núi giai đoạn 2021-2030, giai đoạn 1 từ năm 2021 đến năm 2025 và </w:t>
      </w:r>
      <w:r w:rsidRPr="00156B2B">
        <w:rPr>
          <w:rFonts w:ascii="Times New Roman" w:hAnsi="Times New Roman"/>
          <w:sz w:val="28"/>
          <w:szCs w:val="28"/>
          <w:lang w:val="vi-VN" w:eastAsia="vi-VN"/>
        </w:rPr>
        <w:t xml:space="preserve">Nghị quyết số 19-NQ/TU ngày 25/01/2022 của Tỉnh ủy về phát triển kinh tế - xã hội vùng đồng bào DTTS&amp;MN đến năm 2025, định hướng đến năm 2030; </w:t>
      </w:r>
      <w:r w:rsidRPr="00156B2B">
        <w:rPr>
          <w:rFonts w:ascii="Times New Roman" w:hAnsi="Times New Roman"/>
          <w:sz w:val="28"/>
          <w:szCs w:val="28"/>
          <w:lang w:val="it-IT"/>
        </w:rPr>
        <w:t>trọng tâm là:</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a) Về công tác quản lý, chỉ đạo, điều hành, triển khai thực hiện Đề án tổng và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b) Về kết quả, hiệu quả trong việc triển khai công tác dân tộc, chính sách dân tộc, nhấn mạnh ý nghĩa tầm quan trọng về việc thực hiện chính sách dân tộc, công tác dân tộc trong việc phát triển KT-XH ở vùng dồng bào DTTS&amp;MN là trách nhiệm của cả hệ thống chính trị, thực hiện nhất quán chủ trư</w:t>
      </w:r>
      <w:r w:rsidR="008A2A06">
        <w:rPr>
          <w:rFonts w:ascii="Times New Roman" w:hAnsi="Times New Roman"/>
          <w:sz w:val="28"/>
          <w:szCs w:val="28"/>
          <w:lang w:val="it-IT"/>
        </w:rPr>
        <w:t>ơ</w:t>
      </w:r>
      <w:r w:rsidRPr="00156B2B">
        <w:rPr>
          <w:rFonts w:ascii="Times New Roman" w:hAnsi="Times New Roman"/>
          <w:sz w:val="28"/>
          <w:szCs w:val="28"/>
          <w:lang w:val="it-IT"/>
        </w:rPr>
        <w:t>ng của Đảng, chính sách, pháp luật của Nhà nước: “Bảo đảm các dân tộc bình đẳng, đoàn kết, tôn trọng, giúp nhau cùng phát triển. Huy động, phân bổ, sử dụng, quản lý hiệu quả các nguồn lực để đầu tư phát triển tạo chuyển biến căn bản về kinh tế, văn hóa, xã hội ở vùng có đông đồng bào DTTS, chú trọng tính đặc thù của vùng DTTS trong tổ chức thực hiện chính sách dân tộc”</w:t>
      </w:r>
      <w:r w:rsidRPr="00156B2B">
        <w:rPr>
          <w:rFonts w:ascii="Times New Roman" w:hAnsi="Times New Roman"/>
          <w:i/>
          <w:sz w:val="28"/>
          <w:szCs w:val="28"/>
          <w:lang w:val="it-IT"/>
        </w:rPr>
        <w:t>.</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c) Về việc vận động đồng bào các dân tộc, các đoàn viên, hội viên của các tổ chức chính trị - xã hội, các thành viên của Mặt trận Tổ quốc Việt Nam các cấp tham gia thực hiện có hiệu quả Chương trình mục tiêu. Biểu dương, tôn vinh, nhân rộng các mô hình</w:t>
      </w:r>
      <w:r w:rsidR="008A2A06">
        <w:rPr>
          <w:rFonts w:ascii="Times New Roman" w:hAnsi="Times New Roman"/>
          <w:sz w:val="28"/>
          <w:szCs w:val="28"/>
          <w:lang w:val="it-IT"/>
        </w:rPr>
        <w:t>,</w:t>
      </w:r>
      <w:r w:rsidRPr="00156B2B">
        <w:rPr>
          <w:rFonts w:ascii="Times New Roman" w:hAnsi="Times New Roman"/>
          <w:sz w:val="28"/>
          <w:szCs w:val="28"/>
          <w:lang w:val="it-IT"/>
        </w:rPr>
        <w:t xml:space="preserve"> điển hình tiên tiến trong quá trình thực hiện các đề án, dự án trong Chương trình mục tiêu, khẳng định vai trò và tầm quan trọng của đội ngũ già làng, người có uy tín đối với sự phát triển của vùng đồng bào DTTS nói chung và trong việc tiên phong, gương mẫu, đi đầu thực hiện Chương trình mục tiêu nói riêng.</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d) Về tiềm năng, thế mạnh, các chính sách thu hút đầu tư phát triển vùng DTTS&amp;MN của các địa phương.</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đ) Những giá trị đặc sắc, công tác bảo tồn, phát huy các giá trị văn hóa truyền thống các dân tộc trong thời kỳ hội nhập và phát triển.</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e) Phổ biến, kiến thức pháp luật, hướng dẫn áp dụng khoa học, kỹ thuật </w:t>
      </w:r>
      <w:r w:rsidRPr="00156B2B">
        <w:rPr>
          <w:rFonts w:ascii="Times New Roman" w:hAnsi="Times New Roman"/>
          <w:sz w:val="28"/>
          <w:szCs w:val="28"/>
          <w:lang w:val="it-IT"/>
        </w:rPr>
        <w:lastRenderedPageBreak/>
        <w:t>tiên tiến, các kinh nghiệm phát triển kinh tế, xóa đói, giảm nghèo vào cuộc sống, nâng cao chất lượng giáo dục, đào tạo, phát triển, sử dụng nguồn nhân lực ở vùng đồng bào DTTS.</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f) Về các hoạt động </w:t>
      </w:r>
      <w:r w:rsidRPr="00156B2B">
        <w:rPr>
          <w:rFonts w:ascii="Times New Roman" w:hAnsi="Times New Roman"/>
          <w:sz w:val="28"/>
          <w:szCs w:val="28"/>
          <w:lang w:val="vi-VN"/>
        </w:rPr>
        <w:t>thông tin đ</w:t>
      </w:r>
      <w:r w:rsidRPr="00156B2B">
        <w:rPr>
          <w:rFonts w:ascii="Times New Roman" w:hAnsi="Times New Roman"/>
          <w:sz w:val="28"/>
          <w:szCs w:val="28"/>
          <w:lang w:val="it-IT"/>
        </w:rPr>
        <w:t>ố</w:t>
      </w:r>
      <w:r w:rsidRPr="00156B2B">
        <w:rPr>
          <w:rFonts w:ascii="Times New Roman" w:hAnsi="Times New Roman"/>
          <w:sz w:val="28"/>
          <w:szCs w:val="28"/>
          <w:lang w:val="vi-VN"/>
        </w:rPr>
        <w:t xml:space="preserve">i ngoại </w:t>
      </w:r>
      <w:r w:rsidRPr="00156B2B">
        <w:rPr>
          <w:rFonts w:ascii="Times New Roman" w:hAnsi="Times New Roman"/>
          <w:sz w:val="28"/>
          <w:szCs w:val="28"/>
          <w:lang w:val="it-IT"/>
        </w:rPr>
        <w:t xml:space="preserve">thuộc </w:t>
      </w:r>
      <w:r w:rsidRPr="00156B2B">
        <w:rPr>
          <w:rFonts w:ascii="Times New Roman" w:hAnsi="Times New Roman"/>
          <w:sz w:val="28"/>
          <w:szCs w:val="28"/>
          <w:lang w:val="vi-VN"/>
        </w:rPr>
        <w:t>lĩnh vực công tác dân tộc, chính sách dân tộc</w:t>
      </w:r>
      <w:r w:rsidRPr="00156B2B">
        <w:rPr>
          <w:rFonts w:ascii="Times New Roman" w:hAnsi="Times New Roman"/>
          <w:sz w:val="28"/>
          <w:szCs w:val="28"/>
          <w:lang w:val="it-IT"/>
        </w:rPr>
        <w:t xml:space="preserve"> của Đảng và Nhà nước; thể hiện tính nhất quán, xuyên suốt, ưu việt trên tất cả các lĩnh vực nhằm bảo vệ chủ quyền an ninh, biên giới quốc gia; thúc đẩy sự phát triển KT-XH giữ vữ</w:t>
      </w:r>
      <w:r w:rsidR="008A2A06">
        <w:rPr>
          <w:rFonts w:ascii="Times New Roman" w:hAnsi="Times New Roman"/>
          <w:sz w:val="28"/>
          <w:szCs w:val="28"/>
          <w:lang w:val="it-IT"/>
        </w:rPr>
        <w:t>ng an ninh</w:t>
      </w:r>
      <w:r w:rsidRPr="00156B2B">
        <w:rPr>
          <w:rFonts w:ascii="Times New Roman" w:hAnsi="Times New Roman"/>
          <w:sz w:val="28"/>
          <w:szCs w:val="28"/>
          <w:lang w:val="it-IT"/>
        </w:rPr>
        <w:t xml:space="preserve"> chính trị, trật tự, an toàn xã hội trong vùng có đông đồng bào DTTS sinh sống; </w:t>
      </w:r>
      <w:r w:rsidRPr="00156B2B">
        <w:rPr>
          <w:rFonts w:ascii="Times New Roman" w:hAnsi="Times New Roman"/>
          <w:sz w:val="28"/>
          <w:szCs w:val="28"/>
          <w:lang w:val="vi-VN"/>
        </w:rPr>
        <w:t>quảng bá hình ảnh cộng đồng các dân tộc</w:t>
      </w:r>
      <w:r w:rsidRPr="00156B2B">
        <w:rPr>
          <w:rFonts w:ascii="Times New Roman" w:hAnsi="Times New Roman"/>
          <w:sz w:val="28"/>
          <w:szCs w:val="28"/>
          <w:lang w:val="it-IT"/>
        </w:rPr>
        <w:t xml:space="preserve"> trong tỉnh, </w:t>
      </w:r>
      <w:r w:rsidRPr="00156B2B">
        <w:rPr>
          <w:rFonts w:ascii="Times New Roman" w:hAnsi="Times New Roman"/>
          <w:sz w:val="28"/>
          <w:szCs w:val="28"/>
          <w:lang w:val="vi-VN"/>
        </w:rPr>
        <w:t>những thành tựu về công c</w:t>
      </w:r>
      <w:r w:rsidRPr="00156B2B">
        <w:rPr>
          <w:rFonts w:ascii="Times New Roman" w:hAnsi="Times New Roman"/>
          <w:sz w:val="28"/>
          <w:szCs w:val="28"/>
          <w:lang w:val="it-IT"/>
        </w:rPr>
        <w:t>u</w:t>
      </w:r>
      <w:r w:rsidRPr="00156B2B">
        <w:rPr>
          <w:rFonts w:ascii="Times New Roman" w:hAnsi="Times New Roman"/>
          <w:sz w:val="28"/>
          <w:szCs w:val="28"/>
          <w:lang w:val="vi-VN"/>
        </w:rPr>
        <w:t>ộc xóa đói</w:t>
      </w:r>
      <w:r w:rsidRPr="00156B2B">
        <w:rPr>
          <w:rFonts w:ascii="Times New Roman" w:hAnsi="Times New Roman"/>
          <w:sz w:val="28"/>
          <w:szCs w:val="28"/>
          <w:lang w:val="it-IT"/>
        </w:rPr>
        <w:t>,</w:t>
      </w:r>
      <w:r w:rsidRPr="00156B2B">
        <w:rPr>
          <w:rFonts w:ascii="Times New Roman" w:hAnsi="Times New Roman"/>
          <w:sz w:val="28"/>
          <w:szCs w:val="28"/>
          <w:lang w:val="vi-VN"/>
        </w:rPr>
        <w:t xml:space="preserve"> giảm nghèo </w:t>
      </w:r>
      <w:r w:rsidRPr="00156B2B">
        <w:rPr>
          <w:rFonts w:ascii="Times New Roman" w:hAnsi="Times New Roman"/>
          <w:sz w:val="28"/>
          <w:szCs w:val="28"/>
          <w:lang w:val="it-IT"/>
        </w:rPr>
        <w:t xml:space="preserve">ở vùng đồng bào DTTS </w:t>
      </w:r>
      <w:r w:rsidRPr="00156B2B">
        <w:rPr>
          <w:rFonts w:ascii="Times New Roman" w:hAnsi="Times New Roman"/>
          <w:sz w:val="28"/>
          <w:szCs w:val="28"/>
          <w:lang w:val="vi-VN"/>
        </w:rPr>
        <w:t>với</w:t>
      </w:r>
      <w:r w:rsidRPr="00156B2B">
        <w:rPr>
          <w:rFonts w:ascii="Times New Roman" w:hAnsi="Times New Roman"/>
          <w:sz w:val="28"/>
          <w:szCs w:val="28"/>
          <w:lang w:val="it-IT"/>
        </w:rPr>
        <w:t xml:space="preserve"> các tỉnh.</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g) Truyền thống tốt đẹp, sức mạnh của khối đại đoàn kết toàn dân tộc; chống lại các luận điệu sai trái, lợi dụng vấn đề về dân chủ, nhân quyền, xuyên tạc của các thế lực thù địch trong âm mưu diễn biến hòa bình, củng cố niềm tin của đồng bào các dân tộc đối với Đảng và Nhà nước.</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h) Phản ánh tâm tư, nguyện vọng, tiếng nói của đồng bào các dân tộc với cấp ủy, chính quyền địa phương các cấp; những tồn tại, hạn chế, bất cập, đề xuất sửa đổi, bổ sung chính sách trong quá trình triển khai thực hiện Chương trình mục tiêu nói riêng và các nội dung liên quan nói chung.</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it-IT"/>
        </w:rPr>
      </w:pPr>
      <w:r w:rsidRPr="00156B2B">
        <w:rPr>
          <w:rFonts w:ascii="Times New Roman" w:hAnsi="Times New Roman"/>
          <w:b/>
          <w:sz w:val="28"/>
          <w:szCs w:val="28"/>
          <w:lang w:val="it-IT"/>
        </w:rPr>
        <w:t>2. Hình thức</w:t>
      </w:r>
      <w:r w:rsidR="008A2A06">
        <w:rPr>
          <w:rFonts w:ascii="Times New Roman" w:hAnsi="Times New Roman"/>
          <w:b/>
          <w:sz w:val="28"/>
          <w:szCs w:val="28"/>
          <w:lang w:val="it-IT"/>
        </w:rPr>
        <w:t>:</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vi-VN"/>
        </w:rPr>
        <w:t xml:space="preserve">a) </w:t>
      </w:r>
      <w:r w:rsidRPr="00156B2B">
        <w:rPr>
          <w:rFonts w:ascii="Times New Roman" w:hAnsi="Times New Roman"/>
          <w:sz w:val="28"/>
          <w:szCs w:val="28"/>
          <w:lang w:val="it-IT"/>
        </w:rPr>
        <w:t>Trên các phương tiện thông tin đại chúng từ cấp tỉnh tới địa phương, các nội dung có liên quan đến dân tộc và công tác dân tộc, đặc biệt là những mục tiêu, nhiệm vụ, nội dung, giải pháp trọng tâm của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b) </w:t>
      </w:r>
      <w:r w:rsidRPr="00156B2B">
        <w:rPr>
          <w:rFonts w:ascii="Times New Roman" w:hAnsi="Times New Roman"/>
          <w:sz w:val="28"/>
          <w:szCs w:val="28"/>
          <w:lang w:val="vi-VN"/>
        </w:rPr>
        <w:t>Tổ chức hội nghị</w:t>
      </w:r>
      <w:r w:rsidRPr="00156B2B">
        <w:rPr>
          <w:rFonts w:ascii="Times New Roman" w:hAnsi="Times New Roman"/>
          <w:sz w:val="28"/>
          <w:szCs w:val="28"/>
          <w:lang w:val="it-IT"/>
        </w:rPr>
        <w:t>, hội thảo</w:t>
      </w:r>
      <w:r w:rsidRPr="00156B2B">
        <w:rPr>
          <w:rFonts w:ascii="Times New Roman" w:hAnsi="Times New Roman"/>
          <w:sz w:val="28"/>
          <w:szCs w:val="28"/>
          <w:lang w:val="vi-VN"/>
        </w:rPr>
        <w:t xml:space="preserve"> </w:t>
      </w:r>
      <w:r w:rsidRPr="00156B2B">
        <w:rPr>
          <w:rFonts w:ascii="Times New Roman" w:hAnsi="Times New Roman"/>
          <w:sz w:val="28"/>
          <w:szCs w:val="28"/>
          <w:lang w:val="it-IT"/>
        </w:rPr>
        <w:t>trao đổi kinh nghiệm, c</w:t>
      </w:r>
      <w:r w:rsidRPr="00156B2B">
        <w:rPr>
          <w:rFonts w:ascii="Times New Roman" w:hAnsi="Times New Roman"/>
          <w:sz w:val="28"/>
          <w:szCs w:val="28"/>
          <w:lang w:val="vi-VN"/>
        </w:rPr>
        <w:t xml:space="preserve">ung cấp thông tin về </w:t>
      </w:r>
      <w:r w:rsidRPr="00156B2B">
        <w:rPr>
          <w:rFonts w:ascii="Times New Roman" w:hAnsi="Times New Roman"/>
          <w:sz w:val="28"/>
          <w:szCs w:val="28"/>
          <w:lang w:val="it-IT"/>
        </w:rPr>
        <w:t xml:space="preserve">chủ trương của Đảng, </w:t>
      </w:r>
      <w:r w:rsidRPr="00156B2B">
        <w:rPr>
          <w:rFonts w:ascii="Times New Roman" w:hAnsi="Times New Roman"/>
          <w:sz w:val="28"/>
          <w:szCs w:val="28"/>
          <w:lang w:val="vi-VN"/>
        </w:rPr>
        <w:t>chính sách, pháp luật của Nhà nước liên quan đến lĩnh vực công tác dân tộc</w:t>
      </w:r>
      <w:r w:rsidRPr="00156B2B">
        <w:rPr>
          <w:rFonts w:ascii="Times New Roman" w:hAnsi="Times New Roman"/>
          <w:sz w:val="28"/>
          <w:szCs w:val="28"/>
          <w:lang w:val="it-IT"/>
        </w:rPr>
        <w:t>, chính sách dân tộc</w:t>
      </w:r>
      <w:r w:rsidRPr="00156B2B">
        <w:rPr>
          <w:rFonts w:ascii="Times New Roman" w:hAnsi="Times New Roman"/>
          <w:sz w:val="28"/>
          <w:szCs w:val="28"/>
          <w:lang w:val="vi-VN"/>
        </w:rPr>
        <w:t xml:space="preserve"> </w:t>
      </w:r>
      <w:r w:rsidRPr="00156B2B">
        <w:rPr>
          <w:rFonts w:ascii="Times New Roman" w:hAnsi="Times New Roman"/>
          <w:sz w:val="28"/>
          <w:szCs w:val="28"/>
          <w:lang w:val="it-IT"/>
        </w:rPr>
        <w:t>đến</w:t>
      </w:r>
      <w:r w:rsidRPr="00156B2B">
        <w:rPr>
          <w:rFonts w:ascii="Times New Roman" w:hAnsi="Times New Roman"/>
          <w:sz w:val="28"/>
          <w:szCs w:val="28"/>
          <w:lang w:val="vi-VN"/>
        </w:rPr>
        <w:t xml:space="preserve"> </w:t>
      </w:r>
      <w:r w:rsidRPr="00156B2B">
        <w:rPr>
          <w:rFonts w:ascii="Times New Roman" w:hAnsi="Times New Roman"/>
          <w:sz w:val="28"/>
          <w:szCs w:val="28"/>
          <w:lang w:val="it-IT"/>
        </w:rPr>
        <w:t>các cơ quan truyền thông, hệ thống cơ quan làm công tác dân tộc từ tỉnh tới cơ sở và các đối tượng liên quan trực tiếp đến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c) Xây dựng trang tin điện tử tổng hợp về Chương trình mục tiêu của Uỷ ban nhân dân tỉnh để cập nhật tiến độ, kết quả thực hiện, kịp thời xử lý thông tin, đẩy nhanh tiến độ thực hiện Chương trình mục tiêu theo kế hoạch.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d</w:t>
      </w:r>
      <w:r w:rsidRPr="00156B2B">
        <w:rPr>
          <w:rFonts w:ascii="Times New Roman" w:hAnsi="Times New Roman"/>
          <w:sz w:val="28"/>
          <w:szCs w:val="28"/>
          <w:lang w:val="vi-VN"/>
        </w:rPr>
        <w:t xml:space="preserve">) </w:t>
      </w:r>
      <w:r w:rsidRPr="00156B2B">
        <w:rPr>
          <w:rFonts w:ascii="Times New Roman" w:hAnsi="Times New Roman"/>
          <w:sz w:val="28"/>
          <w:szCs w:val="28"/>
          <w:lang w:val="it-IT"/>
        </w:rPr>
        <w:t xml:space="preserve">Xây dựng, biên soạn và </w:t>
      </w:r>
      <w:r w:rsidRPr="00156B2B">
        <w:rPr>
          <w:rFonts w:ascii="Times New Roman" w:hAnsi="Times New Roman"/>
          <w:sz w:val="28"/>
          <w:szCs w:val="28"/>
          <w:lang w:val="vi-VN"/>
        </w:rPr>
        <w:t>phát hành</w:t>
      </w:r>
      <w:r w:rsidRPr="00156B2B">
        <w:rPr>
          <w:rFonts w:ascii="Times New Roman" w:hAnsi="Times New Roman"/>
          <w:sz w:val="28"/>
          <w:szCs w:val="28"/>
          <w:lang w:val="it-IT"/>
        </w:rPr>
        <w:t xml:space="preserve"> một số sản phẩm thông tin về Đề án </w:t>
      </w:r>
      <w:r w:rsidR="002175FD">
        <w:rPr>
          <w:rFonts w:ascii="Times New Roman" w:hAnsi="Times New Roman"/>
          <w:sz w:val="28"/>
          <w:szCs w:val="28"/>
          <w:lang w:val="it-IT"/>
        </w:rPr>
        <w:t>t</w:t>
      </w:r>
      <w:r w:rsidRPr="00156B2B">
        <w:rPr>
          <w:rFonts w:ascii="Times New Roman" w:hAnsi="Times New Roman"/>
          <w:sz w:val="28"/>
          <w:szCs w:val="28"/>
          <w:lang w:val="it-IT"/>
        </w:rPr>
        <w:t>ổng thể và Chương trình mục tiêu như:</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Áp phích, tờ rơi, tranh cổ động.</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it-IT"/>
        </w:rPr>
      </w:pPr>
      <w:r w:rsidRPr="00156B2B">
        <w:rPr>
          <w:rFonts w:ascii="Times New Roman" w:hAnsi="Times New Roman"/>
          <w:sz w:val="28"/>
          <w:szCs w:val="28"/>
          <w:lang w:val="it-IT"/>
        </w:rPr>
        <w:t xml:space="preserve">- Sổ tay hướng dẫn, cẩm nang tập hợp các văn bản cơ chế chính sách, hướng dẫn thực hiện Chương trình mục tiêu cho các xã, thôn và người có uy tín.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it-IT"/>
        </w:rPr>
        <w:t xml:space="preserve"> - T</w:t>
      </w:r>
      <w:r w:rsidRPr="00156B2B">
        <w:rPr>
          <w:rFonts w:ascii="Times New Roman" w:hAnsi="Times New Roman"/>
          <w:sz w:val="28"/>
          <w:szCs w:val="28"/>
          <w:lang w:val="vi-VN"/>
        </w:rPr>
        <w:t xml:space="preserve">ài liệu phổ biến, giáo dục pháp luật và tuyên truyền chính sách dân </w:t>
      </w:r>
      <w:r w:rsidRPr="00156B2B">
        <w:rPr>
          <w:rFonts w:ascii="Times New Roman" w:hAnsi="Times New Roman"/>
          <w:spacing w:val="-2"/>
          <w:sz w:val="28"/>
          <w:szCs w:val="28"/>
          <w:lang w:val="vi-VN"/>
        </w:rPr>
        <w:t>tộc</w:t>
      </w:r>
      <w:r w:rsidRPr="00156B2B">
        <w:rPr>
          <w:rFonts w:ascii="Times New Roman" w:hAnsi="Times New Roman"/>
          <w:spacing w:val="-2"/>
          <w:sz w:val="28"/>
          <w:szCs w:val="28"/>
          <w:lang w:val="it-IT"/>
        </w:rPr>
        <w:t>: T</w:t>
      </w:r>
      <w:r w:rsidRPr="00156B2B">
        <w:rPr>
          <w:rFonts w:ascii="Times New Roman" w:hAnsi="Times New Roman"/>
          <w:spacing w:val="-2"/>
          <w:sz w:val="28"/>
          <w:szCs w:val="28"/>
          <w:lang w:val="vi-VN"/>
        </w:rPr>
        <w:t xml:space="preserve">ờ gấp, sách bỏ túi, cẩm nang pháp luật, sổ tay truyền thông và các ấn phẩm, </w:t>
      </w:r>
      <w:r w:rsidRPr="00156B2B">
        <w:rPr>
          <w:rFonts w:ascii="Times New Roman" w:hAnsi="Times New Roman"/>
          <w:sz w:val="28"/>
          <w:szCs w:val="28"/>
          <w:lang w:val="vi-VN"/>
        </w:rPr>
        <w:t>tài liệu khác</w:t>
      </w:r>
      <w:r w:rsidRPr="00156B2B">
        <w:rPr>
          <w:rFonts w:ascii="Times New Roman" w:hAnsi="Times New Roman"/>
          <w:sz w:val="28"/>
          <w:szCs w:val="28"/>
          <w:lang w:val="it-IT"/>
        </w:rPr>
        <w:t xml:space="preserve"> (ưu tiên các ấn phẩm song ngữ đối với các dân tộc có chữ viết).</w:t>
      </w:r>
      <w:r w:rsidRPr="00156B2B">
        <w:rPr>
          <w:rFonts w:ascii="Times New Roman" w:hAnsi="Times New Roman"/>
          <w:sz w:val="28"/>
          <w:szCs w:val="28"/>
          <w:lang w:val="vi-VN"/>
        </w:rPr>
        <w:t xml:space="preserve">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e) Tổ chức hội nghị biểu dương, tôn vinh các tập thể, cá nhân điển hình tiên tiến trong thực hiện các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lastRenderedPageBreak/>
        <w:t>h) Xây dựng mô hình truyền thông, tuyên truyền mang tính đặc thù, vận động đồng bào dân tộc thiểu số và miền núi tham gia thực hiện Đề</w:t>
      </w:r>
      <w:r w:rsidR="002175FD">
        <w:rPr>
          <w:rFonts w:ascii="Times New Roman" w:hAnsi="Times New Roman"/>
          <w:sz w:val="28"/>
          <w:szCs w:val="28"/>
          <w:lang w:val="vi-VN"/>
        </w:rPr>
        <w:t xml:space="preserve"> án </w:t>
      </w:r>
      <w:r w:rsidR="002175FD">
        <w:rPr>
          <w:rFonts w:ascii="Times New Roman" w:hAnsi="Times New Roman"/>
          <w:sz w:val="28"/>
          <w:szCs w:val="28"/>
        </w:rPr>
        <w:t>t</w:t>
      </w:r>
      <w:r w:rsidRPr="00156B2B">
        <w:rPr>
          <w:rFonts w:ascii="Times New Roman" w:hAnsi="Times New Roman"/>
          <w:sz w:val="28"/>
          <w:szCs w:val="28"/>
          <w:lang w:val="vi-VN"/>
        </w:rPr>
        <w:t>ổng thể và Chương trình mục tiêu phù hợp với ở các xã, thôn có điều kiện KT-XH đặc biệt khó khăn, vùng sâu, vùng xa.</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i) Xây dựng các cụm pano, áp phích, tuyên truyền cổ động trực quan trên các địa bàn thực hiện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k) Triển khai các loại hình truyền thông, thông tin đặc thù khác phù hợp phong tục, tập quán, bản sắc văn hóa của đồng bào dân tộc thiểu số và miền núi.</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vi-VN"/>
        </w:rPr>
      </w:pPr>
      <w:r w:rsidRPr="00156B2B">
        <w:rPr>
          <w:rFonts w:ascii="Times New Roman" w:hAnsi="Times New Roman"/>
          <w:b/>
          <w:sz w:val="28"/>
          <w:szCs w:val="28"/>
          <w:lang w:val="vi-VN"/>
        </w:rPr>
        <w:t>3. Giải pháp</w:t>
      </w:r>
      <w:r w:rsidR="002175FD">
        <w:rPr>
          <w:rFonts w:ascii="Times New Roman" w:hAnsi="Times New Roman"/>
          <w:b/>
          <w:sz w:val="28"/>
          <w:szCs w:val="28"/>
        </w:rPr>
        <w:t>:</w:t>
      </w:r>
      <w:r w:rsidRPr="00156B2B">
        <w:rPr>
          <w:rFonts w:ascii="Times New Roman" w:hAnsi="Times New Roman"/>
          <w:b/>
          <w:sz w:val="28"/>
          <w:szCs w:val="28"/>
          <w:lang w:val="vi-VN"/>
        </w:rPr>
        <w:t xml:space="preserve">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a) Tăng cường sự lãnh đạo, chỉ đạo của cấp ủy, tổ chức Đảng, chính quyền các cấp; nâng cao vai trò, trách nhiệm của người đứng đầu cấp ủy, tổ chức đảng, chính quyền các cấp và cơ quan, đơn vị trong lãnh đạo, chỉ đạo công tác truyền thông, tuyên truyền về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b) Tiếp tục triển khai các Chương trình phối hợp truyền thông thực hiện Chương trình mục tiêu với các Sở, ban, ngành có liên quan tạo sự đồng thuận của toàn xã hội, phát huy sức mạnh tổng hợp của cả hệ thống chính trị nhằm thực hiện thắng lợi Chương trình mục tiêu.</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c) Phối hợp với một số cơ quan, đơn vị truyền thông</w:t>
      </w:r>
      <w:r w:rsidR="002175FD">
        <w:rPr>
          <w:rFonts w:ascii="Times New Roman" w:hAnsi="Times New Roman"/>
          <w:sz w:val="28"/>
          <w:szCs w:val="28"/>
        </w:rPr>
        <w:t>,</w:t>
      </w:r>
      <w:r w:rsidRPr="00156B2B">
        <w:rPr>
          <w:rFonts w:ascii="Times New Roman" w:hAnsi="Times New Roman"/>
          <w:sz w:val="28"/>
          <w:szCs w:val="28"/>
          <w:lang w:val="vi-VN"/>
        </w:rPr>
        <w:t xml:space="preserve"> nhất là một số cơ quan báo chí, Đài Phát thanh và truyền hình tại địa phương làm nòng cốt, đóng vai trò định hướng dư luận xã hội, thông tin đối ngoại về việc thực hiện Chương trình mục tiêu.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d) Tích cực triển khai ứng dụng công ng</w:t>
      </w:r>
      <w:r w:rsidRPr="00156B2B">
        <w:rPr>
          <w:rFonts w:ascii="Times New Roman" w:hAnsi="Times New Roman"/>
          <w:sz w:val="28"/>
          <w:szCs w:val="28"/>
          <w:shd w:val="clear" w:color="auto" w:fill="FFFFFF"/>
          <w:lang w:val="vi-VN"/>
        </w:rPr>
        <w:t>hệ thông tin</w:t>
      </w:r>
      <w:r w:rsidRPr="00156B2B">
        <w:rPr>
          <w:rFonts w:ascii="Times New Roman" w:hAnsi="Times New Roman"/>
          <w:sz w:val="28"/>
          <w:szCs w:val="28"/>
          <w:lang w:val="vi-VN"/>
        </w:rPr>
        <w:t xml:space="preserve">, công nghệ số, chuyển đổi số trong công tác truyền thông, tuyên truyền thực hiện Chương trình mục tiêu trên tất cả các lĩnh vực. </w:t>
      </w:r>
    </w:p>
    <w:p w:rsidR="005D3CEB" w:rsidRPr="00156B2B" w:rsidRDefault="005D3CEB" w:rsidP="006F4E55">
      <w:pPr>
        <w:widowControl w:val="0"/>
        <w:spacing w:before="120" w:after="0" w:line="240" w:lineRule="auto"/>
        <w:jc w:val="both"/>
        <w:rPr>
          <w:rFonts w:ascii="Times New Roman" w:hAnsi="Times New Roman"/>
          <w:sz w:val="28"/>
          <w:szCs w:val="28"/>
          <w:lang w:val="vi-VN"/>
        </w:rPr>
      </w:pPr>
      <w:r w:rsidRPr="00156B2B">
        <w:rPr>
          <w:rFonts w:ascii="Times New Roman" w:hAnsi="Times New Roman"/>
          <w:sz w:val="28"/>
          <w:szCs w:val="28"/>
          <w:lang w:val="vi-VN"/>
        </w:rPr>
        <w:tab/>
        <w:t xml:space="preserve">đ) Xây dựng, phát triển, bồi dưỡng mạng lưới cán bộ tuyên truyền viên, báo cáo viên, đội ngũ người có uy tín, già làng, trưởng thôn nâng cao hiệu quả công tác tuyên truyền thực hiện Chương trình mục tiêu bằng nhiều loại hình phong phú.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vi-VN"/>
        </w:rPr>
      </w:pPr>
      <w:r w:rsidRPr="00156B2B">
        <w:rPr>
          <w:rFonts w:ascii="Times New Roman" w:hAnsi="Times New Roman"/>
          <w:sz w:val="28"/>
          <w:szCs w:val="28"/>
          <w:lang w:val="vi-VN"/>
        </w:rPr>
        <w:t>e) Hằng năm tổ chức kiểm tra, giám sát và tổ chức sơ kết đánh giá tình hình triển khai thực hiện công tác truyền thông ở một số địa phương, đơn vị; kịp thời phản ánh, đề xuất cấp có thẩm quyền hướng dẫn, giải quyết.</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fr-FR"/>
        </w:rPr>
      </w:pPr>
      <w:r w:rsidRPr="00156B2B">
        <w:rPr>
          <w:rFonts w:ascii="Times New Roman" w:hAnsi="Times New Roman"/>
          <w:b/>
          <w:sz w:val="28"/>
          <w:szCs w:val="28"/>
          <w:lang w:val="fr-FR"/>
        </w:rPr>
        <w:t>IV. KINH PHÍ THỰC HIỆN</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 xml:space="preserve">Kinh phí được bố trí từ nguồn ngân sách được cấp hằng năm thực hiện các hoạt động truyền thông, tuyên truyền về Chương trình mục tiêu quốc gia phát triển kinh tế - xã hội vùng đồng bào dân tộc thiểu số và miền núi và các nguồn </w:t>
      </w:r>
      <w:r w:rsidR="002175FD">
        <w:rPr>
          <w:rFonts w:ascii="Times New Roman" w:hAnsi="Times New Roman"/>
          <w:sz w:val="28"/>
          <w:szCs w:val="28"/>
          <w:lang w:val="fr-FR"/>
        </w:rPr>
        <w:t>kinh phí</w:t>
      </w:r>
      <w:r w:rsidRPr="00156B2B">
        <w:rPr>
          <w:rFonts w:ascii="Times New Roman" w:hAnsi="Times New Roman"/>
          <w:sz w:val="28"/>
          <w:szCs w:val="28"/>
          <w:lang w:val="fr-FR"/>
        </w:rPr>
        <w:t xml:space="preserve"> hợp pháp khác.</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fr-FR"/>
        </w:rPr>
      </w:pPr>
      <w:r w:rsidRPr="00156B2B">
        <w:rPr>
          <w:rFonts w:ascii="Times New Roman" w:hAnsi="Times New Roman"/>
          <w:b/>
          <w:sz w:val="28"/>
          <w:szCs w:val="28"/>
          <w:lang w:val="fr-FR"/>
        </w:rPr>
        <w:t>V. TỔ CHỨC THỰC HIỆN</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fr-FR"/>
        </w:rPr>
      </w:pPr>
      <w:r w:rsidRPr="00156B2B">
        <w:rPr>
          <w:rFonts w:ascii="Times New Roman" w:hAnsi="Times New Roman"/>
          <w:b/>
          <w:sz w:val="28"/>
          <w:szCs w:val="28"/>
          <w:lang w:val="fr-FR"/>
        </w:rPr>
        <w:t>1. Ban Dân tộc</w:t>
      </w:r>
    </w:p>
    <w:p w:rsidR="005D3CEB" w:rsidRPr="00156B2B" w:rsidRDefault="005D3CEB" w:rsidP="006F4E55">
      <w:pPr>
        <w:shd w:val="clear" w:color="auto" w:fill="FFFFFF"/>
        <w:spacing w:before="120" w:after="0" w:line="240" w:lineRule="auto"/>
        <w:ind w:firstLine="709"/>
        <w:jc w:val="both"/>
        <w:rPr>
          <w:rFonts w:ascii="Times New Roman" w:hAnsi="Times New Roman"/>
          <w:spacing w:val="-6"/>
          <w:sz w:val="28"/>
          <w:szCs w:val="28"/>
          <w:lang w:val="fr-FR"/>
        </w:rPr>
      </w:pPr>
      <w:r w:rsidRPr="00156B2B">
        <w:rPr>
          <w:rFonts w:ascii="Times New Roman" w:hAnsi="Times New Roman"/>
          <w:sz w:val="28"/>
          <w:szCs w:val="28"/>
          <w:lang w:val="fr-FR"/>
        </w:rPr>
        <w:t>a) Chủ trì, tham mưu tổ chức triển khai thực hiện Kế hoạch truyền thông về Chương trình mục tiêu</w:t>
      </w:r>
      <w:r w:rsidRPr="00156B2B">
        <w:rPr>
          <w:rFonts w:ascii="Times New Roman" w:hAnsi="Times New Roman"/>
          <w:spacing w:val="-6"/>
          <w:sz w:val="28"/>
          <w:szCs w:val="28"/>
          <w:lang w:val="fr-FR"/>
        </w:rPr>
        <w:t>.</w:t>
      </w:r>
    </w:p>
    <w:p w:rsidR="005D3CEB" w:rsidRPr="00156B2B" w:rsidRDefault="005D3CEB" w:rsidP="006F4E55">
      <w:pPr>
        <w:shd w:val="clear" w:color="auto" w:fill="FFFFFF"/>
        <w:spacing w:before="120" w:after="0" w:line="240" w:lineRule="auto"/>
        <w:ind w:firstLine="709"/>
        <w:jc w:val="both"/>
        <w:rPr>
          <w:rFonts w:ascii="Times New Roman" w:hAnsi="Times New Roman"/>
          <w:sz w:val="28"/>
          <w:szCs w:val="28"/>
          <w:lang w:val="fr-FR"/>
        </w:rPr>
      </w:pPr>
      <w:r w:rsidRPr="00156B2B">
        <w:rPr>
          <w:rFonts w:ascii="Times New Roman" w:hAnsi="Times New Roman"/>
          <w:sz w:val="28"/>
          <w:szCs w:val="28"/>
          <w:lang w:val="fr-FR"/>
        </w:rPr>
        <w:lastRenderedPageBreak/>
        <w:t>b) Tổ chức triển khai, theo dõi, đôn đốc thực hiện Kế hoạch; hằng năm báo cáo tình hình thực hiện Kế hoạch truyền thông về Chương trình mục tiêu và gửi về Ủy ban nhân dân tỉnh, Ủy ban Dân tộc theo quy định.</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fr-FR"/>
        </w:rPr>
      </w:pPr>
      <w:r w:rsidRPr="00156B2B">
        <w:rPr>
          <w:rFonts w:ascii="Times New Roman" w:hAnsi="Times New Roman"/>
          <w:b/>
          <w:sz w:val="28"/>
          <w:szCs w:val="28"/>
          <w:lang w:val="fr-FR"/>
        </w:rPr>
        <w:t>2</w:t>
      </w:r>
      <w:r w:rsidRPr="00156B2B">
        <w:rPr>
          <w:rFonts w:ascii="Times New Roman" w:hAnsi="Times New Roman"/>
          <w:b/>
          <w:sz w:val="28"/>
          <w:szCs w:val="28"/>
          <w:lang w:val="vi-VN"/>
        </w:rPr>
        <w:t xml:space="preserve">. </w:t>
      </w:r>
      <w:r w:rsidR="002175FD">
        <w:rPr>
          <w:rFonts w:ascii="Times New Roman" w:hAnsi="Times New Roman"/>
          <w:b/>
          <w:sz w:val="28"/>
          <w:szCs w:val="28"/>
          <w:lang w:val="fr-FR"/>
        </w:rPr>
        <w:t>Ủy</w:t>
      </w:r>
      <w:r w:rsidRPr="00156B2B">
        <w:rPr>
          <w:rFonts w:ascii="Times New Roman" w:hAnsi="Times New Roman"/>
          <w:b/>
          <w:sz w:val="28"/>
          <w:szCs w:val="28"/>
          <w:lang w:val="fr-FR"/>
        </w:rPr>
        <w:t xml:space="preserve"> ban Mặt trận Tổ quốc Việt Nam tỉnh và các tổ chức chính trị - xã hội các cấp</w:t>
      </w:r>
    </w:p>
    <w:p w:rsidR="005D3CE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 xml:space="preserve">a) </w:t>
      </w:r>
      <w:r w:rsidRPr="00530625">
        <w:rPr>
          <w:rFonts w:ascii="Times New Roman" w:hAnsi="Times New Roman"/>
          <w:sz w:val="28"/>
          <w:szCs w:val="28"/>
          <w:lang w:val="fr-FR"/>
        </w:rPr>
        <w:t>Phối hợp tuyên truyền, vận động các tầng lớp Nhân dân, giám sát việc</w:t>
      </w:r>
      <w:r>
        <w:rPr>
          <w:rFonts w:ascii="Times New Roman" w:hAnsi="Times New Roman"/>
          <w:sz w:val="28"/>
          <w:szCs w:val="28"/>
          <w:lang w:val="fr-FR"/>
        </w:rPr>
        <w:t xml:space="preserve"> </w:t>
      </w:r>
      <w:r w:rsidRPr="00530625">
        <w:rPr>
          <w:rFonts w:ascii="Times New Roman" w:hAnsi="Times New Roman"/>
          <w:sz w:val="28"/>
          <w:szCs w:val="28"/>
          <w:lang w:val="fr-FR"/>
        </w:rPr>
        <w:t xml:space="preserve">triển khai thực hiện các Đề án, Chương trình mục tiêu.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b) Tuyên truyền, vận động doanh nghiệp, tổ chức, cá nhân trong và ngoài tỉnh hỗ trợ, đóng góp nguồn lực cho việc tổ chức triển khai thực hiện Chương trình mục tiêu.</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fr-FR"/>
        </w:rPr>
      </w:pPr>
      <w:r w:rsidRPr="00156B2B">
        <w:rPr>
          <w:rFonts w:ascii="Times New Roman" w:hAnsi="Times New Roman"/>
          <w:b/>
          <w:sz w:val="28"/>
          <w:szCs w:val="28"/>
          <w:lang w:val="fr-FR"/>
        </w:rPr>
        <w:t>3. Sở Thông tin và truyền thông</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 xml:space="preserve">a) Chỉ đạo các đơn vị truyền thông tăng cường công tác phối hợp thông tin tuyên truyền về Chương trình mục tiêu với nội dung phong phú, phù hợp với đối tượng, vùng miền, bằng nhiều hình thức; đặc biệt là công tác phối hợp truyền thông thực hiện 3 Chương trình mục tiêu quốc gia.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 xml:space="preserve">b) Ưu tiên hỗ trợ vùng đồng bào DTTS&amp;MN phát triển hạ tầng thông tin truyền thông, từng bước hiện đại, đáp ứng yêu cầu đổi mới của công tác thông tin, truyên truyền trong hội nhập và phát triển.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c) Quan tâm triển khai các giải pháp về chuyển đổi số, ứng dụng công nghệ thông tin để truyền thông về Đề án tổng thể và các Chương trình mục tiêu quốc gia ở vùng đồng bào DTTS &amp;MN.</w:t>
      </w:r>
    </w:p>
    <w:p w:rsidR="005D3CEB" w:rsidRPr="00156B2B" w:rsidRDefault="005D3CEB" w:rsidP="006F4E55">
      <w:pPr>
        <w:pStyle w:val="BodyText"/>
        <w:spacing w:before="120" w:after="0" w:line="240" w:lineRule="auto"/>
        <w:ind w:firstLine="720"/>
        <w:rPr>
          <w:rFonts w:ascii="Times New Roman" w:hAnsi="Times New Roman"/>
          <w:b/>
          <w:sz w:val="28"/>
          <w:szCs w:val="28"/>
          <w:lang w:val="fr-FR"/>
        </w:rPr>
      </w:pPr>
      <w:r w:rsidRPr="00156B2B">
        <w:rPr>
          <w:rFonts w:ascii="Times New Roman" w:hAnsi="Times New Roman"/>
          <w:b/>
          <w:sz w:val="28"/>
          <w:szCs w:val="28"/>
          <w:lang w:val="fr-FR"/>
        </w:rPr>
        <w:t>4. Các Sở, ban, ngành thuộc Ủy ban nhân dân tỉnh:</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 xml:space="preserve">a) Xây dựng Kế hoạch cụ thể tổ chức thực hiện các hoạt động truyền thông về Chương trình mục tiêu, lồng ghép các nội dung truyền thông của Sở, ngành đề tổ chức tuyên truyền sâu rộng tới cán bộ, đảng viên và mọi tầng lớp Nhân dân. </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b) Bố trí nguồn lực và chỉ đạo kiểm tra, giám sát, tham gia giám sát liên ngành việc triển khai thực hiện truyền thông</w:t>
      </w:r>
      <w:r w:rsidRPr="00156B2B">
        <w:rPr>
          <w:rFonts w:ascii="Times New Roman" w:hAnsi="Times New Roman"/>
          <w:b/>
          <w:sz w:val="28"/>
          <w:szCs w:val="28"/>
          <w:lang w:val="fr-FR"/>
        </w:rPr>
        <w:t xml:space="preserve"> </w:t>
      </w:r>
      <w:r w:rsidRPr="00156B2B">
        <w:rPr>
          <w:rFonts w:ascii="Times New Roman" w:hAnsi="Times New Roman"/>
          <w:sz w:val="28"/>
          <w:szCs w:val="28"/>
          <w:lang w:val="fr-FR"/>
        </w:rPr>
        <w:t>về</w:t>
      </w:r>
      <w:r w:rsidRPr="00156B2B">
        <w:rPr>
          <w:rFonts w:ascii="Times New Roman" w:hAnsi="Times New Roman"/>
          <w:b/>
          <w:sz w:val="28"/>
          <w:szCs w:val="28"/>
          <w:lang w:val="fr-FR"/>
        </w:rPr>
        <w:t xml:space="preserve"> </w:t>
      </w:r>
      <w:r w:rsidRPr="00156B2B">
        <w:rPr>
          <w:rFonts w:ascii="Times New Roman" w:hAnsi="Times New Roman"/>
          <w:sz w:val="28"/>
          <w:szCs w:val="28"/>
          <w:lang w:val="fr-FR"/>
        </w:rPr>
        <w:t>Chương trình mục tiêu.</w:t>
      </w:r>
    </w:p>
    <w:p w:rsidR="005D3CEB" w:rsidRPr="00156B2B" w:rsidRDefault="005D3CEB" w:rsidP="006F4E55">
      <w:pPr>
        <w:widowControl w:val="0"/>
        <w:spacing w:before="120" w:after="0" w:line="240" w:lineRule="auto"/>
        <w:ind w:firstLine="720"/>
        <w:jc w:val="both"/>
        <w:rPr>
          <w:rFonts w:ascii="Times New Roman" w:hAnsi="Times New Roman"/>
          <w:spacing w:val="-4"/>
          <w:sz w:val="28"/>
          <w:szCs w:val="28"/>
          <w:lang w:val="fr-FR"/>
        </w:rPr>
      </w:pPr>
      <w:r w:rsidRPr="00156B2B">
        <w:rPr>
          <w:rFonts w:ascii="Times New Roman" w:hAnsi="Times New Roman"/>
          <w:spacing w:val="-4"/>
          <w:sz w:val="28"/>
          <w:szCs w:val="28"/>
          <w:lang w:val="fr-FR"/>
        </w:rPr>
        <w:t xml:space="preserve">c) Hằng năm tổng hợp, báo cáo tình hình thực hiện truyền thông về Chương trình mục tiêu gửi về Ban Dân tộc để tổng hợp, báo cáo Ban Chỉ đạo </w:t>
      </w:r>
      <w:r w:rsidRPr="00156B2B">
        <w:rPr>
          <w:rFonts w:ascii="Times New Roman" w:hAnsi="Times New Roman"/>
          <w:sz w:val="28"/>
          <w:szCs w:val="28"/>
          <w:lang w:val="fr-FR"/>
        </w:rPr>
        <w:t xml:space="preserve">các Chương trình MTQG </w:t>
      </w:r>
      <w:r w:rsidRPr="00156B2B">
        <w:rPr>
          <w:rFonts w:ascii="Times New Roman" w:hAnsi="Times New Roman"/>
          <w:spacing w:val="-4"/>
          <w:sz w:val="28"/>
          <w:szCs w:val="28"/>
          <w:lang w:val="fr-FR"/>
        </w:rPr>
        <w:t>tỉnh.</w:t>
      </w:r>
    </w:p>
    <w:p w:rsidR="005D3CEB" w:rsidRPr="00156B2B" w:rsidRDefault="005D3CEB" w:rsidP="006F4E55">
      <w:pPr>
        <w:widowControl w:val="0"/>
        <w:spacing w:before="120" w:after="0" w:line="240" w:lineRule="auto"/>
        <w:ind w:firstLine="720"/>
        <w:jc w:val="both"/>
        <w:rPr>
          <w:rFonts w:ascii="Times New Roman" w:hAnsi="Times New Roman"/>
          <w:b/>
          <w:sz w:val="28"/>
          <w:szCs w:val="28"/>
          <w:lang w:val="fr-FR"/>
        </w:rPr>
      </w:pPr>
      <w:r w:rsidRPr="00156B2B">
        <w:rPr>
          <w:rFonts w:ascii="Times New Roman" w:hAnsi="Times New Roman"/>
          <w:b/>
          <w:sz w:val="28"/>
          <w:szCs w:val="28"/>
          <w:lang w:val="fr-FR"/>
        </w:rPr>
        <w:t>5. Ủy ban nhân dân các huyện, thành phố:</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a) Xây dựng Kế hoạch và tổ chức triển khai thực hiện hiệu quả các hoạt động truyền thông; tổ chức các loại hình tuyên truyền đến mọi tầng lớp Nhân dân trên địa bàn bằng các loại hình phù hợp với bản sắc văn hóa của đồng bào DTTS.</w:t>
      </w:r>
    </w:p>
    <w:p w:rsidR="005D3CEB" w:rsidRPr="00156B2B" w:rsidRDefault="005D3CEB" w:rsidP="006F4E55">
      <w:pPr>
        <w:widowControl w:val="0"/>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b) Bố trí nguồn lực và chỉ đạo kiểm tra, giám sát, sơ kết, tổng kết việc triển khai thực hiện nhiệm vụ truyền thông</w:t>
      </w:r>
      <w:r w:rsidRPr="00156B2B">
        <w:rPr>
          <w:rFonts w:ascii="Times New Roman" w:hAnsi="Times New Roman"/>
          <w:b/>
          <w:sz w:val="28"/>
          <w:szCs w:val="28"/>
          <w:lang w:val="fr-FR"/>
        </w:rPr>
        <w:t xml:space="preserve"> </w:t>
      </w:r>
      <w:r w:rsidRPr="00156B2B">
        <w:rPr>
          <w:rFonts w:ascii="Times New Roman" w:hAnsi="Times New Roman"/>
          <w:sz w:val="28"/>
          <w:szCs w:val="28"/>
          <w:lang w:val="fr-FR"/>
        </w:rPr>
        <w:t xml:space="preserve">các Chương trình mục tiêu quốc gia. Định kỳ 6 tháng, hàng năm gửi báo cáo kết quả thực hiện công tác truyền thông </w:t>
      </w:r>
      <w:r w:rsidRPr="003B0032">
        <w:rPr>
          <w:rFonts w:ascii="Times New Roman" w:hAnsi="Times New Roman"/>
          <w:sz w:val="28"/>
          <w:szCs w:val="28"/>
          <w:lang w:val="fr-FR"/>
        </w:rPr>
        <w:t xml:space="preserve">Chương trình mục tiêu về Ban Dân tộc để tổng hợp báo cáo Ủy ban dân tộc, </w:t>
      </w:r>
      <w:r w:rsidRPr="003B0032">
        <w:rPr>
          <w:rFonts w:ascii="Times New Roman" w:hAnsi="Times New Roman"/>
          <w:sz w:val="28"/>
          <w:szCs w:val="28"/>
          <w:lang w:val="fr-FR"/>
        </w:rPr>
        <w:lastRenderedPageBreak/>
        <w:t>UBND tỉnh,</w:t>
      </w:r>
      <w:r w:rsidRPr="00E91EC0">
        <w:rPr>
          <w:rFonts w:ascii="Times New Roman" w:hAnsi="Times New Roman"/>
          <w:color w:val="FF0000"/>
          <w:sz w:val="28"/>
          <w:szCs w:val="28"/>
          <w:lang w:val="fr-FR"/>
        </w:rPr>
        <w:t xml:space="preserve"> </w:t>
      </w:r>
      <w:r w:rsidRPr="00156B2B">
        <w:rPr>
          <w:rFonts w:ascii="Times New Roman" w:hAnsi="Times New Roman"/>
          <w:sz w:val="28"/>
          <w:szCs w:val="28"/>
          <w:lang w:val="fr-FR"/>
        </w:rPr>
        <w:t xml:space="preserve">Ban Chỉ đạo các Chương trình MTQG tỉnh theo quy định. </w:t>
      </w:r>
    </w:p>
    <w:p w:rsidR="005D3CEB" w:rsidRPr="00156B2B" w:rsidRDefault="005D3CEB" w:rsidP="006F4E55">
      <w:pPr>
        <w:pStyle w:val="BodyText"/>
        <w:spacing w:before="120" w:after="0" w:line="240" w:lineRule="auto"/>
        <w:ind w:firstLine="720"/>
        <w:jc w:val="both"/>
        <w:rPr>
          <w:rFonts w:ascii="Times New Roman" w:hAnsi="Times New Roman"/>
          <w:sz w:val="28"/>
          <w:szCs w:val="28"/>
          <w:lang w:val="fr-FR"/>
        </w:rPr>
      </w:pPr>
      <w:r w:rsidRPr="00156B2B">
        <w:rPr>
          <w:rFonts w:ascii="Times New Roman" w:hAnsi="Times New Roman"/>
          <w:sz w:val="28"/>
          <w:szCs w:val="28"/>
          <w:lang w:val="fr-FR"/>
        </w:rPr>
        <w:t>Trên đây là Kế hoạch truyền thông của Ủy ban nhân dân tỉnh về Chương trình mục tiêu quốc gia phát triển kinh tế - xã hội vùng đồng bào dân tộc thiểu số và miền núi giai đoạn 2021-2025</w:t>
      </w:r>
      <w:r w:rsidRPr="00156B2B">
        <w:rPr>
          <w:rFonts w:ascii="Times New Roman" w:hAnsi="Times New Roman"/>
          <w:b/>
          <w:sz w:val="28"/>
          <w:szCs w:val="28"/>
          <w:lang w:val="fr-FR"/>
        </w:rPr>
        <w:t xml:space="preserve"> </w:t>
      </w:r>
      <w:r w:rsidRPr="00156B2B">
        <w:rPr>
          <w:rFonts w:ascii="Times New Roman" w:hAnsi="Times New Roman"/>
          <w:sz w:val="28"/>
          <w:szCs w:val="28"/>
          <w:lang w:val="fr-FR"/>
        </w:rPr>
        <w:t>trên địa bàn tỉnh Ninh Thuận./.</w:t>
      </w:r>
    </w:p>
    <w:p w:rsidR="005D3CEB" w:rsidRPr="00156B2B" w:rsidRDefault="005D3CEB" w:rsidP="00B9339B">
      <w:pPr>
        <w:widowControl w:val="0"/>
        <w:spacing w:before="120" w:after="120"/>
        <w:ind w:firstLine="720"/>
        <w:jc w:val="both"/>
        <w:rPr>
          <w:lang w:val="fr-FR"/>
        </w:rPr>
      </w:pPr>
    </w:p>
    <w:tbl>
      <w:tblPr>
        <w:tblW w:w="5000" w:type="pct"/>
        <w:jc w:val="center"/>
        <w:tblLook w:val="00A0" w:firstRow="1" w:lastRow="0" w:firstColumn="1" w:lastColumn="0" w:noHBand="0" w:noVBand="0"/>
      </w:tblPr>
      <w:tblGrid>
        <w:gridCol w:w="4995"/>
        <w:gridCol w:w="4293"/>
      </w:tblGrid>
      <w:tr w:rsidR="005D3CEB" w:rsidRPr="00156B2B" w:rsidTr="0034161C">
        <w:trPr>
          <w:jc w:val="center"/>
        </w:trPr>
        <w:tc>
          <w:tcPr>
            <w:tcW w:w="2689" w:type="pct"/>
          </w:tcPr>
          <w:p w:rsidR="005D3CEB" w:rsidRPr="00156B2B" w:rsidRDefault="005D3CEB" w:rsidP="002175FD">
            <w:pPr>
              <w:widowControl w:val="0"/>
              <w:spacing w:after="0" w:line="240" w:lineRule="auto"/>
              <w:rPr>
                <w:rFonts w:ascii="Times New Roman" w:hAnsi="Times New Roman"/>
                <w:b/>
                <w:bCs/>
                <w:i/>
                <w:iCs/>
                <w:lang w:val="fr-FR"/>
              </w:rPr>
            </w:pPr>
            <w:r w:rsidRPr="00156B2B">
              <w:rPr>
                <w:rFonts w:ascii="Times New Roman" w:hAnsi="Times New Roman"/>
                <w:b/>
                <w:bCs/>
                <w:i/>
                <w:iCs/>
                <w:lang w:val="fr-FR"/>
              </w:rPr>
              <w:t>Nơi nhận:</w:t>
            </w:r>
          </w:p>
          <w:p w:rsidR="005D3CEB" w:rsidRPr="00156B2B" w:rsidRDefault="005D3CEB" w:rsidP="002175FD">
            <w:pPr>
              <w:widowControl w:val="0"/>
              <w:spacing w:after="0" w:line="240" w:lineRule="auto"/>
              <w:rPr>
                <w:rFonts w:ascii="Times New Roman" w:hAnsi="Times New Roman"/>
                <w:lang w:val="fr-FR"/>
              </w:rPr>
            </w:pPr>
            <w:r w:rsidRPr="00156B2B">
              <w:rPr>
                <w:rFonts w:ascii="Times New Roman" w:hAnsi="Times New Roman"/>
                <w:lang w:val="fr-FR"/>
              </w:rPr>
              <w:t>- Ủy ban Dân tộc (b/cáo);</w:t>
            </w:r>
          </w:p>
          <w:p w:rsidR="005D3CEB" w:rsidRPr="00156B2B" w:rsidRDefault="005D3CEB" w:rsidP="002175FD">
            <w:pPr>
              <w:widowControl w:val="0"/>
              <w:spacing w:after="0" w:line="240" w:lineRule="auto"/>
              <w:rPr>
                <w:rFonts w:ascii="Times New Roman" w:hAnsi="Times New Roman"/>
                <w:lang w:val="fr-FR"/>
              </w:rPr>
            </w:pPr>
            <w:r w:rsidRPr="00156B2B">
              <w:rPr>
                <w:rFonts w:ascii="Times New Roman" w:hAnsi="Times New Roman"/>
                <w:lang w:val="fr-FR"/>
              </w:rPr>
              <w:t>- TT: Tỉnh ủy, HĐND tỉnh (b/cáo);</w:t>
            </w:r>
            <w:r w:rsidRPr="00156B2B">
              <w:rPr>
                <w:rFonts w:ascii="Times New Roman" w:hAnsi="Times New Roman"/>
                <w:lang w:val="fr-FR"/>
              </w:rPr>
              <w:br/>
              <w:t>- Chủ tịch, các PCT. UBND tỉnh;</w:t>
            </w:r>
            <w:r w:rsidRPr="00156B2B">
              <w:rPr>
                <w:rFonts w:ascii="Times New Roman" w:hAnsi="Times New Roman"/>
                <w:lang w:val="fr-FR"/>
              </w:rPr>
              <w:br/>
              <w:t>- Ban Chỉ đạo các Chương trình MTQG tỉnh;</w:t>
            </w:r>
          </w:p>
          <w:p w:rsidR="005D3CEB" w:rsidRPr="00156B2B" w:rsidRDefault="005D3CEB" w:rsidP="002175FD">
            <w:pPr>
              <w:widowControl w:val="0"/>
              <w:spacing w:after="0" w:line="240" w:lineRule="auto"/>
              <w:rPr>
                <w:rFonts w:ascii="Times New Roman" w:hAnsi="Times New Roman"/>
                <w:lang w:val="fr-FR"/>
              </w:rPr>
            </w:pPr>
            <w:r w:rsidRPr="00156B2B">
              <w:rPr>
                <w:rFonts w:ascii="Times New Roman" w:hAnsi="Times New Roman"/>
                <w:lang w:val="fr-FR"/>
              </w:rPr>
              <w:t>- UBMTTQ Việt Nam tỉnh;</w:t>
            </w:r>
          </w:p>
          <w:p w:rsidR="002175FD" w:rsidRDefault="005D3CEB" w:rsidP="002175FD">
            <w:pPr>
              <w:widowControl w:val="0"/>
              <w:spacing w:after="0" w:line="240" w:lineRule="auto"/>
              <w:rPr>
                <w:rFonts w:ascii="Times New Roman" w:hAnsi="Times New Roman"/>
                <w:lang w:val="fr-FR"/>
              </w:rPr>
            </w:pPr>
            <w:r w:rsidRPr="00156B2B">
              <w:rPr>
                <w:rFonts w:ascii="Times New Roman" w:hAnsi="Times New Roman"/>
                <w:lang w:val="fr-FR"/>
              </w:rPr>
              <w:t>- Các tổ chức chính trị - xã hội tỉnh;</w:t>
            </w:r>
            <w:r w:rsidRPr="00156B2B">
              <w:rPr>
                <w:rFonts w:ascii="Times New Roman" w:hAnsi="Times New Roman"/>
                <w:lang w:val="fr-FR"/>
              </w:rPr>
              <w:br/>
              <w:t>- Các Sở, ban, ngành thuộc tỉnh;</w:t>
            </w:r>
            <w:r w:rsidRPr="00156B2B">
              <w:rPr>
                <w:rFonts w:ascii="Times New Roman" w:hAnsi="Times New Roman"/>
                <w:lang w:val="fr-FR"/>
              </w:rPr>
              <w:br/>
              <w:t>- UBND các huyện, thành phố;</w:t>
            </w:r>
            <w:r w:rsidRPr="00156B2B">
              <w:rPr>
                <w:rFonts w:ascii="Times New Roman" w:hAnsi="Times New Roman"/>
                <w:lang w:val="fr-FR"/>
              </w:rPr>
              <w:br/>
              <w:t>- Báo Ninh Thuận, Đài PT&amp;TH tỉnh;</w:t>
            </w:r>
            <w:r w:rsidRPr="00156B2B">
              <w:rPr>
                <w:rFonts w:ascii="Times New Roman" w:hAnsi="Times New Roman"/>
                <w:lang w:val="fr-FR"/>
              </w:rPr>
              <w:br/>
              <w:t xml:space="preserve">- VPUB: LĐ, </w:t>
            </w:r>
            <w:r w:rsidR="002175FD">
              <w:rPr>
                <w:rFonts w:ascii="Times New Roman" w:hAnsi="Times New Roman"/>
                <w:lang w:val="fr-FR"/>
              </w:rPr>
              <w:t>CV;</w:t>
            </w:r>
          </w:p>
          <w:p w:rsidR="005D3CEB" w:rsidRPr="00156B2B" w:rsidRDefault="005D3CEB" w:rsidP="002175FD">
            <w:pPr>
              <w:widowControl w:val="0"/>
              <w:spacing w:after="0" w:line="240" w:lineRule="auto"/>
              <w:rPr>
                <w:rFonts w:ascii="Times New Roman" w:hAnsi="Times New Roman"/>
                <w:lang w:val="fr-FR"/>
              </w:rPr>
            </w:pPr>
            <w:r>
              <w:rPr>
                <w:rFonts w:ascii="Times New Roman" w:hAnsi="Times New Roman"/>
                <w:lang w:val="fr-FR"/>
              </w:rPr>
              <w:t>- Lưu: VT,</w:t>
            </w:r>
            <w:r w:rsidR="002175FD">
              <w:rPr>
                <w:rFonts w:ascii="Times New Roman" w:hAnsi="Times New Roman"/>
                <w:lang w:val="fr-FR"/>
              </w:rPr>
              <w:t xml:space="preserve"> VXNV.</w:t>
            </w:r>
            <w:r>
              <w:rPr>
                <w:rFonts w:ascii="Times New Roman" w:hAnsi="Times New Roman"/>
                <w:lang w:val="fr-FR"/>
              </w:rPr>
              <w:t xml:space="preserve"> </w:t>
            </w:r>
            <w:r w:rsidRPr="002175FD">
              <w:rPr>
                <w:rFonts w:ascii="Times New Roman" w:hAnsi="Times New Roman"/>
                <w:sz w:val="16"/>
                <w:lang w:val="fr-FR"/>
              </w:rPr>
              <w:t>NVT.</w:t>
            </w:r>
          </w:p>
        </w:tc>
        <w:tc>
          <w:tcPr>
            <w:tcW w:w="2311" w:type="pct"/>
          </w:tcPr>
          <w:p w:rsidR="005D3CEB" w:rsidRPr="00156B2B" w:rsidRDefault="005D3CEB" w:rsidP="002175FD">
            <w:pPr>
              <w:widowControl w:val="0"/>
              <w:spacing w:after="0" w:line="240" w:lineRule="auto"/>
              <w:jc w:val="center"/>
              <w:rPr>
                <w:rFonts w:ascii="Times New Roman" w:hAnsi="Times New Roman"/>
                <w:b/>
                <w:bCs/>
                <w:sz w:val="28"/>
                <w:szCs w:val="28"/>
                <w:lang w:val="fr-FR"/>
              </w:rPr>
            </w:pPr>
            <w:r w:rsidRPr="00156B2B">
              <w:rPr>
                <w:rFonts w:ascii="Times New Roman" w:hAnsi="Times New Roman"/>
                <w:b/>
                <w:bCs/>
                <w:sz w:val="28"/>
                <w:szCs w:val="28"/>
                <w:lang w:val="fr-FR"/>
              </w:rPr>
              <w:t>KT. CHỦ TỊCH</w:t>
            </w:r>
          </w:p>
          <w:p w:rsidR="005D3CEB" w:rsidRPr="00156B2B" w:rsidRDefault="005D3CEB" w:rsidP="002175FD">
            <w:pPr>
              <w:widowControl w:val="0"/>
              <w:spacing w:after="0" w:line="240" w:lineRule="auto"/>
              <w:jc w:val="center"/>
              <w:rPr>
                <w:rFonts w:ascii="Times New Roman" w:hAnsi="Times New Roman"/>
                <w:b/>
                <w:bCs/>
                <w:sz w:val="28"/>
                <w:szCs w:val="28"/>
                <w:lang w:val="fr-FR"/>
              </w:rPr>
            </w:pPr>
            <w:r w:rsidRPr="00156B2B">
              <w:rPr>
                <w:rFonts w:ascii="Times New Roman" w:hAnsi="Times New Roman"/>
                <w:b/>
                <w:bCs/>
                <w:sz w:val="28"/>
                <w:szCs w:val="28"/>
                <w:lang w:val="fr-FR"/>
              </w:rPr>
              <w:t>PHÓ CHỦ TỊCH</w:t>
            </w:r>
          </w:p>
          <w:p w:rsidR="005D3CEB" w:rsidRPr="00156B2B" w:rsidRDefault="005D3CEB" w:rsidP="0034161C">
            <w:pPr>
              <w:widowControl w:val="0"/>
              <w:jc w:val="center"/>
              <w:rPr>
                <w:rFonts w:ascii="Times New Roman" w:hAnsi="Times New Roman"/>
                <w:b/>
                <w:bCs/>
                <w:sz w:val="28"/>
                <w:szCs w:val="28"/>
                <w:lang w:val="fr-FR"/>
              </w:rPr>
            </w:pPr>
          </w:p>
          <w:p w:rsidR="005D3CEB" w:rsidRPr="00156B2B" w:rsidRDefault="005D3CEB" w:rsidP="0034161C">
            <w:pPr>
              <w:widowControl w:val="0"/>
              <w:jc w:val="center"/>
              <w:rPr>
                <w:rFonts w:ascii="Times New Roman" w:hAnsi="Times New Roman"/>
                <w:b/>
                <w:bCs/>
                <w:sz w:val="28"/>
                <w:szCs w:val="28"/>
                <w:lang w:val="fr-FR"/>
              </w:rPr>
            </w:pPr>
          </w:p>
          <w:p w:rsidR="005D3CEB" w:rsidRDefault="005D3CEB" w:rsidP="0034161C">
            <w:pPr>
              <w:widowControl w:val="0"/>
              <w:jc w:val="center"/>
              <w:rPr>
                <w:rFonts w:ascii="Times New Roman" w:hAnsi="Times New Roman"/>
                <w:b/>
                <w:bCs/>
                <w:sz w:val="28"/>
                <w:szCs w:val="28"/>
                <w:lang w:val="fr-FR"/>
              </w:rPr>
            </w:pPr>
          </w:p>
          <w:p w:rsidR="002175FD" w:rsidRPr="00156B2B" w:rsidRDefault="002175FD" w:rsidP="0034161C">
            <w:pPr>
              <w:widowControl w:val="0"/>
              <w:jc w:val="center"/>
              <w:rPr>
                <w:rFonts w:ascii="Times New Roman" w:hAnsi="Times New Roman"/>
                <w:b/>
                <w:bCs/>
                <w:sz w:val="28"/>
                <w:szCs w:val="28"/>
                <w:lang w:val="fr-FR"/>
              </w:rPr>
            </w:pPr>
          </w:p>
          <w:p w:rsidR="005D3CEB" w:rsidRPr="00156B2B" w:rsidRDefault="005D3CEB" w:rsidP="0034161C">
            <w:pPr>
              <w:widowControl w:val="0"/>
              <w:jc w:val="center"/>
              <w:rPr>
                <w:rFonts w:ascii="Times New Roman" w:hAnsi="Times New Roman"/>
                <w:b/>
                <w:bCs/>
                <w:sz w:val="28"/>
                <w:szCs w:val="28"/>
              </w:rPr>
            </w:pPr>
            <w:r w:rsidRPr="00156B2B">
              <w:rPr>
                <w:rFonts w:ascii="Times New Roman" w:hAnsi="Times New Roman"/>
                <w:b/>
                <w:bCs/>
                <w:sz w:val="28"/>
                <w:szCs w:val="28"/>
              </w:rPr>
              <w:t>Nguyễn Long Biên</w:t>
            </w:r>
          </w:p>
          <w:p w:rsidR="005D3CEB" w:rsidRPr="00156B2B" w:rsidRDefault="005D3CEB" w:rsidP="0034161C">
            <w:pPr>
              <w:widowControl w:val="0"/>
              <w:jc w:val="center"/>
              <w:rPr>
                <w:rFonts w:ascii="Times New Roman" w:hAnsi="Times New Roman"/>
              </w:rPr>
            </w:pPr>
          </w:p>
        </w:tc>
      </w:tr>
    </w:tbl>
    <w:p w:rsidR="005D3CEB" w:rsidRPr="00156B2B" w:rsidRDefault="005D3CEB" w:rsidP="008B7EDE">
      <w:pPr>
        <w:widowControl w:val="0"/>
        <w:spacing w:after="120" w:line="240" w:lineRule="auto"/>
        <w:ind w:firstLine="720"/>
        <w:jc w:val="both"/>
        <w:rPr>
          <w:rFonts w:ascii="Times New Roman" w:hAnsi="Times New Roman"/>
          <w:b/>
          <w:sz w:val="28"/>
          <w:szCs w:val="28"/>
          <w:lang w:val="fr-FR"/>
        </w:rPr>
      </w:pPr>
    </w:p>
    <w:p w:rsidR="005D3CEB" w:rsidRPr="00156B2B" w:rsidRDefault="005D3CEB" w:rsidP="00B423DB">
      <w:pPr>
        <w:spacing w:after="0" w:line="240" w:lineRule="auto"/>
        <w:ind w:firstLine="720"/>
        <w:jc w:val="center"/>
        <w:rPr>
          <w:rFonts w:ascii="Times New Roman" w:hAnsi="Times New Roman"/>
          <w:b/>
          <w:sz w:val="12"/>
          <w:szCs w:val="12"/>
          <w:lang w:val="fr-FR"/>
        </w:rPr>
      </w:pPr>
    </w:p>
    <w:sectPr w:rsidR="005D3CEB" w:rsidRPr="00156B2B" w:rsidSect="006F4E55">
      <w:headerReference w:type="default" r:id="rId8"/>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05" w:rsidRDefault="00114005" w:rsidP="003F671E">
      <w:pPr>
        <w:spacing w:after="0" w:line="240" w:lineRule="auto"/>
      </w:pPr>
      <w:r>
        <w:separator/>
      </w:r>
    </w:p>
  </w:endnote>
  <w:endnote w:type="continuationSeparator" w:id="0">
    <w:p w:rsidR="00114005" w:rsidRDefault="00114005" w:rsidP="003F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05" w:rsidRDefault="00114005" w:rsidP="003F671E">
      <w:pPr>
        <w:spacing w:after="0" w:line="240" w:lineRule="auto"/>
      </w:pPr>
      <w:r>
        <w:separator/>
      </w:r>
    </w:p>
  </w:footnote>
  <w:footnote w:type="continuationSeparator" w:id="0">
    <w:p w:rsidR="00114005" w:rsidRDefault="00114005" w:rsidP="003F6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EB" w:rsidRPr="006101AC" w:rsidRDefault="005D3CEB">
    <w:pPr>
      <w:pStyle w:val="Header"/>
      <w:jc w:val="center"/>
      <w:rPr>
        <w:rFonts w:ascii="Times New Roman" w:hAnsi="Times New Roman"/>
      </w:rPr>
    </w:pPr>
    <w:r w:rsidRPr="006101AC">
      <w:rPr>
        <w:rFonts w:ascii="Times New Roman" w:hAnsi="Times New Roman"/>
      </w:rPr>
      <w:fldChar w:fldCharType="begin"/>
    </w:r>
    <w:r w:rsidRPr="006101AC">
      <w:rPr>
        <w:rFonts w:ascii="Times New Roman" w:hAnsi="Times New Roman"/>
      </w:rPr>
      <w:instrText xml:space="preserve"> PAGE   \* MERGEFORMAT </w:instrText>
    </w:r>
    <w:r w:rsidRPr="006101AC">
      <w:rPr>
        <w:rFonts w:ascii="Times New Roman" w:hAnsi="Times New Roman"/>
      </w:rPr>
      <w:fldChar w:fldCharType="separate"/>
    </w:r>
    <w:r w:rsidR="006F4E55">
      <w:rPr>
        <w:rFonts w:ascii="Times New Roman" w:hAnsi="Times New Roman"/>
        <w:noProof/>
      </w:rPr>
      <w:t>7</w:t>
    </w:r>
    <w:r w:rsidRPr="006101AC">
      <w:rPr>
        <w:rFonts w:ascii="Times New Roman" w:hAnsi="Times New Roman"/>
      </w:rPr>
      <w:fldChar w:fldCharType="end"/>
    </w:r>
  </w:p>
  <w:p w:rsidR="005D3CEB" w:rsidRDefault="005D3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10C"/>
    <w:multiLevelType w:val="hybridMultilevel"/>
    <w:tmpl w:val="D9A62F14"/>
    <w:lvl w:ilvl="0" w:tplc="509602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23"/>
    <w:rsid w:val="00000DE1"/>
    <w:rsid w:val="000013AC"/>
    <w:rsid w:val="00003C08"/>
    <w:rsid w:val="00005C83"/>
    <w:rsid w:val="00006FB2"/>
    <w:rsid w:val="00011A6C"/>
    <w:rsid w:val="0001633A"/>
    <w:rsid w:val="000239A5"/>
    <w:rsid w:val="00024C14"/>
    <w:rsid w:val="0002799B"/>
    <w:rsid w:val="00030FFB"/>
    <w:rsid w:val="00040C64"/>
    <w:rsid w:val="00044332"/>
    <w:rsid w:val="000458AC"/>
    <w:rsid w:val="00052B1B"/>
    <w:rsid w:val="00054BD5"/>
    <w:rsid w:val="000557E1"/>
    <w:rsid w:val="00055A98"/>
    <w:rsid w:val="00057BCC"/>
    <w:rsid w:val="00062211"/>
    <w:rsid w:val="00062213"/>
    <w:rsid w:val="00066FD6"/>
    <w:rsid w:val="000819E7"/>
    <w:rsid w:val="00082F6B"/>
    <w:rsid w:val="0008675C"/>
    <w:rsid w:val="000910A1"/>
    <w:rsid w:val="00094F6A"/>
    <w:rsid w:val="000A0B27"/>
    <w:rsid w:val="000A16FC"/>
    <w:rsid w:val="000A6969"/>
    <w:rsid w:val="000A6ADF"/>
    <w:rsid w:val="000A771F"/>
    <w:rsid w:val="000B3D85"/>
    <w:rsid w:val="000C031B"/>
    <w:rsid w:val="000C1207"/>
    <w:rsid w:val="000C19EF"/>
    <w:rsid w:val="000C70E9"/>
    <w:rsid w:val="000C78CD"/>
    <w:rsid w:val="000D1096"/>
    <w:rsid w:val="000D7E0B"/>
    <w:rsid w:val="000E5C43"/>
    <w:rsid w:val="000F061E"/>
    <w:rsid w:val="00102377"/>
    <w:rsid w:val="0010272C"/>
    <w:rsid w:val="00103223"/>
    <w:rsid w:val="00113C5D"/>
    <w:rsid w:val="00114005"/>
    <w:rsid w:val="00116412"/>
    <w:rsid w:val="00121150"/>
    <w:rsid w:val="00123FC7"/>
    <w:rsid w:val="0012773C"/>
    <w:rsid w:val="001278A4"/>
    <w:rsid w:val="001356B6"/>
    <w:rsid w:val="001426A7"/>
    <w:rsid w:val="001429D7"/>
    <w:rsid w:val="001447E9"/>
    <w:rsid w:val="00146945"/>
    <w:rsid w:val="001507B9"/>
    <w:rsid w:val="0015204C"/>
    <w:rsid w:val="00156B2B"/>
    <w:rsid w:val="00161324"/>
    <w:rsid w:val="001613EE"/>
    <w:rsid w:val="00170C63"/>
    <w:rsid w:val="00175F76"/>
    <w:rsid w:val="00180DAC"/>
    <w:rsid w:val="00190F5B"/>
    <w:rsid w:val="00193FB2"/>
    <w:rsid w:val="001952FD"/>
    <w:rsid w:val="001B1ED7"/>
    <w:rsid w:val="001B2FEC"/>
    <w:rsid w:val="001B6049"/>
    <w:rsid w:val="001B700A"/>
    <w:rsid w:val="001B7C52"/>
    <w:rsid w:val="001C210C"/>
    <w:rsid w:val="001C45B9"/>
    <w:rsid w:val="001D3F92"/>
    <w:rsid w:val="001D5610"/>
    <w:rsid w:val="001D6826"/>
    <w:rsid w:val="001D7045"/>
    <w:rsid w:val="001D74B4"/>
    <w:rsid w:val="001D7907"/>
    <w:rsid w:val="001E0241"/>
    <w:rsid w:val="001F5567"/>
    <w:rsid w:val="001F5B3B"/>
    <w:rsid w:val="001F64A8"/>
    <w:rsid w:val="001F70A6"/>
    <w:rsid w:val="002004BE"/>
    <w:rsid w:val="00200E51"/>
    <w:rsid w:val="00202472"/>
    <w:rsid w:val="00203C63"/>
    <w:rsid w:val="002047EE"/>
    <w:rsid w:val="00206838"/>
    <w:rsid w:val="002102F1"/>
    <w:rsid w:val="002137B8"/>
    <w:rsid w:val="002144F8"/>
    <w:rsid w:val="002175FD"/>
    <w:rsid w:val="002219CC"/>
    <w:rsid w:val="00223E77"/>
    <w:rsid w:val="00225CCD"/>
    <w:rsid w:val="0023055E"/>
    <w:rsid w:val="00244DC5"/>
    <w:rsid w:val="002502EF"/>
    <w:rsid w:val="0026613D"/>
    <w:rsid w:val="00273F66"/>
    <w:rsid w:val="002763A5"/>
    <w:rsid w:val="002805E4"/>
    <w:rsid w:val="00280839"/>
    <w:rsid w:val="002812CC"/>
    <w:rsid w:val="00282772"/>
    <w:rsid w:val="00283EA7"/>
    <w:rsid w:val="002A1EFB"/>
    <w:rsid w:val="002A3B40"/>
    <w:rsid w:val="002A5544"/>
    <w:rsid w:val="002B1CEF"/>
    <w:rsid w:val="002B25C2"/>
    <w:rsid w:val="002B29E9"/>
    <w:rsid w:val="002B33DA"/>
    <w:rsid w:val="002C56EB"/>
    <w:rsid w:val="002C746D"/>
    <w:rsid w:val="002D1CD6"/>
    <w:rsid w:val="002D1F1F"/>
    <w:rsid w:val="002D3525"/>
    <w:rsid w:val="002D43E6"/>
    <w:rsid w:val="002E1371"/>
    <w:rsid w:val="002E62E8"/>
    <w:rsid w:val="002F0653"/>
    <w:rsid w:val="002F3227"/>
    <w:rsid w:val="002F5E6D"/>
    <w:rsid w:val="003009F9"/>
    <w:rsid w:val="00306484"/>
    <w:rsid w:val="003114F2"/>
    <w:rsid w:val="003137F9"/>
    <w:rsid w:val="0032262D"/>
    <w:rsid w:val="003256B4"/>
    <w:rsid w:val="003258EC"/>
    <w:rsid w:val="00331139"/>
    <w:rsid w:val="00335569"/>
    <w:rsid w:val="0034161C"/>
    <w:rsid w:val="00345807"/>
    <w:rsid w:val="00345EFA"/>
    <w:rsid w:val="003476F1"/>
    <w:rsid w:val="00351F02"/>
    <w:rsid w:val="00353BF3"/>
    <w:rsid w:val="003571C3"/>
    <w:rsid w:val="00374838"/>
    <w:rsid w:val="0037755F"/>
    <w:rsid w:val="00381FC3"/>
    <w:rsid w:val="00383BE7"/>
    <w:rsid w:val="0038547E"/>
    <w:rsid w:val="003920BE"/>
    <w:rsid w:val="003A061F"/>
    <w:rsid w:val="003A30B7"/>
    <w:rsid w:val="003A74DD"/>
    <w:rsid w:val="003A7D49"/>
    <w:rsid w:val="003B0032"/>
    <w:rsid w:val="003B1734"/>
    <w:rsid w:val="003B575B"/>
    <w:rsid w:val="003B7F84"/>
    <w:rsid w:val="003D6CB3"/>
    <w:rsid w:val="003E3D86"/>
    <w:rsid w:val="003F6693"/>
    <w:rsid w:val="003F671E"/>
    <w:rsid w:val="00400F37"/>
    <w:rsid w:val="004030E8"/>
    <w:rsid w:val="004164FA"/>
    <w:rsid w:val="0042086C"/>
    <w:rsid w:val="00423501"/>
    <w:rsid w:val="00423DD7"/>
    <w:rsid w:val="004261EB"/>
    <w:rsid w:val="00431150"/>
    <w:rsid w:val="00437C4F"/>
    <w:rsid w:val="00442310"/>
    <w:rsid w:val="0044315C"/>
    <w:rsid w:val="00462276"/>
    <w:rsid w:val="004625F6"/>
    <w:rsid w:val="00464DAD"/>
    <w:rsid w:val="00466F65"/>
    <w:rsid w:val="00471E8F"/>
    <w:rsid w:val="00474491"/>
    <w:rsid w:val="0048152D"/>
    <w:rsid w:val="004857E1"/>
    <w:rsid w:val="00495FEB"/>
    <w:rsid w:val="0049780E"/>
    <w:rsid w:val="004A2588"/>
    <w:rsid w:val="004A3254"/>
    <w:rsid w:val="004A65AE"/>
    <w:rsid w:val="004B413D"/>
    <w:rsid w:val="004C1796"/>
    <w:rsid w:val="004C3FB4"/>
    <w:rsid w:val="004C756B"/>
    <w:rsid w:val="004D1D55"/>
    <w:rsid w:val="004D2B4E"/>
    <w:rsid w:val="004D321F"/>
    <w:rsid w:val="004E5F3B"/>
    <w:rsid w:val="004F549C"/>
    <w:rsid w:val="005064B4"/>
    <w:rsid w:val="0050665E"/>
    <w:rsid w:val="005073C9"/>
    <w:rsid w:val="005107C2"/>
    <w:rsid w:val="00513C66"/>
    <w:rsid w:val="00517EC6"/>
    <w:rsid w:val="00520BD2"/>
    <w:rsid w:val="005225C7"/>
    <w:rsid w:val="00530625"/>
    <w:rsid w:val="005318BC"/>
    <w:rsid w:val="00542C0A"/>
    <w:rsid w:val="00547276"/>
    <w:rsid w:val="00551E2D"/>
    <w:rsid w:val="005558CD"/>
    <w:rsid w:val="00556BC3"/>
    <w:rsid w:val="00562BFF"/>
    <w:rsid w:val="00563C2E"/>
    <w:rsid w:val="00563DC0"/>
    <w:rsid w:val="00564116"/>
    <w:rsid w:val="00570697"/>
    <w:rsid w:val="00576E47"/>
    <w:rsid w:val="00587F0D"/>
    <w:rsid w:val="00592BBD"/>
    <w:rsid w:val="0059668A"/>
    <w:rsid w:val="005A35F4"/>
    <w:rsid w:val="005A5EF3"/>
    <w:rsid w:val="005B1701"/>
    <w:rsid w:val="005B17EE"/>
    <w:rsid w:val="005C0DB1"/>
    <w:rsid w:val="005C1FD2"/>
    <w:rsid w:val="005C331A"/>
    <w:rsid w:val="005C64C2"/>
    <w:rsid w:val="005D3CEB"/>
    <w:rsid w:val="005E5E08"/>
    <w:rsid w:val="005F24B9"/>
    <w:rsid w:val="00601A6B"/>
    <w:rsid w:val="00604C58"/>
    <w:rsid w:val="006101AC"/>
    <w:rsid w:val="0061133B"/>
    <w:rsid w:val="00622987"/>
    <w:rsid w:val="006264CE"/>
    <w:rsid w:val="00626572"/>
    <w:rsid w:val="00630AEE"/>
    <w:rsid w:val="00634B83"/>
    <w:rsid w:val="00646BEA"/>
    <w:rsid w:val="006515A6"/>
    <w:rsid w:val="00654544"/>
    <w:rsid w:val="0065538B"/>
    <w:rsid w:val="006573AB"/>
    <w:rsid w:val="006701B9"/>
    <w:rsid w:val="00673ABB"/>
    <w:rsid w:val="00676467"/>
    <w:rsid w:val="00676BF4"/>
    <w:rsid w:val="0067753D"/>
    <w:rsid w:val="00681049"/>
    <w:rsid w:val="0068478E"/>
    <w:rsid w:val="00691FC2"/>
    <w:rsid w:val="00695425"/>
    <w:rsid w:val="00695B5F"/>
    <w:rsid w:val="006A36B2"/>
    <w:rsid w:val="006A4A75"/>
    <w:rsid w:val="006B144D"/>
    <w:rsid w:val="006B2B5F"/>
    <w:rsid w:val="006B3BA8"/>
    <w:rsid w:val="006B4395"/>
    <w:rsid w:val="006B74F2"/>
    <w:rsid w:val="006D14E4"/>
    <w:rsid w:val="006D65B2"/>
    <w:rsid w:val="006D72FB"/>
    <w:rsid w:val="006E20E6"/>
    <w:rsid w:val="006E2807"/>
    <w:rsid w:val="006E29CA"/>
    <w:rsid w:val="006E35F8"/>
    <w:rsid w:val="006E5202"/>
    <w:rsid w:val="006E6230"/>
    <w:rsid w:val="006F2A6F"/>
    <w:rsid w:val="006F34A2"/>
    <w:rsid w:val="006F4E55"/>
    <w:rsid w:val="006F53DE"/>
    <w:rsid w:val="00704437"/>
    <w:rsid w:val="00706FA5"/>
    <w:rsid w:val="0070743B"/>
    <w:rsid w:val="007111DB"/>
    <w:rsid w:val="007246F9"/>
    <w:rsid w:val="0073305C"/>
    <w:rsid w:val="00734C39"/>
    <w:rsid w:val="00740029"/>
    <w:rsid w:val="0074191F"/>
    <w:rsid w:val="007420D9"/>
    <w:rsid w:val="00743AE1"/>
    <w:rsid w:val="00744160"/>
    <w:rsid w:val="007477AA"/>
    <w:rsid w:val="00750255"/>
    <w:rsid w:val="007549AF"/>
    <w:rsid w:val="00756436"/>
    <w:rsid w:val="007568AB"/>
    <w:rsid w:val="00762127"/>
    <w:rsid w:val="007728B7"/>
    <w:rsid w:val="00772F76"/>
    <w:rsid w:val="00784B82"/>
    <w:rsid w:val="007B4A1F"/>
    <w:rsid w:val="007B50F6"/>
    <w:rsid w:val="007B6C0D"/>
    <w:rsid w:val="007C075E"/>
    <w:rsid w:val="007C0CA2"/>
    <w:rsid w:val="007C631B"/>
    <w:rsid w:val="007C6566"/>
    <w:rsid w:val="007D022F"/>
    <w:rsid w:val="007E1FC2"/>
    <w:rsid w:val="007E505F"/>
    <w:rsid w:val="007F15C4"/>
    <w:rsid w:val="00813553"/>
    <w:rsid w:val="00813CCF"/>
    <w:rsid w:val="008251DC"/>
    <w:rsid w:val="008274A6"/>
    <w:rsid w:val="0082790F"/>
    <w:rsid w:val="00827BEE"/>
    <w:rsid w:val="008316FE"/>
    <w:rsid w:val="00834424"/>
    <w:rsid w:val="0085066D"/>
    <w:rsid w:val="00853244"/>
    <w:rsid w:val="00853E39"/>
    <w:rsid w:val="00862EB0"/>
    <w:rsid w:val="00863EA2"/>
    <w:rsid w:val="008679A0"/>
    <w:rsid w:val="0088228D"/>
    <w:rsid w:val="00886FCA"/>
    <w:rsid w:val="008924D3"/>
    <w:rsid w:val="008934C1"/>
    <w:rsid w:val="008962F1"/>
    <w:rsid w:val="00897678"/>
    <w:rsid w:val="00897B5B"/>
    <w:rsid w:val="008A2A06"/>
    <w:rsid w:val="008A62C8"/>
    <w:rsid w:val="008A7853"/>
    <w:rsid w:val="008B4DAF"/>
    <w:rsid w:val="008B5B9A"/>
    <w:rsid w:val="008B65CB"/>
    <w:rsid w:val="008B6651"/>
    <w:rsid w:val="008B775B"/>
    <w:rsid w:val="008B7EDE"/>
    <w:rsid w:val="008C1565"/>
    <w:rsid w:val="008C54EE"/>
    <w:rsid w:val="008C603A"/>
    <w:rsid w:val="008C6C33"/>
    <w:rsid w:val="008D2821"/>
    <w:rsid w:val="008D386B"/>
    <w:rsid w:val="008D5482"/>
    <w:rsid w:val="008E126F"/>
    <w:rsid w:val="008E39C6"/>
    <w:rsid w:val="009005FD"/>
    <w:rsid w:val="00902B87"/>
    <w:rsid w:val="00902BDE"/>
    <w:rsid w:val="00905A81"/>
    <w:rsid w:val="00913536"/>
    <w:rsid w:val="009165B7"/>
    <w:rsid w:val="009231A6"/>
    <w:rsid w:val="00924E67"/>
    <w:rsid w:val="00931E39"/>
    <w:rsid w:val="0093311C"/>
    <w:rsid w:val="0094127A"/>
    <w:rsid w:val="0094221E"/>
    <w:rsid w:val="009432C9"/>
    <w:rsid w:val="00945B55"/>
    <w:rsid w:val="00945D7B"/>
    <w:rsid w:val="00947B8C"/>
    <w:rsid w:val="00951767"/>
    <w:rsid w:val="009559DC"/>
    <w:rsid w:val="00961B96"/>
    <w:rsid w:val="0096645D"/>
    <w:rsid w:val="00971467"/>
    <w:rsid w:val="009716A4"/>
    <w:rsid w:val="0097431D"/>
    <w:rsid w:val="0097593A"/>
    <w:rsid w:val="00976EB9"/>
    <w:rsid w:val="00993485"/>
    <w:rsid w:val="00994CC2"/>
    <w:rsid w:val="00995A66"/>
    <w:rsid w:val="009976D5"/>
    <w:rsid w:val="009A167C"/>
    <w:rsid w:val="009A41CD"/>
    <w:rsid w:val="009A53FD"/>
    <w:rsid w:val="009A5FED"/>
    <w:rsid w:val="009B283E"/>
    <w:rsid w:val="009B6304"/>
    <w:rsid w:val="009B6AA4"/>
    <w:rsid w:val="009B6E2D"/>
    <w:rsid w:val="009C0F6A"/>
    <w:rsid w:val="009C5AB4"/>
    <w:rsid w:val="009C6952"/>
    <w:rsid w:val="009D2B6B"/>
    <w:rsid w:val="009D55D3"/>
    <w:rsid w:val="009F0008"/>
    <w:rsid w:val="009F3C10"/>
    <w:rsid w:val="00A03FED"/>
    <w:rsid w:val="00A0428D"/>
    <w:rsid w:val="00A078A7"/>
    <w:rsid w:val="00A12794"/>
    <w:rsid w:val="00A14952"/>
    <w:rsid w:val="00A1715C"/>
    <w:rsid w:val="00A20A83"/>
    <w:rsid w:val="00A37C70"/>
    <w:rsid w:val="00A521EE"/>
    <w:rsid w:val="00A5501D"/>
    <w:rsid w:val="00A55171"/>
    <w:rsid w:val="00A5560E"/>
    <w:rsid w:val="00A56C59"/>
    <w:rsid w:val="00A65190"/>
    <w:rsid w:val="00A65462"/>
    <w:rsid w:val="00A819E6"/>
    <w:rsid w:val="00A83AC6"/>
    <w:rsid w:val="00A92CEB"/>
    <w:rsid w:val="00A942D0"/>
    <w:rsid w:val="00A95AE1"/>
    <w:rsid w:val="00AA386B"/>
    <w:rsid w:val="00AA56FA"/>
    <w:rsid w:val="00AA5F5E"/>
    <w:rsid w:val="00AA6F78"/>
    <w:rsid w:val="00AA77F7"/>
    <w:rsid w:val="00AB1356"/>
    <w:rsid w:val="00AB5CB2"/>
    <w:rsid w:val="00AC1F5F"/>
    <w:rsid w:val="00AD2915"/>
    <w:rsid w:val="00AD4ABC"/>
    <w:rsid w:val="00AD4DAA"/>
    <w:rsid w:val="00AD6C76"/>
    <w:rsid w:val="00AE211D"/>
    <w:rsid w:val="00AE701B"/>
    <w:rsid w:val="00B0246B"/>
    <w:rsid w:val="00B04373"/>
    <w:rsid w:val="00B07FBA"/>
    <w:rsid w:val="00B10056"/>
    <w:rsid w:val="00B1183A"/>
    <w:rsid w:val="00B14983"/>
    <w:rsid w:val="00B20533"/>
    <w:rsid w:val="00B21176"/>
    <w:rsid w:val="00B31402"/>
    <w:rsid w:val="00B31926"/>
    <w:rsid w:val="00B3689A"/>
    <w:rsid w:val="00B37E0A"/>
    <w:rsid w:val="00B423DB"/>
    <w:rsid w:val="00B51776"/>
    <w:rsid w:val="00B54F02"/>
    <w:rsid w:val="00B600C8"/>
    <w:rsid w:val="00B6043E"/>
    <w:rsid w:val="00B73A43"/>
    <w:rsid w:val="00B75307"/>
    <w:rsid w:val="00B80E23"/>
    <w:rsid w:val="00B81792"/>
    <w:rsid w:val="00B865AD"/>
    <w:rsid w:val="00B9339B"/>
    <w:rsid w:val="00B96C5D"/>
    <w:rsid w:val="00BA182F"/>
    <w:rsid w:val="00BA36C7"/>
    <w:rsid w:val="00BA4661"/>
    <w:rsid w:val="00BB39CC"/>
    <w:rsid w:val="00BB5B02"/>
    <w:rsid w:val="00BD09F8"/>
    <w:rsid w:val="00BD1DB8"/>
    <w:rsid w:val="00BE0CF2"/>
    <w:rsid w:val="00BF175D"/>
    <w:rsid w:val="00BF328D"/>
    <w:rsid w:val="00C022E5"/>
    <w:rsid w:val="00C14ADD"/>
    <w:rsid w:val="00C16776"/>
    <w:rsid w:val="00C21E0C"/>
    <w:rsid w:val="00C2222C"/>
    <w:rsid w:val="00C30E3D"/>
    <w:rsid w:val="00C31C93"/>
    <w:rsid w:val="00C35EC7"/>
    <w:rsid w:val="00C368D3"/>
    <w:rsid w:val="00C45AF8"/>
    <w:rsid w:val="00C47077"/>
    <w:rsid w:val="00C52339"/>
    <w:rsid w:val="00C55AB1"/>
    <w:rsid w:val="00C6236C"/>
    <w:rsid w:val="00C63215"/>
    <w:rsid w:val="00C743B9"/>
    <w:rsid w:val="00C80D31"/>
    <w:rsid w:val="00C81B82"/>
    <w:rsid w:val="00C86AB6"/>
    <w:rsid w:val="00C86EE1"/>
    <w:rsid w:val="00C94103"/>
    <w:rsid w:val="00C96CF2"/>
    <w:rsid w:val="00CA3E13"/>
    <w:rsid w:val="00CA4EAD"/>
    <w:rsid w:val="00CA4F7E"/>
    <w:rsid w:val="00CA5340"/>
    <w:rsid w:val="00CB3985"/>
    <w:rsid w:val="00CB72D6"/>
    <w:rsid w:val="00CC1B36"/>
    <w:rsid w:val="00CC2AF0"/>
    <w:rsid w:val="00CC5344"/>
    <w:rsid w:val="00CD0EEE"/>
    <w:rsid w:val="00CE05A8"/>
    <w:rsid w:val="00CE3927"/>
    <w:rsid w:val="00CE3945"/>
    <w:rsid w:val="00CE5977"/>
    <w:rsid w:val="00CF1DFC"/>
    <w:rsid w:val="00D002BE"/>
    <w:rsid w:val="00D0586E"/>
    <w:rsid w:val="00D1286F"/>
    <w:rsid w:val="00D12962"/>
    <w:rsid w:val="00D167E3"/>
    <w:rsid w:val="00D21FD1"/>
    <w:rsid w:val="00D34EB3"/>
    <w:rsid w:val="00D42BC2"/>
    <w:rsid w:val="00D46172"/>
    <w:rsid w:val="00D5457F"/>
    <w:rsid w:val="00D6376D"/>
    <w:rsid w:val="00D678AE"/>
    <w:rsid w:val="00D826DA"/>
    <w:rsid w:val="00D8574E"/>
    <w:rsid w:val="00D95380"/>
    <w:rsid w:val="00D9736F"/>
    <w:rsid w:val="00DB4D32"/>
    <w:rsid w:val="00DC06B0"/>
    <w:rsid w:val="00DC0786"/>
    <w:rsid w:val="00DC0AC7"/>
    <w:rsid w:val="00DC1077"/>
    <w:rsid w:val="00DC3B04"/>
    <w:rsid w:val="00DD4A16"/>
    <w:rsid w:val="00DE2D77"/>
    <w:rsid w:val="00DE4F79"/>
    <w:rsid w:val="00DE59DD"/>
    <w:rsid w:val="00DE69ED"/>
    <w:rsid w:val="00DF1AF1"/>
    <w:rsid w:val="00DF4134"/>
    <w:rsid w:val="00DF569D"/>
    <w:rsid w:val="00E020FD"/>
    <w:rsid w:val="00E07BC2"/>
    <w:rsid w:val="00E1623C"/>
    <w:rsid w:val="00E174F9"/>
    <w:rsid w:val="00E30EFB"/>
    <w:rsid w:val="00E3515E"/>
    <w:rsid w:val="00E3750A"/>
    <w:rsid w:val="00E37854"/>
    <w:rsid w:val="00E43491"/>
    <w:rsid w:val="00E445DD"/>
    <w:rsid w:val="00E4676B"/>
    <w:rsid w:val="00E54FA1"/>
    <w:rsid w:val="00E60189"/>
    <w:rsid w:val="00E60621"/>
    <w:rsid w:val="00E6167F"/>
    <w:rsid w:val="00E62A8E"/>
    <w:rsid w:val="00E67428"/>
    <w:rsid w:val="00E725BA"/>
    <w:rsid w:val="00E72659"/>
    <w:rsid w:val="00E817E6"/>
    <w:rsid w:val="00E81A0C"/>
    <w:rsid w:val="00E84267"/>
    <w:rsid w:val="00E865F3"/>
    <w:rsid w:val="00E909E1"/>
    <w:rsid w:val="00E91EC0"/>
    <w:rsid w:val="00EC03A6"/>
    <w:rsid w:val="00EC1346"/>
    <w:rsid w:val="00EC2135"/>
    <w:rsid w:val="00EC23AE"/>
    <w:rsid w:val="00EC24F6"/>
    <w:rsid w:val="00EC3215"/>
    <w:rsid w:val="00EC4F0E"/>
    <w:rsid w:val="00EC781F"/>
    <w:rsid w:val="00EE66D9"/>
    <w:rsid w:val="00EE7831"/>
    <w:rsid w:val="00EF67BF"/>
    <w:rsid w:val="00F02277"/>
    <w:rsid w:val="00F06B38"/>
    <w:rsid w:val="00F138C2"/>
    <w:rsid w:val="00F1593E"/>
    <w:rsid w:val="00F16730"/>
    <w:rsid w:val="00F25D19"/>
    <w:rsid w:val="00F32606"/>
    <w:rsid w:val="00F3292C"/>
    <w:rsid w:val="00F344B7"/>
    <w:rsid w:val="00F34936"/>
    <w:rsid w:val="00F45AF3"/>
    <w:rsid w:val="00F47744"/>
    <w:rsid w:val="00F477EC"/>
    <w:rsid w:val="00F50703"/>
    <w:rsid w:val="00F50A8A"/>
    <w:rsid w:val="00F522BB"/>
    <w:rsid w:val="00F549A1"/>
    <w:rsid w:val="00F54AB5"/>
    <w:rsid w:val="00F604F4"/>
    <w:rsid w:val="00F67151"/>
    <w:rsid w:val="00F734CE"/>
    <w:rsid w:val="00F73E3B"/>
    <w:rsid w:val="00F9500D"/>
    <w:rsid w:val="00FA3B5E"/>
    <w:rsid w:val="00FA554A"/>
    <w:rsid w:val="00FA73E4"/>
    <w:rsid w:val="00FB6C4D"/>
    <w:rsid w:val="00FC06A6"/>
    <w:rsid w:val="00FC39C9"/>
    <w:rsid w:val="00FC7BA1"/>
    <w:rsid w:val="00FD281D"/>
    <w:rsid w:val="00FD7194"/>
    <w:rsid w:val="00FE0BD5"/>
    <w:rsid w:val="00FE1396"/>
    <w:rsid w:val="00FE5F1E"/>
    <w:rsid w:val="00FE6818"/>
    <w:rsid w:val="00FF4596"/>
    <w:rsid w:val="00FF5A38"/>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unPenh"/>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AC"/>
    <w:pPr>
      <w:spacing w:after="200" w:line="276" w:lineRule="auto"/>
    </w:pPr>
    <w:rPr>
      <w:rFonts w:ascii="Calibri" w:hAnsi="Calibri" w:cs="Times New Roman"/>
    </w:rPr>
  </w:style>
  <w:style w:type="paragraph" w:styleId="Heading1">
    <w:name w:val="heading 1"/>
    <w:basedOn w:val="Normal"/>
    <w:next w:val="Normal"/>
    <w:link w:val="Heading1Char"/>
    <w:uiPriority w:val="99"/>
    <w:qFormat/>
    <w:rsid w:val="00FE1396"/>
    <w:pPr>
      <w:keepNext/>
      <w:spacing w:after="0" w:line="240" w:lineRule="auto"/>
      <w:outlineLvl w:val="0"/>
    </w:pPr>
    <w:rPr>
      <w:rFonts w:ascii=".VnTime" w:hAnsi=".VnTim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396"/>
    <w:rPr>
      <w:rFonts w:ascii=".VnTime" w:hAnsi=".VnTime" w:cs="Times New Roman"/>
      <w:sz w:val="20"/>
    </w:rPr>
  </w:style>
  <w:style w:type="paragraph" w:styleId="ListParagraph">
    <w:name w:val="List Paragraph"/>
    <w:basedOn w:val="Normal"/>
    <w:uiPriority w:val="99"/>
    <w:qFormat/>
    <w:rsid w:val="004625F6"/>
    <w:pPr>
      <w:ind w:left="720"/>
      <w:contextualSpacing/>
    </w:pPr>
  </w:style>
  <w:style w:type="paragraph" w:styleId="Header">
    <w:name w:val="header"/>
    <w:basedOn w:val="Normal"/>
    <w:link w:val="HeaderChar"/>
    <w:uiPriority w:val="99"/>
    <w:rsid w:val="003F671E"/>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locked/>
    <w:rsid w:val="003F671E"/>
    <w:rPr>
      <w:rFonts w:ascii="Calibri" w:hAnsi="Calibri" w:cs="Times New Roman"/>
      <w:sz w:val="22"/>
    </w:rPr>
  </w:style>
  <w:style w:type="paragraph" w:styleId="Footer">
    <w:name w:val="footer"/>
    <w:basedOn w:val="Normal"/>
    <w:link w:val="FooterChar"/>
    <w:uiPriority w:val="99"/>
    <w:rsid w:val="003F671E"/>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locked/>
    <w:rsid w:val="003F671E"/>
    <w:rPr>
      <w:rFonts w:ascii="Calibri" w:hAnsi="Calibri" w:cs="Times New Roman"/>
      <w:sz w:val="22"/>
    </w:rPr>
  </w:style>
  <w:style w:type="paragraph" w:styleId="BalloonText">
    <w:name w:val="Balloon Text"/>
    <w:basedOn w:val="Normal"/>
    <w:link w:val="BalloonTextChar"/>
    <w:uiPriority w:val="99"/>
    <w:semiHidden/>
    <w:rsid w:val="003F67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F671E"/>
    <w:rPr>
      <w:rFonts w:ascii="Tahoma" w:hAnsi="Tahoma" w:cs="Times New Roman"/>
      <w:sz w:val="16"/>
    </w:rPr>
  </w:style>
  <w:style w:type="paragraph" w:styleId="NormalWeb">
    <w:name w:val="Normal (Web)"/>
    <w:basedOn w:val="Normal"/>
    <w:link w:val="NormalWebChar"/>
    <w:uiPriority w:val="99"/>
    <w:rsid w:val="000910A1"/>
    <w:pPr>
      <w:spacing w:before="100" w:beforeAutospacing="1" w:after="100" w:afterAutospacing="1"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rsid w:val="00784B82"/>
    <w:pPr>
      <w:spacing w:after="0" w:line="240" w:lineRule="auto"/>
      <w:jc w:val="both"/>
    </w:pPr>
    <w:rPr>
      <w:rFonts w:ascii=".VnTime" w:hAnsi=".VnTime"/>
      <w:sz w:val="24"/>
      <w:szCs w:val="24"/>
    </w:rPr>
  </w:style>
  <w:style w:type="character" w:customStyle="1" w:styleId="BodyText2Char">
    <w:name w:val="Body Text 2 Char"/>
    <w:basedOn w:val="DefaultParagraphFont"/>
    <w:link w:val="BodyText2"/>
    <w:uiPriority w:val="99"/>
    <w:semiHidden/>
    <w:locked/>
    <w:rsid w:val="00784B82"/>
    <w:rPr>
      <w:rFonts w:ascii=".VnTime" w:hAnsi=".VnTime" w:cs="Times New Roman"/>
      <w:sz w:val="24"/>
    </w:rPr>
  </w:style>
  <w:style w:type="paragraph" w:styleId="BodyText">
    <w:name w:val="Body Text"/>
    <w:basedOn w:val="Normal"/>
    <w:link w:val="BodyTextChar1"/>
    <w:uiPriority w:val="99"/>
    <w:rsid w:val="0070743B"/>
    <w:pPr>
      <w:spacing w:after="120"/>
    </w:pPr>
    <w:rPr>
      <w:szCs w:val="20"/>
    </w:rPr>
  </w:style>
  <w:style w:type="character" w:customStyle="1" w:styleId="BodyTextChar">
    <w:name w:val="Body Text Char"/>
    <w:basedOn w:val="DefaultParagraphFont"/>
    <w:uiPriority w:val="99"/>
    <w:semiHidden/>
    <w:locked/>
    <w:rsid w:val="00902BDE"/>
    <w:rPr>
      <w:rFonts w:ascii="Calibri" w:hAnsi="Calibri" w:cs="Times New Roman"/>
    </w:rPr>
  </w:style>
  <w:style w:type="character" w:customStyle="1" w:styleId="NormalWebChar">
    <w:name w:val="Normal (Web) Char"/>
    <w:link w:val="NormalWeb"/>
    <w:uiPriority w:val="99"/>
    <w:locked/>
    <w:rsid w:val="0070743B"/>
    <w:rPr>
      <w:rFonts w:eastAsia="Times New Roman"/>
      <w:sz w:val="24"/>
      <w:lang w:val="en-US" w:eastAsia="en-US"/>
    </w:rPr>
  </w:style>
  <w:style w:type="character" w:customStyle="1" w:styleId="BodyTextChar1">
    <w:name w:val="Body Text Char1"/>
    <w:link w:val="BodyText"/>
    <w:uiPriority w:val="99"/>
    <w:locked/>
    <w:rsid w:val="0070743B"/>
    <w:rPr>
      <w:rFonts w:ascii="Calibri" w:hAnsi="Calibr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unPenh"/>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AC"/>
    <w:pPr>
      <w:spacing w:after="200" w:line="276" w:lineRule="auto"/>
    </w:pPr>
    <w:rPr>
      <w:rFonts w:ascii="Calibri" w:hAnsi="Calibri" w:cs="Times New Roman"/>
    </w:rPr>
  </w:style>
  <w:style w:type="paragraph" w:styleId="Heading1">
    <w:name w:val="heading 1"/>
    <w:basedOn w:val="Normal"/>
    <w:next w:val="Normal"/>
    <w:link w:val="Heading1Char"/>
    <w:uiPriority w:val="99"/>
    <w:qFormat/>
    <w:rsid w:val="00FE1396"/>
    <w:pPr>
      <w:keepNext/>
      <w:spacing w:after="0" w:line="240" w:lineRule="auto"/>
      <w:outlineLvl w:val="0"/>
    </w:pPr>
    <w:rPr>
      <w:rFonts w:ascii=".VnTime" w:hAnsi=".VnTim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396"/>
    <w:rPr>
      <w:rFonts w:ascii=".VnTime" w:hAnsi=".VnTime" w:cs="Times New Roman"/>
      <w:sz w:val="20"/>
    </w:rPr>
  </w:style>
  <w:style w:type="paragraph" w:styleId="ListParagraph">
    <w:name w:val="List Paragraph"/>
    <w:basedOn w:val="Normal"/>
    <w:uiPriority w:val="99"/>
    <w:qFormat/>
    <w:rsid w:val="004625F6"/>
    <w:pPr>
      <w:ind w:left="720"/>
      <w:contextualSpacing/>
    </w:pPr>
  </w:style>
  <w:style w:type="paragraph" w:styleId="Header">
    <w:name w:val="header"/>
    <w:basedOn w:val="Normal"/>
    <w:link w:val="HeaderChar"/>
    <w:uiPriority w:val="99"/>
    <w:rsid w:val="003F671E"/>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locked/>
    <w:rsid w:val="003F671E"/>
    <w:rPr>
      <w:rFonts w:ascii="Calibri" w:hAnsi="Calibri" w:cs="Times New Roman"/>
      <w:sz w:val="22"/>
    </w:rPr>
  </w:style>
  <w:style w:type="paragraph" w:styleId="Footer">
    <w:name w:val="footer"/>
    <w:basedOn w:val="Normal"/>
    <w:link w:val="FooterChar"/>
    <w:uiPriority w:val="99"/>
    <w:rsid w:val="003F671E"/>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locked/>
    <w:rsid w:val="003F671E"/>
    <w:rPr>
      <w:rFonts w:ascii="Calibri" w:hAnsi="Calibri" w:cs="Times New Roman"/>
      <w:sz w:val="22"/>
    </w:rPr>
  </w:style>
  <w:style w:type="paragraph" w:styleId="BalloonText">
    <w:name w:val="Balloon Text"/>
    <w:basedOn w:val="Normal"/>
    <w:link w:val="BalloonTextChar"/>
    <w:uiPriority w:val="99"/>
    <w:semiHidden/>
    <w:rsid w:val="003F67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F671E"/>
    <w:rPr>
      <w:rFonts w:ascii="Tahoma" w:hAnsi="Tahoma" w:cs="Times New Roman"/>
      <w:sz w:val="16"/>
    </w:rPr>
  </w:style>
  <w:style w:type="paragraph" w:styleId="NormalWeb">
    <w:name w:val="Normal (Web)"/>
    <w:basedOn w:val="Normal"/>
    <w:link w:val="NormalWebChar"/>
    <w:uiPriority w:val="99"/>
    <w:rsid w:val="000910A1"/>
    <w:pPr>
      <w:spacing w:before="100" w:beforeAutospacing="1" w:after="100" w:afterAutospacing="1"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rsid w:val="00784B82"/>
    <w:pPr>
      <w:spacing w:after="0" w:line="240" w:lineRule="auto"/>
      <w:jc w:val="both"/>
    </w:pPr>
    <w:rPr>
      <w:rFonts w:ascii=".VnTime" w:hAnsi=".VnTime"/>
      <w:sz w:val="24"/>
      <w:szCs w:val="24"/>
    </w:rPr>
  </w:style>
  <w:style w:type="character" w:customStyle="1" w:styleId="BodyText2Char">
    <w:name w:val="Body Text 2 Char"/>
    <w:basedOn w:val="DefaultParagraphFont"/>
    <w:link w:val="BodyText2"/>
    <w:uiPriority w:val="99"/>
    <w:semiHidden/>
    <w:locked/>
    <w:rsid w:val="00784B82"/>
    <w:rPr>
      <w:rFonts w:ascii=".VnTime" w:hAnsi=".VnTime" w:cs="Times New Roman"/>
      <w:sz w:val="24"/>
    </w:rPr>
  </w:style>
  <w:style w:type="paragraph" w:styleId="BodyText">
    <w:name w:val="Body Text"/>
    <w:basedOn w:val="Normal"/>
    <w:link w:val="BodyTextChar1"/>
    <w:uiPriority w:val="99"/>
    <w:rsid w:val="0070743B"/>
    <w:pPr>
      <w:spacing w:after="120"/>
    </w:pPr>
    <w:rPr>
      <w:szCs w:val="20"/>
    </w:rPr>
  </w:style>
  <w:style w:type="character" w:customStyle="1" w:styleId="BodyTextChar">
    <w:name w:val="Body Text Char"/>
    <w:basedOn w:val="DefaultParagraphFont"/>
    <w:uiPriority w:val="99"/>
    <w:semiHidden/>
    <w:locked/>
    <w:rsid w:val="00902BDE"/>
    <w:rPr>
      <w:rFonts w:ascii="Calibri" w:hAnsi="Calibri" w:cs="Times New Roman"/>
    </w:rPr>
  </w:style>
  <w:style w:type="character" w:customStyle="1" w:styleId="NormalWebChar">
    <w:name w:val="Normal (Web) Char"/>
    <w:link w:val="NormalWeb"/>
    <w:uiPriority w:val="99"/>
    <w:locked/>
    <w:rsid w:val="0070743B"/>
    <w:rPr>
      <w:rFonts w:eastAsia="Times New Roman"/>
      <w:sz w:val="24"/>
      <w:lang w:val="en-US" w:eastAsia="en-US"/>
    </w:rPr>
  </w:style>
  <w:style w:type="character" w:customStyle="1" w:styleId="BodyTextChar1">
    <w:name w:val="Body Text Char1"/>
    <w:link w:val="BodyText"/>
    <w:uiPriority w:val="99"/>
    <w:locked/>
    <w:rsid w:val="0070743B"/>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5127">
      <w:marLeft w:val="0"/>
      <w:marRight w:val="0"/>
      <w:marTop w:val="0"/>
      <w:marBottom w:val="0"/>
      <w:divBdr>
        <w:top w:val="none" w:sz="0" w:space="0" w:color="auto"/>
        <w:left w:val="none" w:sz="0" w:space="0" w:color="auto"/>
        <w:bottom w:val="none" w:sz="0" w:space="0" w:color="auto"/>
        <w:right w:val="none" w:sz="0" w:space="0" w:color="auto"/>
      </w:divBdr>
    </w:div>
    <w:div w:id="363755128">
      <w:marLeft w:val="0"/>
      <w:marRight w:val="0"/>
      <w:marTop w:val="0"/>
      <w:marBottom w:val="0"/>
      <w:divBdr>
        <w:top w:val="none" w:sz="0" w:space="0" w:color="auto"/>
        <w:left w:val="none" w:sz="0" w:space="0" w:color="auto"/>
        <w:bottom w:val="none" w:sz="0" w:space="0" w:color="auto"/>
        <w:right w:val="none" w:sz="0" w:space="0" w:color="auto"/>
      </w:divBdr>
    </w:div>
    <w:div w:id="363755129">
      <w:marLeft w:val="0"/>
      <w:marRight w:val="0"/>
      <w:marTop w:val="0"/>
      <w:marBottom w:val="0"/>
      <w:divBdr>
        <w:top w:val="none" w:sz="0" w:space="0" w:color="auto"/>
        <w:left w:val="none" w:sz="0" w:space="0" w:color="auto"/>
        <w:bottom w:val="none" w:sz="0" w:space="0" w:color="auto"/>
        <w:right w:val="none" w:sz="0" w:space="0" w:color="auto"/>
      </w:divBdr>
    </w:div>
    <w:div w:id="363755130">
      <w:marLeft w:val="0"/>
      <w:marRight w:val="0"/>
      <w:marTop w:val="0"/>
      <w:marBottom w:val="0"/>
      <w:divBdr>
        <w:top w:val="none" w:sz="0" w:space="0" w:color="auto"/>
        <w:left w:val="none" w:sz="0" w:space="0" w:color="auto"/>
        <w:bottom w:val="none" w:sz="0" w:space="0" w:color="auto"/>
        <w:right w:val="none" w:sz="0" w:space="0" w:color="auto"/>
      </w:divBdr>
    </w:div>
    <w:div w:id="363755131">
      <w:marLeft w:val="0"/>
      <w:marRight w:val="0"/>
      <w:marTop w:val="0"/>
      <w:marBottom w:val="0"/>
      <w:divBdr>
        <w:top w:val="none" w:sz="0" w:space="0" w:color="auto"/>
        <w:left w:val="none" w:sz="0" w:space="0" w:color="auto"/>
        <w:bottom w:val="none" w:sz="0" w:space="0" w:color="auto"/>
        <w:right w:val="none" w:sz="0" w:space="0" w:color="auto"/>
      </w:divBdr>
    </w:div>
    <w:div w:id="363755132">
      <w:marLeft w:val="0"/>
      <w:marRight w:val="0"/>
      <w:marTop w:val="0"/>
      <w:marBottom w:val="0"/>
      <w:divBdr>
        <w:top w:val="none" w:sz="0" w:space="0" w:color="auto"/>
        <w:left w:val="none" w:sz="0" w:space="0" w:color="auto"/>
        <w:bottom w:val="none" w:sz="0" w:space="0" w:color="auto"/>
        <w:right w:val="none" w:sz="0" w:space="0" w:color="auto"/>
      </w:divBdr>
    </w:div>
    <w:div w:id="363755133">
      <w:marLeft w:val="0"/>
      <w:marRight w:val="0"/>
      <w:marTop w:val="0"/>
      <w:marBottom w:val="0"/>
      <w:divBdr>
        <w:top w:val="none" w:sz="0" w:space="0" w:color="auto"/>
        <w:left w:val="none" w:sz="0" w:space="0" w:color="auto"/>
        <w:bottom w:val="none" w:sz="0" w:space="0" w:color="auto"/>
        <w:right w:val="none" w:sz="0" w:space="0" w:color="auto"/>
      </w:divBdr>
    </w:div>
    <w:div w:id="363755134">
      <w:marLeft w:val="0"/>
      <w:marRight w:val="0"/>
      <w:marTop w:val="0"/>
      <w:marBottom w:val="0"/>
      <w:divBdr>
        <w:top w:val="none" w:sz="0" w:space="0" w:color="auto"/>
        <w:left w:val="none" w:sz="0" w:space="0" w:color="auto"/>
        <w:bottom w:val="none" w:sz="0" w:space="0" w:color="auto"/>
        <w:right w:val="none" w:sz="0" w:space="0" w:color="auto"/>
      </w:divBdr>
    </w:div>
    <w:div w:id="363755135">
      <w:marLeft w:val="0"/>
      <w:marRight w:val="0"/>
      <w:marTop w:val="0"/>
      <w:marBottom w:val="0"/>
      <w:divBdr>
        <w:top w:val="none" w:sz="0" w:space="0" w:color="auto"/>
        <w:left w:val="none" w:sz="0" w:space="0" w:color="auto"/>
        <w:bottom w:val="none" w:sz="0" w:space="0" w:color="auto"/>
        <w:right w:val="none" w:sz="0" w:space="0" w:color="auto"/>
      </w:divBdr>
    </w:div>
    <w:div w:id="363755136">
      <w:marLeft w:val="0"/>
      <w:marRight w:val="0"/>
      <w:marTop w:val="0"/>
      <w:marBottom w:val="0"/>
      <w:divBdr>
        <w:top w:val="none" w:sz="0" w:space="0" w:color="auto"/>
        <w:left w:val="none" w:sz="0" w:space="0" w:color="auto"/>
        <w:bottom w:val="none" w:sz="0" w:space="0" w:color="auto"/>
        <w:right w:val="none" w:sz="0" w:space="0" w:color="auto"/>
      </w:divBdr>
    </w:div>
    <w:div w:id="363755137">
      <w:marLeft w:val="0"/>
      <w:marRight w:val="0"/>
      <w:marTop w:val="0"/>
      <w:marBottom w:val="0"/>
      <w:divBdr>
        <w:top w:val="none" w:sz="0" w:space="0" w:color="auto"/>
        <w:left w:val="none" w:sz="0" w:space="0" w:color="auto"/>
        <w:bottom w:val="none" w:sz="0" w:space="0" w:color="auto"/>
        <w:right w:val="none" w:sz="0" w:space="0" w:color="auto"/>
      </w:divBdr>
    </w:div>
    <w:div w:id="363755138">
      <w:marLeft w:val="0"/>
      <w:marRight w:val="0"/>
      <w:marTop w:val="0"/>
      <w:marBottom w:val="0"/>
      <w:divBdr>
        <w:top w:val="none" w:sz="0" w:space="0" w:color="auto"/>
        <w:left w:val="none" w:sz="0" w:space="0" w:color="auto"/>
        <w:bottom w:val="none" w:sz="0" w:space="0" w:color="auto"/>
        <w:right w:val="none" w:sz="0" w:space="0" w:color="auto"/>
      </w:divBdr>
    </w:div>
    <w:div w:id="363755139">
      <w:marLeft w:val="0"/>
      <w:marRight w:val="0"/>
      <w:marTop w:val="0"/>
      <w:marBottom w:val="0"/>
      <w:divBdr>
        <w:top w:val="none" w:sz="0" w:space="0" w:color="auto"/>
        <w:left w:val="none" w:sz="0" w:space="0" w:color="auto"/>
        <w:bottom w:val="none" w:sz="0" w:space="0" w:color="auto"/>
        <w:right w:val="none" w:sz="0" w:space="0" w:color="auto"/>
      </w:divBdr>
    </w:div>
    <w:div w:id="363755140">
      <w:marLeft w:val="0"/>
      <w:marRight w:val="0"/>
      <w:marTop w:val="0"/>
      <w:marBottom w:val="0"/>
      <w:divBdr>
        <w:top w:val="none" w:sz="0" w:space="0" w:color="auto"/>
        <w:left w:val="none" w:sz="0" w:space="0" w:color="auto"/>
        <w:bottom w:val="none" w:sz="0" w:space="0" w:color="auto"/>
        <w:right w:val="none" w:sz="0" w:space="0" w:color="auto"/>
      </w:divBdr>
    </w:div>
    <w:div w:id="363755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ỦY BAN DÂN TỘC</vt:lpstr>
    </vt:vector>
  </TitlesOfParts>
  <Company>andongnhi.violet.vn</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2022-08-19T02:29:00Z</dcterms:created>
  <dc:creator>Admin</dc:creator>
  <cp:lastModifiedBy>TIEN</cp:lastModifiedBy>
  <cp:lastPrinted>2022-07-28T09:25:00Z</cp:lastPrinted>
  <dcterms:modified xsi:type="dcterms:W3CDTF">2022-08-19T07:25:00Z</dcterms:modified>
  <cp:revision>4</cp:revision>
  <dc:title>Phòng Văn xã - Ngoại vụ - UBND Tỉnh Ninh Thuận</dc:title>
</cp:coreProperties>
</file>