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ayout w:type="fixed"/>
        <w:tblLook w:val="04A0" w:firstRow="1" w:lastRow="0" w:firstColumn="1" w:lastColumn="0" w:noHBand="0" w:noVBand="1"/>
      </w:tblPr>
      <w:tblGrid>
        <w:gridCol w:w="2977"/>
        <w:gridCol w:w="6237"/>
      </w:tblGrid>
      <w:tr w:rsidR="005C339A" w:rsidRPr="00981F95" w:rsidTr="00AE62C4">
        <w:tc>
          <w:tcPr>
            <w:tcW w:w="2977" w:type="dxa"/>
          </w:tcPr>
          <w:p w:rsidR="005C339A" w:rsidRPr="0068680F" w:rsidRDefault="005C339A" w:rsidP="00E46070">
            <w:pPr>
              <w:jc w:val="center"/>
              <w:rPr>
                <w:b/>
                <w:sz w:val="26"/>
                <w:szCs w:val="26"/>
              </w:rPr>
            </w:pPr>
            <w:r w:rsidRPr="0068680F">
              <w:rPr>
                <w:b/>
                <w:sz w:val="26"/>
                <w:szCs w:val="26"/>
              </w:rPr>
              <w:t>ỦY BAN NHÂN DÂN</w:t>
            </w:r>
          </w:p>
          <w:p w:rsidR="0068680F" w:rsidRPr="0068680F" w:rsidRDefault="0068680F" w:rsidP="0068680F">
            <w:pPr>
              <w:jc w:val="center"/>
              <w:rPr>
                <w:b/>
                <w:sz w:val="26"/>
                <w:szCs w:val="26"/>
                <w:lang w:val="en-US"/>
              </w:rPr>
            </w:pPr>
            <w:r w:rsidRPr="0068680F">
              <w:rPr>
                <w:b/>
                <w:sz w:val="26"/>
                <w:szCs w:val="26"/>
              </w:rPr>
              <w:t>TỈNH NINH THUẬN</w:t>
            </w:r>
          </w:p>
          <w:p w:rsidR="0068680F" w:rsidRPr="0068680F" w:rsidRDefault="00C70528" w:rsidP="00E46070">
            <w:pPr>
              <w:jc w:val="center"/>
              <w:rPr>
                <w:b/>
                <w:sz w:val="26"/>
                <w:szCs w:val="26"/>
              </w:rPr>
            </w:pPr>
            <w:r>
              <w:rPr>
                <w:i/>
                <w:noProof/>
                <w:sz w:val="26"/>
                <w:szCs w:val="26"/>
                <w:lang w:val="en-US" w:eastAsia="en-US"/>
              </w:rPr>
              <w:pict>
                <v:shapetype id="_x0000_t32" coordsize="21600,21600" o:spt="32" o:oned="t" path="m,l21600,21600e" filled="f">
                  <v:path arrowok="t" fillok="f" o:connecttype="none"/>
                  <o:lock v:ext="edit" shapetype="t"/>
                </v:shapetype>
                <v:shape id="_x0000_s1027" type="#_x0000_t32" style="position:absolute;left:0;text-align:left;margin-left:39.85pt;margin-top:3.25pt;width:56.7pt;height:0;z-index:251661312;mso-position-horizontal-relative:margin" o:connectortype="straight">
                  <w10:wrap anchorx="margin"/>
                </v:shape>
              </w:pict>
            </w:r>
          </w:p>
        </w:tc>
        <w:tc>
          <w:tcPr>
            <w:tcW w:w="6237" w:type="dxa"/>
          </w:tcPr>
          <w:p w:rsidR="005C339A" w:rsidRPr="0068680F" w:rsidRDefault="005C339A" w:rsidP="00E46070">
            <w:pPr>
              <w:jc w:val="center"/>
              <w:rPr>
                <w:b/>
                <w:sz w:val="26"/>
                <w:szCs w:val="26"/>
              </w:rPr>
            </w:pPr>
            <w:r w:rsidRPr="0068680F">
              <w:rPr>
                <w:b/>
                <w:sz w:val="26"/>
                <w:szCs w:val="26"/>
              </w:rPr>
              <w:t>CỘNG HÒA XÃ HỘI CHỦ NGHĨA VIỆT NAM</w:t>
            </w:r>
          </w:p>
          <w:p w:rsidR="0068680F" w:rsidRPr="0068680F" w:rsidRDefault="0068680F" w:rsidP="0068680F">
            <w:pPr>
              <w:jc w:val="center"/>
              <w:rPr>
                <w:b/>
                <w:sz w:val="26"/>
                <w:szCs w:val="26"/>
                <w:lang w:val="en-US"/>
              </w:rPr>
            </w:pPr>
            <w:r w:rsidRPr="0068680F">
              <w:rPr>
                <w:b/>
                <w:sz w:val="26"/>
                <w:szCs w:val="26"/>
              </w:rPr>
              <w:t>Độc lập - Tự do - Hạnh phúc</w:t>
            </w:r>
          </w:p>
          <w:p w:rsidR="0068680F" w:rsidRPr="0068680F" w:rsidRDefault="00C70528" w:rsidP="00E46070">
            <w:pPr>
              <w:jc w:val="center"/>
              <w:rPr>
                <w:b/>
                <w:sz w:val="26"/>
                <w:szCs w:val="26"/>
              </w:rPr>
            </w:pPr>
            <w:r>
              <w:rPr>
                <w:b/>
                <w:noProof/>
                <w:sz w:val="26"/>
                <w:szCs w:val="26"/>
                <w:lang w:val="en-US" w:eastAsia="en-US"/>
              </w:rPr>
              <w:pict>
                <v:shape id="_x0000_s1028" type="#_x0000_t32" style="position:absolute;left:0;text-align:left;margin-left:66.35pt;margin-top:4.05pt;width:167.25pt;height:0;z-index:251662336;mso-position-horizontal-relative:margin" o:connectortype="straight">
                  <w10:wrap anchorx="margin"/>
                </v:shape>
              </w:pict>
            </w:r>
          </w:p>
        </w:tc>
      </w:tr>
      <w:tr w:rsidR="005C339A" w:rsidRPr="00981F95" w:rsidTr="00AE62C4">
        <w:trPr>
          <w:trHeight w:val="1773"/>
        </w:trPr>
        <w:tc>
          <w:tcPr>
            <w:tcW w:w="2977" w:type="dxa"/>
          </w:tcPr>
          <w:p w:rsidR="005C339A" w:rsidRPr="0068680F" w:rsidRDefault="005C339A" w:rsidP="0068680F">
            <w:pPr>
              <w:spacing w:before="60" w:after="60" w:line="240" w:lineRule="auto"/>
              <w:jc w:val="center"/>
              <w:rPr>
                <w:sz w:val="26"/>
                <w:szCs w:val="26"/>
                <w:lang w:val="en-US"/>
              </w:rPr>
            </w:pPr>
            <w:r w:rsidRPr="0068680F">
              <w:rPr>
                <w:sz w:val="26"/>
                <w:szCs w:val="26"/>
              </w:rPr>
              <w:t>Số:          /UBND-KTTH</w:t>
            </w:r>
          </w:p>
          <w:p w:rsidR="005C339A" w:rsidRPr="0068680F" w:rsidRDefault="005C339A" w:rsidP="00AE62C4">
            <w:pPr>
              <w:spacing w:line="240" w:lineRule="auto"/>
              <w:jc w:val="center"/>
              <w:rPr>
                <w:sz w:val="26"/>
                <w:szCs w:val="26"/>
                <w:lang w:val="en-US"/>
              </w:rPr>
            </w:pPr>
            <w:r w:rsidRPr="0068680F">
              <w:rPr>
                <w:sz w:val="26"/>
                <w:szCs w:val="26"/>
                <w:lang w:val="en-US"/>
              </w:rPr>
              <w:t>V/v ứng dụng công nghệ thông tin xác thực định danh cá nhân</w:t>
            </w:r>
            <w:r w:rsidR="0068680F">
              <w:rPr>
                <w:sz w:val="26"/>
                <w:szCs w:val="26"/>
                <w:lang w:val="en-US"/>
              </w:rPr>
              <w:t xml:space="preserve"> </w:t>
            </w:r>
            <w:r w:rsidRPr="0068680F">
              <w:rPr>
                <w:sz w:val="26"/>
                <w:szCs w:val="26"/>
                <w:lang w:val="en-US"/>
              </w:rPr>
              <w:t>trong công tác tiêm chủng vắc xin phòng</w:t>
            </w:r>
            <w:r w:rsidR="0068680F">
              <w:rPr>
                <w:sz w:val="26"/>
                <w:szCs w:val="26"/>
                <w:lang w:val="en-US"/>
              </w:rPr>
              <w:t xml:space="preserve"> </w:t>
            </w:r>
            <w:r w:rsidRPr="0068680F">
              <w:rPr>
                <w:sz w:val="26"/>
                <w:szCs w:val="26"/>
                <w:lang w:val="en-US"/>
              </w:rPr>
              <w:t>COVID-19</w:t>
            </w:r>
          </w:p>
        </w:tc>
        <w:tc>
          <w:tcPr>
            <w:tcW w:w="6237" w:type="dxa"/>
          </w:tcPr>
          <w:p w:rsidR="005C339A" w:rsidRPr="0068680F" w:rsidRDefault="005C339A" w:rsidP="0068680F">
            <w:pPr>
              <w:spacing w:before="60" w:after="60" w:line="240" w:lineRule="auto"/>
              <w:jc w:val="center"/>
              <w:rPr>
                <w:i/>
                <w:sz w:val="26"/>
                <w:szCs w:val="26"/>
              </w:rPr>
            </w:pPr>
            <w:r w:rsidRPr="0068680F">
              <w:rPr>
                <w:i/>
                <w:sz w:val="26"/>
                <w:szCs w:val="26"/>
              </w:rPr>
              <w:t xml:space="preserve">  Ninh Thuận, ngày        tháng  </w:t>
            </w:r>
            <w:r w:rsidR="0068680F">
              <w:rPr>
                <w:i/>
                <w:sz w:val="26"/>
                <w:szCs w:val="26"/>
                <w:lang w:val="en-US"/>
              </w:rPr>
              <w:t>11</w:t>
            </w:r>
            <w:r w:rsidRPr="0068680F">
              <w:rPr>
                <w:i/>
                <w:sz w:val="26"/>
                <w:szCs w:val="26"/>
              </w:rPr>
              <w:t xml:space="preserve">  năm 2021</w:t>
            </w:r>
          </w:p>
        </w:tc>
      </w:tr>
    </w:tbl>
    <w:p w:rsidR="005C339A" w:rsidRDefault="005C339A" w:rsidP="007E1B1B">
      <w:pPr>
        <w:widowControl w:val="0"/>
        <w:spacing w:line="240" w:lineRule="auto"/>
        <w:rPr>
          <w:color w:val="000000" w:themeColor="text1"/>
          <w:sz w:val="28"/>
          <w:szCs w:val="28"/>
          <w:lang w:val="en-US"/>
        </w:rPr>
      </w:pPr>
    </w:p>
    <w:p w:rsidR="007E1B1B" w:rsidRDefault="007E1B1B" w:rsidP="007E1B1B">
      <w:pPr>
        <w:widowControl w:val="0"/>
        <w:spacing w:line="240" w:lineRule="auto"/>
        <w:rPr>
          <w:color w:val="000000" w:themeColor="text1"/>
          <w:sz w:val="28"/>
          <w:szCs w:val="28"/>
          <w:lang w:val="en-US"/>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5C339A" w:rsidTr="00E46070">
        <w:tc>
          <w:tcPr>
            <w:tcW w:w="3652" w:type="dxa"/>
          </w:tcPr>
          <w:p w:rsidR="005C339A" w:rsidRDefault="005C339A" w:rsidP="00E46070">
            <w:pPr>
              <w:widowControl w:val="0"/>
              <w:spacing w:line="240" w:lineRule="auto"/>
              <w:ind w:firstLine="2268"/>
              <w:rPr>
                <w:color w:val="000000" w:themeColor="text1"/>
                <w:sz w:val="28"/>
                <w:szCs w:val="28"/>
                <w:lang w:val="en-US"/>
              </w:rPr>
            </w:pPr>
            <w:r w:rsidRPr="00981F95">
              <w:rPr>
                <w:color w:val="000000" w:themeColor="text1"/>
                <w:sz w:val="28"/>
                <w:szCs w:val="28"/>
              </w:rPr>
              <w:t xml:space="preserve">Kính gửi: </w:t>
            </w:r>
          </w:p>
        </w:tc>
        <w:tc>
          <w:tcPr>
            <w:tcW w:w="5812" w:type="dxa"/>
          </w:tcPr>
          <w:p w:rsidR="005C339A" w:rsidRDefault="005C339A" w:rsidP="00E46070">
            <w:pPr>
              <w:widowControl w:val="0"/>
              <w:spacing w:line="240" w:lineRule="auto"/>
              <w:rPr>
                <w:color w:val="000000" w:themeColor="text1"/>
                <w:sz w:val="28"/>
                <w:szCs w:val="28"/>
                <w:lang w:val="en-US"/>
              </w:rPr>
            </w:pPr>
          </w:p>
        </w:tc>
      </w:tr>
      <w:tr w:rsidR="005C339A" w:rsidTr="00E46070">
        <w:tc>
          <w:tcPr>
            <w:tcW w:w="3652" w:type="dxa"/>
          </w:tcPr>
          <w:p w:rsidR="005C339A" w:rsidRDefault="005C339A" w:rsidP="00E46070">
            <w:pPr>
              <w:widowControl w:val="0"/>
              <w:spacing w:line="240" w:lineRule="auto"/>
              <w:rPr>
                <w:color w:val="000000" w:themeColor="text1"/>
                <w:sz w:val="28"/>
                <w:szCs w:val="28"/>
                <w:lang w:val="en-US"/>
              </w:rPr>
            </w:pPr>
          </w:p>
        </w:tc>
        <w:tc>
          <w:tcPr>
            <w:tcW w:w="5812" w:type="dxa"/>
          </w:tcPr>
          <w:p w:rsidR="005C339A" w:rsidRDefault="005C339A" w:rsidP="00E46070">
            <w:pPr>
              <w:spacing w:line="240" w:lineRule="auto"/>
              <w:jc w:val="both"/>
              <w:rPr>
                <w:color w:val="000000" w:themeColor="text1"/>
                <w:sz w:val="28"/>
                <w:szCs w:val="28"/>
                <w:lang w:val="en-US"/>
              </w:rPr>
            </w:pPr>
            <w:r w:rsidRPr="00981F95">
              <w:rPr>
                <w:color w:val="000000" w:themeColor="text1"/>
                <w:sz w:val="28"/>
                <w:szCs w:val="28"/>
              </w:rPr>
              <w:t xml:space="preserve">- </w:t>
            </w:r>
            <w:r w:rsidR="0068680F">
              <w:rPr>
                <w:color w:val="000000" w:themeColor="text1"/>
                <w:sz w:val="28"/>
                <w:szCs w:val="28"/>
                <w:lang w:val="en-US"/>
              </w:rPr>
              <w:t>Các</w:t>
            </w:r>
            <w:r>
              <w:rPr>
                <w:color w:val="000000" w:themeColor="text1"/>
                <w:sz w:val="28"/>
                <w:szCs w:val="28"/>
                <w:lang w:val="en-US"/>
              </w:rPr>
              <w:t xml:space="preserve"> Sở</w:t>
            </w:r>
            <w:r w:rsidR="0068680F">
              <w:rPr>
                <w:color w:val="000000" w:themeColor="text1"/>
                <w:sz w:val="28"/>
                <w:szCs w:val="28"/>
                <w:lang w:val="en-US"/>
              </w:rPr>
              <w:t>:</w:t>
            </w:r>
            <w:r>
              <w:rPr>
                <w:color w:val="000000" w:themeColor="text1"/>
                <w:sz w:val="28"/>
                <w:szCs w:val="28"/>
                <w:lang w:val="en-US"/>
              </w:rPr>
              <w:t xml:space="preserve"> Y tế,</w:t>
            </w:r>
            <w:r w:rsidRPr="0092422B">
              <w:rPr>
                <w:color w:val="000000" w:themeColor="text1"/>
                <w:sz w:val="28"/>
                <w:szCs w:val="28"/>
                <w:lang w:val="en-US"/>
              </w:rPr>
              <w:t xml:space="preserve"> Thông tin và Truyền thông</w:t>
            </w:r>
            <w:r>
              <w:rPr>
                <w:color w:val="000000" w:themeColor="text1"/>
                <w:sz w:val="28"/>
                <w:szCs w:val="28"/>
                <w:lang w:val="en-US"/>
              </w:rPr>
              <w:t>;</w:t>
            </w:r>
          </w:p>
          <w:p w:rsidR="005C339A" w:rsidRPr="00981F95" w:rsidRDefault="005C339A" w:rsidP="00E46070">
            <w:pPr>
              <w:spacing w:line="240" w:lineRule="auto"/>
              <w:jc w:val="both"/>
              <w:rPr>
                <w:color w:val="000000" w:themeColor="text1"/>
                <w:sz w:val="28"/>
                <w:szCs w:val="28"/>
              </w:rPr>
            </w:pPr>
            <w:r w:rsidRPr="00981F95">
              <w:rPr>
                <w:color w:val="000000" w:themeColor="text1"/>
                <w:sz w:val="28"/>
                <w:szCs w:val="28"/>
              </w:rPr>
              <w:t xml:space="preserve">- </w:t>
            </w:r>
            <w:r>
              <w:rPr>
                <w:color w:val="000000" w:themeColor="text1"/>
                <w:sz w:val="28"/>
                <w:szCs w:val="28"/>
                <w:lang w:val="en-US"/>
              </w:rPr>
              <w:t>Công an tỉnh</w:t>
            </w:r>
            <w:r w:rsidRPr="00981F95">
              <w:rPr>
                <w:color w:val="000000" w:themeColor="text1"/>
                <w:sz w:val="28"/>
                <w:szCs w:val="28"/>
              </w:rPr>
              <w:t>;</w:t>
            </w:r>
          </w:p>
          <w:p w:rsidR="005C339A" w:rsidRDefault="005C339A" w:rsidP="00E46070">
            <w:pPr>
              <w:spacing w:line="240" w:lineRule="auto"/>
              <w:rPr>
                <w:color w:val="000000" w:themeColor="text1"/>
                <w:sz w:val="28"/>
                <w:szCs w:val="28"/>
                <w:lang w:val="en-US"/>
              </w:rPr>
            </w:pPr>
            <w:r w:rsidRPr="00C2229D">
              <w:rPr>
                <w:color w:val="000000" w:themeColor="text1"/>
                <w:sz w:val="28"/>
                <w:szCs w:val="28"/>
                <w:lang w:val="en-US"/>
              </w:rPr>
              <w:t xml:space="preserve">- </w:t>
            </w:r>
            <w:r>
              <w:rPr>
                <w:color w:val="000000" w:themeColor="text1"/>
                <w:sz w:val="28"/>
                <w:szCs w:val="28"/>
                <w:lang w:val="en-US"/>
              </w:rPr>
              <w:t>UBND</w:t>
            </w:r>
            <w:r w:rsidRPr="00C2229D">
              <w:rPr>
                <w:color w:val="000000" w:themeColor="text1"/>
                <w:sz w:val="28"/>
                <w:szCs w:val="28"/>
                <w:lang w:val="en-US"/>
              </w:rPr>
              <w:t xml:space="preserve"> các huyện, thành phố</w:t>
            </w:r>
            <w:r>
              <w:rPr>
                <w:color w:val="000000" w:themeColor="text1"/>
                <w:sz w:val="28"/>
                <w:szCs w:val="28"/>
                <w:lang w:val="en-US"/>
              </w:rPr>
              <w:t>;</w:t>
            </w:r>
          </w:p>
          <w:p w:rsidR="005C339A" w:rsidRDefault="005C339A" w:rsidP="00E46070">
            <w:pPr>
              <w:spacing w:line="240" w:lineRule="auto"/>
              <w:rPr>
                <w:color w:val="000000" w:themeColor="text1"/>
                <w:sz w:val="28"/>
                <w:szCs w:val="28"/>
                <w:lang w:val="en-US"/>
              </w:rPr>
            </w:pPr>
            <w:r w:rsidRPr="00981F95">
              <w:rPr>
                <w:color w:val="000000" w:themeColor="text1"/>
                <w:sz w:val="28"/>
                <w:szCs w:val="28"/>
              </w:rPr>
              <w:t xml:space="preserve">- </w:t>
            </w:r>
            <w:r w:rsidRPr="00C2229D">
              <w:rPr>
                <w:color w:val="000000" w:themeColor="text1"/>
                <w:sz w:val="28"/>
                <w:szCs w:val="28"/>
                <w:lang w:val="en-US"/>
              </w:rPr>
              <w:t>Các doanh nghi</w:t>
            </w:r>
            <w:r>
              <w:rPr>
                <w:color w:val="000000" w:themeColor="text1"/>
                <w:sz w:val="28"/>
                <w:szCs w:val="28"/>
                <w:lang w:val="en-US"/>
              </w:rPr>
              <w:t>ệp Viễn thông trên địa bàn tỉnh.</w:t>
            </w:r>
          </w:p>
        </w:tc>
      </w:tr>
    </w:tbl>
    <w:p w:rsidR="005C339A" w:rsidRDefault="005C339A" w:rsidP="007E1B1B">
      <w:pPr>
        <w:widowControl w:val="0"/>
        <w:tabs>
          <w:tab w:val="left" w:pos="-5954"/>
          <w:tab w:val="left" w:pos="-5387"/>
        </w:tabs>
        <w:spacing w:line="240" w:lineRule="auto"/>
        <w:jc w:val="both"/>
        <w:rPr>
          <w:color w:val="000000" w:themeColor="text1"/>
          <w:sz w:val="28"/>
          <w:szCs w:val="28"/>
        </w:rPr>
      </w:pPr>
      <w:r w:rsidRPr="000E4E9C">
        <w:rPr>
          <w:color w:val="000000" w:themeColor="text1"/>
          <w:sz w:val="28"/>
          <w:szCs w:val="28"/>
        </w:rPr>
        <w:tab/>
      </w:r>
    </w:p>
    <w:p w:rsidR="007E1B1B" w:rsidRPr="000E4E9C" w:rsidRDefault="007E1B1B" w:rsidP="007E1B1B">
      <w:pPr>
        <w:widowControl w:val="0"/>
        <w:tabs>
          <w:tab w:val="left" w:pos="-5954"/>
          <w:tab w:val="left" w:pos="-5387"/>
        </w:tabs>
        <w:spacing w:line="240" w:lineRule="auto"/>
        <w:jc w:val="both"/>
        <w:rPr>
          <w:color w:val="000000" w:themeColor="text1"/>
          <w:sz w:val="28"/>
          <w:szCs w:val="28"/>
        </w:rPr>
      </w:pPr>
    </w:p>
    <w:p w:rsidR="005C339A" w:rsidRPr="000E1406" w:rsidRDefault="005C339A" w:rsidP="007E1B1B">
      <w:pPr>
        <w:spacing w:after="120" w:line="240" w:lineRule="auto"/>
        <w:ind w:firstLine="720"/>
        <w:jc w:val="both"/>
        <w:rPr>
          <w:color w:val="000000" w:themeColor="text1"/>
          <w:sz w:val="28"/>
          <w:szCs w:val="28"/>
        </w:rPr>
      </w:pPr>
      <w:r w:rsidRPr="000E1406">
        <w:rPr>
          <w:color w:val="000000"/>
          <w:sz w:val="28"/>
          <w:szCs w:val="28"/>
        </w:rPr>
        <w:t>Thực hiện Công văn số 8938/BYT-DP ngày 21/10/2021 của Bộ Y tế về</w:t>
      </w:r>
      <w:r w:rsidRPr="000E1406">
        <w:rPr>
          <w:color w:val="000000"/>
          <w:sz w:val="28"/>
          <w:szCs w:val="28"/>
        </w:rPr>
        <w:br/>
        <w:t>việc hướng dẫn quy trình xác minh thông tin và tiêm chủng vắc xin COVID-19;</w:t>
      </w:r>
      <w:r w:rsidRPr="000E1406">
        <w:rPr>
          <w:color w:val="000000" w:themeColor="text1"/>
          <w:sz w:val="28"/>
          <w:szCs w:val="28"/>
        </w:rPr>
        <w:t xml:space="preserve"> Thông báo số 1689/TB-BYT ngày 24/10/2021 của Bộ Y tế về kết luận Hội nghị quán triệt một số nội dung về tiêm chủng vắc xin phòng </w:t>
      </w:r>
      <w:r w:rsidRPr="000E1406">
        <w:rPr>
          <w:color w:val="000000"/>
          <w:sz w:val="28"/>
          <w:szCs w:val="28"/>
        </w:rPr>
        <w:t>COVID-19</w:t>
      </w:r>
      <w:r w:rsidR="0068680F">
        <w:rPr>
          <w:color w:val="000000" w:themeColor="text1"/>
          <w:sz w:val="28"/>
          <w:szCs w:val="28"/>
        </w:rPr>
        <w:t xml:space="preserve"> </w:t>
      </w:r>
      <w:r w:rsidRPr="000E1406">
        <w:rPr>
          <w:color w:val="000000" w:themeColor="text1"/>
          <w:sz w:val="28"/>
          <w:szCs w:val="28"/>
        </w:rPr>
        <w:t xml:space="preserve">và giải pháp xác thực, liên thông dữ liệu tiêm chủng với dữ liệu quốc gia về dân cư; </w:t>
      </w:r>
      <w:r>
        <w:rPr>
          <w:color w:val="000000" w:themeColor="text1"/>
          <w:sz w:val="28"/>
          <w:szCs w:val="28"/>
          <w:lang w:val="en-US"/>
        </w:rPr>
        <w:t>H</w:t>
      </w:r>
      <w:r w:rsidRPr="000E1406">
        <w:rPr>
          <w:color w:val="000000" w:themeColor="text1"/>
          <w:sz w:val="28"/>
          <w:szCs w:val="28"/>
        </w:rPr>
        <w:t xml:space="preserve">ướng dẫn của Bộ Thông tin và Truyền thông về thực hiện Thông báo kết luận của Hội </w:t>
      </w:r>
      <w:r w:rsidR="00E40328">
        <w:rPr>
          <w:color w:val="000000" w:themeColor="text1"/>
          <w:sz w:val="28"/>
          <w:szCs w:val="28"/>
        </w:rPr>
        <w:t>nghị quán triệt một số nội dung</w:t>
      </w:r>
      <w:r w:rsidR="00E40328">
        <w:rPr>
          <w:color w:val="000000" w:themeColor="text1"/>
          <w:sz w:val="28"/>
          <w:szCs w:val="28"/>
          <w:lang w:val="en-US"/>
        </w:rPr>
        <w:t xml:space="preserve"> </w:t>
      </w:r>
      <w:r w:rsidRPr="000E1406">
        <w:rPr>
          <w:color w:val="000000" w:themeColor="text1"/>
          <w:sz w:val="28"/>
          <w:szCs w:val="28"/>
        </w:rPr>
        <w:t>về tiêm chủng vắc xin tại Công văn số 4415/</w:t>
      </w:r>
      <w:r w:rsidRPr="000E1406">
        <w:rPr>
          <w:color w:val="000000" w:themeColor="text1"/>
          <w:sz w:val="28"/>
          <w:szCs w:val="28"/>
          <w:lang w:val="en-US"/>
        </w:rPr>
        <w:t>BTTTT</w:t>
      </w:r>
      <w:r w:rsidRPr="000E1406">
        <w:rPr>
          <w:color w:val="000000" w:themeColor="text1"/>
          <w:sz w:val="28"/>
          <w:szCs w:val="28"/>
        </w:rPr>
        <w:t>-THH và Công văn số</w:t>
      </w:r>
      <w:r>
        <w:rPr>
          <w:color w:val="000000" w:themeColor="text1"/>
          <w:sz w:val="28"/>
          <w:szCs w:val="28"/>
        </w:rPr>
        <w:t xml:space="preserve"> 4418/BTTTT-THH ngày 31/10/2021;</w:t>
      </w:r>
    </w:p>
    <w:p w:rsidR="0068680F" w:rsidRDefault="005C339A" w:rsidP="007E1B1B">
      <w:pPr>
        <w:spacing w:after="120" w:line="240" w:lineRule="auto"/>
        <w:ind w:firstLine="720"/>
        <w:jc w:val="both"/>
        <w:rPr>
          <w:color w:val="000000" w:themeColor="text1"/>
          <w:sz w:val="28"/>
          <w:szCs w:val="28"/>
          <w:lang w:val="en-US"/>
        </w:rPr>
      </w:pPr>
      <w:r w:rsidRPr="000E1406">
        <w:rPr>
          <w:color w:val="000000" w:themeColor="text1"/>
          <w:sz w:val="28"/>
          <w:szCs w:val="28"/>
        </w:rPr>
        <w:t xml:space="preserve">Để thực hiện mục tiêu tất cả các điểm tiêm chủng xác thực thông tin định danh cá nhân trước khi tiêm vắc xin phòng </w:t>
      </w:r>
      <w:r w:rsidRPr="000E1406">
        <w:rPr>
          <w:color w:val="000000"/>
          <w:sz w:val="28"/>
          <w:szCs w:val="28"/>
        </w:rPr>
        <w:t>COVID-19</w:t>
      </w:r>
      <w:r w:rsidR="0068680F">
        <w:rPr>
          <w:color w:val="000000" w:themeColor="text1"/>
          <w:sz w:val="28"/>
          <w:szCs w:val="28"/>
        </w:rPr>
        <w:t xml:space="preserve"> </w:t>
      </w:r>
      <w:r w:rsidRPr="000E1406">
        <w:rPr>
          <w:color w:val="000000" w:themeColor="text1"/>
          <w:sz w:val="28"/>
          <w:szCs w:val="28"/>
        </w:rPr>
        <w:t xml:space="preserve">đối với các trường hợp tiêm mới và bắt buộc 100% ngành Y tế dùng Nền tảng quản lý tiêm chủng </w:t>
      </w:r>
      <w:r w:rsidRPr="000E1406">
        <w:rPr>
          <w:color w:val="000000"/>
          <w:sz w:val="28"/>
          <w:szCs w:val="28"/>
        </w:rPr>
        <w:t>COVID-19</w:t>
      </w:r>
      <w:r w:rsidR="0068680F">
        <w:rPr>
          <w:color w:val="000000" w:themeColor="text1"/>
          <w:sz w:val="28"/>
          <w:szCs w:val="28"/>
        </w:rPr>
        <w:t xml:space="preserve"> </w:t>
      </w:r>
      <w:r w:rsidRPr="000E1406">
        <w:rPr>
          <w:color w:val="000000" w:themeColor="text1"/>
          <w:sz w:val="28"/>
          <w:szCs w:val="28"/>
        </w:rPr>
        <w:t>(sau đây gọi tắt là Nền tảng) để triển khai tiêm; bắt buộc in 100% chứng nhận tiêm chủng từ Nền tảng, 100% sử dụng số liệu của Nền tảng thay cho số liệu thống kê thủ công theo cách truyền t</w:t>
      </w:r>
      <w:r>
        <w:rPr>
          <w:color w:val="000000" w:themeColor="text1"/>
          <w:sz w:val="28"/>
          <w:szCs w:val="28"/>
        </w:rPr>
        <w:t>hống để tránh gặp phải sai sót và thiếu dữ liệu</w:t>
      </w:r>
      <w:r>
        <w:rPr>
          <w:color w:val="000000" w:themeColor="text1"/>
          <w:sz w:val="28"/>
          <w:szCs w:val="28"/>
          <w:lang w:val="en-US"/>
        </w:rPr>
        <w:t xml:space="preserve">; </w:t>
      </w:r>
    </w:p>
    <w:p w:rsidR="005C339A" w:rsidRPr="000E1406" w:rsidRDefault="0068680F" w:rsidP="007E1B1B">
      <w:pPr>
        <w:spacing w:before="360" w:after="360" w:line="240" w:lineRule="auto"/>
        <w:ind w:firstLine="720"/>
        <w:jc w:val="both"/>
        <w:rPr>
          <w:color w:val="000000" w:themeColor="text1"/>
          <w:sz w:val="28"/>
          <w:szCs w:val="28"/>
        </w:rPr>
      </w:pPr>
      <w:r>
        <w:rPr>
          <w:color w:val="000000" w:themeColor="text1"/>
          <w:sz w:val="28"/>
          <w:szCs w:val="28"/>
          <w:lang w:val="en-US"/>
        </w:rPr>
        <w:t xml:space="preserve">Chủ tịch </w:t>
      </w:r>
      <w:r w:rsidR="005C339A">
        <w:rPr>
          <w:color w:val="000000" w:themeColor="text1"/>
          <w:sz w:val="28"/>
          <w:szCs w:val="28"/>
          <w:lang w:val="en-US"/>
        </w:rPr>
        <w:t>Ủy ban nhân dân tỉnh</w:t>
      </w:r>
      <w:r>
        <w:rPr>
          <w:color w:val="000000" w:themeColor="text1"/>
          <w:sz w:val="28"/>
          <w:szCs w:val="28"/>
        </w:rPr>
        <w:t xml:space="preserve"> </w:t>
      </w:r>
      <w:r w:rsidR="005C339A">
        <w:rPr>
          <w:color w:val="000000" w:themeColor="text1"/>
          <w:sz w:val="28"/>
          <w:szCs w:val="28"/>
        </w:rPr>
        <w:t>yêu cầu</w:t>
      </w:r>
      <w:r w:rsidR="005C339A" w:rsidRPr="000E1406">
        <w:rPr>
          <w:color w:val="000000" w:themeColor="text1"/>
          <w:sz w:val="28"/>
          <w:szCs w:val="28"/>
        </w:rPr>
        <w:t xml:space="preserve"> các đơn vị, địa phương liên quan phối hợp triển khai một số nội dung sau:</w:t>
      </w:r>
      <w:bookmarkStart w:id="0" w:name="bookmark0"/>
    </w:p>
    <w:p w:rsidR="005C339A" w:rsidRPr="000E1406" w:rsidRDefault="005C339A" w:rsidP="007E1B1B">
      <w:pPr>
        <w:spacing w:after="120" w:line="240" w:lineRule="auto"/>
        <w:ind w:firstLine="720"/>
        <w:jc w:val="both"/>
        <w:rPr>
          <w:b/>
          <w:color w:val="000000" w:themeColor="text1"/>
          <w:sz w:val="28"/>
          <w:szCs w:val="28"/>
        </w:rPr>
      </w:pPr>
      <w:r w:rsidRPr="000E1406">
        <w:rPr>
          <w:b/>
          <w:color w:val="000000" w:themeColor="text1"/>
          <w:sz w:val="28"/>
          <w:szCs w:val="28"/>
          <w:lang w:val="en-US"/>
        </w:rPr>
        <w:t xml:space="preserve">1. </w:t>
      </w:r>
      <w:r w:rsidRPr="000E1406">
        <w:rPr>
          <w:b/>
          <w:color w:val="000000"/>
          <w:sz w:val="28"/>
          <w:szCs w:val="28"/>
        </w:rPr>
        <w:t xml:space="preserve">Công </w:t>
      </w:r>
      <w:proofErr w:type="gramStart"/>
      <w:r w:rsidRPr="000E1406">
        <w:rPr>
          <w:b/>
          <w:color w:val="000000"/>
          <w:sz w:val="28"/>
          <w:szCs w:val="28"/>
        </w:rPr>
        <w:t>an</w:t>
      </w:r>
      <w:proofErr w:type="gramEnd"/>
      <w:r w:rsidRPr="000E1406">
        <w:rPr>
          <w:b/>
          <w:color w:val="000000"/>
          <w:sz w:val="28"/>
          <w:szCs w:val="28"/>
        </w:rPr>
        <w:t xml:space="preserve"> tỉnh</w:t>
      </w:r>
      <w:bookmarkEnd w:id="0"/>
    </w:p>
    <w:p w:rsidR="005C339A" w:rsidRPr="000E1406" w:rsidRDefault="005C339A" w:rsidP="007E1B1B">
      <w:pPr>
        <w:spacing w:after="120" w:line="240" w:lineRule="auto"/>
        <w:ind w:firstLine="720"/>
        <w:jc w:val="both"/>
        <w:rPr>
          <w:color w:val="000000" w:themeColor="text1"/>
          <w:sz w:val="28"/>
          <w:szCs w:val="28"/>
          <w:lang w:val="en-US"/>
        </w:rPr>
      </w:pPr>
      <w:r w:rsidRPr="000E1406">
        <w:rPr>
          <w:color w:val="000000" w:themeColor="text1"/>
          <w:sz w:val="28"/>
          <w:szCs w:val="28"/>
          <w:lang w:val="en-US"/>
        </w:rPr>
        <w:t xml:space="preserve">- </w:t>
      </w:r>
      <w:r w:rsidRPr="000E1406">
        <w:rPr>
          <w:color w:val="000000" w:themeColor="text1"/>
          <w:sz w:val="28"/>
          <w:szCs w:val="28"/>
        </w:rPr>
        <w:t xml:space="preserve">Chỉ đạo Công an các </w:t>
      </w:r>
      <w:r>
        <w:rPr>
          <w:color w:val="000000" w:themeColor="text1"/>
          <w:sz w:val="28"/>
          <w:szCs w:val="28"/>
        </w:rPr>
        <w:t xml:space="preserve">đơn vị, </w:t>
      </w:r>
      <w:r w:rsidRPr="000E1406">
        <w:rPr>
          <w:color w:val="000000" w:themeColor="text1"/>
          <w:sz w:val="28"/>
          <w:szCs w:val="28"/>
        </w:rPr>
        <w:t xml:space="preserve">địa phương phối hợp với chính quyền địa phương, cơ sở y tế tại địa bàn quản lý tổ chức triển khai việc thu thập, cập nhật, xác minh thông tin tiêm chủng vắc xin phòng </w:t>
      </w:r>
      <w:r w:rsidRPr="000E1406">
        <w:rPr>
          <w:color w:val="000000"/>
          <w:sz w:val="28"/>
          <w:szCs w:val="28"/>
        </w:rPr>
        <w:t>COVID-19</w:t>
      </w:r>
      <w:r w:rsidR="0068680F">
        <w:rPr>
          <w:color w:val="000000"/>
          <w:sz w:val="28"/>
          <w:szCs w:val="28"/>
        </w:rPr>
        <w:t xml:space="preserve"> </w:t>
      </w:r>
      <w:r w:rsidRPr="000E1406">
        <w:rPr>
          <w:color w:val="000000" w:themeColor="text1"/>
          <w:sz w:val="28"/>
          <w:szCs w:val="28"/>
        </w:rPr>
        <w:t>theo quy trình ban hành kèm theo Công văn số 8938/BYT-DP của Bộ Y tế (sau đây gọi tắt là quy trình)</w:t>
      </w:r>
      <w:r w:rsidRPr="000E1406">
        <w:rPr>
          <w:color w:val="000000" w:themeColor="text1"/>
          <w:sz w:val="28"/>
          <w:szCs w:val="28"/>
          <w:lang w:val="en-US"/>
        </w:rPr>
        <w:t xml:space="preserve">. </w:t>
      </w:r>
      <w:r w:rsidRPr="000E1406">
        <w:rPr>
          <w:i/>
          <w:color w:val="000000" w:themeColor="text1"/>
          <w:sz w:val="28"/>
          <w:szCs w:val="28"/>
          <w:lang w:val="en-US"/>
        </w:rPr>
        <w:t xml:space="preserve">(Quy trình kèm </w:t>
      </w:r>
      <w:proofErr w:type="gramStart"/>
      <w:r w:rsidRPr="000E1406">
        <w:rPr>
          <w:i/>
          <w:color w:val="000000" w:themeColor="text1"/>
          <w:sz w:val="28"/>
          <w:szCs w:val="28"/>
          <w:lang w:val="en-US"/>
        </w:rPr>
        <w:t>theo</w:t>
      </w:r>
      <w:proofErr w:type="gramEnd"/>
      <w:r w:rsidRPr="000E1406">
        <w:rPr>
          <w:i/>
          <w:color w:val="000000" w:themeColor="text1"/>
          <w:sz w:val="28"/>
          <w:szCs w:val="28"/>
          <w:lang w:val="en-US"/>
        </w:rPr>
        <w:t>)</w:t>
      </w:r>
    </w:p>
    <w:p w:rsidR="005C339A" w:rsidRPr="0068680F" w:rsidRDefault="005C339A" w:rsidP="007E1B1B">
      <w:pPr>
        <w:spacing w:after="120" w:line="240" w:lineRule="auto"/>
        <w:ind w:firstLine="720"/>
        <w:jc w:val="both"/>
        <w:rPr>
          <w:color w:val="000000" w:themeColor="text1"/>
          <w:sz w:val="28"/>
          <w:szCs w:val="28"/>
          <w:lang w:val="en-US"/>
        </w:rPr>
      </w:pPr>
      <w:r w:rsidRPr="000E1406">
        <w:rPr>
          <w:color w:val="000000" w:themeColor="text1"/>
          <w:sz w:val="28"/>
          <w:szCs w:val="28"/>
          <w:lang w:val="en-US"/>
        </w:rPr>
        <w:lastRenderedPageBreak/>
        <w:t xml:space="preserve">- </w:t>
      </w:r>
      <w:r w:rsidRPr="000E1406">
        <w:rPr>
          <w:color w:val="000000" w:themeColor="text1"/>
          <w:sz w:val="28"/>
          <w:szCs w:val="28"/>
        </w:rPr>
        <w:t xml:space="preserve">Chỉ đạo Công an các đơn vị, địa phương phối hợp </w:t>
      </w:r>
      <w:r w:rsidR="0068680F">
        <w:rPr>
          <w:color w:val="000000" w:themeColor="text1"/>
          <w:sz w:val="28"/>
          <w:szCs w:val="28"/>
          <w:lang w:val="en-US"/>
        </w:rPr>
        <w:t>với các cơ quan, đơn vị tuyên truyền để cơ quan, tổ chức, công dân nâng cao nhận thức, trách nhiệm kê khai đúng thông tin cá nhân của người được tiêm chủng và người đăng ký tiêm chủng COVID-19 với thông tin công dân trong Cơ sở dữ liệu quốc gia về dân cư</w:t>
      </w:r>
      <w:r w:rsidR="006B7242">
        <w:rPr>
          <w:color w:val="000000" w:themeColor="text1"/>
          <w:sz w:val="28"/>
          <w:szCs w:val="28"/>
          <w:lang w:val="en-US"/>
        </w:rPr>
        <w:t xml:space="preserve">. Tuyên truyền người dân khi đi tiêm phải mang theo Căn cước công dân </w:t>
      </w:r>
      <w:r w:rsidR="006B7242">
        <w:rPr>
          <w:color w:val="000000" w:themeColor="text1"/>
          <w:sz w:val="28"/>
          <w:szCs w:val="28"/>
        </w:rPr>
        <w:t>(CCCD)</w:t>
      </w:r>
      <w:r w:rsidR="006B7242">
        <w:rPr>
          <w:color w:val="000000" w:themeColor="text1"/>
          <w:sz w:val="28"/>
          <w:szCs w:val="28"/>
          <w:lang w:val="en-US"/>
        </w:rPr>
        <w:t xml:space="preserve">; đối với trường hợp chưa được cấp </w:t>
      </w:r>
      <w:r w:rsidR="006B7242">
        <w:rPr>
          <w:color w:val="000000" w:themeColor="text1"/>
          <w:sz w:val="28"/>
          <w:szCs w:val="28"/>
        </w:rPr>
        <w:t>CCCD</w:t>
      </w:r>
      <w:r w:rsidR="006B7242">
        <w:rPr>
          <w:color w:val="000000" w:themeColor="text1"/>
          <w:sz w:val="28"/>
          <w:szCs w:val="28"/>
          <w:lang w:val="en-US"/>
        </w:rPr>
        <w:t>, Công an cấp xã nơi công dân đăng ký thường trú thực hiện cấp văn bản thông báo số định danh cá nhân có mã QR để công dân tiêm chủng.</w:t>
      </w:r>
    </w:p>
    <w:p w:rsidR="005C339A" w:rsidRPr="000E1406" w:rsidRDefault="005C339A" w:rsidP="007E1B1B">
      <w:pPr>
        <w:spacing w:after="120" w:line="240" w:lineRule="auto"/>
        <w:ind w:firstLine="720"/>
        <w:jc w:val="both"/>
        <w:rPr>
          <w:b/>
          <w:color w:val="000000"/>
          <w:sz w:val="28"/>
          <w:szCs w:val="28"/>
        </w:rPr>
      </w:pPr>
      <w:bookmarkStart w:id="1" w:name="bookmark1"/>
      <w:r w:rsidRPr="000E1406">
        <w:rPr>
          <w:b/>
          <w:color w:val="000000"/>
          <w:sz w:val="28"/>
          <w:szCs w:val="28"/>
          <w:lang w:val="en-US"/>
        </w:rPr>
        <w:t xml:space="preserve">2. </w:t>
      </w:r>
      <w:r w:rsidRPr="000E1406">
        <w:rPr>
          <w:b/>
          <w:color w:val="000000"/>
          <w:sz w:val="28"/>
          <w:szCs w:val="28"/>
        </w:rPr>
        <w:t>Sở Y tế</w:t>
      </w:r>
      <w:bookmarkEnd w:id="1"/>
    </w:p>
    <w:p w:rsidR="005C339A" w:rsidRPr="000E1406" w:rsidRDefault="005C339A" w:rsidP="007E1B1B">
      <w:pPr>
        <w:spacing w:after="120" w:line="240" w:lineRule="auto"/>
        <w:ind w:firstLine="720"/>
        <w:jc w:val="both"/>
        <w:rPr>
          <w:color w:val="000000" w:themeColor="text1"/>
          <w:sz w:val="28"/>
          <w:szCs w:val="28"/>
        </w:rPr>
      </w:pPr>
      <w:r w:rsidRPr="000E1406">
        <w:rPr>
          <w:color w:val="000000" w:themeColor="text1"/>
          <w:sz w:val="28"/>
          <w:szCs w:val="28"/>
          <w:lang w:val="en-US"/>
        </w:rPr>
        <w:t xml:space="preserve">- </w:t>
      </w:r>
      <w:r w:rsidRPr="000E1406">
        <w:rPr>
          <w:color w:val="000000" w:themeColor="text1"/>
          <w:sz w:val="28"/>
          <w:szCs w:val="28"/>
        </w:rPr>
        <w:t xml:space="preserve">Chủ trì, phối hợp với các đơn vị, địa phương tổ chức việc </w:t>
      </w:r>
      <w:proofErr w:type="gramStart"/>
      <w:r w:rsidRPr="000E1406">
        <w:rPr>
          <w:color w:val="000000" w:themeColor="text1"/>
          <w:sz w:val="28"/>
          <w:szCs w:val="28"/>
        </w:rPr>
        <w:t>thu</w:t>
      </w:r>
      <w:proofErr w:type="gramEnd"/>
      <w:r w:rsidRPr="000E1406">
        <w:rPr>
          <w:color w:val="000000" w:themeColor="text1"/>
          <w:sz w:val="28"/>
          <w:szCs w:val="28"/>
        </w:rPr>
        <w:t xml:space="preserve"> thập, cập nhật, xác minh thông tin tiêm chủng vắc xin phòng </w:t>
      </w:r>
      <w:r w:rsidRPr="000E1406">
        <w:rPr>
          <w:color w:val="000000"/>
          <w:sz w:val="28"/>
          <w:szCs w:val="28"/>
        </w:rPr>
        <w:t>COVID-19</w:t>
      </w:r>
      <w:r w:rsidR="006B7242">
        <w:rPr>
          <w:color w:val="000000" w:themeColor="text1"/>
          <w:sz w:val="28"/>
          <w:szCs w:val="28"/>
        </w:rPr>
        <w:t xml:space="preserve"> </w:t>
      </w:r>
      <w:r w:rsidRPr="000E1406">
        <w:rPr>
          <w:color w:val="000000" w:themeColor="text1"/>
          <w:sz w:val="28"/>
          <w:szCs w:val="28"/>
        </w:rPr>
        <w:t>theo quy trình.</w:t>
      </w:r>
    </w:p>
    <w:p w:rsidR="005C339A" w:rsidRPr="000E1406" w:rsidRDefault="005C339A" w:rsidP="007E1B1B">
      <w:pPr>
        <w:spacing w:after="120" w:line="240" w:lineRule="auto"/>
        <w:ind w:firstLine="720"/>
        <w:jc w:val="both"/>
        <w:rPr>
          <w:color w:val="000000" w:themeColor="text1"/>
          <w:sz w:val="28"/>
          <w:szCs w:val="28"/>
        </w:rPr>
      </w:pPr>
      <w:r w:rsidRPr="000E1406">
        <w:rPr>
          <w:color w:val="000000" w:themeColor="text1"/>
          <w:sz w:val="28"/>
          <w:szCs w:val="28"/>
          <w:lang w:val="en-US"/>
        </w:rPr>
        <w:t xml:space="preserve">- </w:t>
      </w:r>
      <w:r w:rsidRPr="000E1406">
        <w:rPr>
          <w:color w:val="000000" w:themeColor="text1"/>
          <w:sz w:val="28"/>
          <w:szCs w:val="28"/>
        </w:rPr>
        <w:t>Chỉ đạo, hướng dẫn cơ sở tiêm chủng:</w:t>
      </w:r>
    </w:p>
    <w:p w:rsidR="005C339A" w:rsidRPr="000E1406" w:rsidRDefault="005C339A" w:rsidP="007E1B1B">
      <w:pPr>
        <w:spacing w:after="120" w:line="240" w:lineRule="auto"/>
        <w:ind w:firstLine="720"/>
        <w:jc w:val="both"/>
        <w:rPr>
          <w:color w:val="000000" w:themeColor="text1"/>
          <w:sz w:val="28"/>
          <w:szCs w:val="28"/>
        </w:rPr>
      </w:pPr>
      <w:r w:rsidRPr="000E1406">
        <w:rPr>
          <w:color w:val="000000" w:themeColor="text1"/>
          <w:sz w:val="28"/>
          <w:szCs w:val="28"/>
        </w:rPr>
        <w:t xml:space="preserve">+ Phối hợp với chính quyền địa phương, Công an các đơn vị, địa phương tại địa bàn triển khai việc thu thập, </w:t>
      </w:r>
      <w:r>
        <w:rPr>
          <w:color w:val="000000" w:themeColor="text1"/>
          <w:sz w:val="28"/>
          <w:szCs w:val="28"/>
        </w:rPr>
        <w:t>xác minh</w:t>
      </w:r>
      <w:r>
        <w:rPr>
          <w:color w:val="000000" w:themeColor="text1"/>
          <w:sz w:val="28"/>
          <w:szCs w:val="28"/>
          <w:lang w:val="en-US"/>
        </w:rPr>
        <w:t xml:space="preserve">, </w:t>
      </w:r>
      <w:r>
        <w:rPr>
          <w:color w:val="000000" w:themeColor="text1"/>
          <w:sz w:val="28"/>
          <w:szCs w:val="28"/>
        </w:rPr>
        <w:t>cập nhật</w:t>
      </w:r>
      <w:r w:rsidRPr="000E1406">
        <w:rPr>
          <w:color w:val="000000" w:themeColor="text1"/>
          <w:sz w:val="28"/>
          <w:szCs w:val="28"/>
        </w:rPr>
        <w:t xml:space="preserve"> thông tin tiêm chủng vắc xin phòng </w:t>
      </w:r>
      <w:r w:rsidRPr="000E1406">
        <w:rPr>
          <w:color w:val="000000"/>
          <w:sz w:val="28"/>
          <w:szCs w:val="28"/>
        </w:rPr>
        <w:t>COVID-19</w:t>
      </w:r>
      <w:r w:rsidR="006B7242">
        <w:rPr>
          <w:color w:val="000000"/>
          <w:sz w:val="28"/>
          <w:szCs w:val="28"/>
        </w:rPr>
        <w:t xml:space="preserve"> </w:t>
      </w:r>
      <w:r w:rsidRPr="000E1406">
        <w:rPr>
          <w:color w:val="000000" w:themeColor="text1"/>
          <w:sz w:val="28"/>
          <w:szCs w:val="28"/>
        </w:rPr>
        <w:t>theo quy trình. Từ ngày 01/1</w:t>
      </w:r>
      <w:r>
        <w:rPr>
          <w:color w:val="000000" w:themeColor="text1"/>
          <w:sz w:val="28"/>
          <w:szCs w:val="28"/>
          <w:lang w:val="en-US"/>
        </w:rPr>
        <w:t>2</w:t>
      </w:r>
      <w:r w:rsidRPr="000E1406">
        <w:rPr>
          <w:color w:val="000000" w:themeColor="text1"/>
          <w:sz w:val="28"/>
          <w:szCs w:val="28"/>
        </w:rPr>
        <w:t xml:space="preserve">/2021, số </w:t>
      </w:r>
      <w:r w:rsidR="006B7242">
        <w:rPr>
          <w:color w:val="000000" w:themeColor="text1"/>
          <w:sz w:val="28"/>
          <w:szCs w:val="28"/>
        </w:rPr>
        <w:t xml:space="preserve">CCCD </w:t>
      </w:r>
      <w:r w:rsidRPr="000E1406">
        <w:rPr>
          <w:color w:val="000000" w:themeColor="text1"/>
          <w:sz w:val="28"/>
          <w:szCs w:val="28"/>
        </w:rPr>
        <w:t>hoặc Mã định danh công dân (số định danh cá nhân) là trường thông tin bắt buộc phải điền trên Nền tảng. Cơ sở tiêm yêu cầu người dân khi đi tiêm phải cung cấp thông tin CCCD/Mã định danh, nếu tiêm và không nhập được dữ liệu tiêm lên Nền tảng thì cơ sở tiêm chịu trách nhiệm về việc này.</w:t>
      </w:r>
    </w:p>
    <w:p w:rsidR="0060591B" w:rsidRPr="0060591B" w:rsidRDefault="005C339A" w:rsidP="007E1B1B">
      <w:pPr>
        <w:spacing w:after="120" w:line="240" w:lineRule="auto"/>
        <w:ind w:firstLine="720"/>
        <w:jc w:val="both"/>
        <w:rPr>
          <w:color w:val="000000" w:themeColor="text1"/>
          <w:sz w:val="28"/>
          <w:szCs w:val="28"/>
          <w:lang w:val="en-US"/>
        </w:rPr>
      </w:pPr>
      <w:r w:rsidRPr="000E1406">
        <w:rPr>
          <w:color w:val="000000" w:themeColor="text1"/>
          <w:sz w:val="28"/>
          <w:szCs w:val="28"/>
        </w:rPr>
        <w:t xml:space="preserve">+ Tuyên truyền, hướng dẫn người dân cài đặt ứng dụng </w:t>
      </w:r>
      <w:r w:rsidRPr="000E1406">
        <w:rPr>
          <w:b/>
          <w:color w:val="000000" w:themeColor="text1"/>
          <w:sz w:val="28"/>
          <w:szCs w:val="28"/>
        </w:rPr>
        <w:t>Sổ sức khỏe điện tử</w:t>
      </w:r>
      <w:r w:rsidRPr="000E1406">
        <w:rPr>
          <w:color w:val="000000" w:themeColor="text1"/>
          <w:sz w:val="28"/>
          <w:szCs w:val="28"/>
        </w:rPr>
        <w:t xml:space="preserve"> (Sổ SKĐT)</w:t>
      </w:r>
      <w:r w:rsidRPr="000E1406">
        <w:rPr>
          <w:color w:val="000000" w:themeColor="text1"/>
          <w:sz w:val="28"/>
          <w:szCs w:val="28"/>
          <w:lang w:val="en-US"/>
        </w:rPr>
        <w:t xml:space="preserve">, </w:t>
      </w:r>
      <w:r w:rsidRPr="000E1406">
        <w:rPr>
          <w:b/>
          <w:color w:val="000000" w:themeColor="text1"/>
          <w:sz w:val="28"/>
          <w:szCs w:val="28"/>
          <w:lang w:val="en-US"/>
        </w:rPr>
        <w:t>PC-Covid</w:t>
      </w:r>
      <w:r w:rsidRPr="000E1406">
        <w:rPr>
          <w:color w:val="000000" w:themeColor="text1"/>
          <w:sz w:val="28"/>
          <w:szCs w:val="28"/>
        </w:rPr>
        <w:t xml:space="preserve"> trước khi tiêm</w:t>
      </w:r>
      <w:r>
        <w:rPr>
          <w:color w:val="000000" w:themeColor="text1"/>
          <w:sz w:val="28"/>
          <w:szCs w:val="28"/>
        </w:rPr>
        <w:t>.</w:t>
      </w:r>
      <w:r w:rsidR="006B7242">
        <w:rPr>
          <w:b/>
          <w:bCs/>
          <w:color w:val="000000" w:themeColor="text1"/>
          <w:sz w:val="28"/>
          <w:szCs w:val="28"/>
        </w:rPr>
        <w:t xml:space="preserve"> </w:t>
      </w:r>
      <w:r w:rsidRPr="000E1406">
        <w:rPr>
          <w:b/>
          <w:bCs/>
          <w:color w:val="000000" w:themeColor="text1"/>
          <w:sz w:val="28"/>
          <w:szCs w:val="28"/>
        </w:rPr>
        <w:t xml:space="preserve">Lưu ý: </w:t>
      </w:r>
      <w:r w:rsidRPr="000E1406">
        <w:rPr>
          <w:color w:val="000000" w:themeColor="text1"/>
          <w:sz w:val="28"/>
          <w:szCs w:val="28"/>
        </w:rPr>
        <w:t xml:space="preserve">Sử dụng chức năng nhắn tin SMS đến các số điện thoại di động trên hệ thống hỗ trợ công tác tiêm chủng </w:t>
      </w:r>
      <w:r w:rsidRPr="000E1406">
        <w:rPr>
          <w:color w:val="000000"/>
          <w:sz w:val="28"/>
          <w:szCs w:val="28"/>
        </w:rPr>
        <w:t>COVID-19</w:t>
      </w:r>
      <w:r w:rsidR="006B7242">
        <w:rPr>
          <w:color w:val="000000"/>
          <w:sz w:val="28"/>
          <w:szCs w:val="28"/>
        </w:rPr>
        <w:t xml:space="preserve"> </w:t>
      </w:r>
      <w:r w:rsidRPr="000E1406">
        <w:rPr>
          <w:color w:val="000000" w:themeColor="text1"/>
          <w:sz w:val="28"/>
          <w:szCs w:val="28"/>
        </w:rPr>
        <w:t xml:space="preserve">tại địa chỉ: </w:t>
      </w:r>
      <w:hyperlink r:id="rId8" w:history="1">
        <w:r w:rsidR="0060591B" w:rsidRPr="00C77F2B">
          <w:rPr>
            <w:rStyle w:val="Hyperlink"/>
            <w:sz w:val="28"/>
            <w:szCs w:val="28"/>
          </w:rPr>
          <w:t>https://tiemchungcovid19.moh.gov.vn</w:t>
        </w:r>
      </w:hyperlink>
    </w:p>
    <w:p w:rsidR="005C339A" w:rsidRPr="000E1406" w:rsidRDefault="005C339A" w:rsidP="007E1B1B">
      <w:pPr>
        <w:spacing w:after="120" w:line="240" w:lineRule="auto"/>
        <w:ind w:firstLine="720"/>
        <w:jc w:val="both"/>
        <w:rPr>
          <w:color w:val="FF0000"/>
          <w:sz w:val="28"/>
          <w:szCs w:val="28"/>
        </w:rPr>
      </w:pPr>
      <w:r w:rsidRPr="000E1406">
        <w:rPr>
          <w:sz w:val="28"/>
          <w:szCs w:val="28"/>
        </w:rPr>
        <w:t xml:space="preserve">+ Triển khai thực hiện tiêm vắc xin phòng </w:t>
      </w:r>
      <w:r w:rsidRPr="000E1406">
        <w:rPr>
          <w:color w:val="000000"/>
          <w:sz w:val="28"/>
          <w:szCs w:val="28"/>
        </w:rPr>
        <w:t>COVID-19</w:t>
      </w:r>
      <w:r w:rsidR="006B7242">
        <w:rPr>
          <w:sz w:val="28"/>
          <w:szCs w:val="28"/>
        </w:rPr>
        <w:t xml:space="preserve"> </w:t>
      </w:r>
      <w:r w:rsidRPr="000E1406">
        <w:rPr>
          <w:sz w:val="28"/>
          <w:szCs w:val="28"/>
        </w:rPr>
        <w:t xml:space="preserve">trên Nền tảng theo </w:t>
      </w:r>
      <w:r w:rsidRPr="00F04144">
        <w:rPr>
          <w:rStyle w:val="fontstyle01"/>
          <w:b w:val="0"/>
        </w:rPr>
        <w:t>quy trình xác minh thông tin và tiêm chủng vắc xin COVID-19 theo đúng hướng dẫn của Bộ Y tế tại Công văn số 893</w:t>
      </w:r>
      <w:r>
        <w:rPr>
          <w:rStyle w:val="fontstyle01"/>
          <w:b w:val="0"/>
          <w:lang w:val="en-US"/>
        </w:rPr>
        <w:t>8</w:t>
      </w:r>
      <w:r w:rsidRPr="00F04144">
        <w:rPr>
          <w:rStyle w:val="fontstyle01"/>
          <w:b w:val="0"/>
        </w:rPr>
        <w:t>/BYT-DP</w:t>
      </w:r>
      <w:r>
        <w:rPr>
          <w:rStyle w:val="fontstyle01"/>
          <w:b w:val="0"/>
          <w:lang w:val="en-US"/>
        </w:rPr>
        <w:t xml:space="preserve"> ngày 21/10/2021</w:t>
      </w:r>
      <w:r w:rsidRPr="00F04144">
        <w:rPr>
          <w:rStyle w:val="fontstyle01"/>
          <w:b w:val="0"/>
        </w:rPr>
        <w:t xml:space="preserve"> đảm bảo hiệu quả, đúng quy định</w:t>
      </w:r>
      <w:r w:rsidRPr="000E1406">
        <w:rPr>
          <w:sz w:val="28"/>
          <w:szCs w:val="28"/>
        </w:rPr>
        <w:t xml:space="preserve">. </w:t>
      </w:r>
      <w:r w:rsidRPr="000E1406">
        <w:rPr>
          <w:b/>
          <w:bCs/>
          <w:sz w:val="28"/>
          <w:szCs w:val="28"/>
        </w:rPr>
        <w:t xml:space="preserve">Lưu ý: </w:t>
      </w:r>
      <w:r w:rsidRPr="000E1406">
        <w:rPr>
          <w:sz w:val="28"/>
          <w:szCs w:val="28"/>
        </w:rPr>
        <w:t>Đảm bảo 100% cơ sở tiêm chủng sử dụng Nền tảng để triển khai tiêm, bắt buộc 100% chứng nhận tiêm chủng in từ Nền tảng, 100% sử dụng hệ thống Nền tảng thay thế cho số liệu kê theo cách truyền thống để tránh sai sót hay thiếu dữ liệu. Đối với trường hợp F0 đã khỏi bệnh, Trạm Y tế xã, phường, thị trấn chịu trách nhiệm nhập vào cơ sở dữ liệu tiêm chủng.</w:t>
      </w:r>
    </w:p>
    <w:p w:rsidR="005C339A" w:rsidRPr="000E1406" w:rsidRDefault="005C339A" w:rsidP="007E1B1B">
      <w:pPr>
        <w:spacing w:after="120" w:line="240" w:lineRule="auto"/>
        <w:ind w:firstLine="720"/>
        <w:jc w:val="both"/>
        <w:rPr>
          <w:color w:val="000000" w:themeColor="text1"/>
          <w:sz w:val="28"/>
          <w:szCs w:val="28"/>
        </w:rPr>
      </w:pPr>
      <w:r w:rsidRPr="000E1406">
        <w:rPr>
          <w:color w:val="000000" w:themeColor="text1"/>
          <w:sz w:val="28"/>
          <w:szCs w:val="28"/>
        </w:rPr>
        <w:t xml:space="preserve">+ Tổ chức triển khai xử lý phản ánh của người dân về thông tin tiêm chủng trên Cổng thông tin tiêm chủng vắc xin phòng </w:t>
      </w:r>
      <w:r w:rsidRPr="000E1406">
        <w:rPr>
          <w:color w:val="000000"/>
          <w:sz w:val="28"/>
          <w:szCs w:val="28"/>
        </w:rPr>
        <w:t>COVID-19</w:t>
      </w:r>
      <w:r w:rsidRPr="000E1406">
        <w:rPr>
          <w:color w:val="000000" w:themeColor="text1"/>
          <w:sz w:val="28"/>
          <w:szCs w:val="28"/>
        </w:rPr>
        <w:t xml:space="preserve">. Các cơ sở tiêm chủng phải thực hiện xử lý phản ánh của người dân chậm nhất sau 48 giờ kể từ khi nhận được phản ánh. </w:t>
      </w:r>
      <w:r w:rsidRPr="0060591B">
        <w:rPr>
          <w:b/>
          <w:i/>
          <w:color w:val="000000" w:themeColor="text1"/>
          <w:sz w:val="28"/>
          <w:szCs w:val="28"/>
        </w:rPr>
        <w:t xml:space="preserve">Chậm nhất đến </w:t>
      </w:r>
      <w:r w:rsidRPr="0060591B">
        <w:rPr>
          <w:b/>
          <w:i/>
          <w:color w:val="000000" w:themeColor="text1"/>
          <w:sz w:val="28"/>
          <w:szCs w:val="28"/>
          <w:lang w:val="en-US"/>
        </w:rPr>
        <w:t>30</w:t>
      </w:r>
      <w:r w:rsidRPr="0060591B">
        <w:rPr>
          <w:b/>
          <w:i/>
          <w:color w:val="000000" w:themeColor="text1"/>
          <w:sz w:val="28"/>
          <w:szCs w:val="28"/>
        </w:rPr>
        <w:t>/11/2021</w:t>
      </w:r>
      <w:r w:rsidRPr="000E1406">
        <w:rPr>
          <w:color w:val="000000" w:themeColor="text1"/>
          <w:sz w:val="28"/>
          <w:szCs w:val="28"/>
        </w:rPr>
        <w:t xml:space="preserve">, xử lý xong toàn bộ các phản ánh của người dân cho chiến dịch phản ánh </w:t>
      </w:r>
      <w:r w:rsidRPr="000E1406">
        <w:rPr>
          <w:color w:val="000000" w:themeColor="text1"/>
          <w:sz w:val="28"/>
          <w:szCs w:val="28"/>
          <w:lang w:val="en-US"/>
        </w:rPr>
        <w:t xml:space="preserve">từ trước đến ngày </w:t>
      </w:r>
      <w:r>
        <w:rPr>
          <w:color w:val="000000" w:themeColor="text1"/>
          <w:sz w:val="28"/>
          <w:szCs w:val="28"/>
          <w:lang w:val="en-US"/>
        </w:rPr>
        <w:t>25</w:t>
      </w:r>
      <w:r w:rsidRPr="000E1406">
        <w:rPr>
          <w:color w:val="000000" w:themeColor="text1"/>
          <w:sz w:val="28"/>
          <w:szCs w:val="28"/>
          <w:lang w:val="en-US"/>
        </w:rPr>
        <w:t>/11/2021</w:t>
      </w:r>
      <w:r w:rsidRPr="000E1406">
        <w:rPr>
          <w:color w:val="000000" w:themeColor="text1"/>
          <w:sz w:val="28"/>
          <w:szCs w:val="28"/>
        </w:rPr>
        <w:t>.</w:t>
      </w:r>
    </w:p>
    <w:p w:rsidR="005C339A" w:rsidRPr="000E1406" w:rsidRDefault="005C339A" w:rsidP="007E1B1B">
      <w:pPr>
        <w:spacing w:after="120" w:line="240" w:lineRule="auto"/>
        <w:ind w:firstLine="720"/>
        <w:jc w:val="both"/>
        <w:rPr>
          <w:b/>
          <w:color w:val="000000"/>
          <w:sz w:val="28"/>
          <w:szCs w:val="28"/>
        </w:rPr>
      </w:pPr>
      <w:bookmarkStart w:id="2" w:name="bookmark2"/>
      <w:r w:rsidRPr="000E1406">
        <w:rPr>
          <w:b/>
          <w:color w:val="000000"/>
          <w:sz w:val="28"/>
          <w:szCs w:val="28"/>
          <w:lang w:val="en-US"/>
        </w:rPr>
        <w:t xml:space="preserve">3. </w:t>
      </w:r>
      <w:r w:rsidRPr="000E1406">
        <w:rPr>
          <w:b/>
          <w:color w:val="000000"/>
          <w:sz w:val="28"/>
          <w:szCs w:val="28"/>
        </w:rPr>
        <w:t>Sở Thông tin và Truyền thông</w:t>
      </w:r>
      <w:bookmarkEnd w:id="2"/>
    </w:p>
    <w:p w:rsidR="005C339A" w:rsidRPr="000E1406" w:rsidRDefault="005C339A" w:rsidP="007E1B1B">
      <w:pPr>
        <w:spacing w:after="120" w:line="240" w:lineRule="auto"/>
        <w:ind w:firstLine="720"/>
        <w:jc w:val="both"/>
        <w:rPr>
          <w:color w:val="000000" w:themeColor="text1"/>
          <w:sz w:val="28"/>
          <w:szCs w:val="28"/>
        </w:rPr>
      </w:pPr>
      <w:r w:rsidRPr="000E1406">
        <w:rPr>
          <w:color w:val="000000" w:themeColor="text1"/>
          <w:sz w:val="28"/>
          <w:szCs w:val="28"/>
        </w:rPr>
        <w:t>- Phối hợp Sở Y tế chỉ đạo, huy động và phối hợp với lực lượng liên quan hỗ trợ việc xây dựng và triển khai hoạt động theo quy trình.</w:t>
      </w:r>
    </w:p>
    <w:p w:rsidR="005C339A" w:rsidRPr="000E1406" w:rsidRDefault="005C339A" w:rsidP="007E1B1B">
      <w:pPr>
        <w:spacing w:after="120" w:line="240" w:lineRule="auto"/>
        <w:ind w:firstLine="720"/>
        <w:jc w:val="both"/>
        <w:rPr>
          <w:bCs/>
          <w:color w:val="000000" w:themeColor="text1"/>
          <w:sz w:val="28"/>
          <w:szCs w:val="28"/>
        </w:rPr>
      </w:pPr>
      <w:r w:rsidRPr="000E1406">
        <w:rPr>
          <w:bCs/>
          <w:color w:val="000000" w:themeColor="text1"/>
          <w:sz w:val="28"/>
          <w:szCs w:val="28"/>
          <w:lang w:val="en-US"/>
        </w:rPr>
        <w:t>- H</w:t>
      </w:r>
      <w:r w:rsidRPr="000E1406">
        <w:rPr>
          <w:bCs/>
          <w:color w:val="000000" w:themeColor="text1"/>
          <w:sz w:val="28"/>
          <w:szCs w:val="28"/>
        </w:rPr>
        <w:t>ướng dẫn</w:t>
      </w:r>
      <w:r w:rsidRPr="000E1406">
        <w:rPr>
          <w:bCs/>
          <w:color w:val="000000" w:themeColor="text1"/>
          <w:sz w:val="28"/>
          <w:szCs w:val="28"/>
          <w:lang w:val="en-US"/>
        </w:rPr>
        <w:t>, phối hợp với</w:t>
      </w:r>
      <w:r w:rsidRPr="000E1406">
        <w:rPr>
          <w:bCs/>
          <w:color w:val="000000" w:themeColor="text1"/>
          <w:sz w:val="28"/>
          <w:szCs w:val="28"/>
        </w:rPr>
        <w:t xml:space="preserve"> Đài Phát thanh và Truyền</w:t>
      </w:r>
      <w:r w:rsidR="006B7242">
        <w:rPr>
          <w:bCs/>
          <w:color w:val="000000" w:themeColor="text1"/>
          <w:sz w:val="28"/>
          <w:szCs w:val="28"/>
        </w:rPr>
        <w:t xml:space="preserve"> </w:t>
      </w:r>
      <w:r w:rsidRPr="000E1406">
        <w:rPr>
          <w:bCs/>
          <w:color w:val="000000" w:themeColor="text1"/>
          <w:sz w:val="28"/>
          <w:szCs w:val="28"/>
        </w:rPr>
        <w:t xml:space="preserve">hình, Báo Ninh Thuận, các cơ quan thông tấn, báo chí và UBND các huyện,thành phố chỉ đạo </w:t>
      </w:r>
      <w:r w:rsidR="006B7242">
        <w:rPr>
          <w:bCs/>
          <w:color w:val="000000" w:themeColor="text1"/>
          <w:sz w:val="28"/>
          <w:szCs w:val="28"/>
        </w:rPr>
        <w:lastRenderedPageBreak/>
        <w:t xml:space="preserve">Trung tâm Văn hóa và </w:t>
      </w:r>
      <w:r w:rsidRPr="000E1406">
        <w:rPr>
          <w:bCs/>
          <w:color w:val="000000" w:themeColor="text1"/>
          <w:sz w:val="28"/>
          <w:szCs w:val="28"/>
        </w:rPr>
        <w:t xml:space="preserve">Đài </w:t>
      </w:r>
      <w:r>
        <w:rPr>
          <w:bCs/>
          <w:color w:val="000000" w:themeColor="text1"/>
          <w:sz w:val="28"/>
          <w:szCs w:val="28"/>
        </w:rPr>
        <w:t>T</w:t>
      </w:r>
      <w:r w:rsidRPr="000E1406">
        <w:rPr>
          <w:bCs/>
          <w:color w:val="000000" w:themeColor="text1"/>
          <w:sz w:val="28"/>
          <w:szCs w:val="28"/>
        </w:rPr>
        <w:t>ruyền thanh, các cơ quan, ban, ngành, đoàn thể của địa</w:t>
      </w:r>
      <w:r w:rsidR="006B7242">
        <w:rPr>
          <w:bCs/>
          <w:color w:val="000000" w:themeColor="text1"/>
          <w:sz w:val="28"/>
          <w:szCs w:val="28"/>
        </w:rPr>
        <w:t xml:space="preserve"> </w:t>
      </w:r>
      <w:r w:rsidRPr="000E1406">
        <w:rPr>
          <w:bCs/>
          <w:color w:val="000000" w:themeColor="text1"/>
          <w:sz w:val="28"/>
          <w:szCs w:val="28"/>
        </w:rPr>
        <w:t>phương và chính quyền cơ sở tăng cường tuyên truyền để các cơ quan, đơn vị,</w:t>
      </w:r>
      <w:r w:rsidR="006B7242">
        <w:rPr>
          <w:bCs/>
          <w:color w:val="000000" w:themeColor="text1"/>
          <w:sz w:val="28"/>
          <w:szCs w:val="28"/>
        </w:rPr>
        <w:t xml:space="preserve"> </w:t>
      </w:r>
      <w:r w:rsidRPr="000E1406">
        <w:rPr>
          <w:bCs/>
          <w:color w:val="000000" w:themeColor="text1"/>
          <w:sz w:val="28"/>
          <w:szCs w:val="28"/>
        </w:rPr>
        <w:t>công ty, xí nghiệp, doanh nghiệp, cơ sở sản xuất, kinh doanh và người dân được</w:t>
      </w:r>
      <w:r w:rsidR="006B7242">
        <w:rPr>
          <w:bCs/>
          <w:color w:val="000000" w:themeColor="text1"/>
          <w:sz w:val="28"/>
          <w:szCs w:val="28"/>
        </w:rPr>
        <w:t xml:space="preserve"> </w:t>
      </w:r>
      <w:r w:rsidRPr="000E1406">
        <w:rPr>
          <w:bCs/>
          <w:color w:val="000000" w:themeColor="text1"/>
          <w:sz w:val="28"/>
          <w:szCs w:val="28"/>
        </w:rPr>
        <w:t>biết và thực hiện Quy trình xác minh thông tin và tiêm chủng vắc xin COVID-19, đăng ký tiêm chủng tại UBND các xã, phường, thị trấn và không gửi văn bản</w:t>
      </w:r>
      <w:r w:rsidR="006B7242">
        <w:rPr>
          <w:bCs/>
          <w:color w:val="000000" w:themeColor="text1"/>
          <w:sz w:val="28"/>
          <w:szCs w:val="28"/>
        </w:rPr>
        <w:t xml:space="preserve"> </w:t>
      </w:r>
      <w:r w:rsidRPr="000E1406">
        <w:rPr>
          <w:bCs/>
          <w:color w:val="000000" w:themeColor="text1"/>
          <w:sz w:val="28"/>
          <w:szCs w:val="28"/>
        </w:rPr>
        <w:t xml:space="preserve">đăng ký tiêm chủng về Sở Y tế; tuyên truyền, hướng dẫn </w:t>
      </w:r>
      <w:r w:rsidRPr="000E1406">
        <w:rPr>
          <w:bCs/>
          <w:color w:val="000000" w:themeColor="text1"/>
          <w:sz w:val="28"/>
          <w:szCs w:val="28"/>
          <w:lang w:val="en-US"/>
        </w:rPr>
        <w:t>cho người dân các nội dung sau:</w:t>
      </w:r>
    </w:p>
    <w:p w:rsidR="005C339A" w:rsidRPr="000E1406" w:rsidRDefault="005C339A" w:rsidP="007E1B1B">
      <w:pPr>
        <w:spacing w:after="120" w:line="240" w:lineRule="auto"/>
        <w:ind w:firstLine="720"/>
        <w:jc w:val="both"/>
        <w:rPr>
          <w:bCs/>
          <w:color w:val="000000" w:themeColor="text1"/>
          <w:sz w:val="28"/>
          <w:szCs w:val="28"/>
        </w:rPr>
      </w:pPr>
      <w:r w:rsidRPr="000E1406">
        <w:rPr>
          <w:bCs/>
          <w:color w:val="000000" w:themeColor="text1"/>
          <w:sz w:val="28"/>
          <w:szCs w:val="28"/>
          <w:lang w:val="en-US"/>
        </w:rPr>
        <w:t>+</w:t>
      </w:r>
      <w:r w:rsidRPr="000E1406">
        <w:rPr>
          <w:bCs/>
          <w:color w:val="000000" w:themeColor="text1"/>
          <w:sz w:val="28"/>
          <w:szCs w:val="28"/>
        </w:rPr>
        <w:t xml:space="preserve"> Người dân khi</w:t>
      </w:r>
      <w:r w:rsidR="006B7242">
        <w:rPr>
          <w:bCs/>
          <w:color w:val="000000" w:themeColor="text1"/>
          <w:sz w:val="28"/>
          <w:szCs w:val="28"/>
        </w:rPr>
        <w:t xml:space="preserve"> </w:t>
      </w:r>
      <w:r w:rsidRPr="000E1406">
        <w:rPr>
          <w:bCs/>
          <w:color w:val="000000" w:themeColor="text1"/>
          <w:sz w:val="28"/>
          <w:szCs w:val="28"/>
        </w:rPr>
        <w:t xml:space="preserve">đi tiêm cần khai báo đầy đủ thông tin cá nhân </w:t>
      </w:r>
      <w:proofErr w:type="gramStart"/>
      <w:r w:rsidRPr="000E1406">
        <w:rPr>
          <w:bCs/>
          <w:color w:val="000000" w:themeColor="text1"/>
          <w:sz w:val="28"/>
          <w:szCs w:val="28"/>
        </w:rPr>
        <w:t>theo</w:t>
      </w:r>
      <w:proofErr w:type="gramEnd"/>
      <w:r w:rsidRPr="000E1406">
        <w:rPr>
          <w:bCs/>
          <w:color w:val="000000" w:themeColor="text1"/>
          <w:sz w:val="28"/>
          <w:szCs w:val="28"/>
        </w:rPr>
        <w:t xml:space="preserve"> yêu cầu trên </w:t>
      </w:r>
      <w:r w:rsidR="0060591B">
        <w:rPr>
          <w:bCs/>
          <w:color w:val="000000" w:themeColor="text1"/>
          <w:sz w:val="28"/>
          <w:szCs w:val="28"/>
          <w:lang w:val="en-US"/>
        </w:rPr>
        <w:t>S</w:t>
      </w:r>
      <w:r w:rsidR="0060591B" w:rsidRPr="000E1406">
        <w:rPr>
          <w:bCs/>
          <w:color w:val="000000" w:themeColor="text1"/>
          <w:sz w:val="28"/>
          <w:szCs w:val="28"/>
        </w:rPr>
        <w:t xml:space="preserve">ổ </w:t>
      </w:r>
      <w:r w:rsidR="0060591B">
        <w:rPr>
          <w:bCs/>
          <w:color w:val="000000" w:themeColor="text1"/>
          <w:sz w:val="28"/>
          <w:szCs w:val="28"/>
          <w:lang w:val="en-US"/>
        </w:rPr>
        <w:t>s</w:t>
      </w:r>
      <w:r w:rsidRPr="000E1406">
        <w:rPr>
          <w:bCs/>
          <w:color w:val="000000" w:themeColor="text1"/>
          <w:sz w:val="28"/>
          <w:szCs w:val="28"/>
        </w:rPr>
        <w:t>ức khỏe</w:t>
      </w:r>
      <w:r w:rsidR="006B7242">
        <w:rPr>
          <w:bCs/>
          <w:color w:val="000000" w:themeColor="text1"/>
          <w:sz w:val="28"/>
          <w:szCs w:val="28"/>
        </w:rPr>
        <w:t xml:space="preserve"> </w:t>
      </w:r>
      <w:r w:rsidRPr="000E1406">
        <w:rPr>
          <w:bCs/>
          <w:color w:val="000000" w:themeColor="text1"/>
          <w:sz w:val="28"/>
          <w:szCs w:val="28"/>
        </w:rPr>
        <w:t>điện tử</w:t>
      </w:r>
      <w:r>
        <w:rPr>
          <w:bCs/>
          <w:color w:val="000000" w:themeColor="text1"/>
          <w:sz w:val="28"/>
          <w:szCs w:val="28"/>
          <w:lang w:val="en-US"/>
        </w:rPr>
        <w:t>, PC-COVID</w:t>
      </w:r>
      <w:r w:rsidRPr="000E1406">
        <w:rPr>
          <w:bCs/>
          <w:color w:val="000000" w:themeColor="text1"/>
          <w:sz w:val="28"/>
          <w:szCs w:val="28"/>
        </w:rPr>
        <w:t>. Người dân cần nhận thức được quyền lợi và trách nhiệm của mình trongviệc cung cấp thông tin chính xác và yêu cầu cơ sở tiêm chủng nhập thông tin</w:t>
      </w:r>
      <w:r w:rsidR="006B7242">
        <w:rPr>
          <w:bCs/>
          <w:color w:val="000000" w:themeColor="text1"/>
          <w:sz w:val="28"/>
          <w:szCs w:val="28"/>
        </w:rPr>
        <w:t xml:space="preserve"> </w:t>
      </w:r>
      <w:r w:rsidRPr="000E1406">
        <w:rPr>
          <w:bCs/>
          <w:color w:val="000000" w:themeColor="text1"/>
          <w:sz w:val="28"/>
          <w:szCs w:val="28"/>
        </w:rPr>
        <w:t xml:space="preserve">của mình lên Nền tảng một cách chính xác. </w:t>
      </w:r>
    </w:p>
    <w:p w:rsidR="005C339A" w:rsidRPr="000E1406" w:rsidRDefault="005C339A" w:rsidP="007E1B1B">
      <w:pPr>
        <w:spacing w:after="120" w:line="240" w:lineRule="auto"/>
        <w:ind w:firstLine="720"/>
        <w:jc w:val="both"/>
        <w:rPr>
          <w:bCs/>
          <w:color w:val="000000" w:themeColor="text1"/>
          <w:sz w:val="28"/>
          <w:szCs w:val="28"/>
        </w:rPr>
      </w:pPr>
      <w:r w:rsidRPr="000E1406">
        <w:rPr>
          <w:bCs/>
          <w:color w:val="000000" w:themeColor="text1"/>
          <w:sz w:val="28"/>
          <w:szCs w:val="28"/>
          <w:lang w:val="en-US"/>
        </w:rPr>
        <w:t>+ N</w:t>
      </w:r>
      <w:r w:rsidRPr="000E1406">
        <w:rPr>
          <w:bCs/>
          <w:color w:val="000000" w:themeColor="text1"/>
          <w:sz w:val="28"/>
          <w:szCs w:val="28"/>
        </w:rPr>
        <w:t>gười dân đã tiêm vắc xin phòng</w:t>
      </w:r>
      <w:r w:rsidR="006B7242">
        <w:rPr>
          <w:bCs/>
          <w:color w:val="000000" w:themeColor="text1"/>
          <w:sz w:val="28"/>
          <w:szCs w:val="28"/>
        </w:rPr>
        <w:t xml:space="preserve"> </w:t>
      </w:r>
      <w:r w:rsidRPr="000E1406">
        <w:rPr>
          <w:bCs/>
          <w:color w:val="000000" w:themeColor="text1"/>
          <w:sz w:val="28"/>
          <w:szCs w:val="28"/>
        </w:rPr>
        <w:t>COVID-19</w:t>
      </w:r>
      <w:r w:rsidRPr="000E1406">
        <w:rPr>
          <w:bCs/>
          <w:color w:val="000000" w:themeColor="text1"/>
          <w:sz w:val="28"/>
          <w:szCs w:val="28"/>
          <w:lang w:val="en-US"/>
        </w:rPr>
        <w:t xml:space="preserve"> có thể</w:t>
      </w:r>
      <w:r w:rsidRPr="000E1406">
        <w:rPr>
          <w:bCs/>
          <w:color w:val="000000" w:themeColor="text1"/>
          <w:sz w:val="28"/>
          <w:szCs w:val="28"/>
        </w:rPr>
        <w:t xml:space="preserve"> chủ động kiểm tra lại dữ liệu tiêm của mình trên cổng thông tin tiêm</w:t>
      </w:r>
      <w:r w:rsidR="006B7242">
        <w:rPr>
          <w:bCs/>
          <w:color w:val="000000" w:themeColor="text1"/>
          <w:sz w:val="28"/>
          <w:szCs w:val="28"/>
        </w:rPr>
        <w:t xml:space="preserve"> </w:t>
      </w:r>
      <w:r w:rsidRPr="000E1406">
        <w:rPr>
          <w:bCs/>
          <w:color w:val="000000" w:themeColor="text1"/>
          <w:sz w:val="28"/>
          <w:szCs w:val="28"/>
        </w:rPr>
        <w:t>chủng vắc xin phòng COVID-</w:t>
      </w:r>
      <w:r w:rsidR="006B7242">
        <w:rPr>
          <w:bCs/>
          <w:color w:val="000000" w:themeColor="text1"/>
          <w:sz w:val="28"/>
          <w:szCs w:val="28"/>
        </w:rPr>
        <w:t>1</w:t>
      </w:r>
      <w:r w:rsidRPr="000E1406">
        <w:rPr>
          <w:bCs/>
          <w:color w:val="000000" w:themeColor="text1"/>
          <w:sz w:val="28"/>
          <w:szCs w:val="28"/>
        </w:rPr>
        <w:t xml:space="preserve">9, trong trường hợp có sai sót thì </w:t>
      </w:r>
      <w:r w:rsidRPr="000E1406">
        <w:rPr>
          <w:bCs/>
          <w:color w:val="000000" w:themeColor="text1"/>
          <w:sz w:val="28"/>
          <w:szCs w:val="28"/>
          <w:lang w:val="en-US"/>
        </w:rPr>
        <w:t>Sử dụng ứng dụng PC-C</w:t>
      </w:r>
      <w:r>
        <w:rPr>
          <w:bCs/>
          <w:color w:val="000000" w:themeColor="text1"/>
          <w:sz w:val="28"/>
          <w:szCs w:val="28"/>
          <w:lang w:val="en-US"/>
        </w:rPr>
        <w:t>OVID</w:t>
      </w:r>
      <w:r w:rsidRPr="000E1406">
        <w:rPr>
          <w:bCs/>
          <w:color w:val="000000" w:themeColor="text1"/>
          <w:sz w:val="28"/>
          <w:szCs w:val="28"/>
          <w:lang w:val="en-US"/>
        </w:rPr>
        <w:t xml:space="preserve"> hoặc </w:t>
      </w:r>
      <w:r w:rsidRPr="000E1406">
        <w:rPr>
          <w:bCs/>
          <w:color w:val="000000" w:themeColor="text1"/>
          <w:sz w:val="28"/>
          <w:szCs w:val="28"/>
        </w:rPr>
        <w:t>truy cập địa chỉ</w:t>
      </w:r>
      <w:r w:rsidR="006B7242">
        <w:rPr>
          <w:bCs/>
          <w:color w:val="000000" w:themeColor="text1"/>
          <w:sz w:val="28"/>
          <w:szCs w:val="28"/>
        </w:rPr>
        <w:t xml:space="preserve"> </w:t>
      </w:r>
      <w:hyperlink r:id="rId9" w:history="1">
        <w:r w:rsidR="0060591B" w:rsidRPr="00C77F2B">
          <w:rPr>
            <w:rStyle w:val="Hyperlink"/>
            <w:bCs/>
            <w:sz w:val="28"/>
            <w:szCs w:val="28"/>
          </w:rPr>
          <w:t>https://tiemchungcovid19.gov.vn</w:t>
        </w:r>
      </w:hyperlink>
      <w:r w:rsidRPr="000E1406">
        <w:rPr>
          <w:bCs/>
          <w:color w:val="000000" w:themeColor="text1"/>
          <w:sz w:val="28"/>
          <w:szCs w:val="28"/>
        </w:rPr>
        <w:t xml:space="preserve"> phản ánh thông tin hoặc liên hệ và kiến nghị</w:t>
      </w:r>
      <w:r w:rsidR="006B7242">
        <w:rPr>
          <w:bCs/>
          <w:color w:val="000000" w:themeColor="text1"/>
          <w:sz w:val="28"/>
          <w:szCs w:val="28"/>
        </w:rPr>
        <w:t xml:space="preserve"> </w:t>
      </w:r>
      <w:r w:rsidRPr="000E1406">
        <w:rPr>
          <w:bCs/>
          <w:color w:val="000000" w:themeColor="text1"/>
          <w:sz w:val="28"/>
          <w:szCs w:val="28"/>
        </w:rPr>
        <w:t xml:space="preserve">trực tiếp cơ sở mình đã tiêm để được </w:t>
      </w:r>
      <w:r>
        <w:rPr>
          <w:bCs/>
          <w:color w:val="000000" w:themeColor="text1"/>
          <w:sz w:val="28"/>
          <w:szCs w:val="28"/>
          <w:lang w:val="en-US"/>
        </w:rPr>
        <w:t>hỗ trợ</w:t>
      </w:r>
      <w:r w:rsidRPr="000E1406">
        <w:rPr>
          <w:bCs/>
          <w:color w:val="000000" w:themeColor="text1"/>
          <w:sz w:val="28"/>
          <w:szCs w:val="28"/>
          <w:lang w:val="en-US"/>
        </w:rPr>
        <w:t xml:space="preserve">, </w:t>
      </w:r>
      <w:r w:rsidRPr="000E1406">
        <w:rPr>
          <w:bCs/>
          <w:color w:val="000000" w:themeColor="text1"/>
          <w:sz w:val="28"/>
          <w:szCs w:val="28"/>
        </w:rPr>
        <w:t xml:space="preserve">xác minh và xử lý. </w:t>
      </w:r>
    </w:p>
    <w:p w:rsidR="005C339A" w:rsidRPr="000E1406" w:rsidRDefault="005C339A" w:rsidP="007E1B1B">
      <w:pPr>
        <w:spacing w:after="120" w:line="240" w:lineRule="auto"/>
        <w:ind w:firstLine="720"/>
        <w:jc w:val="both"/>
        <w:rPr>
          <w:color w:val="000000" w:themeColor="text1"/>
          <w:sz w:val="28"/>
          <w:szCs w:val="28"/>
          <w:lang w:val="en-US"/>
        </w:rPr>
      </w:pPr>
      <w:r w:rsidRPr="000E1406">
        <w:rPr>
          <w:bCs/>
          <w:color w:val="000000" w:themeColor="text1"/>
          <w:sz w:val="28"/>
          <w:szCs w:val="28"/>
          <w:lang w:val="en-US"/>
        </w:rPr>
        <w:t>+</w:t>
      </w:r>
      <w:r w:rsidRPr="000E1406">
        <w:rPr>
          <w:bCs/>
          <w:color w:val="000000" w:themeColor="text1"/>
          <w:sz w:val="28"/>
          <w:szCs w:val="28"/>
        </w:rPr>
        <w:t xml:space="preserve"> Người dân sau khi</w:t>
      </w:r>
      <w:r w:rsidR="006B7242">
        <w:rPr>
          <w:bCs/>
          <w:color w:val="000000" w:themeColor="text1"/>
          <w:sz w:val="28"/>
          <w:szCs w:val="28"/>
        </w:rPr>
        <w:t xml:space="preserve"> </w:t>
      </w:r>
      <w:r w:rsidRPr="000E1406">
        <w:rPr>
          <w:bCs/>
          <w:color w:val="000000" w:themeColor="text1"/>
          <w:sz w:val="28"/>
          <w:szCs w:val="28"/>
        </w:rPr>
        <w:t>tiêm, trong thời gian chờ theo dõi phản ứng sau tiêm, yêu cầu tự kiểm tra thông</w:t>
      </w:r>
      <w:r w:rsidR="006B7242">
        <w:rPr>
          <w:bCs/>
          <w:color w:val="000000" w:themeColor="text1"/>
          <w:sz w:val="28"/>
          <w:szCs w:val="28"/>
        </w:rPr>
        <w:t xml:space="preserve"> </w:t>
      </w:r>
      <w:r w:rsidRPr="000E1406">
        <w:rPr>
          <w:bCs/>
          <w:color w:val="000000" w:themeColor="text1"/>
          <w:sz w:val="28"/>
          <w:szCs w:val="28"/>
        </w:rPr>
        <w:t>tin trên sổ sức khỏe điện tử</w:t>
      </w:r>
      <w:r w:rsidRPr="000E1406">
        <w:rPr>
          <w:bCs/>
          <w:color w:val="000000" w:themeColor="text1"/>
          <w:sz w:val="28"/>
          <w:szCs w:val="28"/>
          <w:lang w:val="en-US"/>
        </w:rPr>
        <w:t>, ứng dụng</w:t>
      </w:r>
      <w:r>
        <w:rPr>
          <w:bCs/>
          <w:color w:val="000000" w:themeColor="text1"/>
          <w:sz w:val="28"/>
          <w:szCs w:val="28"/>
          <w:lang w:val="en-US"/>
        </w:rPr>
        <w:t xml:space="preserve"> PC-COVID</w:t>
      </w:r>
      <w:r w:rsidRPr="000E1406">
        <w:rPr>
          <w:bCs/>
          <w:color w:val="000000" w:themeColor="text1"/>
          <w:sz w:val="28"/>
          <w:szCs w:val="28"/>
        </w:rPr>
        <w:t xml:space="preserve"> nếu không có</w:t>
      </w:r>
      <w:r>
        <w:rPr>
          <w:bCs/>
          <w:color w:val="000000" w:themeColor="text1"/>
          <w:sz w:val="28"/>
          <w:szCs w:val="28"/>
        </w:rPr>
        <w:t xml:space="preserve"> chứng nhận trên Sổ</w:t>
      </w:r>
      <w:r w:rsidRPr="000E1406">
        <w:rPr>
          <w:bCs/>
          <w:color w:val="000000" w:themeColor="text1"/>
          <w:sz w:val="28"/>
          <w:szCs w:val="28"/>
        </w:rPr>
        <w:t xml:space="preserve"> sức khỏe điện tử</w:t>
      </w:r>
      <w:r w:rsidRPr="000E1406">
        <w:rPr>
          <w:bCs/>
          <w:color w:val="000000" w:themeColor="text1"/>
          <w:sz w:val="28"/>
          <w:szCs w:val="28"/>
          <w:lang w:val="en-US"/>
        </w:rPr>
        <w:t xml:space="preserve"> và </w:t>
      </w:r>
      <w:r>
        <w:rPr>
          <w:bCs/>
          <w:color w:val="000000" w:themeColor="text1"/>
          <w:sz w:val="28"/>
          <w:szCs w:val="28"/>
          <w:lang w:val="en-US"/>
        </w:rPr>
        <w:t>PC-COVID</w:t>
      </w:r>
      <w:r w:rsidR="006B7242">
        <w:rPr>
          <w:bCs/>
          <w:color w:val="000000" w:themeColor="text1"/>
          <w:sz w:val="28"/>
          <w:szCs w:val="28"/>
          <w:lang w:val="en-US"/>
        </w:rPr>
        <w:t xml:space="preserve"> </w:t>
      </w:r>
      <w:r w:rsidRPr="000E1406">
        <w:rPr>
          <w:bCs/>
          <w:color w:val="000000" w:themeColor="text1"/>
          <w:sz w:val="28"/>
          <w:szCs w:val="28"/>
          <w:lang w:val="en-US"/>
        </w:rPr>
        <w:t xml:space="preserve">thì </w:t>
      </w:r>
      <w:r w:rsidRPr="000E1406">
        <w:rPr>
          <w:bCs/>
          <w:color w:val="000000" w:themeColor="text1"/>
          <w:sz w:val="28"/>
          <w:szCs w:val="28"/>
        </w:rPr>
        <w:t>đề nghị cơ sở tiêm</w:t>
      </w:r>
      <w:r w:rsidRPr="000E1406">
        <w:rPr>
          <w:bCs/>
          <w:color w:val="000000" w:themeColor="text1"/>
          <w:sz w:val="28"/>
          <w:szCs w:val="28"/>
          <w:lang w:val="en-US"/>
        </w:rPr>
        <w:t xml:space="preserve"> chủng</w:t>
      </w:r>
      <w:r w:rsidRPr="000E1406">
        <w:rPr>
          <w:bCs/>
          <w:color w:val="000000" w:themeColor="text1"/>
          <w:sz w:val="28"/>
          <w:szCs w:val="28"/>
        </w:rPr>
        <w:t xml:space="preserve"> kiểm tra lại</w:t>
      </w:r>
      <w:r w:rsidRPr="000E1406">
        <w:rPr>
          <w:bCs/>
          <w:color w:val="000000" w:themeColor="text1"/>
          <w:sz w:val="28"/>
          <w:szCs w:val="28"/>
          <w:lang w:val="en-US"/>
        </w:rPr>
        <w:t xml:space="preserve"> thông tin.</w:t>
      </w:r>
    </w:p>
    <w:p w:rsidR="005C339A" w:rsidRPr="000E1406" w:rsidRDefault="005C339A" w:rsidP="007E1B1B">
      <w:pPr>
        <w:spacing w:after="120" w:line="240" w:lineRule="auto"/>
        <w:ind w:firstLine="720"/>
        <w:jc w:val="both"/>
        <w:rPr>
          <w:b/>
          <w:color w:val="000000"/>
          <w:sz w:val="28"/>
          <w:szCs w:val="28"/>
        </w:rPr>
      </w:pPr>
      <w:bookmarkStart w:id="3" w:name="bookmark3"/>
      <w:r w:rsidRPr="000E1406">
        <w:rPr>
          <w:b/>
          <w:color w:val="000000"/>
          <w:sz w:val="28"/>
          <w:szCs w:val="28"/>
          <w:lang w:val="en-US"/>
        </w:rPr>
        <w:t xml:space="preserve">4. </w:t>
      </w:r>
      <w:r w:rsidRPr="000E1406">
        <w:rPr>
          <w:b/>
          <w:color w:val="000000"/>
          <w:sz w:val="28"/>
          <w:szCs w:val="28"/>
        </w:rPr>
        <w:t>Ủy ban nhân dân các huyện, thành phố</w:t>
      </w:r>
      <w:bookmarkEnd w:id="3"/>
    </w:p>
    <w:p w:rsidR="005C339A" w:rsidRPr="000E1406" w:rsidRDefault="005C339A" w:rsidP="007E1B1B">
      <w:pPr>
        <w:spacing w:after="120" w:line="240" w:lineRule="auto"/>
        <w:ind w:firstLine="720"/>
        <w:jc w:val="both"/>
        <w:rPr>
          <w:color w:val="000000" w:themeColor="text1"/>
          <w:sz w:val="28"/>
          <w:szCs w:val="28"/>
        </w:rPr>
      </w:pPr>
      <w:r w:rsidRPr="000E1406">
        <w:rPr>
          <w:color w:val="000000" w:themeColor="text1"/>
          <w:sz w:val="28"/>
          <w:szCs w:val="28"/>
          <w:lang w:val="en-US"/>
        </w:rPr>
        <w:t xml:space="preserve">- </w:t>
      </w:r>
      <w:r w:rsidRPr="000E1406">
        <w:rPr>
          <w:color w:val="000000" w:themeColor="text1"/>
          <w:sz w:val="28"/>
          <w:szCs w:val="28"/>
        </w:rPr>
        <w:t xml:space="preserve">Chỉ đạo chính quyền địa phương, cơ sở tiêm chủng phối hợp với Công </w:t>
      </w:r>
      <w:proofErr w:type="gramStart"/>
      <w:r w:rsidRPr="000E1406">
        <w:rPr>
          <w:color w:val="000000" w:themeColor="text1"/>
          <w:sz w:val="28"/>
          <w:szCs w:val="28"/>
        </w:rPr>
        <w:t>an</w:t>
      </w:r>
      <w:proofErr w:type="gramEnd"/>
      <w:r w:rsidRPr="000E1406">
        <w:rPr>
          <w:color w:val="000000" w:themeColor="text1"/>
          <w:sz w:val="28"/>
          <w:szCs w:val="28"/>
        </w:rPr>
        <w:t xml:space="preserve"> các đơn vị, địa phương tổ chức triển khai việc thu thập, cập nhật, xác minh thông tin tiêm chủng vắc xin phòng </w:t>
      </w:r>
      <w:r>
        <w:rPr>
          <w:bCs/>
          <w:color w:val="000000" w:themeColor="text1"/>
          <w:sz w:val="28"/>
          <w:szCs w:val="28"/>
          <w:lang w:val="en-US"/>
        </w:rPr>
        <w:t>COVID</w:t>
      </w:r>
      <w:r w:rsidRPr="000E1406">
        <w:rPr>
          <w:color w:val="000000" w:themeColor="text1"/>
          <w:sz w:val="28"/>
          <w:szCs w:val="28"/>
        </w:rPr>
        <w:t>-19 theo quy trình.</w:t>
      </w:r>
    </w:p>
    <w:p w:rsidR="005C339A" w:rsidRPr="000E1406" w:rsidRDefault="005C339A" w:rsidP="007E1B1B">
      <w:pPr>
        <w:spacing w:after="120" w:line="240" w:lineRule="auto"/>
        <w:ind w:firstLine="720"/>
        <w:jc w:val="both"/>
        <w:rPr>
          <w:color w:val="000000" w:themeColor="text1"/>
          <w:sz w:val="28"/>
          <w:szCs w:val="28"/>
        </w:rPr>
      </w:pPr>
      <w:r w:rsidRPr="000E1406">
        <w:rPr>
          <w:color w:val="000000" w:themeColor="text1"/>
          <w:sz w:val="28"/>
          <w:szCs w:val="28"/>
          <w:lang w:val="en-US"/>
        </w:rPr>
        <w:t xml:space="preserve">- </w:t>
      </w:r>
      <w:r w:rsidRPr="000E1406">
        <w:rPr>
          <w:color w:val="000000" w:themeColor="text1"/>
          <w:sz w:val="28"/>
          <w:szCs w:val="28"/>
        </w:rPr>
        <w:t>Huy động lực lượng thanh niên, tình nguyện viên tham gia:</w:t>
      </w:r>
    </w:p>
    <w:p w:rsidR="005C339A" w:rsidRPr="000E1406" w:rsidRDefault="005C339A" w:rsidP="007E1B1B">
      <w:pPr>
        <w:pStyle w:val="BodyText2"/>
        <w:shd w:val="clear" w:color="auto" w:fill="auto"/>
        <w:spacing w:before="0" w:after="120" w:line="240" w:lineRule="auto"/>
        <w:ind w:firstLine="720"/>
        <w:jc w:val="both"/>
        <w:rPr>
          <w:sz w:val="28"/>
          <w:szCs w:val="28"/>
        </w:rPr>
      </w:pPr>
      <w:r w:rsidRPr="000E1406">
        <w:rPr>
          <w:sz w:val="28"/>
          <w:szCs w:val="28"/>
        </w:rPr>
        <w:t>+ Hỗ trợ ngành y tế nhập liệu trong quá trình tiêm chủng, hướng dẫn người dân cài đặt ứng dụng Sổ</w:t>
      </w:r>
      <w:r w:rsidR="0060591B">
        <w:rPr>
          <w:sz w:val="28"/>
          <w:szCs w:val="28"/>
        </w:rPr>
        <w:t xml:space="preserve"> </w:t>
      </w:r>
      <w:r w:rsidR="0060591B">
        <w:rPr>
          <w:bCs/>
          <w:color w:val="000000" w:themeColor="text1"/>
          <w:sz w:val="28"/>
          <w:szCs w:val="28"/>
        </w:rPr>
        <w:t>s</w:t>
      </w:r>
      <w:r w:rsidR="0060591B" w:rsidRPr="000E1406">
        <w:rPr>
          <w:bCs/>
          <w:color w:val="000000" w:themeColor="text1"/>
          <w:sz w:val="28"/>
          <w:szCs w:val="28"/>
        </w:rPr>
        <w:t>ức khỏe</w:t>
      </w:r>
      <w:r w:rsidR="0060591B">
        <w:rPr>
          <w:bCs/>
          <w:color w:val="000000" w:themeColor="text1"/>
          <w:sz w:val="28"/>
          <w:szCs w:val="28"/>
        </w:rPr>
        <w:t xml:space="preserve"> </w:t>
      </w:r>
      <w:r w:rsidR="0060591B" w:rsidRPr="000E1406">
        <w:rPr>
          <w:bCs/>
          <w:color w:val="000000" w:themeColor="text1"/>
          <w:sz w:val="28"/>
          <w:szCs w:val="28"/>
        </w:rPr>
        <w:t>điện tử</w:t>
      </w:r>
      <w:r w:rsidR="006B7242">
        <w:rPr>
          <w:sz w:val="28"/>
          <w:szCs w:val="28"/>
        </w:rPr>
        <w:t xml:space="preserve"> </w:t>
      </w:r>
      <w:r w:rsidRPr="000E1406">
        <w:rPr>
          <w:sz w:val="28"/>
          <w:szCs w:val="28"/>
        </w:rPr>
        <w:t>và PC-</w:t>
      </w:r>
      <w:r>
        <w:rPr>
          <w:bCs/>
          <w:color w:val="000000" w:themeColor="text1"/>
          <w:sz w:val="28"/>
          <w:szCs w:val="28"/>
        </w:rPr>
        <w:t>COVID</w:t>
      </w:r>
      <w:r w:rsidRPr="000E1406">
        <w:rPr>
          <w:sz w:val="28"/>
          <w:szCs w:val="28"/>
        </w:rPr>
        <w:t xml:space="preserve"> trước khi tiêm và kiểm tra kết quả hiển thị mũi tiêm trên ứng dụng này trước khi ra về.</w:t>
      </w:r>
    </w:p>
    <w:p w:rsidR="005C339A" w:rsidRPr="000E1406" w:rsidRDefault="005C339A" w:rsidP="007E1B1B">
      <w:pPr>
        <w:pStyle w:val="BodyText2"/>
        <w:shd w:val="clear" w:color="auto" w:fill="auto"/>
        <w:spacing w:before="0" w:after="120" w:line="240" w:lineRule="auto"/>
        <w:ind w:firstLine="720"/>
        <w:jc w:val="both"/>
        <w:rPr>
          <w:sz w:val="28"/>
          <w:szCs w:val="28"/>
        </w:rPr>
      </w:pPr>
      <w:r w:rsidRPr="000E1406">
        <w:rPr>
          <w:sz w:val="28"/>
          <w:szCs w:val="28"/>
        </w:rPr>
        <w:t xml:space="preserve">+ Triển khai thực hiện tiêm vắc xin phòng </w:t>
      </w:r>
      <w:r>
        <w:rPr>
          <w:bCs/>
          <w:color w:val="000000" w:themeColor="text1"/>
          <w:sz w:val="28"/>
          <w:szCs w:val="28"/>
        </w:rPr>
        <w:t>COVID</w:t>
      </w:r>
      <w:r w:rsidRPr="000E1406">
        <w:rPr>
          <w:sz w:val="28"/>
          <w:szCs w:val="28"/>
        </w:rPr>
        <w:t xml:space="preserve">-19 theo </w:t>
      </w:r>
      <w:r w:rsidRPr="0075325B">
        <w:rPr>
          <w:rStyle w:val="fontstyle01"/>
          <w:b w:val="0"/>
        </w:rPr>
        <w:t>quy trình xác minh thông tin và tiêm chủng vắc xin COVID-19 theo đúng hướng dẫn c</w:t>
      </w:r>
      <w:r w:rsidR="006B7242">
        <w:rPr>
          <w:rStyle w:val="fontstyle01"/>
          <w:b w:val="0"/>
        </w:rPr>
        <w:t>ủa Bộ Y  tế tại Công văn số 8938</w:t>
      </w:r>
      <w:r w:rsidRPr="0075325B">
        <w:rPr>
          <w:rStyle w:val="fontstyle01"/>
          <w:b w:val="0"/>
        </w:rPr>
        <w:t>/BYT-DP đảm bảo hiệu quả, đúng quy định</w:t>
      </w:r>
      <w:r w:rsidRPr="0075325B">
        <w:rPr>
          <w:b/>
          <w:sz w:val="28"/>
          <w:szCs w:val="28"/>
        </w:rPr>
        <w:t>.</w:t>
      </w:r>
    </w:p>
    <w:p w:rsidR="005C339A" w:rsidRPr="000E1406" w:rsidRDefault="005C339A" w:rsidP="007E1B1B">
      <w:pPr>
        <w:pStyle w:val="BodyText2"/>
        <w:shd w:val="clear" w:color="auto" w:fill="auto"/>
        <w:spacing w:before="0" w:after="120" w:line="240" w:lineRule="auto"/>
        <w:ind w:firstLine="720"/>
        <w:jc w:val="both"/>
        <w:rPr>
          <w:sz w:val="28"/>
          <w:szCs w:val="28"/>
        </w:rPr>
      </w:pPr>
      <w:r w:rsidRPr="000E1406">
        <w:rPr>
          <w:sz w:val="28"/>
          <w:szCs w:val="28"/>
        </w:rPr>
        <w:t xml:space="preserve">+ Tổ chức triển khai xử lý phản ánh của người dân về thông tin tiêm chủng trên Cổng thông tin tiêm chủng vắc xin phòng </w:t>
      </w:r>
      <w:r w:rsidRPr="0075325B">
        <w:rPr>
          <w:rStyle w:val="fontstyle01"/>
          <w:b w:val="0"/>
        </w:rPr>
        <w:t>COVID-19</w:t>
      </w:r>
      <w:r w:rsidRPr="000E1406">
        <w:rPr>
          <w:sz w:val="28"/>
          <w:szCs w:val="28"/>
        </w:rPr>
        <w:t xml:space="preserve">. </w:t>
      </w:r>
      <w:proofErr w:type="gramStart"/>
      <w:r w:rsidRPr="000E1406">
        <w:rPr>
          <w:sz w:val="28"/>
          <w:szCs w:val="28"/>
        </w:rPr>
        <w:t>Các cơ sở tiêm chủng phải thực hiện xử lý phản ánh của người dân chậm nhất sau 48 giờ kể từ khi khi nhận</w:t>
      </w:r>
      <w:r w:rsidR="006B7242">
        <w:rPr>
          <w:sz w:val="28"/>
          <w:szCs w:val="28"/>
        </w:rPr>
        <w:t xml:space="preserve"> được phản ánh.</w:t>
      </w:r>
      <w:proofErr w:type="gramEnd"/>
      <w:r w:rsidR="006B7242">
        <w:rPr>
          <w:sz w:val="28"/>
          <w:szCs w:val="28"/>
        </w:rPr>
        <w:t xml:space="preserve"> </w:t>
      </w:r>
      <w:proofErr w:type="gramStart"/>
      <w:r w:rsidR="006B7242" w:rsidRPr="0060591B">
        <w:rPr>
          <w:b/>
          <w:i/>
          <w:sz w:val="28"/>
          <w:szCs w:val="28"/>
        </w:rPr>
        <w:t xml:space="preserve">Chậm nhất đến </w:t>
      </w:r>
      <w:r w:rsidR="0060591B" w:rsidRPr="0060591B">
        <w:rPr>
          <w:b/>
          <w:i/>
          <w:sz w:val="28"/>
          <w:szCs w:val="28"/>
        </w:rPr>
        <w:t>30</w:t>
      </w:r>
      <w:r w:rsidRPr="0060591B">
        <w:rPr>
          <w:b/>
          <w:i/>
          <w:sz w:val="28"/>
          <w:szCs w:val="28"/>
        </w:rPr>
        <w:t>/11/2021</w:t>
      </w:r>
      <w:r w:rsidRPr="000E1406">
        <w:rPr>
          <w:sz w:val="28"/>
          <w:szCs w:val="28"/>
        </w:rPr>
        <w:t xml:space="preserve">, xử lý xong toàn bộ các phản ánh của người dân cho chiến dịch phản ánh từ trước đến ngày </w:t>
      </w:r>
      <w:r w:rsidR="004508E4">
        <w:rPr>
          <w:sz w:val="28"/>
          <w:szCs w:val="28"/>
        </w:rPr>
        <w:t>25</w:t>
      </w:r>
      <w:r w:rsidRPr="000E1406">
        <w:rPr>
          <w:sz w:val="28"/>
          <w:szCs w:val="28"/>
        </w:rPr>
        <w:t>/11/2021.</w:t>
      </w:r>
      <w:proofErr w:type="gramEnd"/>
    </w:p>
    <w:p w:rsidR="005C339A" w:rsidRPr="000E1406" w:rsidRDefault="005C339A" w:rsidP="007E1B1B">
      <w:pPr>
        <w:spacing w:after="120" w:line="240" w:lineRule="auto"/>
        <w:ind w:firstLine="720"/>
        <w:jc w:val="both"/>
        <w:rPr>
          <w:color w:val="000000" w:themeColor="text1"/>
          <w:sz w:val="28"/>
          <w:szCs w:val="28"/>
        </w:rPr>
      </w:pPr>
      <w:r w:rsidRPr="000E1406">
        <w:rPr>
          <w:sz w:val="28"/>
          <w:szCs w:val="28"/>
          <w:lang w:val="en-US"/>
        </w:rPr>
        <w:t xml:space="preserve">- </w:t>
      </w:r>
      <w:r w:rsidRPr="000E1406">
        <w:rPr>
          <w:sz w:val="28"/>
          <w:szCs w:val="28"/>
          <w:lang w:val="en-US" w:eastAsia="en-US"/>
        </w:rPr>
        <w:t>Chỉ đạo các đơn vị liên quan, huy động sự hỗ trợ của các doanh nghiệp công nghệ thông tin, viễn</w:t>
      </w:r>
      <w:r w:rsidRPr="000E1406">
        <w:rPr>
          <w:color w:val="000000" w:themeColor="text1"/>
          <w:sz w:val="28"/>
          <w:szCs w:val="28"/>
        </w:rPr>
        <w:t xml:space="preserve"> thông trên địa bàn đảm bảo hạ tầng công nghệ thông tin (thiết bị và đường truyền Internet) đáp ứng theo kế hoạch tiêm chủng đối với </w:t>
      </w:r>
      <w:r w:rsidRPr="000E1406">
        <w:rPr>
          <w:color w:val="000000" w:themeColor="text1"/>
          <w:sz w:val="28"/>
          <w:szCs w:val="28"/>
        </w:rPr>
        <w:lastRenderedPageBreak/>
        <w:t>từng điểm tiêm cố định, lưu động đảm bảo các điểm tiêm thực hiện tiêm và in chứng nhận trên Nền tảng.</w:t>
      </w:r>
    </w:p>
    <w:p w:rsidR="005C339A" w:rsidRPr="000E1406" w:rsidRDefault="005C339A" w:rsidP="007E1B1B">
      <w:pPr>
        <w:spacing w:after="120" w:line="240" w:lineRule="auto"/>
        <w:ind w:firstLine="720"/>
        <w:jc w:val="both"/>
        <w:rPr>
          <w:sz w:val="28"/>
          <w:szCs w:val="28"/>
          <w:lang w:val="en-US" w:eastAsia="en-US"/>
        </w:rPr>
      </w:pPr>
      <w:r w:rsidRPr="000E1406">
        <w:rPr>
          <w:color w:val="000000" w:themeColor="text1"/>
          <w:sz w:val="28"/>
          <w:szCs w:val="28"/>
          <w:lang w:val="en-US"/>
        </w:rPr>
        <w:t xml:space="preserve">- </w:t>
      </w:r>
      <w:r w:rsidRPr="000E1406">
        <w:rPr>
          <w:sz w:val="28"/>
          <w:szCs w:val="28"/>
          <w:lang w:val="en-US" w:eastAsia="en-US"/>
        </w:rPr>
        <w:t xml:space="preserve">Chỉ đạo các cơ quan chức năng truy cập Hệ thống phục vụ công tác chỉ đạo điều hành của Nền tảng để kiểm tra, báo cáo Ban Chỉ đạo phòng, chống dịch </w:t>
      </w:r>
      <w:r w:rsidRPr="0075325B">
        <w:rPr>
          <w:rStyle w:val="fontstyle01"/>
          <w:b w:val="0"/>
        </w:rPr>
        <w:t xml:space="preserve">COVID-19 </w:t>
      </w:r>
      <w:r w:rsidRPr="000E1406">
        <w:rPr>
          <w:sz w:val="28"/>
          <w:szCs w:val="28"/>
          <w:lang w:val="en-US" w:eastAsia="en-US"/>
        </w:rPr>
        <w:t>huyện</w:t>
      </w:r>
      <w:r>
        <w:rPr>
          <w:sz w:val="28"/>
          <w:szCs w:val="28"/>
          <w:lang w:val="en-US" w:eastAsia="en-US"/>
        </w:rPr>
        <w:t>, thành phố</w:t>
      </w:r>
      <w:r w:rsidRPr="000E1406">
        <w:rPr>
          <w:sz w:val="28"/>
          <w:szCs w:val="28"/>
          <w:lang w:val="en-US" w:eastAsia="en-US"/>
        </w:rPr>
        <w:t xml:space="preserve"> số liệu tiêm chủng theo thời gian thực, làm cơ sở ra quyết định điều hành.</w:t>
      </w:r>
      <w:bookmarkStart w:id="4" w:name="bookmark4"/>
    </w:p>
    <w:p w:rsidR="005C339A" w:rsidRPr="000E1406" w:rsidRDefault="005C339A" w:rsidP="007E1B1B">
      <w:pPr>
        <w:spacing w:after="120" w:line="240" w:lineRule="auto"/>
        <w:ind w:firstLine="720"/>
        <w:jc w:val="both"/>
        <w:rPr>
          <w:color w:val="000000"/>
          <w:sz w:val="28"/>
          <w:szCs w:val="28"/>
        </w:rPr>
      </w:pPr>
      <w:r w:rsidRPr="000E1406">
        <w:rPr>
          <w:b/>
          <w:color w:val="000000"/>
          <w:sz w:val="28"/>
          <w:szCs w:val="28"/>
        </w:rPr>
        <w:t>5. Đề nghị các doanh nghiệp Viễn thông hoạt động trên địa bàn tỉnh</w:t>
      </w:r>
    </w:p>
    <w:p w:rsidR="005C339A" w:rsidRPr="000E1406" w:rsidRDefault="005C339A" w:rsidP="007E1B1B">
      <w:pPr>
        <w:spacing w:after="120" w:line="240" w:lineRule="auto"/>
        <w:ind w:firstLine="720"/>
        <w:jc w:val="both"/>
        <w:rPr>
          <w:sz w:val="28"/>
          <w:szCs w:val="28"/>
        </w:rPr>
      </w:pPr>
      <w:r w:rsidRPr="000E1406">
        <w:rPr>
          <w:sz w:val="28"/>
          <w:szCs w:val="28"/>
          <w:lang w:val="en-US" w:eastAsia="en-US"/>
        </w:rPr>
        <w:t>Hỗ</w:t>
      </w:r>
      <w:bookmarkEnd w:id="4"/>
      <w:r w:rsidR="006B7242">
        <w:rPr>
          <w:sz w:val="28"/>
          <w:szCs w:val="28"/>
          <w:lang w:val="en-US" w:eastAsia="en-US"/>
        </w:rPr>
        <w:t xml:space="preserve"> </w:t>
      </w:r>
      <w:r w:rsidRPr="000E1406">
        <w:rPr>
          <w:sz w:val="28"/>
          <w:szCs w:val="28"/>
          <w:lang w:val="en-US" w:eastAsia="en-US"/>
        </w:rPr>
        <w:t>trợ, đảm bảo chất lượng đường truyền Internet di động (</w:t>
      </w:r>
      <w:r w:rsidRPr="006B7242">
        <w:rPr>
          <w:i/>
          <w:sz w:val="28"/>
          <w:szCs w:val="28"/>
          <w:lang w:val="en-US" w:eastAsia="en-US"/>
        </w:rPr>
        <w:t>3G, 4G</w:t>
      </w:r>
      <w:r w:rsidRPr="000E1406">
        <w:rPr>
          <w:sz w:val="28"/>
          <w:szCs w:val="28"/>
          <w:lang w:val="en-US" w:eastAsia="en-US"/>
        </w:rPr>
        <w:t xml:space="preserve">), cáp quang (tối thiểu 30Mbps) tại các địa điểm tiêm chủng sử dụng dịch vụ của doanh nghiệp. </w:t>
      </w:r>
      <w:proofErr w:type="gramStart"/>
      <w:r w:rsidRPr="000E1406">
        <w:rPr>
          <w:sz w:val="28"/>
          <w:szCs w:val="28"/>
          <w:lang w:val="en-US" w:eastAsia="en-US"/>
        </w:rPr>
        <w:t>Ưu tiên xử lý, khắc phục sự cố đường truyền (</w:t>
      </w:r>
      <w:r w:rsidRPr="006B7242">
        <w:rPr>
          <w:i/>
          <w:sz w:val="28"/>
          <w:szCs w:val="28"/>
          <w:lang w:val="en-US" w:eastAsia="en-US"/>
        </w:rPr>
        <w:t>nếu có</w:t>
      </w:r>
      <w:r w:rsidRPr="000E1406">
        <w:rPr>
          <w:sz w:val="28"/>
          <w:szCs w:val="28"/>
          <w:lang w:val="en-US" w:eastAsia="en-US"/>
        </w:rPr>
        <w:t>) trong thời gian sớm nhất đối với các địa điểm này.</w:t>
      </w:r>
      <w:proofErr w:type="gramEnd"/>
      <w:r w:rsidRPr="000E1406">
        <w:rPr>
          <w:sz w:val="28"/>
          <w:szCs w:val="28"/>
          <w:lang w:val="en-US" w:eastAsia="en-US"/>
        </w:rPr>
        <w:t xml:space="preserve"> Đề nghị Viettel Ninh Thuận tiếp tục phối hợp với Sở Y tế, </w:t>
      </w:r>
      <w:r>
        <w:rPr>
          <w:sz w:val="28"/>
          <w:szCs w:val="28"/>
          <w:lang w:val="en-US" w:eastAsia="en-US"/>
        </w:rPr>
        <w:t xml:space="preserve">các </w:t>
      </w:r>
      <w:r w:rsidRPr="000E1406">
        <w:rPr>
          <w:sz w:val="28"/>
          <w:szCs w:val="28"/>
          <w:lang w:val="en-US" w:eastAsia="en-US"/>
        </w:rPr>
        <w:t>Trung tâm Y tế tăng cường hướng dẫn các địa phương, cơ sở tiêm chủng sử dụng Nền tảng để triển khai tiêm và xử lý phản ánh của người dân về thông tin tiêm chủng.</w:t>
      </w:r>
    </w:p>
    <w:p w:rsidR="005C339A" w:rsidRDefault="005C339A" w:rsidP="007E1B1B">
      <w:pPr>
        <w:spacing w:after="120" w:line="240" w:lineRule="auto"/>
        <w:ind w:firstLine="720"/>
        <w:jc w:val="both"/>
        <w:rPr>
          <w:sz w:val="27"/>
          <w:szCs w:val="27"/>
          <w:lang w:val="en-US" w:eastAsia="en-US"/>
        </w:rPr>
      </w:pPr>
      <w:r>
        <w:rPr>
          <w:sz w:val="28"/>
          <w:szCs w:val="28"/>
          <w:lang w:val="en-US" w:eastAsia="en-US"/>
        </w:rPr>
        <w:t>Yêu cầu</w:t>
      </w:r>
      <w:r w:rsidRPr="000E1406">
        <w:rPr>
          <w:sz w:val="28"/>
          <w:szCs w:val="28"/>
          <w:lang w:val="en-US" w:eastAsia="en-US"/>
        </w:rPr>
        <w:t xml:space="preserve"> các cơ quan</w:t>
      </w:r>
      <w:r>
        <w:rPr>
          <w:sz w:val="28"/>
          <w:szCs w:val="28"/>
          <w:lang w:val="en-US" w:eastAsia="en-US"/>
        </w:rPr>
        <w:t>,</w:t>
      </w:r>
      <w:r w:rsidRPr="000E1406">
        <w:rPr>
          <w:sz w:val="28"/>
          <w:szCs w:val="28"/>
          <w:lang w:val="en-US" w:eastAsia="en-US"/>
        </w:rPr>
        <w:t xml:space="preserve"> đơn vị, địa phương khẩn trương triển khai thực hiện</w:t>
      </w:r>
      <w:r w:rsidR="007E1B1B">
        <w:rPr>
          <w:sz w:val="28"/>
          <w:szCs w:val="28"/>
          <w:lang w:val="en-US" w:eastAsia="en-US"/>
        </w:rPr>
        <w:t xml:space="preserve"> đạt kết quả</w:t>
      </w:r>
      <w:proofErr w:type="gramStart"/>
      <w:r w:rsidRPr="000E1406">
        <w:rPr>
          <w:sz w:val="28"/>
          <w:szCs w:val="28"/>
          <w:lang w:val="en-US" w:eastAsia="en-US"/>
        </w:rPr>
        <w:t>./</w:t>
      </w:r>
      <w:proofErr w:type="gramEnd"/>
      <w:r w:rsidRPr="000E1406">
        <w:rPr>
          <w:sz w:val="28"/>
          <w:szCs w:val="28"/>
          <w:lang w:val="en-US" w:eastAsia="en-US"/>
        </w:rPr>
        <w:t>.</w:t>
      </w:r>
    </w:p>
    <w:p w:rsidR="006B7242" w:rsidRDefault="006B7242" w:rsidP="006B7242">
      <w:pPr>
        <w:spacing w:before="120" w:line="240" w:lineRule="auto"/>
        <w:ind w:firstLine="720"/>
        <w:jc w:val="both"/>
        <w:rPr>
          <w:sz w:val="27"/>
          <w:szCs w:val="27"/>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B7242" w:rsidTr="006B7242">
        <w:tc>
          <w:tcPr>
            <w:tcW w:w="4644" w:type="dxa"/>
          </w:tcPr>
          <w:p w:rsidR="006B7242" w:rsidRPr="006B7242" w:rsidRDefault="006B7242" w:rsidP="006B7242">
            <w:pPr>
              <w:tabs>
                <w:tab w:val="center" w:pos="4677"/>
              </w:tabs>
              <w:spacing w:after="60" w:line="240" w:lineRule="auto"/>
              <w:rPr>
                <w:b/>
                <w:i/>
                <w:color w:val="000000" w:themeColor="text1"/>
                <w:sz w:val="24"/>
                <w:szCs w:val="24"/>
              </w:rPr>
            </w:pPr>
            <w:r w:rsidRPr="006B7242">
              <w:rPr>
                <w:b/>
                <w:i/>
                <w:color w:val="000000" w:themeColor="text1"/>
                <w:sz w:val="24"/>
                <w:szCs w:val="24"/>
              </w:rPr>
              <w:t>Nơi nhận:</w:t>
            </w:r>
          </w:p>
          <w:p w:rsidR="006B7242" w:rsidRPr="00F865AA" w:rsidRDefault="006B7242" w:rsidP="006B7242">
            <w:pPr>
              <w:tabs>
                <w:tab w:val="center" w:pos="4677"/>
              </w:tabs>
              <w:spacing w:line="240" w:lineRule="auto"/>
              <w:rPr>
                <w:color w:val="000000" w:themeColor="text1"/>
                <w:sz w:val="22"/>
                <w:szCs w:val="22"/>
              </w:rPr>
            </w:pPr>
            <w:r w:rsidRPr="00F865AA">
              <w:rPr>
                <w:color w:val="000000" w:themeColor="text1"/>
                <w:sz w:val="22"/>
                <w:szCs w:val="22"/>
              </w:rPr>
              <w:t xml:space="preserve">- Như trên; </w:t>
            </w:r>
          </w:p>
          <w:p w:rsidR="006B7242" w:rsidRPr="00AE62C4" w:rsidRDefault="006B7242" w:rsidP="006B7242">
            <w:pPr>
              <w:tabs>
                <w:tab w:val="center" w:pos="4677"/>
              </w:tabs>
              <w:spacing w:line="240" w:lineRule="auto"/>
              <w:rPr>
                <w:color w:val="000000" w:themeColor="text1"/>
                <w:sz w:val="22"/>
                <w:szCs w:val="22"/>
                <w:lang w:val="en-US"/>
              </w:rPr>
            </w:pPr>
            <w:r w:rsidRPr="00F865AA">
              <w:rPr>
                <w:sz w:val="22"/>
                <w:szCs w:val="22"/>
                <w:lang w:val="en-US"/>
              </w:rPr>
              <w:t xml:space="preserve">- </w:t>
            </w:r>
            <w:r w:rsidRPr="00F865AA">
              <w:rPr>
                <w:sz w:val="22"/>
                <w:szCs w:val="22"/>
              </w:rPr>
              <w:t xml:space="preserve">Bộ </w:t>
            </w:r>
            <w:r w:rsidRPr="00F865AA">
              <w:rPr>
                <w:color w:val="000000" w:themeColor="text1"/>
                <w:sz w:val="22"/>
                <w:szCs w:val="22"/>
              </w:rPr>
              <w:t>Y tế</w:t>
            </w:r>
            <w:r w:rsidR="00AE62C4">
              <w:rPr>
                <w:color w:val="000000" w:themeColor="text1"/>
                <w:sz w:val="22"/>
                <w:szCs w:val="22"/>
                <w:lang w:val="en-US"/>
              </w:rPr>
              <w:t xml:space="preserve"> (báo cáo)</w:t>
            </w:r>
            <w:r w:rsidRPr="00F865AA">
              <w:rPr>
                <w:color w:val="000000" w:themeColor="text1"/>
                <w:sz w:val="22"/>
                <w:szCs w:val="22"/>
              </w:rPr>
              <w:t>;</w:t>
            </w:r>
            <w:r w:rsidR="00AE62C4">
              <w:rPr>
                <w:color w:val="000000" w:themeColor="text1"/>
                <w:sz w:val="22"/>
                <w:szCs w:val="22"/>
                <w:lang w:val="en-US"/>
              </w:rPr>
              <w:t xml:space="preserve"> </w:t>
            </w:r>
          </w:p>
          <w:p w:rsidR="006B7242" w:rsidRPr="00F865AA" w:rsidRDefault="006B7242" w:rsidP="006B7242">
            <w:pPr>
              <w:tabs>
                <w:tab w:val="center" w:pos="4677"/>
              </w:tabs>
              <w:spacing w:line="240" w:lineRule="auto"/>
              <w:rPr>
                <w:color w:val="000000" w:themeColor="text1"/>
                <w:sz w:val="22"/>
                <w:szCs w:val="22"/>
              </w:rPr>
            </w:pPr>
            <w:r w:rsidRPr="00F865AA">
              <w:rPr>
                <w:color w:val="000000" w:themeColor="text1"/>
                <w:sz w:val="22"/>
                <w:szCs w:val="22"/>
                <w:lang w:val="en-US"/>
              </w:rPr>
              <w:t xml:space="preserve">- </w:t>
            </w:r>
            <w:r w:rsidRPr="00F865AA">
              <w:rPr>
                <w:color w:val="000000" w:themeColor="text1"/>
                <w:sz w:val="22"/>
                <w:szCs w:val="22"/>
              </w:rPr>
              <w:t>Bộ Thông tin và Truyền thông</w:t>
            </w:r>
            <w:r w:rsidR="00AE62C4">
              <w:rPr>
                <w:color w:val="000000" w:themeColor="text1"/>
                <w:sz w:val="22"/>
                <w:szCs w:val="22"/>
                <w:lang w:val="en-US"/>
              </w:rPr>
              <w:t xml:space="preserve"> </w:t>
            </w:r>
            <w:r w:rsidR="00AE62C4">
              <w:rPr>
                <w:color w:val="000000" w:themeColor="text1"/>
                <w:sz w:val="22"/>
                <w:szCs w:val="22"/>
                <w:lang w:val="en-US"/>
              </w:rPr>
              <w:t>(báo cáo)</w:t>
            </w:r>
            <w:r w:rsidRPr="00F865AA">
              <w:rPr>
                <w:color w:val="000000" w:themeColor="text1"/>
                <w:sz w:val="22"/>
                <w:szCs w:val="22"/>
              </w:rPr>
              <w:t>;</w:t>
            </w:r>
          </w:p>
          <w:p w:rsidR="006B7242" w:rsidRPr="00F865AA" w:rsidRDefault="006B7242" w:rsidP="006B7242">
            <w:pPr>
              <w:tabs>
                <w:tab w:val="center" w:pos="4677"/>
              </w:tabs>
              <w:spacing w:line="240" w:lineRule="auto"/>
              <w:rPr>
                <w:color w:val="000000" w:themeColor="text1"/>
                <w:sz w:val="22"/>
                <w:szCs w:val="22"/>
              </w:rPr>
            </w:pPr>
            <w:r w:rsidRPr="00F865AA">
              <w:rPr>
                <w:color w:val="000000" w:themeColor="text1"/>
                <w:sz w:val="22"/>
                <w:szCs w:val="22"/>
                <w:lang w:val="en-US"/>
              </w:rPr>
              <w:t xml:space="preserve">- </w:t>
            </w:r>
            <w:r w:rsidRPr="00F865AA">
              <w:rPr>
                <w:color w:val="000000" w:themeColor="text1"/>
                <w:sz w:val="22"/>
                <w:szCs w:val="22"/>
              </w:rPr>
              <w:t>Thường trực Tỉnh ủy</w:t>
            </w:r>
            <w:r w:rsidR="00AE62C4">
              <w:rPr>
                <w:color w:val="000000" w:themeColor="text1"/>
                <w:sz w:val="22"/>
                <w:szCs w:val="22"/>
                <w:lang w:val="en-US"/>
              </w:rPr>
              <w:t xml:space="preserve"> </w:t>
            </w:r>
            <w:r w:rsidR="00AE62C4">
              <w:rPr>
                <w:color w:val="000000" w:themeColor="text1"/>
                <w:sz w:val="22"/>
                <w:szCs w:val="22"/>
                <w:lang w:val="en-US"/>
              </w:rPr>
              <w:t>(báo cáo)</w:t>
            </w:r>
            <w:r w:rsidRPr="00F865AA">
              <w:rPr>
                <w:color w:val="000000" w:themeColor="text1"/>
                <w:sz w:val="22"/>
                <w:szCs w:val="22"/>
              </w:rPr>
              <w:t>;</w:t>
            </w:r>
          </w:p>
          <w:p w:rsidR="006B7242" w:rsidRPr="00F865AA" w:rsidRDefault="006B7242" w:rsidP="006B7242">
            <w:pPr>
              <w:tabs>
                <w:tab w:val="center" w:pos="4677"/>
              </w:tabs>
              <w:spacing w:line="240" w:lineRule="auto"/>
              <w:rPr>
                <w:color w:val="000000" w:themeColor="text1"/>
                <w:sz w:val="22"/>
                <w:szCs w:val="22"/>
              </w:rPr>
            </w:pPr>
            <w:r w:rsidRPr="00F865AA">
              <w:rPr>
                <w:color w:val="000000" w:themeColor="text1"/>
                <w:sz w:val="22"/>
                <w:szCs w:val="22"/>
                <w:lang w:val="en-US"/>
              </w:rPr>
              <w:t xml:space="preserve">- </w:t>
            </w:r>
            <w:r w:rsidRPr="00F865AA">
              <w:rPr>
                <w:color w:val="000000" w:themeColor="text1"/>
                <w:sz w:val="22"/>
                <w:szCs w:val="22"/>
              </w:rPr>
              <w:t>Thường trực HĐND tỉnh</w:t>
            </w:r>
            <w:r w:rsidR="00AE62C4">
              <w:rPr>
                <w:color w:val="000000" w:themeColor="text1"/>
                <w:sz w:val="22"/>
                <w:szCs w:val="22"/>
                <w:lang w:val="en-US"/>
              </w:rPr>
              <w:t xml:space="preserve"> </w:t>
            </w:r>
            <w:r w:rsidR="00AE62C4">
              <w:rPr>
                <w:color w:val="000000" w:themeColor="text1"/>
                <w:sz w:val="22"/>
                <w:szCs w:val="22"/>
                <w:lang w:val="en-US"/>
              </w:rPr>
              <w:t>(báo cáo)</w:t>
            </w:r>
            <w:bookmarkStart w:id="5" w:name="_GoBack"/>
            <w:bookmarkEnd w:id="5"/>
            <w:r w:rsidRPr="00F865AA">
              <w:rPr>
                <w:color w:val="000000" w:themeColor="text1"/>
                <w:sz w:val="22"/>
                <w:szCs w:val="22"/>
              </w:rPr>
              <w:t>;</w:t>
            </w:r>
          </w:p>
          <w:p w:rsidR="006B7242" w:rsidRPr="00F865AA" w:rsidRDefault="006B7242" w:rsidP="006B7242">
            <w:pPr>
              <w:tabs>
                <w:tab w:val="center" w:pos="4677"/>
              </w:tabs>
              <w:spacing w:line="240" w:lineRule="auto"/>
              <w:rPr>
                <w:color w:val="000000" w:themeColor="text1"/>
                <w:sz w:val="22"/>
                <w:szCs w:val="22"/>
              </w:rPr>
            </w:pPr>
            <w:r w:rsidRPr="00F865AA">
              <w:rPr>
                <w:color w:val="000000" w:themeColor="text1"/>
                <w:sz w:val="22"/>
                <w:szCs w:val="22"/>
                <w:lang w:val="en-US"/>
              </w:rPr>
              <w:t xml:space="preserve">- </w:t>
            </w:r>
            <w:r w:rsidRPr="00F865AA">
              <w:rPr>
                <w:color w:val="000000" w:themeColor="text1"/>
                <w:sz w:val="22"/>
                <w:szCs w:val="22"/>
              </w:rPr>
              <w:t>Ban Tuyên giáo Tỉnh ủy;</w:t>
            </w:r>
          </w:p>
          <w:p w:rsidR="006B7242" w:rsidRPr="00F865AA" w:rsidRDefault="006B7242" w:rsidP="006B7242">
            <w:pPr>
              <w:tabs>
                <w:tab w:val="center" w:pos="4677"/>
              </w:tabs>
              <w:spacing w:line="240" w:lineRule="auto"/>
              <w:rPr>
                <w:color w:val="000000" w:themeColor="text1"/>
                <w:sz w:val="22"/>
                <w:szCs w:val="22"/>
              </w:rPr>
            </w:pPr>
            <w:r w:rsidRPr="00F865AA">
              <w:rPr>
                <w:color w:val="000000" w:themeColor="text1"/>
                <w:sz w:val="22"/>
                <w:szCs w:val="22"/>
                <w:lang w:val="en-US"/>
              </w:rPr>
              <w:t xml:space="preserve">- </w:t>
            </w:r>
            <w:r w:rsidRPr="00F865AA">
              <w:rPr>
                <w:color w:val="000000" w:themeColor="text1"/>
                <w:sz w:val="22"/>
                <w:szCs w:val="22"/>
              </w:rPr>
              <w:t>Chủ tịch, các PCT UBND tỉnh;</w:t>
            </w:r>
          </w:p>
          <w:p w:rsidR="006B7242" w:rsidRPr="00F865AA" w:rsidRDefault="006B7242" w:rsidP="006B7242">
            <w:pPr>
              <w:tabs>
                <w:tab w:val="center" w:pos="4677"/>
              </w:tabs>
              <w:spacing w:line="240" w:lineRule="auto"/>
              <w:rPr>
                <w:color w:val="000000" w:themeColor="text1"/>
                <w:sz w:val="22"/>
                <w:szCs w:val="22"/>
              </w:rPr>
            </w:pPr>
            <w:r w:rsidRPr="00F865AA">
              <w:rPr>
                <w:color w:val="000000" w:themeColor="text1"/>
                <w:sz w:val="22"/>
                <w:szCs w:val="22"/>
                <w:lang w:val="en-US"/>
              </w:rPr>
              <w:t xml:space="preserve">- </w:t>
            </w:r>
            <w:r w:rsidRPr="00F865AA">
              <w:rPr>
                <w:color w:val="000000" w:themeColor="text1"/>
                <w:sz w:val="22"/>
                <w:szCs w:val="22"/>
              </w:rPr>
              <w:t>Thành viên BCĐ PC dịch COVID-19 tỉnh;</w:t>
            </w:r>
          </w:p>
          <w:p w:rsidR="006B7242" w:rsidRDefault="006B7242" w:rsidP="006B7242">
            <w:pPr>
              <w:tabs>
                <w:tab w:val="center" w:pos="4677"/>
              </w:tabs>
              <w:spacing w:line="240" w:lineRule="auto"/>
              <w:rPr>
                <w:color w:val="000000" w:themeColor="text1"/>
                <w:sz w:val="22"/>
                <w:szCs w:val="22"/>
                <w:lang w:val="en-US"/>
              </w:rPr>
            </w:pPr>
            <w:r w:rsidRPr="00F865AA">
              <w:rPr>
                <w:color w:val="000000" w:themeColor="text1"/>
                <w:sz w:val="22"/>
                <w:szCs w:val="22"/>
              </w:rPr>
              <w:t xml:space="preserve">- Báo Ninh Thuận, Đài PTTH NT; </w:t>
            </w:r>
          </w:p>
          <w:p w:rsidR="006B7242" w:rsidRPr="00F865AA" w:rsidRDefault="006B7242" w:rsidP="006B7242">
            <w:pPr>
              <w:tabs>
                <w:tab w:val="center" w:pos="4677"/>
              </w:tabs>
              <w:spacing w:line="240" w:lineRule="auto"/>
              <w:rPr>
                <w:color w:val="000000" w:themeColor="text1"/>
                <w:sz w:val="22"/>
                <w:szCs w:val="22"/>
              </w:rPr>
            </w:pPr>
            <w:r w:rsidRPr="00F865AA">
              <w:rPr>
                <w:color w:val="000000" w:themeColor="text1"/>
                <w:sz w:val="22"/>
                <w:szCs w:val="22"/>
                <w:lang w:val="en-US"/>
              </w:rPr>
              <w:t xml:space="preserve">- </w:t>
            </w:r>
            <w:r w:rsidRPr="00F865AA">
              <w:rPr>
                <w:color w:val="000000" w:themeColor="text1"/>
                <w:sz w:val="22"/>
                <w:szCs w:val="22"/>
              </w:rPr>
              <w:t>VPUB: LĐ, VXNV, BTCDNC;</w:t>
            </w:r>
          </w:p>
          <w:p w:rsidR="006B7242" w:rsidRDefault="006B7242" w:rsidP="006B7242">
            <w:pPr>
              <w:spacing w:line="240" w:lineRule="auto"/>
              <w:rPr>
                <w:sz w:val="27"/>
                <w:szCs w:val="27"/>
                <w:lang w:val="en-US" w:eastAsia="en-US"/>
              </w:rPr>
            </w:pPr>
            <w:r w:rsidRPr="00F865AA">
              <w:rPr>
                <w:color w:val="000000" w:themeColor="text1"/>
                <w:sz w:val="22"/>
                <w:szCs w:val="22"/>
              </w:rPr>
              <w:t>- Lưu: VT, KTTH</w:t>
            </w:r>
            <w:r>
              <w:rPr>
                <w:color w:val="000000" w:themeColor="text1"/>
                <w:sz w:val="22"/>
                <w:szCs w:val="22"/>
              </w:rPr>
              <w:t xml:space="preserve">. </w:t>
            </w:r>
            <w:r w:rsidRPr="00F865AA">
              <w:rPr>
                <w:color w:val="000000" w:themeColor="text1"/>
                <w:sz w:val="18"/>
                <w:szCs w:val="26"/>
              </w:rPr>
              <w:t>NV</w:t>
            </w:r>
          </w:p>
        </w:tc>
        <w:tc>
          <w:tcPr>
            <w:tcW w:w="4644" w:type="dxa"/>
          </w:tcPr>
          <w:p w:rsidR="007E1B1B" w:rsidRDefault="007E1B1B" w:rsidP="007E1B1B">
            <w:pPr>
              <w:spacing w:line="240" w:lineRule="auto"/>
              <w:jc w:val="center"/>
              <w:rPr>
                <w:b/>
                <w:sz w:val="28"/>
                <w:szCs w:val="28"/>
                <w:lang w:val="en-US"/>
              </w:rPr>
            </w:pPr>
            <w:r>
              <w:rPr>
                <w:b/>
                <w:sz w:val="28"/>
                <w:szCs w:val="28"/>
                <w:lang w:val="en-US"/>
              </w:rPr>
              <w:t xml:space="preserve">KT. </w:t>
            </w:r>
            <w:r w:rsidRPr="00BD3D02">
              <w:rPr>
                <w:b/>
                <w:sz w:val="28"/>
                <w:szCs w:val="28"/>
              </w:rPr>
              <w:t>CHỦ TỊCH</w:t>
            </w:r>
          </w:p>
          <w:p w:rsidR="007E1B1B" w:rsidRPr="00BD3D02" w:rsidRDefault="007E1B1B" w:rsidP="007E1B1B">
            <w:pPr>
              <w:spacing w:line="240" w:lineRule="auto"/>
              <w:jc w:val="center"/>
              <w:rPr>
                <w:b/>
                <w:sz w:val="28"/>
                <w:szCs w:val="28"/>
                <w:lang w:val="en-US"/>
              </w:rPr>
            </w:pPr>
            <w:r>
              <w:rPr>
                <w:b/>
                <w:sz w:val="28"/>
                <w:szCs w:val="28"/>
                <w:lang w:val="en-US"/>
              </w:rPr>
              <w:t>PHÓ CHỦ TỊCH</w:t>
            </w:r>
          </w:p>
          <w:p w:rsidR="007E1B1B" w:rsidRPr="00BD3D02" w:rsidRDefault="007E1B1B" w:rsidP="007E1B1B">
            <w:pPr>
              <w:jc w:val="center"/>
              <w:rPr>
                <w:b/>
                <w:sz w:val="28"/>
                <w:szCs w:val="28"/>
              </w:rPr>
            </w:pPr>
          </w:p>
          <w:p w:rsidR="007E1B1B" w:rsidRPr="00BD3D02" w:rsidRDefault="007E1B1B" w:rsidP="007E1B1B">
            <w:pPr>
              <w:jc w:val="center"/>
              <w:rPr>
                <w:b/>
                <w:sz w:val="28"/>
                <w:szCs w:val="28"/>
              </w:rPr>
            </w:pPr>
          </w:p>
          <w:p w:rsidR="007E1B1B" w:rsidRDefault="007E1B1B" w:rsidP="007E1B1B">
            <w:pPr>
              <w:jc w:val="center"/>
              <w:rPr>
                <w:b/>
                <w:sz w:val="28"/>
                <w:szCs w:val="28"/>
              </w:rPr>
            </w:pPr>
          </w:p>
          <w:p w:rsidR="007E1B1B" w:rsidRPr="00BD3D02" w:rsidRDefault="007E1B1B" w:rsidP="007E1B1B">
            <w:pPr>
              <w:jc w:val="center"/>
              <w:rPr>
                <w:b/>
                <w:sz w:val="28"/>
                <w:szCs w:val="28"/>
              </w:rPr>
            </w:pPr>
          </w:p>
          <w:p w:rsidR="007E1B1B" w:rsidRPr="00BD3D02" w:rsidRDefault="007E1B1B" w:rsidP="007E1B1B">
            <w:pPr>
              <w:jc w:val="center"/>
              <w:rPr>
                <w:b/>
                <w:sz w:val="28"/>
                <w:szCs w:val="28"/>
              </w:rPr>
            </w:pPr>
          </w:p>
          <w:p w:rsidR="007E1B1B" w:rsidRPr="00BD3D02" w:rsidRDefault="007E1B1B" w:rsidP="007E1B1B">
            <w:pPr>
              <w:jc w:val="center"/>
              <w:rPr>
                <w:b/>
                <w:sz w:val="28"/>
                <w:szCs w:val="28"/>
              </w:rPr>
            </w:pPr>
          </w:p>
          <w:p w:rsidR="006B7242" w:rsidRDefault="007E1B1B" w:rsidP="007E1B1B">
            <w:pPr>
              <w:spacing w:before="120" w:line="240" w:lineRule="auto"/>
              <w:jc w:val="center"/>
              <w:rPr>
                <w:sz w:val="27"/>
                <w:szCs w:val="27"/>
                <w:lang w:val="en-US" w:eastAsia="en-US"/>
              </w:rPr>
            </w:pPr>
            <w:r>
              <w:rPr>
                <w:b/>
                <w:sz w:val="28"/>
                <w:szCs w:val="28"/>
                <w:lang w:val="en-US"/>
              </w:rPr>
              <w:t>Lê Huyền</w:t>
            </w:r>
          </w:p>
        </w:tc>
      </w:tr>
    </w:tbl>
    <w:p w:rsidR="006B7242" w:rsidRDefault="006B7242" w:rsidP="006B7242">
      <w:pPr>
        <w:spacing w:before="120" w:line="240" w:lineRule="auto"/>
        <w:ind w:firstLine="720"/>
        <w:jc w:val="both"/>
        <w:rPr>
          <w:sz w:val="27"/>
          <w:szCs w:val="27"/>
          <w:lang w:val="en-US" w:eastAsia="en-US"/>
        </w:rPr>
      </w:pPr>
    </w:p>
    <w:p w:rsidR="005C339A" w:rsidRDefault="005C339A" w:rsidP="005C339A">
      <w:pPr>
        <w:pStyle w:val="ListParagraph"/>
        <w:widowControl w:val="0"/>
        <w:tabs>
          <w:tab w:val="left" w:pos="851"/>
        </w:tabs>
        <w:spacing w:before="120" w:line="340" w:lineRule="exact"/>
        <w:ind w:left="0"/>
        <w:jc w:val="center"/>
        <w:rPr>
          <w:b/>
          <w:bCs/>
          <w:color w:val="000000" w:themeColor="text1"/>
          <w:sz w:val="28"/>
          <w:szCs w:val="28"/>
        </w:rPr>
        <w:sectPr w:rsidR="005C339A" w:rsidSect="0068680F">
          <w:headerReference w:type="default" r:id="rId10"/>
          <w:headerReference w:type="first" r:id="rId11"/>
          <w:pgSz w:w="11907" w:h="16840" w:code="9"/>
          <w:pgMar w:top="1134" w:right="1134" w:bottom="1134" w:left="1701" w:header="459" w:footer="459" w:gutter="0"/>
          <w:cols w:space="720"/>
          <w:titlePg/>
          <w:docGrid w:linePitch="360"/>
        </w:sectPr>
      </w:pPr>
    </w:p>
    <w:p w:rsidR="005C339A" w:rsidRDefault="005C339A" w:rsidP="005C339A">
      <w:pPr>
        <w:pStyle w:val="ListParagraph"/>
        <w:widowControl w:val="0"/>
        <w:tabs>
          <w:tab w:val="left" w:pos="851"/>
        </w:tabs>
        <w:spacing w:line="240" w:lineRule="auto"/>
        <w:ind w:left="0"/>
        <w:jc w:val="center"/>
        <w:rPr>
          <w:rStyle w:val="fontstyle21"/>
        </w:rPr>
      </w:pPr>
      <w:r>
        <w:rPr>
          <w:rStyle w:val="fontstyle01"/>
        </w:rPr>
        <w:lastRenderedPageBreak/>
        <w:t>QUY TRÌNH</w:t>
      </w:r>
      <w:r>
        <w:rPr>
          <w:b/>
          <w:bCs/>
          <w:color w:val="000000"/>
          <w:sz w:val="28"/>
          <w:szCs w:val="28"/>
        </w:rPr>
        <w:br/>
      </w:r>
      <w:r>
        <w:rPr>
          <w:rStyle w:val="fontstyle01"/>
        </w:rPr>
        <w:t>XÁC MINH THÔNG TIN VÀ TIÊM CHỦNG</w:t>
      </w:r>
      <w:r>
        <w:rPr>
          <w:b/>
          <w:bCs/>
          <w:color w:val="000000"/>
          <w:sz w:val="28"/>
          <w:szCs w:val="28"/>
        </w:rPr>
        <w:br/>
      </w:r>
      <w:r>
        <w:rPr>
          <w:rStyle w:val="fontstyle01"/>
        </w:rPr>
        <w:t>VẮC XIN PHÒNG COVID-19</w:t>
      </w:r>
      <w:r>
        <w:rPr>
          <w:b/>
          <w:bCs/>
          <w:color w:val="000000"/>
          <w:sz w:val="28"/>
          <w:szCs w:val="28"/>
        </w:rPr>
        <w:br/>
      </w:r>
      <w:r>
        <w:rPr>
          <w:rStyle w:val="fontstyle21"/>
        </w:rPr>
        <w:t>(Ban hành Kèm theo Công văn số</w:t>
      </w:r>
      <w:r w:rsidR="00D57E4D">
        <w:rPr>
          <w:rStyle w:val="fontstyle21"/>
        </w:rPr>
        <w:t xml:space="preserve">         </w:t>
      </w:r>
      <w:r>
        <w:rPr>
          <w:rStyle w:val="fontstyle21"/>
        </w:rPr>
        <w:t xml:space="preserve"> /</w:t>
      </w:r>
      <w:r w:rsidR="00D57E4D">
        <w:rPr>
          <w:rStyle w:val="fontstyle21"/>
        </w:rPr>
        <w:t>UBND-KTTH</w:t>
      </w:r>
      <w:r>
        <w:rPr>
          <w:rStyle w:val="fontstyle21"/>
        </w:rPr>
        <w:t xml:space="preserve"> ngày</w:t>
      </w:r>
      <w:r w:rsidR="00D57E4D">
        <w:rPr>
          <w:rStyle w:val="fontstyle21"/>
        </w:rPr>
        <w:t xml:space="preserve">        </w:t>
      </w:r>
      <w:r>
        <w:rPr>
          <w:rStyle w:val="fontstyle21"/>
        </w:rPr>
        <w:t xml:space="preserve"> /11/2021 </w:t>
      </w:r>
    </w:p>
    <w:p w:rsidR="005C339A" w:rsidRDefault="005C339A" w:rsidP="005C339A">
      <w:pPr>
        <w:pStyle w:val="ListParagraph"/>
        <w:widowControl w:val="0"/>
        <w:tabs>
          <w:tab w:val="left" w:pos="851"/>
        </w:tabs>
        <w:spacing w:line="240" w:lineRule="auto"/>
        <w:ind w:left="0"/>
        <w:jc w:val="center"/>
        <w:rPr>
          <w:rStyle w:val="fontstyle21"/>
        </w:rPr>
      </w:pPr>
      <w:r>
        <w:rPr>
          <w:rStyle w:val="fontstyle21"/>
        </w:rPr>
        <w:t xml:space="preserve">của </w:t>
      </w:r>
      <w:r w:rsidR="00D57E4D">
        <w:rPr>
          <w:rStyle w:val="fontstyle21"/>
        </w:rPr>
        <w:t>UBND tỉnh Ninh Thuận</w:t>
      </w:r>
      <w:r>
        <w:rPr>
          <w:rStyle w:val="fontstyle21"/>
        </w:rPr>
        <w:t>)</w:t>
      </w:r>
    </w:p>
    <w:p w:rsidR="005C339A" w:rsidRDefault="00C70528" w:rsidP="005C339A">
      <w:pPr>
        <w:pStyle w:val="ListParagraph"/>
        <w:widowControl w:val="0"/>
        <w:tabs>
          <w:tab w:val="left" w:pos="851"/>
        </w:tabs>
        <w:spacing w:before="120" w:line="340" w:lineRule="exact"/>
        <w:ind w:left="0" w:firstLine="567"/>
        <w:jc w:val="both"/>
        <w:rPr>
          <w:i/>
          <w:iCs/>
          <w:color w:val="000000"/>
          <w:sz w:val="28"/>
          <w:szCs w:val="28"/>
        </w:rPr>
      </w:pPr>
      <w:r>
        <w:rPr>
          <w:i/>
          <w:iCs/>
          <w:noProof/>
          <w:color w:val="000000"/>
          <w:sz w:val="28"/>
          <w:szCs w:val="28"/>
          <w:lang w:val="en-US" w:eastAsia="en-US"/>
        </w:rPr>
        <w:pict>
          <v:shape id="_x0000_s1029" type="#_x0000_t32" style="position:absolute;left:0;text-align:left;margin-left:0;margin-top:3.35pt;width:70.85pt;height:0;z-index:251663360;mso-position-horizontal:center;mso-position-horizontal-relative:margin" o:connectortype="straight">
            <w10:wrap anchorx="margin"/>
          </v:shape>
        </w:pict>
      </w:r>
    </w:p>
    <w:p w:rsidR="005C339A" w:rsidRDefault="005C339A" w:rsidP="005C339A">
      <w:pPr>
        <w:pStyle w:val="ListParagraph"/>
        <w:widowControl w:val="0"/>
        <w:tabs>
          <w:tab w:val="left" w:pos="851"/>
        </w:tabs>
        <w:spacing w:before="120" w:after="120" w:line="240" w:lineRule="auto"/>
        <w:ind w:left="0" w:firstLine="720"/>
        <w:contextualSpacing w:val="0"/>
        <w:jc w:val="both"/>
        <w:rPr>
          <w:rStyle w:val="fontstyle01"/>
        </w:rPr>
      </w:pPr>
      <w:r>
        <w:rPr>
          <w:rStyle w:val="fontstyle01"/>
        </w:rPr>
        <w:t>I. Tại địa phương</w:t>
      </w:r>
    </w:p>
    <w:p w:rsidR="005C339A" w:rsidRDefault="005C339A" w:rsidP="005C339A">
      <w:pPr>
        <w:pStyle w:val="ListParagraph"/>
        <w:widowControl w:val="0"/>
        <w:tabs>
          <w:tab w:val="left" w:pos="851"/>
        </w:tabs>
        <w:spacing w:before="120" w:after="120" w:line="240" w:lineRule="auto"/>
        <w:ind w:left="0" w:firstLine="720"/>
        <w:contextualSpacing w:val="0"/>
        <w:jc w:val="both"/>
        <w:rPr>
          <w:rStyle w:val="fontstyle31"/>
          <w:lang w:val="en-US"/>
        </w:rPr>
      </w:pPr>
      <w:r>
        <w:rPr>
          <w:rStyle w:val="fontstyle01"/>
        </w:rPr>
        <w:t xml:space="preserve">1. Bước 1: </w:t>
      </w:r>
      <w:r>
        <w:rPr>
          <w:rStyle w:val="fontstyle31"/>
        </w:rPr>
        <w:t>Điều tra cơ bản trước khi lập kế hoạch tiêm chủng</w:t>
      </w:r>
    </w:p>
    <w:p w:rsidR="005C339A" w:rsidRDefault="005C339A" w:rsidP="005C339A">
      <w:pPr>
        <w:pStyle w:val="ListParagraph"/>
        <w:widowControl w:val="0"/>
        <w:tabs>
          <w:tab w:val="left" w:pos="851"/>
        </w:tabs>
        <w:spacing w:before="120" w:after="120" w:line="240" w:lineRule="auto"/>
        <w:ind w:left="0" w:firstLine="720"/>
        <w:contextualSpacing w:val="0"/>
        <w:jc w:val="both"/>
        <w:rPr>
          <w:rStyle w:val="fontstyle31"/>
        </w:rPr>
      </w:pPr>
      <w:r>
        <w:rPr>
          <w:rStyle w:val="fontstyle31"/>
        </w:rPr>
        <w:t>Chủ tịch UBND xã, phường, thị trấn (cấp xã) chỉ đạo Trạm Y tế cấp xã</w:t>
      </w:r>
      <w:r w:rsidR="00D57E4D">
        <w:rPr>
          <w:rStyle w:val="fontstyle31"/>
        </w:rPr>
        <w:t xml:space="preserve"> </w:t>
      </w:r>
      <w:r>
        <w:rPr>
          <w:rStyle w:val="fontstyle31"/>
        </w:rPr>
        <w:t>phối hợp với Công an cấp xã kết hợp với điều tra cơ bản người trong độ tuổi</w:t>
      </w:r>
      <w:r w:rsidR="00D57E4D">
        <w:rPr>
          <w:rStyle w:val="fontstyle31"/>
        </w:rPr>
        <w:t xml:space="preserve"> </w:t>
      </w:r>
      <w:r>
        <w:rPr>
          <w:rStyle w:val="fontstyle31"/>
        </w:rPr>
        <w:t>cấp Căn cước công dân, tổ dân phố, tổ COVID cộng đồng... lập danh sách</w:t>
      </w:r>
      <w:r w:rsidR="00D57E4D">
        <w:rPr>
          <w:rStyle w:val="fontstyle31"/>
        </w:rPr>
        <w:t xml:space="preserve"> </w:t>
      </w:r>
      <w:r>
        <w:rPr>
          <w:rStyle w:val="fontstyle31"/>
        </w:rPr>
        <w:t>(bằng cách tiếp nhận thông tin đăng ký tiêm trực tiếp, thông qua dữ liệu trên nền</w:t>
      </w:r>
      <w:r w:rsidR="00D57E4D">
        <w:rPr>
          <w:rStyle w:val="fontstyle31"/>
        </w:rPr>
        <w:t xml:space="preserve"> </w:t>
      </w:r>
      <w:r>
        <w:rPr>
          <w:rStyle w:val="fontstyle31"/>
        </w:rPr>
        <w:t>tảng quản lý tiêm chủng COVID-19 do người dân tự đăng ký hoặc đăng ký theo tổ</w:t>
      </w:r>
      <w:r w:rsidR="00D57E4D">
        <w:rPr>
          <w:rStyle w:val="fontstyle31"/>
        </w:rPr>
        <w:t xml:space="preserve"> </w:t>
      </w:r>
      <w:r>
        <w:rPr>
          <w:rStyle w:val="fontstyle31"/>
        </w:rPr>
        <w:t>chức) có nhu cầu tiêm mũi 1, chuẩn bị tiêm mũi 2, gửi Công an cấp xã để kiểm</w:t>
      </w:r>
      <w:r w:rsidR="00D57E4D">
        <w:rPr>
          <w:rStyle w:val="fontstyle31"/>
        </w:rPr>
        <w:t xml:space="preserve"> </w:t>
      </w:r>
      <w:r>
        <w:rPr>
          <w:rStyle w:val="fontstyle31"/>
        </w:rPr>
        <w:t>tra, xác minh thông tin của người dân.</w:t>
      </w:r>
    </w:p>
    <w:p w:rsidR="005C339A" w:rsidRDefault="00D57E4D" w:rsidP="005C339A">
      <w:pPr>
        <w:pStyle w:val="ListParagraph"/>
        <w:widowControl w:val="0"/>
        <w:tabs>
          <w:tab w:val="left" w:pos="851"/>
        </w:tabs>
        <w:spacing w:before="120" w:after="120" w:line="240" w:lineRule="auto"/>
        <w:ind w:left="0" w:firstLine="720"/>
        <w:contextualSpacing w:val="0"/>
        <w:jc w:val="both"/>
        <w:rPr>
          <w:rStyle w:val="fontstyle31"/>
          <w:lang w:val="en-US"/>
        </w:rPr>
      </w:pPr>
      <w:r>
        <w:rPr>
          <w:rStyle w:val="fontstyle01"/>
        </w:rPr>
        <w:t xml:space="preserve">2. </w:t>
      </w:r>
      <w:r w:rsidR="005C339A">
        <w:rPr>
          <w:rStyle w:val="fontstyle01"/>
        </w:rPr>
        <w:t xml:space="preserve">Bước 2: </w:t>
      </w:r>
      <w:r w:rsidR="005C339A">
        <w:rPr>
          <w:rStyle w:val="fontstyle31"/>
        </w:rPr>
        <w:t>Công an cấp xã tiến hành đối chiếu thông tin của công dân</w:t>
      </w:r>
      <w:r>
        <w:rPr>
          <w:rStyle w:val="fontstyle31"/>
        </w:rPr>
        <w:t xml:space="preserve"> </w:t>
      </w:r>
      <w:r w:rsidR="005C339A">
        <w:rPr>
          <w:rStyle w:val="fontstyle31"/>
        </w:rPr>
        <w:t>trong dữ liệu dân cư để yêu cầu người dân bổ sung, hoàn chỉnh thông tin sau đó</w:t>
      </w:r>
      <w:r>
        <w:rPr>
          <w:rStyle w:val="fontstyle31"/>
        </w:rPr>
        <w:t xml:space="preserve"> </w:t>
      </w:r>
      <w:r w:rsidR="005C339A">
        <w:rPr>
          <w:rStyle w:val="fontstyle31"/>
        </w:rPr>
        <w:t>xác nhận và gửi lại Trạm Y tế xã, phường để quản lý. Không thực hiện xác minh</w:t>
      </w:r>
      <w:r>
        <w:rPr>
          <w:rStyle w:val="fontstyle31"/>
        </w:rPr>
        <w:t xml:space="preserve"> </w:t>
      </w:r>
      <w:r w:rsidR="005C339A">
        <w:rPr>
          <w:rStyle w:val="fontstyle31"/>
        </w:rPr>
        <w:t xml:space="preserve">thông tin đối với trường hợp không phải là công dân Việt </w:t>
      </w:r>
      <w:r>
        <w:rPr>
          <w:rStyle w:val="fontstyle31"/>
        </w:rPr>
        <w:t>N</w:t>
      </w:r>
      <w:r w:rsidR="005C339A">
        <w:rPr>
          <w:rStyle w:val="fontstyle31"/>
        </w:rPr>
        <w:t>am.</w:t>
      </w:r>
    </w:p>
    <w:p w:rsidR="005C339A" w:rsidRDefault="005C339A" w:rsidP="005C339A">
      <w:pPr>
        <w:pStyle w:val="ListParagraph"/>
        <w:widowControl w:val="0"/>
        <w:tabs>
          <w:tab w:val="left" w:pos="851"/>
        </w:tabs>
        <w:spacing w:before="120" w:after="120" w:line="240" w:lineRule="auto"/>
        <w:ind w:left="0" w:firstLine="720"/>
        <w:contextualSpacing w:val="0"/>
        <w:jc w:val="both"/>
        <w:rPr>
          <w:rStyle w:val="fontstyle31"/>
          <w:lang w:val="en-US"/>
        </w:rPr>
      </w:pPr>
      <w:r>
        <w:rPr>
          <w:rStyle w:val="fontstyle31"/>
        </w:rPr>
        <w:t>Trường hợp người trong danh sách chưa có thông tin hoặc có thông tin</w:t>
      </w:r>
      <w:r w:rsidR="00D57E4D">
        <w:rPr>
          <w:rStyle w:val="fontstyle31"/>
        </w:rPr>
        <w:t xml:space="preserve"> </w:t>
      </w:r>
      <w:r>
        <w:rPr>
          <w:rStyle w:val="fontstyle31"/>
        </w:rPr>
        <w:t>không chính xác với dữ liệu dân cư, cơ quan Công an cấp xã có trách nhiệm xác</w:t>
      </w:r>
      <w:r w:rsidR="00D57E4D">
        <w:rPr>
          <w:rStyle w:val="fontstyle31"/>
        </w:rPr>
        <w:t xml:space="preserve"> </w:t>
      </w:r>
      <w:r>
        <w:rPr>
          <w:rStyle w:val="fontstyle31"/>
        </w:rPr>
        <w:t>minh bổ sung và gửi lại danh sách cho Trạm Y tế cấp xã.</w:t>
      </w:r>
    </w:p>
    <w:p w:rsidR="005C339A" w:rsidRDefault="005C339A" w:rsidP="005C339A">
      <w:pPr>
        <w:pStyle w:val="ListParagraph"/>
        <w:widowControl w:val="0"/>
        <w:tabs>
          <w:tab w:val="left" w:pos="851"/>
        </w:tabs>
        <w:spacing w:before="120" w:after="120" w:line="240" w:lineRule="auto"/>
        <w:ind w:left="0" w:firstLine="720"/>
        <w:contextualSpacing w:val="0"/>
        <w:jc w:val="both"/>
        <w:rPr>
          <w:rStyle w:val="fontstyle31"/>
          <w:lang w:val="en-US"/>
        </w:rPr>
      </w:pPr>
      <w:r>
        <w:rPr>
          <w:rStyle w:val="fontstyle31"/>
        </w:rPr>
        <w:t>Thời gian gửi lại danh sách đã được xác minh không quá 02 ngày kể từ</w:t>
      </w:r>
      <w:r w:rsidR="00D57E4D">
        <w:rPr>
          <w:rStyle w:val="fontstyle31"/>
        </w:rPr>
        <w:t xml:space="preserve"> </w:t>
      </w:r>
      <w:r>
        <w:rPr>
          <w:rStyle w:val="fontstyle31"/>
        </w:rPr>
        <w:t>ngày Trạm y tế lập danh sách.</w:t>
      </w:r>
    </w:p>
    <w:p w:rsidR="005C339A" w:rsidRDefault="005C339A" w:rsidP="005C339A">
      <w:pPr>
        <w:pStyle w:val="ListParagraph"/>
        <w:widowControl w:val="0"/>
        <w:tabs>
          <w:tab w:val="left" w:pos="851"/>
        </w:tabs>
        <w:spacing w:before="120" w:after="120" w:line="240" w:lineRule="auto"/>
        <w:ind w:left="0" w:firstLine="720"/>
        <w:contextualSpacing w:val="0"/>
        <w:jc w:val="both"/>
        <w:rPr>
          <w:rStyle w:val="fontstyle31"/>
        </w:rPr>
      </w:pPr>
      <w:r>
        <w:rPr>
          <w:rStyle w:val="fontstyle01"/>
        </w:rPr>
        <w:t xml:space="preserve">3. Bước 3: </w:t>
      </w:r>
      <w:r>
        <w:rPr>
          <w:rStyle w:val="fontstyle31"/>
        </w:rPr>
        <w:t>Trạm Y tế cấp xã trên cơ sở dữ liệu được xác minh của Công</w:t>
      </w:r>
      <w:r>
        <w:rPr>
          <w:color w:val="000000"/>
          <w:sz w:val="28"/>
          <w:szCs w:val="28"/>
        </w:rPr>
        <w:br/>
      </w:r>
      <w:r>
        <w:rPr>
          <w:rStyle w:val="fontstyle31"/>
        </w:rPr>
        <w:t>an lập kế hoạch, tổ chức tiêm chủng cho các đối tượng theo đúng hướng dẫn của</w:t>
      </w:r>
      <w:r>
        <w:rPr>
          <w:color w:val="000000"/>
          <w:sz w:val="28"/>
          <w:szCs w:val="28"/>
        </w:rPr>
        <w:br/>
      </w:r>
      <w:r>
        <w:rPr>
          <w:rStyle w:val="fontstyle31"/>
        </w:rPr>
        <w:t>Bộ Y tế (ưu tiên lập kế hoạch chung, kết hợp việc cấp Căn cước công dân và</w:t>
      </w:r>
      <w:r>
        <w:rPr>
          <w:color w:val="000000"/>
          <w:sz w:val="28"/>
          <w:szCs w:val="28"/>
        </w:rPr>
        <w:br/>
      </w:r>
      <w:r>
        <w:rPr>
          <w:rStyle w:val="fontstyle31"/>
        </w:rPr>
        <w:t>tiêm chủng vắc xin phòng COVID-19, để tạo thuận lợi cho người dân).</w:t>
      </w:r>
    </w:p>
    <w:p w:rsidR="005C339A" w:rsidRDefault="005C339A" w:rsidP="005C339A">
      <w:pPr>
        <w:pStyle w:val="ListParagraph"/>
        <w:widowControl w:val="0"/>
        <w:tabs>
          <w:tab w:val="left" w:pos="851"/>
        </w:tabs>
        <w:spacing w:before="120" w:after="120" w:line="240" w:lineRule="auto"/>
        <w:ind w:left="0" w:firstLine="720"/>
        <w:contextualSpacing w:val="0"/>
        <w:jc w:val="both"/>
        <w:rPr>
          <w:rStyle w:val="fontstyle31"/>
        </w:rPr>
      </w:pPr>
      <w:r>
        <w:rPr>
          <w:rStyle w:val="fontstyle31"/>
        </w:rPr>
        <w:t>Người đến tiêm phải mang Căn cước công dân hoặc thông báo số định</w:t>
      </w:r>
      <w:r>
        <w:rPr>
          <w:color w:val="000000"/>
          <w:sz w:val="28"/>
          <w:szCs w:val="28"/>
        </w:rPr>
        <w:br/>
      </w:r>
      <w:r>
        <w:rPr>
          <w:rStyle w:val="fontstyle31"/>
        </w:rPr>
        <w:t>danh cá nhân có mã QR do Công an cấp và giấy xác nhận tiêm chủng vắc xin</w:t>
      </w:r>
      <w:r w:rsidR="00D57E4D">
        <w:rPr>
          <w:rStyle w:val="fontstyle31"/>
        </w:rPr>
        <w:t xml:space="preserve"> </w:t>
      </w:r>
      <w:r>
        <w:rPr>
          <w:rStyle w:val="fontstyle31"/>
        </w:rPr>
        <w:t>COVID-19 trước đó (</w:t>
      </w:r>
      <w:r w:rsidRPr="00D57E4D">
        <w:rPr>
          <w:rStyle w:val="fontstyle31"/>
          <w:i/>
        </w:rPr>
        <w:t>nếu có</w:t>
      </w:r>
      <w:r>
        <w:rPr>
          <w:rStyle w:val="fontstyle31"/>
        </w:rPr>
        <w:t>).</w:t>
      </w:r>
    </w:p>
    <w:p w:rsidR="005C339A" w:rsidRDefault="005C339A" w:rsidP="005C339A">
      <w:pPr>
        <w:pStyle w:val="ListParagraph"/>
        <w:widowControl w:val="0"/>
        <w:tabs>
          <w:tab w:val="left" w:pos="851"/>
        </w:tabs>
        <w:spacing w:before="120" w:after="120" w:line="240" w:lineRule="auto"/>
        <w:ind w:left="0" w:firstLine="720"/>
        <w:contextualSpacing w:val="0"/>
        <w:jc w:val="both"/>
        <w:rPr>
          <w:rStyle w:val="fontstyle31"/>
        </w:rPr>
      </w:pPr>
      <w:r>
        <w:rPr>
          <w:rStyle w:val="fontstyle31"/>
        </w:rPr>
        <w:t>Điểm tiêm chủng kiểm tra, đối chiếu các thông tin và cập nhật, bổ sung</w:t>
      </w:r>
      <w:r w:rsidR="00D57E4D">
        <w:rPr>
          <w:rStyle w:val="fontstyle31"/>
        </w:rPr>
        <w:t xml:space="preserve"> </w:t>
      </w:r>
      <w:r>
        <w:rPr>
          <w:rStyle w:val="fontstyle31"/>
        </w:rPr>
        <w:t>các thông tin tiêm chủng (</w:t>
      </w:r>
      <w:r w:rsidRPr="00D57E4D">
        <w:rPr>
          <w:rStyle w:val="fontstyle31"/>
          <w:i/>
        </w:rPr>
        <w:t>nếu có</w:t>
      </w:r>
      <w:r>
        <w:rPr>
          <w:rStyle w:val="fontstyle31"/>
        </w:rPr>
        <w:t>), thực hiện tiêm chủng, nhập thông tin về mũi</w:t>
      </w:r>
      <w:r w:rsidR="00D57E4D">
        <w:rPr>
          <w:rStyle w:val="fontstyle31"/>
        </w:rPr>
        <w:t xml:space="preserve"> </w:t>
      </w:r>
      <w:r>
        <w:rPr>
          <w:rStyle w:val="fontstyle31"/>
        </w:rPr>
        <w:t>tiêm mới trên Nền tảng quản lý tiêm chủng COVID-19.</w:t>
      </w:r>
    </w:p>
    <w:p w:rsidR="005C339A" w:rsidRDefault="005C339A" w:rsidP="005C339A">
      <w:pPr>
        <w:pStyle w:val="ListParagraph"/>
        <w:widowControl w:val="0"/>
        <w:tabs>
          <w:tab w:val="left" w:pos="851"/>
        </w:tabs>
        <w:spacing w:before="120" w:after="120" w:line="240" w:lineRule="auto"/>
        <w:ind w:left="0" w:firstLine="720"/>
        <w:contextualSpacing w:val="0"/>
        <w:jc w:val="both"/>
        <w:rPr>
          <w:rStyle w:val="fontstyle31"/>
        </w:rPr>
      </w:pPr>
      <w:r>
        <w:rPr>
          <w:rStyle w:val="fontstyle01"/>
        </w:rPr>
        <w:t xml:space="preserve">4. Bước 4: </w:t>
      </w:r>
      <w:r>
        <w:rPr>
          <w:rStyle w:val="fontstyle31"/>
        </w:rPr>
        <w:t>Sau khi hoàn thiện việc nhập dữ liệu cho đối tượng đã tiêm</w:t>
      </w:r>
      <w:r>
        <w:rPr>
          <w:color w:val="000000"/>
          <w:sz w:val="28"/>
          <w:szCs w:val="28"/>
        </w:rPr>
        <w:br/>
      </w:r>
      <w:r>
        <w:rPr>
          <w:rStyle w:val="fontstyle31"/>
        </w:rPr>
        <w:t>chủng, Chủ tịch UBND cấp xã ký chứng thư số đối với dữ liệu kết quả tiêm trên</w:t>
      </w:r>
      <w:r>
        <w:rPr>
          <w:color w:val="000000"/>
          <w:sz w:val="28"/>
          <w:szCs w:val="28"/>
        </w:rPr>
        <w:br/>
      </w:r>
      <w:r>
        <w:rPr>
          <w:rStyle w:val="fontstyle31"/>
        </w:rPr>
        <w:t xml:space="preserve">Nền tảng quản lý tiêm chủng COVID-19. </w:t>
      </w:r>
    </w:p>
    <w:p w:rsidR="005C339A" w:rsidRDefault="005C339A" w:rsidP="005C339A">
      <w:pPr>
        <w:pStyle w:val="ListParagraph"/>
        <w:widowControl w:val="0"/>
        <w:tabs>
          <w:tab w:val="left" w:pos="851"/>
        </w:tabs>
        <w:spacing w:before="120" w:after="120" w:line="240" w:lineRule="auto"/>
        <w:ind w:left="0" w:firstLine="720"/>
        <w:contextualSpacing w:val="0"/>
        <w:jc w:val="both"/>
        <w:rPr>
          <w:rStyle w:val="fontstyle31"/>
          <w:lang w:val="en-US"/>
        </w:rPr>
      </w:pPr>
      <w:r>
        <w:rPr>
          <w:rStyle w:val="fontstyle31"/>
        </w:rPr>
        <w:t>Trong thời gian chưa có chứng thư số,</w:t>
      </w:r>
      <w:r w:rsidR="00D57E4D">
        <w:rPr>
          <w:rStyle w:val="fontstyle31"/>
        </w:rPr>
        <w:t xml:space="preserve"> </w:t>
      </w:r>
      <w:r>
        <w:rPr>
          <w:rStyle w:val="fontstyle31"/>
        </w:rPr>
        <w:t>Chủ tịch UBND cấp xã chủ trì lập biên bản giữa các bên liên quan xác nhận tính</w:t>
      </w:r>
      <w:r w:rsidR="00D57E4D">
        <w:rPr>
          <w:rStyle w:val="fontstyle31"/>
        </w:rPr>
        <w:t xml:space="preserve"> </w:t>
      </w:r>
      <w:r>
        <w:rPr>
          <w:rStyle w:val="fontstyle31"/>
        </w:rPr>
        <w:t>chính xác của dữ liệu kết quả tiêm.</w:t>
      </w:r>
    </w:p>
    <w:p w:rsidR="005C339A" w:rsidRDefault="005C339A" w:rsidP="005C339A">
      <w:pPr>
        <w:pStyle w:val="ListParagraph"/>
        <w:widowControl w:val="0"/>
        <w:tabs>
          <w:tab w:val="left" w:pos="851"/>
        </w:tabs>
        <w:spacing w:before="120" w:after="120" w:line="240" w:lineRule="auto"/>
        <w:ind w:left="0" w:firstLine="720"/>
        <w:contextualSpacing w:val="0"/>
        <w:jc w:val="both"/>
        <w:rPr>
          <w:rStyle w:val="fontstyle01"/>
        </w:rPr>
      </w:pPr>
      <w:r>
        <w:rPr>
          <w:rStyle w:val="fontstyle01"/>
        </w:rPr>
        <w:lastRenderedPageBreak/>
        <w:t>II. Tại cơ sở tiêm chủng tổ chức tiêm chủng vắc xin phòng COVID-19</w:t>
      </w:r>
    </w:p>
    <w:p w:rsidR="005C339A" w:rsidRDefault="005C339A" w:rsidP="005C339A">
      <w:pPr>
        <w:pStyle w:val="ListParagraph"/>
        <w:widowControl w:val="0"/>
        <w:tabs>
          <w:tab w:val="left" w:pos="851"/>
        </w:tabs>
        <w:spacing w:before="120" w:after="120" w:line="240" w:lineRule="auto"/>
        <w:ind w:left="0" w:firstLine="720"/>
        <w:contextualSpacing w:val="0"/>
        <w:jc w:val="both"/>
        <w:rPr>
          <w:rStyle w:val="fontstyle31"/>
          <w:lang w:val="en-US"/>
        </w:rPr>
      </w:pPr>
      <w:r>
        <w:rPr>
          <w:rStyle w:val="fontstyle01"/>
        </w:rPr>
        <w:t xml:space="preserve">1. Bước 1: </w:t>
      </w:r>
      <w:r>
        <w:rPr>
          <w:rStyle w:val="fontstyle31"/>
        </w:rPr>
        <w:t>Người đứng đầu đơn vị triển khai tổ chức tiêm chủng vắc xin</w:t>
      </w:r>
      <w:r>
        <w:rPr>
          <w:color w:val="000000"/>
          <w:sz w:val="28"/>
          <w:szCs w:val="28"/>
        </w:rPr>
        <w:br/>
      </w:r>
      <w:r>
        <w:rPr>
          <w:rStyle w:val="fontstyle31"/>
        </w:rPr>
        <w:t>phòng COVID-19 (Cơ sở tiêm chủng) lập danh sách đối tượng tiêm theo quy</w:t>
      </w:r>
      <w:r>
        <w:rPr>
          <w:color w:val="000000"/>
        </w:rPr>
        <w:br/>
      </w:r>
      <w:r>
        <w:rPr>
          <w:rStyle w:val="fontstyle31"/>
        </w:rPr>
        <w:t>định, gửi Chính quyền xã, phường, thị trấn (cấp xã) trên địa bàn để kiểm tra, xác</w:t>
      </w:r>
      <w:r>
        <w:rPr>
          <w:color w:val="000000"/>
          <w:sz w:val="28"/>
          <w:szCs w:val="28"/>
        </w:rPr>
        <w:br/>
      </w:r>
      <w:r>
        <w:rPr>
          <w:rStyle w:val="fontstyle31"/>
        </w:rPr>
        <w:t>minh thông tin của người dân.</w:t>
      </w:r>
    </w:p>
    <w:p w:rsidR="005C339A" w:rsidRDefault="005C339A" w:rsidP="005C339A">
      <w:pPr>
        <w:pStyle w:val="ListParagraph"/>
        <w:widowControl w:val="0"/>
        <w:tabs>
          <w:tab w:val="left" w:pos="851"/>
        </w:tabs>
        <w:spacing w:before="120" w:after="120" w:line="240" w:lineRule="auto"/>
        <w:ind w:left="0" w:firstLine="720"/>
        <w:contextualSpacing w:val="0"/>
        <w:jc w:val="both"/>
        <w:rPr>
          <w:rStyle w:val="fontstyle31"/>
        </w:rPr>
      </w:pPr>
      <w:r>
        <w:rPr>
          <w:rStyle w:val="fontstyle01"/>
        </w:rPr>
        <w:t xml:space="preserve">2. Bước 2: </w:t>
      </w:r>
      <w:r>
        <w:rPr>
          <w:rStyle w:val="fontstyle31"/>
        </w:rPr>
        <w:t>Chủ tịch UBND cấp xã chỉ đạo Công an cấp xã tiến hành đối</w:t>
      </w:r>
      <w:r>
        <w:rPr>
          <w:color w:val="000000"/>
          <w:sz w:val="28"/>
          <w:szCs w:val="28"/>
        </w:rPr>
        <w:br/>
      </w:r>
      <w:r>
        <w:rPr>
          <w:rStyle w:val="fontstyle31"/>
        </w:rPr>
        <w:t>chiếu thông tin của công dân trong dữ liệu dân cư để yêu cầu người dân bổ sung,</w:t>
      </w:r>
      <w:r>
        <w:rPr>
          <w:color w:val="000000"/>
          <w:sz w:val="28"/>
          <w:szCs w:val="28"/>
        </w:rPr>
        <w:br/>
      </w:r>
      <w:r>
        <w:rPr>
          <w:rStyle w:val="fontstyle31"/>
        </w:rPr>
        <w:t>hoàn chỉnh thông tin sau đó xác nhận và gửi lại Cơ sở tiêm chủng để quản lý.</w:t>
      </w:r>
      <w:r>
        <w:rPr>
          <w:color w:val="000000"/>
          <w:sz w:val="28"/>
          <w:szCs w:val="28"/>
        </w:rPr>
        <w:br/>
      </w:r>
      <w:r>
        <w:rPr>
          <w:rStyle w:val="fontstyle31"/>
        </w:rPr>
        <w:t>Không thực hiện xác minh thông tin đối với trường hợp không phải là công dân</w:t>
      </w:r>
      <w:r>
        <w:rPr>
          <w:color w:val="000000"/>
          <w:sz w:val="28"/>
          <w:szCs w:val="28"/>
        </w:rPr>
        <w:br/>
      </w:r>
      <w:r w:rsidR="00D57E4D">
        <w:rPr>
          <w:rStyle w:val="fontstyle31"/>
        </w:rPr>
        <w:t>Việt N</w:t>
      </w:r>
      <w:r>
        <w:rPr>
          <w:rStyle w:val="fontstyle31"/>
        </w:rPr>
        <w:t>am.</w:t>
      </w:r>
    </w:p>
    <w:p w:rsidR="005C339A" w:rsidRDefault="005C339A" w:rsidP="005C339A">
      <w:pPr>
        <w:pStyle w:val="ListParagraph"/>
        <w:widowControl w:val="0"/>
        <w:tabs>
          <w:tab w:val="left" w:pos="851"/>
        </w:tabs>
        <w:spacing w:before="120" w:after="120" w:line="240" w:lineRule="auto"/>
        <w:ind w:left="0" w:firstLine="720"/>
        <w:contextualSpacing w:val="0"/>
        <w:jc w:val="both"/>
        <w:rPr>
          <w:rStyle w:val="fontstyle31"/>
        </w:rPr>
      </w:pPr>
      <w:r>
        <w:rPr>
          <w:rStyle w:val="fontstyle31"/>
        </w:rPr>
        <w:t>Trong trường hợp người trong danh sách chưa có thông tin hoặc có thông</w:t>
      </w:r>
      <w:r>
        <w:rPr>
          <w:color w:val="000000"/>
          <w:sz w:val="28"/>
          <w:szCs w:val="28"/>
        </w:rPr>
        <w:br/>
      </w:r>
      <w:r>
        <w:rPr>
          <w:rStyle w:val="fontstyle31"/>
        </w:rPr>
        <w:t>tin không chính xác với dữ liệu dân cư, cơ quan Công an cấp xã có trách nhiệm</w:t>
      </w:r>
      <w:r>
        <w:rPr>
          <w:color w:val="000000"/>
          <w:sz w:val="28"/>
          <w:szCs w:val="28"/>
        </w:rPr>
        <w:br/>
      </w:r>
      <w:r>
        <w:rPr>
          <w:rStyle w:val="fontstyle31"/>
        </w:rPr>
        <w:t>xác minh bổ sung và gửi lại danh sách cho Trạm Y tế cấp xã.</w:t>
      </w:r>
      <w:r w:rsidR="00D57E4D">
        <w:rPr>
          <w:rStyle w:val="fontstyle31"/>
        </w:rPr>
        <w:t xml:space="preserve"> </w:t>
      </w:r>
      <w:r>
        <w:rPr>
          <w:rStyle w:val="fontstyle31"/>
        </w:rPr>
        <w:t>Thời gian gửi lại danh sách đã được xác minh không quá 02 ngày kể từngày Trạm Y tế lập danh sách.</w:t>
      </w:r>
    </w:p>
    <w:p w:rsidR="005C339A" w:rsidRDefault="005C339A" w:rsidP="005C339A">
      <w:pPr>
        <w:pStyle w:val="ListParagraph"/>
        <w:widowControl w:val="0"/>
        <w:tabs>
          <w:tab w:val="left" w:pos="851"/>
        </w:tabs>
        <w:spacing w:before="120" w:after="120" w:line="240" w:lineRule="auto"/>
        <w:ind w:left="0" w:firstLine="720"/>
        <w:contextualSpacing w:val="0"/>
        <w:jc w:val="both"/>
        <w:rPr>
          <w:rStyle w:val="fontstyle31"/>
        </w:rPr>
      </w:pPr>
      <w:r>
        <w:rPr>
          <w:rStyle w:val="fontstyle01"/>
        </w:rPr>
        <w:t xml:space="preserve">Bước 3: </w:t>
      </w:r>
      <w:r>
        <w:rPr>
          <w:rStyle w:val="fontstyle31"/>
        </w:rPr>
        <w:t>Cơ sở tiêm chủng trên cơ sở dữ liệu được xác minh của Công</w:t>
      </w:r>
      <w:r>
        <w:rPr>
          <w:color w:val="000000"/>
          <w:sz w:val="28"/>
          <w:szCs w:val="28"/>
        </w:rPr>
        <w:br/>
      </w:r>
      <w:r>
        <w:rPr>
          <w:rStyle w:val="fontstyle31"/>
        </w:rPr>
        <w:t>an lập kế hoạch, tổ chức tiêm chủng cho các đối tượng theo đúng hướng dẫn của</w:t>
      </w:r>
      <w:r>
        <w:rPr>
          <w:color w:val="000000"/>
          <w:sz w:val="28"/>
          <w:szCs w:val="28"/>
        </w:rPr>
        <w:br/>
      </w:r>
      <w:r>
        <w:rPr>
          <w:rStyle w:val="fontstyle31"/>
        </w:rPr>
        <w:t>Bộ Y tế.</w:t>
      </w:r>
    </w:p>
    <w:p w:rsidR="005C339A" w:rsidRDefault="005C339A" w:rsidP="005C339A">
      <w:pPr>
        <w:pStyle w:val="ListParagraph"/>
        <w:widowControl w:val="0"/>
        <w:tabs>
          <w:tab w:val="left" w:pos="851"/>
        </w:tabs>
        <w:spacing w:before="120" w:after="120" w:line="240" w:lineRule="auto"/>
        <w:ind w:left="0" w:firstLine="720"/>
        <w:contextualSpacing w:val="0"/>
        <w:jc w:val="both"/>
        <w:rPr>
          <w:rStyle w:val="fontstyle31"/>
        </w:rPr>
      </w:pPr>
      <w:r>
        <w:rPr>
          <w:rStyle w:val="fontstyle31"/>
        </w:rPr>
        <w:t>Người đến tiêm phải mang Căn cước công dân hoặc thông báo mã định</w:t>
      </w:r>
      <w:r>
        <w:rPr>
          <w:color w:val="000000"/>
          <w:sz w:val="28"/>
          <w:szCs w:val="28"/>
        </w:rPr>
        <w:br/>
      </w:r>
      <w:r>
        <w:rPr>
          <w:rStyle w:val="fontstyle31"/>
        </w:rPr>
        <w:t>danh cá nhân có mã QR do Công an cấp và giấy xác nhận tiêm chủng vắc xin</w:t>
      </w:r>
      <w:r>
        <w:rPr>
          <w:color w:val="000000"/>
          <w:sz w:val="28"/>
          <w:szCs w:val="28"/>
        </w:rPr>
        <w:br/>
      </w:r>
      <w:r>
        <w:rPr>
          <w:rStyle w:val="fontstyle31"/>
        </w:rPr>
        <w:t>phòng COVID-19 trước đó (</w:t>
      </w:r>
      <w:r w:rsidRPr="00D57E4D">
        <w:rPr>
          <w:rStyle w:val="fontstyle31"/>
          <w:i/>
        </w:rPr>
        <w:t>nếu có</w:t>
      </w:r>
      <w:r>
        <w:rPr>
          <w:rStyle w:val="fontstyle31"/>
        </w:rPr>
        <w:t>).</w:t>
      </w:r>
    </w:p>
    <w:p w:rsidR="005C339A" w:rsidRDefault="005C339A" w:rsidP="005C339A">
      <w:pPr>
        <w:pStyle w:val="ListParagraph"/>
        <w:widowControl w:val="0"/>
        <w:spacing w:before="120" w:after="120" w:line="240" w:lineRule="auto"/>
        <w:ind w:left="0" w:firstLine="720"/>
        <w:contextualSpacing w:val="0"/>
        <w:jc w:val="both"/>
        <w:rPr>
          <w:rStyle w:val="fontstyle31"/>
        </w:rPr>
      </w:pPr>
      <w:r>
        <w:rPr>
          <w:rStyle w:val="fontstyle31"/>
        </w:rPr>
        <w:t>Cơ sở tiêm chủng kiểm tra, đối chiếu các thông tin và tiêm chủng, nhập</w:t>
      </w:r>
      <w:r>
        <w:rPr>
          <w:color w:val="000000"/>
          <w:sz w:val="28"/>
          <w:szCs w:val="28"/>
        </w:rPr>
        <w:br/>
      </w:r>
      <w:r>
        <w:rPr>
          <w:rStyle w:val="fontstyle31"/>
        </w:rPr>
        <w:t>dữ liệu tiêm chủng và hệ thống Nền tảng tiêm chủng vắc xin phòng COVD-19.</w:t>
      </w:r>
    </w:p>
    <w:p w:rsidR="005C339A" w:rsidRDefault="005C339A" w:rsidP="005C339A">
      <w:pPr>
        <w:pStyle w:val="ListParagraph"/>
        <w:widowControl w:val="0"/>
        <w:tabs>
          <w:tab w:val="left" w:pos="851"/>
        </w:tabs>
        <w:spacing w:before="120" w:after="120" w:line="240" w:lineRule="auto"/>
        <w:ind w:left="0" w:firstLine="720"/>
        <w:contextualSpacing w:val="0"/>
        <w:jc w:val="both"/>
        <w:rPr>
          <w:b/>
          <w:bCs/>
          <w:color w:val="000000" w:themeColor="text1"/>
          <w:sz w:val="28"/>
          <w:szCs w:val="28"/>
        </w:rPr>
      </w:pPr>
      <w:r>
        <w:rPr>
          <w:rStyle w:val="fontstyle01"/>
        </w:rPr>
        <w:t xml:space="preserve">4. Bước 4: </w:t>
      </w:r>
      <w:r>
        <w:rPr>
          <w:rStyle w:val="fontstyle31"/>
        </w:rPr>
        <w:t>Sau khi hoàn thiện việc nhập dữ liệu cho đối tượng đã tiêm</w:t>
      </w:r>
      <w:r>
        <w:rPr>
          <w:color w:val="000000"/>
          <w:sz w:val="28"/>
          <w:szCs w:val="28"/>
        </w:rPr>
        <w:br/>
      </w:r>
      <w:r>
        <w:rPr>
          <w:rStyle w:val="fontstyle31"/>
        </w:rPr>
        <w:t>chủng, Người đứng đầu Cơ sở tiêm chủng ký chứng thư số đối với dữ liệu kết</w:t>
      </w:r>
      <w:r>
        <w:rPr>
          <w:color w:val="000000"/>
          <w:sz w:val="28"/>
          <w:szCs w:val="28"/>
        </w:rPr>
        <w:br/>
      </w:r>
      <w:r>
        <w:rPr>
          <w:rStyle w:val="fontstyle31"/>
        </w:rPr>
        <w:t>quả tiêm trên Nền tảng quản lý tiêm chủng COVID-19. Trong thời gian chưa có</w:t>
      </w:r>
      <w:r>
        <w:rPr>
          <w:color w:val="000000"/>
          <w:sz w:val="28"/>
          <w:szCs w:val="28"/>
        </w:rPr>
        <w:br/>
      </w:r>
      <w:r>
        <w:rPr>
          <w:rStyle w:val="fontstyle31"/>
        </w:rPr>
        <w:t>chứng thư số, Người đứng đầu Cơ sở tiêm chủng chủ trì lập biên bản giữa các</w:t>
      </w:r>
      <w:r>
        <w:rPr>
          <w:color w:val="000000"/>
          <w:sz w:val="28"/>
          <w:szCs w:val="28"/>
        </w:rPr>
        <w:br/>
      </w:r>
      <w:r>
        <w:rPr>
          <w:rStyle w:val="fontstyle31"/>
        </w:rPr>
        <w:t>bên liên quan xác nhận tính chính xác của dữ liệu kết quả tiêm.</w:t>
      </w:r>
    </w:p>
    <w:p w:rsidR="005C339A" w:rsidRDefault="005C339A" w:rsidP="005C339A">
      <w:pPr>
        <w:pStyle w:val="ListParagraph"/>
        <w:widowControl w:val="0"/>
        <w:tabs>
          <w:tab w:val="left" w:pos="851"/>
        </w:tabs>
        <w:spacing w:before="120" w:line="340" w:lineRule="exact"/>
        <w:ind w:left="0"/>
        <w:jc w:val="both"/>
        <w:rPr>
          <w:b/>
          <w:bCs/>
          <w:color w:val="000000" w:themeColor="text1"/>
          <w:sz w:val="28"/>
          <w:szCs w:val="28"/>
        </w:rPr>
      </w:pPr>
    </w:p>
    <w:p w:rsidR="005C339A" w:rsidRDefault="00C70528" w:rsidP="005C339A">
      <w:pPr>
        <w:pStyle w:val="ListParagraph"/>
        <w:widowControl w:val="0"/>
        <w:tabs>
          <w:tab w:val="left" w:pos="851"/>
        </w:tabs>
        <w:spacing w:before="120" w:line="340" w:lineRule="exact"/>
        <w:ind w:left="0"/>
        <w:jc w:val="both"/>
        <w:rPr>
          <w:b/>
          <w:bCs/>
          <w:color w:val="000000" w:themeColor="text1"/>
          <w:sz w:val="28"/>
          <w:szCs w:val="28"/>
        </w:rPr>
      </w:pPr>
      <w:r>
        <w:rPr>
          <w:b/>
          <w:bCs/>
          <w:noProof/>
          <w:color w:val="000000" w:themeColor="text1"/>
          <w:sz w:val="28"/>
          <w:szCs w:val="28"/>
          <w:lang w:val="en-US" w:eastAsia="en-US"/>
        </w:rPr>
        <w:pict>
          <v:shape id="AutoShape 6" o:spid="_x0000_s1026" type="#_x0000_t32" style="position:absolute;left:0;text-align:left;margin-left:0;margin-top:5.25pt;width:170.1pt;height:0;flip:y;z-index:251660288;visibility:visible;mso-position-horizontal:center;mso-position-horizontal-relative:margin">
            <w10:wrap anchorx="margin"/>
          </v:shape>
        </w:pict>
      </w:r>
    </w:p>
    <w:p w:rsidR="005C339A" w:rsidRDefault="005C339A" w:rsidP="005C339A">
      <w:pPr>
        <w:pStyle w:val="ListParagraph"/>
        <w:widowControl w:val="0"/>
        <w:tabs>
          <w:tab w:val="left" w:pos="851"/>
        </w:tabs>
        <w:spacing w:before="120" w:line="340" w:lineRule="exact"/>
        <w:ind w:left="0"/>
        <w:jc w:val="both"/>
        <w:rPr>
          <w:b/>
          <w:bCs/>
          <w:color w:val="000000" w:themeColor="text1"/>
          <w:sz w:val="28"/>
          <w:szCs w:val="28"/>
        </w:rPr>
      </w:pPr>
    </w:p>
    <w:p w:rsidR="005C339A" w:rsidRDefault="005C339A" w:rsidP="005C339A">
      <w:pPr>
        <w:pStyle w:val="ListParagraph"/>
        <w:widowControl w:val="0"/>
        <w:tabs>
          <w:tab w:val="left" w:pos="851"/>
        </w:tabs>
        <w:spacing w:before="120" w:line="340" w:lineRule="exact"/>
        <w:ind w:left="0"/>
        <w:jc w:val="both"/>
        <w:rPr>
          <w:b/>
          <w:bCs/>
          <w:color w:val="000000" w:themeColor="text1"/>
          <w:sz w:val="28"/>
          <w:szCs w:val="28"/>
        </w:rPr>
      </w:pPr>
    </w:p>
    <w:p w:rsidR="005C339A" w:rsidRDefault="005C339A" w:rsidP="005C339A">
      <w:pPr>
        <w:pStyle w:val="ListParagraph"/>
        <w:widowControl w:val="0"/>
        <w:tabs>
          <w:tab w:val="left" w:pos="851"/>
        </w:tabs>
        <w:spacing w:before="120" w:line="340" w:lineRule="exact"/>
        <w:ind w:left="0"/>
        <w:jc w:val="center"/>
        <w:rPr>
          <w:b/>
          <w:bCs/>
          <w:color w:val="000000" w:themeColor="text1"/>
          <w:sz w:val="28"/>
          <w:szCs w:val="28"/>
        </w:rPr>
      </w:pPr>
    </w:p>
    <w:p w:rsidR="005C339A" w:rsidRDefault="005C339A" w:rsidP="005C339A"/>
    <w:p w:rsidR="007D3921" w:rsidRDefault="007D3921"/>
    <w:sectPr w:rsidR="007D3921" w:rsidSect="00D956D0">
      <w:pgSz w:w="11907" w:h="16840" w:code="9"/>
      <w:pgMar w:top="1134" w:right="1134" w:bottom="1134" w:left="1701" w:header="459" w:footer="45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28" w:rsidRDefault="00C70528">
      <w:pPr>
        <w:spacing w:line="240" w:lineRule="auto"/>
      </w:pPr>
      <w:r>
        <w:separator/>
      </w:r>
    </w:p>
  </w:endnote>
  <w:endnote w:type="continuationSeparator" w:id="0">
    <w:p w:rsidR="00C70528" w:rsidRDefault="00C705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28" w:rsidRDefault="00C70528">
      <w:pPr>
        <w:spacing w:line="240" w:lineRule="auto"/>
      </w:pPr>
      <w:r>
        <w:separator/>
      </w:r>
    </w:p>
  </w:footnote>
  <w:footnote w:type="continuationSeparator" w:id="0">
    <w:p w:rsidR="00C70528" w:rsidRDefault="00C705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E1" w:rsidRPr="00DD30E1" w:rsidRDefault="00D57E4D">
    <w:pPr>
      <w:pStyle w:val="Header"/>
      <w:jc w:val="center"/>
      <w:rPr>
        <w:sz w:val="26"/>
        <w:szCs w:val="26"/>
      </w:rPr>
    </w:pPr>
    <w:r w:rsidRPr="00DD30E1">
      <w:rPr>
        <w:sz w:val="26"/>
        <w:szCs w:val="26"/>
      </w:rPr>
      <w:fldChar w:fldCharType="begin"/>
    </w:r>
    <w:r w:rsidRPr="00DD30E1">
      <w:rPr>
        <w:sz w:val="26"/>
        <w:szCs w:val="26"/>
      </w:rPr>
      <w:instrText xml:space="preserve"> PAGE   \* MERGEFORMAT </w:instrText>
    </w:r>
    <w:r w:rsidRPr="00DD30E1">
      <w:rPr>
        <w:sz w:val="26"/>
        <w:szCs w:val="26"/>
      </w:rPr>
      <w:fldChar w:fldCharType="separate"/>
    </w:r>
    <w:r w:rsidR="00AE62C4">
      <w:rPr>
        <w:noProof/>
        <w:sz w:val="26"/>
        <w:szCs w:val="26"/>
      </w:rPr>
      <w:t>4</w:t>
    </w:r>
    <w:r w:rsidRPr="00DD30E1">
      <w:rPr>
        <w:noProof/>
        <w:sz w:val="26"/>
        <w:szCs w:val="26"/>
      </w:rPr>
      <w:fldChar w:fldCharType="end"/>
    </w:r>
  </w:p>
  <w:p w:rsidR="00DD30E1" w:rsidRDefault="00C70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2861"/>
      <w:docPartObj>
        <w:docPartGallery w:val="Page Numbers (Top of Page)"/>
        <w:docPartUnique/>
      </w:docPartObj>
    </w:sdtPr>
    <w:sdtEndPr/>
    <w:sdtContent>
      <w:p w:rsidR="00F865AA" w:rsidRDefault="00C70528">
        <w:pPr>
          <w:pStyle w:val="Header"/>
          <w:jc w:val="center"/>
        </w:pPr>
      </w:p>
    </w:sdtContent>
  </w:sdt>
  <w:p w:rsidR="00F865AA" w:rsidRDefault="00C70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339A"/>
    <w:rsid w:val="000134D7"/>
    <w:rsid w:val="000239CC"/>
    <w:rsid w:val="00034AB3"/>
    <w:rsid w:val="00044B33"/>
    <w:rsid w:val="000607A8"/>
    <w:rsid w:val="00082497"/>
    <w:rsid w:val="00085F3E"/>
    <w:rsid w:val="000B116E"/>
    <w:rsid w:val="000B726B"/>
    <w:rsid w:val="000C0A70"/>
    <w:rsid w:val="000D2276"/>
    <w:rsid w:val="000E0914"/>
    <w:rsid w:val="000F52DF"/>
    <w:rsid w:val="00100F7D"/>
    <w:rsid w:val="0011591D"/>
    <w:rsid w:val="00115F31"/>
    <w:rsid w:val="00143001"/>
    <w:rsid w:val="0015444B"/>
    <w:rsid w:val="00161BAE"/>
    <w:rsid w:val="00172AE9"/>
    <w:rsid w:val="0019571A"/>
    <w:rsid w:val="00195B4A"/>
    <w:rsid w:val="001A721F"/>
    <w:rsid w:val="001B12B4"/>
    <w:rsid w:val="001B5B72"/>
    <w:rsid w:val="001C701B"/>
    <w:rsid w:val="001D70B9"/>
    <w:rsid w:val="001D7BD1"/>
    <w:rsid w:val="001E0CD0"/>
    <w:rsid w:val="001E20A0"/>
    <w:rsid w:val="001F0BBA"/>
    <w:rsid w:val="001F7170"/>
    <w:rsid w:val="002123F4"/>
    <w:rsid w:val="002177D6"/>
    <w:rsid w:val="0025244F"/>
    <w:rsid w:val="00265A9F"/>
    <w:rsid w:val="00267764"/>
    <w:rsid w:val="00274FB0"/>
    <w:rsid w:val="00280A20"/>
    <w:rsid w:val="002849FA"/>
    <w:rsid w:val="00292EDD"/>
    <w:rsid w:val="002D6AB4"/>
    <w:rsid w:val="002F0869"/>
    <w:rsid w:val="003062D7"/>
    <w:rsid w:val="00320C10"/>
    <w:rsid w:val="0032113A"/>
    <w:rsid w:val="00327404"/>
    <w:rsid w:val="00330BC6"/>
    <w:rsid w:val="00362DBC"/>
    <w:rsid w:val="00383553"/>
    <w:rsid w:val="00390408"/>
    <w:rsid w:val="003A3E4F"/>
    <w:rsid w:val="003A6A1A"/>
    <w:rsid w:val="003A7128"/>
    <w:rsid w:val="003C0546"/>
    <w:rsid w:val="003C5CE5"/>
    <w:rsid w:val="003F5004"/>
    <w:rsid w:val="004156FD"/>
    <w:rsid w:val="00415C08"/>
    <w:rsid w:val="00422C2C"/>
    <w:rsid w:val="004508E4"/>
    <w:rsid w:val="00454A1F"/>
    <w:rsid w:val="00462B58"/>
    <w:rsid w:val="00463774"/>
    <w:rsid w:val="00465A6C"/>
    <w:rsid w:val="004739FA"/>
    <w:rsid w:val="00485D89"/>
    <w:rsid w:val="004A6AF0"/>
    <w:rsid w:val="004B5063"/>
    <w:rsid w:val="004D00F1"/>
    <w:rsid w:val="004F1689"/>
    <w:rsid w:val="0050090F"/>
    <w:rsid w:val="00524DC7"/>
    <w:rsid w:val="00525139"/>
    <w:rsid w:val="005372DE"/>
    <w:rsid w:val="005423D1"/>
    <w:rsid w:val="00554256"/>
    <w:rsid w:val="00554F67"/>
    <w:rsid w:val="005844A9"/>
    <w:rsid w:val="00592E4F"/>
    <w:rsid w:val="00593294"/>
    <w:rsid w:val="00593707"/>
    <w:rsid w:val="0059538E"/>
    <w:rsid w:val="005A1079"/>
    <w:rsid w:val="005C339A"/>
    <w:rsid w:val="005D1F7B"/>
    <w:rsid w:val="005D6DF9"/>
    <w:rsid w:val="005F7A76"/>
    <w:rsid w:val="00601124"/>
    <w:rsid w:val="006011CB"/>
    <w:rsid w:val="0060591B"/>
    <w:rsid w:val="00612AAF"/>
    <w:rsid w:val="00615F17"/>
    <w:rsid w:val="006221E5"/>
    <w:rsid w:val="00627F89"/>
    <w:rsid w:val="00640C6E"/>
    <w:rsid w:val="00641372"/>
    <w:rsid w:val="00650182"/>
    <w:rsid w:val="00655780"/>
    <w:rsid w:val="00674B06"/>
    <w:rsid w:val="0068603D"/>
    <w:rsid w:val="0068680F"/>
    <w:rsid w:val="006A66FE"/>
    <w:rsid w:val="006B7242"/>
    <w:rsid w:val="006C550F"/>
    <w:rsid w:val="006E0614"/>
    <w:rsid w:val="0070385D"/>
    <w:rsid w:val="007047AA"/>
    <w:rsid w:val="0070612F"/>
    <w:rsid w:val="00723D65"/>
    <w:rsid w:val="00732204"/>
    <w:rsid w:val="00742AD3"/>
    <w:rsid w:val="0076014E"/>
    <w:rsid w:val="00765340"/>
    <w:rsid w:val="007676ED"/>
    <w:rsid w:val="007750AB"/>
    <w:rsid w:val="007A0C45"/>
    <w:rsid w:val="007A1608"/>
    <w:rsid w:val="007A2A38"/>
    <w:rsid w:val="007B0B7D"/>
    <w:rsid w:val="007C1347"/>
    <w:rsid w:val="007D3921"/>
    <w:rsid w:val="007D5D83"/>
    <w:rsid w:val="007E1B1B"/>
    <w:rsid w:val="007E75F9"/>
    <w:rsid w:val="00801DD3"/>
    <w:rsid w:val="008104FD"/>
    <w:rsid w:val="00813E09"/>
    <w:rsid w:val="0082258A"/>
    <w:rsid w:val="008262C1"/>
    <w:rsid w:val="008356A9"/>
    <w:rsid w:val="00841138"/>
    <w:rsid w:val="00842D4C"/>
    <w:rsid w:val="0084492E"/>
    <w:rsid w:val="00855BD2"/>
    <w:rsid w:val="0085760B"/>
    <w:rsid w:val="0087726B"/>
    <w:rsid w:val="00887016"/>
    <w:rsid w:val="00893F15"/>
    <w:rsid w:val="008B1666"/>
    <w:rsid w:val="008B7A2A"/>
    <w:rsid w:val="008C7741"/>
    <w:rsid w:val="008F474A"/>
    <w:rsid w:val="008F721E"/>
    <w:rsid w:val="00900B98"/>
    <w:rsid w:val="00903837"/>
    <w:rsid w:val="00903CD4"/>
    <w:rsid w:val="009166EB"/>
    <w:rsid w:val="00927556"/>
    <w:rsid w:val="009341AC"/>
    <w:rsid w:val="00942967"/>
    <w:rsid w:val="00960C0D"/>
    <w:rsid w:val="00965967"/>
    <w:rsid w:val="00972C39"/>
    <w:rsid w:val="00980194"/>
    <w:rsid w:val="00997E2F"/>
    <w:rsid w:val="009A66C9"/>
    <w:rsid w:val="009D16AF"/>
    <w:rsid w:val="009D67E2"/>
    <w:rsid w:val="009F1EB3"/>
    <w:rsid w:val="009F4B7C"/>
    <w:rsid w:val="00A07E0C"/>
    <w:rsid w:val="00A11247"/>
    <w:rsid w:val="00A40E4C"/>
    <w:rsid w:val="00A40EC2"/>
    <w:rsid w:val="00A45DC8"/>
    <w:rsid w:val="00A51CA4"/>
    <w:rsid w:val="00A72D41"/>
    <w:rsid w:val="00A755C5"/>
    <w:rsid w:val="00A84A12"/>
    <w:rsid w:val="00A86DFB"/>
    <w:rsid w:val="00AA6870"/>
    <w:rsid w:val="00AD10C1"/>
    <w:rsid w:val="00AD2C31"/>
    <w:rsid w:val="00AD602C"/>
    <w:rsid w:val="00AD7506"/>
    <w:rsid w:val="00AE62C4"/>
    <w:rsid w:val="00B02EC8"/>
    <w:rsid w:val="00B13EB9"/>
    <w:rsid w:val="00B41435"/>
    <w:rsid w:val="00B521F4"/>
    <w:rsid w:val="00B96140"/>
    <w:rsid w:val="00BC2A94"/>
    <w:rsid w:val="00BC2EDC"/>
    <w:rsid w:val="00BC6E36"/>
    <w:rsid w:val="00BD32B0"/>
    <w:rsid w:val="00BF00F4"/>
    <w:rsid w:val="00C24F69"/>
    <w:rsid w:val="00C269AE"/>
    <w:rsid w:val="00C361A9"/>
    <w:rsid w:val="00C54148"/>
    <w:rsid w:val="00C5666F"/>
    <w:rsid w:val="00C57E66"/>
    <w:rsid w:val="00C70528"/>
    <w:rsid w:val="00C92F67"/>
    <w:rsid w:val="00CC4F9C"/>
    <w:rsid w:val="00CC6C50"/>
    <w:rsid w:val="00CD16AD"/>
    <w:rsid w:val="00CD797A"/>
    <w:rsid w:val="00CE58FB"/>
    <w:rsid w:val="00CF1CDE"/>
    <w:rsid w:val="00CF766F"/>
    <w:rsid w:val="00D22093"/>
    <w:rsid w:val="00D43F70"/>
    <w:rsid w:val="00D53C68"/>
    <w:rsid w:val="00D57E4D"/>
    <w:rsid w:val="00D665F5"/>
    <w:rsid w:val="00D83856"/>
    <w:rsid w:val="00D91A50"/>
    <w:rsid w:val="00DB6415"/>
    <w:rsid w:val="00DC4995"/>
    <w:rsid w:val="00DD3A7F"/>
    <w:rsid w:val="00DF69E6"/>
    <w:rsid w:val="00E23FBA"/>
    <w:rsid w:val="00E40328"/>
    <w:rsid w:val="00E554AA"/>
    <w:rsid w:val="00E61EBD"/>
    <w:rsid w:val="00E73BCC"/>
    <w:rsid w:val="00E75108"/>
    <w:rsid w:val="00EA0E8B"/>
    <w:rsid w:val="00EA613A"/>
    <w:rsid w:val="00EB4B06"/>
    <w:rsid w:val="00EC2278"/>
    <w:rsid w:val="00EE02B6"/>
    <w:rsid w:val="00EE45BE"/>
    <w:rsid w:val="00F23950"/>
    <w:rsid w:val="00F25A60"/>
    <w:rsid w:val="00F46C15"/>
    <w:rsid w:val="00F538FD"/>
    <w:rsid w:val="00F623CF"/>
    <w:rsid w:val="00F759C3"/>
    <w:rsid w:val="00FD161E"/>
    <w:rsid w:val="00FE4534"/>
    <w:rsid w:val="00FE5169"/>
    <w:rsid w:val="00FF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6"/>
        <o:r id="V:Rule2" type="connector" idref="#_x0000_s1029"/>
        <o:r id="V:Rule3" type="connector" idref="#_x0000_s1027"/>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9A"/>
    <w:pPr>
      <w:spacing w:line="100" w:lineRule="atLeast"/>
      <w:textAlignment w:val="baseline"/>
    </w:pPr>
    <w:rPr>
      <w:rFonts w:eastAsia="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339A"/>
    <w:pPr>
      <w:ind w:left="720"/>
      <w:contextualSpacing/>
    </w:pPr>
  </w:style>
  <w:style w:type="paragraph" w:styleId="Header">
    <w:name w:val="header"/>
    <w:basedOn w:val="Normal"/>
    <w:link w:val="HeaderChar"/>
    <w:uiPriority w:val="99"/>
    <w:unhideWhenUsed/>
    <w:rsid w:val="005C339A"/>
    <w:pPr>
      <w:tabs>
        <w:tab w:val="center" w:pos="4680"/>
        <w:tab w:val="right" w:pos="9360"/>
      </w:tabs>
    </w:pPr>
  </w:style>
  <w:style w:type="character" w:customStyle="1" w:styleId="HeaderChar">
    <w:name w:val="Header Char"/>
    <w:basedOn w:val="DefaultParagraphFont"/>
    <w:link w:val="Header"/>
    <w:uiPriority w:val="99"/>
    <w:rsid w:val="005C339A"/>
    <w:rPr>
      <w:rFonts w:eastAsia="Times New Roman" w:cs="Times New Roman"/>
      <w:sz w:val="20"/>
      <w:szCs w:val="20"/>
      <w:lang w:val="vi-VN" w:eastAsia="vi-VN"/>
    </w:rPr>
  </w:style>
  <w:style w:type="character" w:customStyle="1" w:styleId="ListParagraphChar">
    <w:name w:val="List Paragraph Char"/>
    <w:link w:val="ListParagraph"/>
    <w:uiPriority w:val="34"/>
    <w:locked/>
    <w:rsid w:val="005C339A"/>
    <w:rPr>
      <w:rFonts w:eastAsia="Times New Roman" w:cs="Times New Roman"/>
      <w:sz w:val="20"/>
      <w:szCs w:val="20"/>
      <w:lang w:val="vi-VN" w:eastAsia="vi-VN"/>
    </w:rPr>
  </w:style>
  <w:style w:type="character" w:customStyle="1" w:styleId="fontstyle01">
    <w:name w:val="fontstyle01"/>
    <w:basedOn w:val="DefaultParagraphFont"/>
    <w:rsid w:val="005C339A"/>
    <w:rPr>
      <w:rFonts w:ascii="Times New Roman" w:hAnsi="Times New Roman" w:cs="Times New Roman" w:hint="default"/>
      <w:b/>
      <w:bCs/>
      <w:i w:val="0"/>
      <w:iCs w:val="0"/>
      <w:color w:val="000000"/>
      <w:sz w:val="28"/>
      <w:szCs w:val="28"/>
    </w:rPr>
  </w:style>
  <w:style w:type="character" w:customStyle="1" w:styleId="Bodytext">
    <w:name w:val="Body text_"/>
    <w:basedOn w:val="DefaultParagraphFont"/>
    <w:link w:val="BodyText2"/>
    <w:rsid w:val="005C339A"/>
    <w:rPr>
      <w:rFonts w:eastAsia="Times New Roman"/>
      <w:sz w:val="27"/>
      <w:szCs w:val="27"/>
      <w:shd w:val="clear" w:color="auto" w:fill="FFFFFF"/>
    </w:rPr>
  </w:style>
  <w:style w:type="paragraph" w:customStyle="1" w:styleId="BodyText2">
    <w:name w:val="Body Text2"/>
    <w:basedOn w:val="Normal"/>
    <w:link w:val="Bodytext"/>
    <w:rsid w:val="005C339A"/>
    <w:pPr>
      <w:widowControl w:val="0"/>
      <w:shd w:val="clear" w:color="auto" w:fill="FFFFFF"/>
      <w:spacing w:before="480" w:after="60" w:line="0" w:lineRule="atLeast"/>
      <w:textAlignment w:val="auto"/>
    </w:pPr>
    <w:rPr>
      <w:rFonts w:cstheme="minorBidi"/>
      <w:sz w:val="27"/>
      <w:szCs w:val="27"/>
      <w:lang w:val="en-US" w:eastAsia="en-US"/>
    </w:rPr>
  </w:style>
  <w:style w:type="character" w:customStyle="1" w:styleId="fontstyle21">
    <w:name w:val="fontstyle21"/>
    <w:basedOn w:val="DefaultParagraphFont"/>
    <w:rsid w:val="005C339A"/>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5C339A"/>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rsid w:val="005C33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059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emchungcovid19.moh.gov.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iemchungcovid19.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910C-706C-4C5C-A053-42600587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lehuyen_pc</cp:lastModifiedBy>
  <cp:revision>11</cp:revision>
  <dcterms:created xsi:type="dcterms:W3CDTF">2021-11-26T04:15:00Z</dcterms:created>
  <dcterms:modified xsi:type="dcterms:W3CDTF">2021-11-27T04:47:00Z</dcterms:modified>
</cp:coreProperties>
</file>