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00" w:firstRow="0" w:lastRow="0" w:firstColumn="0" w:lastColumn="0" w:noHBand="0" w:noVBand="0"/>
      </w:tblPr>
      <w:tblGrid>
        <w:gridCol w:w="3686"/>
        <w:gridCol w:w="5812"/>
      </w:tblGrid>
      <w:tr w:rsidR="00891643" w:rsidRPr="00891643" w14:paraId="36A098DE" w14:textId="77777777" w:rsidTr="005956FA">
        <w:trPr>
          <w:trHeight w:val="974"/>
        </w:trPr>
        <w:tc>
          <w:tcPr>
            <w:tcW w:w="3686" w:type="dxa"/>
          </w:tcPr>
          <w:p w14:paraId="64B65FA4" w14:textId="77777777" w:rsidR="00F52279" w:rsidRPr="00891643" w:rsidRDefault="00F52279">
            <w:pPr>
              <w:jc w:val="center"/>
              <w:rPr>
                <w:b/>
                <w:bCs/>
                <w:sz w:val="26"/>
              </w:rPr>
            </w:pPr>
            <w:r w:rsidRPr="00891643">
              <w:rPr>
                <w:b/>
                <w:bCs/>
                <w:sz w:val="26"/>
              </w:rPr>
              <w:t>ỦY BAN NHÂN DÂN</w:t>
            </w:r>
          </w:p>
          <w:p w14:paraId="437FF896" w14:textId="77777777" w:rsidR="00F52279" w:rsidRPr="00891643" w:rsidRDefault="00F52279">
            <w:pPr>
              <w:jc w:val="center"/>
              <w:rPr>
                <w:b/>
                <w:bCs/>
                <w:sz w:val="26"/>
              </w:rPr>
            </w:pPr>
            <w:r w:rsidRPr="00891643">
              <w:rPr>
                <w:b/>
                <w:bCs/>
                <w:sz w:val="26"/>
              </w:rPr>
              <w:t>TỈNH NINH THUẬN</w:t>
            </w:r>
          </w:p>
          <w:p w14:paraId="1F705C73" w14:textId="77777777" w:rsidR="00F52279" w:rsidRPr="00891643" w:rsidRDefault="00F52279">
            <w:pPr>
              <w:jc w:val="center"/>
              <w:rPr>
                <w:b/>
                <w:bCs/>
                <w:sz w:val="26"/>
              </w:rPr>
            </w:pPr>
            <w:r w:rsidRPr="00891643">
              <w:rPr>
                <w:b/>
                <w:bCs/>
                <w:sz w:val="26"/>
              </w:rPr>
              <w:t>––––––––</w:t>
            </w:r>
          </w:p>
        </w:tc>
        <w:tc>
          <w:tcPr>
            <w:tcW w:w="5812" w:type="dxa"/>
          </w:tcPr>
          <w:p w14:paraId="349765F8" w14:textId="77777777" w:rsidR="00F52279" w:rsidRPr="00891643" w:rsidRDefault="00F52279">
            <w:pPr>
              <w:jc w:val="center"/>
              <w:rPr>
                <w:b/>
                <w:bCs/>
                <w:sz w:val="26"/>
              </w:rPr>
            </w:pPr>
            <w:r w:rsidRPr="00891643">
              <w:rPr>
                <w:b/>
                <w:bCs/>
                <w:sz w:val="26"/>
              </w:rPr>
              <w:t xml:space="preserve"> CỘNG HÒA XÃ HỘI CHỦ NGHĨA VIỆT </w:t>
            </w:r>
            <w:smartTag w:uri="urn:schemas-microsoft-com:office:smarttags" w:element="country-region">
              <w:smartTag w:uri="urn:schemas-microsoft-com:office:smarttags" w:element="place">
                <w:r w:rsidRPr="00891643">
                  <w:rPr>
                    <w:b/>
                    <w:bCs/>
                    <w:sz w:val="26"/>
                  </w:rPr>
                  <w:t>NAM</w:t>
                </w:r>
              </w:smartTag>
            </w:smartTag>
          </w:p>
          <w:p w14:paraId="2F2FABCB" w14:textId="77777777" w:rsidR="00F52279" w:rsidRPr="00891643" w:rsidRDefault="00F52279">
            <w:pPr>
              <w:pStyle w:val="Heading4"/>
              <w:rPr>
                <w:color w:val="auto"/>
              </w:rPr>
            </w:pPr>
            <w:r w:rsidRPr="00891643">
              <w:rPr>
                <w:color w:val="auto"/>
              </w:rPr>
              <w:t xml:space="preserve">  Độc lập - Tự do - Hạnh phúc</w:t>
            </w:r>
          </w:p>
          <w:p w14:paraId="52DE5646" w14:textId="77777777" w:rsidR="00F52279" w:rsidRPr="00891643" w:rsidRDefault="00F52279">
            <w:pPr>
              <w:jc w:val="center"/>
              <w:rPr>
                <w:b/>
                <w:bCs/>
                <w:sz w:val="26"/>
              </w:rPr>
            </w:pPr>
            <w:r w:rsidRPr="00891643">
              <w:rPr>
                <w:b/>
                <w:bCs/>
                <w:sz w:val="26"/>
              </w:rPr>
              <w:t xml:space="preserve">  ––––––––––––––––––––––––</w:t>
            </w:r>
          </w:p>
        </w:tc>
      </w:tr>
      <w:tr w:rsidR="00891643" w:rsidRPr="00891643" w14:paraId="3E1C17AE" w14:textId="77777777" w:rsidTr="005956FA">
        <w:tc>
          <w:tcPr>
            <w:tcW w:w="3686" w:type="dxa"/>
          </w:tcPr>
          <w:p w14:paraId="4A154388" w14:textId="1290EDE5" w:rsidR="00F52279" w:rsidRPr="00891643" w:rsidRDefault="00F52279" w:rsidP="0034573C">
            <w:pPr>
              <w:jc w:val="center"/>
              <w:rPr>
                <w:sz w:val="26"/>
              </w:rPr>
            </w:pPr>
            <w:r w:rsidRPr="00891643">
              <w:rPr>
                <w:sz w:val="26"/>
              </w:rPr>
              <w:t>Số:</w:t>
            </w:r>
            <w:r w:rsidR="00B27C1E">
              <w:rPr>
                <w:sz w:val="26"/>
              </w:rPr>
              <w:t xml:space="preserve">   </w:t>
            </w:r>
            <w:r w:rsidR="004455E3">
              <w:rPr>
                <w:sz w:val="26"/>
              </w:rPr>
              <w:t xml:space="preserve">    </w:t>
            </w:r>
            <w:r w:rsidR="00B27C1E">
              <w:rPr>
                <w:sz w:val="26"/>
              </w:rPr>
              <w:t xml:space="preserve">    </w:t>
            </w:r>
            <w:r w:rsidRPr="00891643">
              <w:rPr>
                <w:sz w:val="26"/>
              </w:rPr>
              <w:t>/UBND-</w:t>
            </w:r>
            <w:r w:rsidR="0031275C" w:rsidRPr="00891643">
              <w:rPr>
                <w:sz w:val="26"/>
              </w:rPr>
              <w:t>KT</w:t>
            </w:r>
            <w:r w:rsidRPr="00891643">
              <w:rPr>
                <w:sz w:val="26"/>
              </w:rPr>
              <w:t>TH</w:t>
            </w:r>
          </w:p>
        </w:tc>
        <w:tc>
          <w:tcPr>
            <w:tcW w:w="5812" w:type="dxa"/>
          </w:tcPr>
          <w:p w14:paraId="2CCC8BCE" w14:textId="7134D309" w:rsidR="00F52279" w:rsidRPr="00891643" w:rsidRDefault="00F52279" w:rsidP="004455E3">
            <w:pPr>
              <w:pStyle w:val="Heading1"/>
              <w:rPr>
                <w:sz w:val="26"/>
              </w:rPr>
            </w:pPr>
            <w:r w:rsidRPr="00891643">
              <w:rPr>
                <w:sz w:val="26"/>
              </w:rPr>
              <w:t xml:space="preserve">              Ninh Thuận, ngày  </w:t>
            </w:r>
            <w:r w:rsidR="00FC506E">
              <w:rPr>
                <w:sz w:val="26"/>
              </w:rPr>
              <w:t xml:space="preserve">   </w:t>
            </w:r>
            <w:r w:rsidRPr="00891643">
              <w:rPr>
                <w:sz w:val="26"/>
              </w:rPr>
              <w:t xml:space="preserve">tháng </w:t>
            </w:r>
            <w:r w:rsidR="004455E3">
              <w:rPr>
                <w:sz w:val="26"/>
              </w:rPr>
              <w:t xml:space="preserve">    </w:t>
            </w:r>
            <w:r w:rsidRPr="00891643">
              <w:rPr>
                <w:sz w:val="26"/>
              </w:rPr>
              <w:t>năm 20</w:t>
            </w:r>
            <w:r w:rsidR="002E0762" w:rsidRPr="00891643">
              <w:rPr>
                <w:sz w:val="26"/>
              </w:rPr>
              <w:t>2</w:t>
            </w:r>
            <w:r w:rsidR="007F5AE7">
              <w:rPr>
                <w:sz w:val="26"/>
              </w:rPr>
              <w:t>2</w:t>
            </w:r>
          </w:p>
        </w:tc>
      </w:tr>
      <w:tr w:rsidR="00891643" w:rsidRPr="00891643" w14:paraId="1862F31E" w14:textId="77777777" w:rsidTr="005956FA">
        <w:tc>
          <w:tcPr>
            <w:tcW w:w="3686" w:type="dxa"/>
          </w:tcPr>
          <w:p w14:paraId="59DF0F3F" w14:textId="77777777" w:rsidR="002F5769" w:rsidRDefault="00E14C9D" w:rsidP="002F5769">
            <w:pPr>
              <w:spacing w:before="120"/>
              <w:jc w:val="center"/>
              <w:rPr>
                <w:sz w:val="26"/>
              </w:rPr>
            </w:pPr>
            <w:r>
              <w:rPr>
                <w:sz w:val="26"/>
                <w:szCs w:val="26"/>
              </w:rPr>
              <w:t xml:space="preserve">V/v </w:t>
            </w:r>
            <w:r w:rsidR="00D075DA">
              <w:rPr>
                <w:sz w:val="26"/>
              </w:rPr>
              <w:t>triển khai</w:t>
            </w:r>
            <w:r w:rsidR="002F5769">
              <w:rPr>
                <w:sz w:val="26"/>
              </w:rPr>
              <w:t xml:space="preserve"> thực hiện</w:t>
            </w:r>
            <w:r w:rsidR="00D075DA">
              <w:rPr>
                <w:sz w:val="26"/>
              </w:rPr>
              <w:t xml:space="preserve"> </w:t>
            </w:r>
          </w:p>
          <w:p w14:paraId="1786B367" w14:textId="051D3E95" w:rsidR="00422933" w:rsidRPr="0034573C" w:rsidRDefault="00D075DA" w:rsidP="002F5769">
            <w:pPr>
              <w:jc w:val="center"/>
              <w:rPr>
                <w:sz w:val="26"/>
                <w:szCs w:val="26"/>
              </w:rPr>
            </w:pPr>
            <w:r>
              <w:rPr>
                <w:sz w:val="26"/>
              </w:rPr>
              <w:t xml:space="preserve">Nghị quyết phiên họp Chính phủ thường kỳ tháng </w:t>
            </w:r>
            <w:r w:rsidR="006022AB">
              <w:rPr>
                <w:sz w:val="26"/>
              </w:rPr>
              <w:t>4</w:t>
            </w:r>
            <w:r w:rsidR="005B6E0A">
              <w:rPr>
                <w:sz w:val="26"/>
              </w:rPr>
              <w:t xml:space="preserve"> năm </w:t>
            </w:r>
            <w:r>
              <w:rPr>
                <w:sz w:val="26"/>
              </w:rPr>
              <w:t>202</w:t>
            </w:r>
            <w:r w:rsidR="00BF2152">
              <w:rPr>
                <w:sz w:val="26"/>
              </w:rPr>
              <w:t>2</w:t>
            </w:r>
          </w:p>
        </w:tc>
        <w:tc>
          <w:tcPr>
            <w:tcW w:w="5812" w:type="dxa"/>
          </w:tcPr>
          <w:p w14:paraId="259D2360" w14:textId="77777777" w:rsidR="00422933" w:rsidRPr="00891643" w:rsidRDefault="00422933" w:rsidP="00070DD4">
            <w:pPr>
              <w:pStyle w:val="Heading1"/>
              <w:rPr>
                <w:sz w:val="26"/>
              </w:rPr>
            </w:pPr>
          </w:p>
        </w:tc>
      </w:tr>
    </w:tbl>
    <w:p w14:paraId="27158630" w14:textId="77777777" w:rsidR="007F61A5" w:rsidRPr="00891643" w:rsidRDefault="007F61A5">
      <w:pPr>
        <w:ind w:firstLine="720"/>
        <w:jc w:val="both"/>
        <w:rPr>
          <w:color w:val="FF0000"/>
          <w:sz w:val="2"/>
          <w:szCs w:val="28"/>
        </w:rPr>
      </w:pPr>
    </w:p>
    <w:p w14:paraId="7FC9B36E" w14:textId="77777777" w:rsidR="007F61A5" w:rsidRPr="00891643" w:rsidRDefault="007F61A5">
      <w:pPr>
        <w:ind w:firstLine="720"/>
        <w:jc w:val="both"/>
        <w:rPr>
          <w:color w:val="FF0000"/>
          <w:sz w:val="2"/>
          <w:szCs w:val="28"/>
        </w:rPr>
      </w:pPr>
    </w:p>
    <w:p w14:paraId="5B939490" w14:textId="77777777" w:rsidR="003E6EB3" w:rsidRDefault="003E6EB3" w:rsidP="00104A9C">
      <w:pPr>
        <w:spacing w:before="120"/>
        <w:ind w:firstLine="720"/>
        <w:jc w:val="both"/>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475"/>
      </w:tblGrid>
      <w:tr w:rsidR="00677EF2" w14:paraId="6E9DC236" w14:textId="77777777" w:rsidTr="004455E3">
        <w:tc>
          <w:tcPr>
            <w:tcW w:w="3686" w:type="dxa"/>
          </w:tcPr>
          <w:p w14:paraId="1E852D27" w14:textId="47747D91" w:rsidR="00677EF2" w:rsidRDefault="00DA7D1E" w:rsidP="004455E3">
            <w:pPr>
              <w:spacing w:before="120"/>
              <w:jc w:val="right"/>
              <w:rPr>
                <w:sz w:val="28"/>
                <w:szCs w:val="28"/>
              </w:rPr>
            </w:pPr>
            <w:r>
              <w:rPr>
                <w:sz w:val="28"/>
                <w:szCs w:val="28"/>
              </w:rPr>
              <w:t xml:space="preserve">  </w:t>
            </w:r>
            <w:r w:rsidR="004455E3">
              <w:rPr>
                <w:sz w:val="28"/>
                <w:szCs w:val="28"/>
              </w:rPr>
              <w:t xml:space="preserve">                               </w:t>
            </w:r>
            <w:r>
              <w:rPr>
                <w:sz w:val="28"/>
                <w:szCs w:val="28"/>
              </w:rPr>
              <w:t xml:space="preserve"> </w:t>
            </w:r>
            <w:r w:rsidR="00677EF2">
              <w:rPr>
                <w:sz w:val="28"/>
                <w:szCs w:val="28"/>
              </w:rPr>
              <w:t>Kính gửi:</w:t>
            </w:r>
          </w:p>
        </w:tc>
        <w:tc>
          <w:tcPr>
            <w:tcW w:w="5475" w:type="dxa"/>
          </w:tcPr>
          <w:p w14:paraId="7621E23E" w14:textId="77777777" w:rsidR="00677EF2" w:rsidRPr="00D075DA" w:rsidRDefault="00677EF2" w:rsidP="00081B8F">
            <w:pPr>
              <w:jc w:val="both"/>
              <w:rPr>
                <w:sz w:val="28"/>
                <w:szCs w:val="28"/>
              </w:rPr>
            </w:pPr>
          </w:p>
          <w:p w14:paraId="51038A71" w14:textId="77777777" w:rsidR="005B2492" w:rsidRPr="00342F60" w:rsidRDefault="00677EF2" w:rsidP="00C62592">
            <w:pPr>
              <w:ind w:left="34" w:hanging="283"/>
              <w:jc w:val="both"/>
              <w:rPr>
                <w:sz w:val="28"/>
                <w:szCs w:val="28"/>
              </w:rPr>
            </w:pPr>
            <w:r w:rsidRPr="00034774">
              <w:rPr>
                <w:color w:val="FF0000"/>
                <w:sz w:val="28"/>
                <w:szCs w:val="28"/>
              </w:rPr>
              <w:t xml:space="preserve">- </w:t>
            </w:r>
            <w:r w:rsidR="00DA7D1E" w:rsidRPr="00342F60">
              <w:rPr>
                <w:sz w:val="28"/>
                <w:szCs w:val="28"/>
              </w:rPr>
              <w:t xml:space="preserve">- </w:t>
            </w:r>
            <w:r w:rsidRPr="00342F60">
              <w:rPr>
                <w:sz w:val="28"/>
                <w:szCs w:val="28"/>
              </w:rPr>
              <w:t xml:space="preserve">Các </w:t>
            </w:r>
            <w:r w:rsidR="00DA7D1E" w:rsidRPr="00342F60">
              <w:rPr>
                <w:sz w:val="28"/>
                <w:szCs w:val="28"/>
              </w:rPr>
              <w:t xml:space="preserve">cơ quan chuyên môn thuộc </w:t>
            </w:r>
            <w:r w:rsidRPr="00342F60">
              <w:rPr>
                <w:sz w:val="28"/>
                <w:szCs w:val="28"/>
              </w:rPr>
              <w:t>UBND tỉnh;</w:t>
            </w:r>
          </w:p>
          <w:p w14:paraId="73590E7C" w14:textId="1A431256" w:rsidR="00C56AA1" w:rsidRDefault="00677EF2" w:rsidP="00C62592">
            <w:pPr>
              <w:ind w:left="34" w:hanging="283"/>
              <w:jc w:val="both"/>
              <w:rPr>
                <w:sz w:val="28"/>
                <w:szCs w:val="28"/>
              </w:rPr>
            </w:pPr>
            <w:r w:rsidRPr="00D075DA">
              <w:rPr>
                <w:sz w:val="28"/>
                <w:szCs w:val="28"/>
              </w:rPr>
              <w:t xml:space="preserve">- </w:t>
            </w:r>
            <w:r w:rsidR="00C56AA1">
              <w:rPr>
                <w:sz w:val="28"/>
                <w:szCs w:val="28"/>
              </w:rPr>
              <w:t>- Các đơn vị sự nghiệp thuộc UBND tỉnh;</w:t>
            </w:r>
          </w:p>
          <w:p w14:paraId="672B7777" w14:textId="61A466B9" w:rsidR="00C62592" w:rsidRDefault="005B2492" w:rsidP="00C62592">
            <w:pPr>
              <w:ind w:left="34" w:hanging="283"/>
              <w:jc w:val="both"/>
              <w:rPr>
                <w:color w:val="FF0000"/>
                <w:sz w:val="28"/>
                <w:szCs w:val="28"/>
              </w:rPr>
            </w:pPr>
            <w:r>
              <w:rPr>
                <w:sz w:val="28"/>
                <w:szCs w:val="28"/>
              </w:rPr>
              <w:t xml:space="preserve">- </w:t>
            </w:r>
            <w:r w:rsidR="00C56AA1">
              <w:rPr>
                <w:sz w:val="28"/>
                <w:szCs w:val="28"/>
              </w:rPr>
              <w:t xml:space="preserve">- </w:t>
            </w:r>
            <w:r w:rsidR="00677EF2" w:rsidRPr="00D075DA">
              <w:rPr>
                <w:sz w:val="28"/>
                <w:szCs w:val="28"/>
              </w:rPr>
              <w:t>Bộ Chỉ huy Quân sự tỉnh;</w:t>
            </w:r>
          </w:p>
          <w:p w14:paraId="5937FFD0" w14:textId="77777777" w:rsidR="008416C7" w:rsidRDefault="00C62592" w:rsidP="008416C7">
            <w:pPr>
              <w:ind w:left="34" w:hanging="283"/>
              <w:jc w:val="both"/>
              <w:rPr>
                <w:color w:val="FF0000"/>
                <w:sz w:val="28"/>
                <w:szCs w:val="28"/>
              </w:rPr>
            </w:pPr>
            <w:r>
              <w:rPr>
                <w:color w:val="FF0000"/>
                <w:sz w:val="28"/>
                <w:szCs w:val="28"/>
              </w:rPr>
              <w:t xml:space="preserve">- </w:t>
            </w:r>
            <w:r w:rsidR="00677EF2" w:rsidRPr="00D075DA">
              <w:rPr>
                <w:sz w:val="28"/>
                <w:szCs w:val="28"/>
              </w:rPr>
              <w:t xml:space="preserve">- </w:t>
            </w:r>
            <w:r w:rsidR="00034774" w:rsidRPr="00D075DA">
              <w:rPr>
                <w:sz w:val="28"/>
                <w:szCs w:val="28"/>
              </w:rPr>
              <w:t>Bộ Chỉ huy</w:t>
            </w:r>
            <w:r w:rsidR="00677EF2" w:rsidRPr="00D075DA">
              <w:rPr>
                <w:sz w:val="28"/>
                <w:szCs w:val="28"/>
              </w:rPr>
              <w:t xml:space="preserve"> Bộ đội Biên phòng tỉnh;</w:t>
            </w:r>
          </w:p>
          <w:p w14:paraId="00C34111" w14:textId="73B0A5F7" w:rsidR="00F0617F" w:rsidRDefault="00677EF2" w:rsidP="00F0617F">
            <w:pPr>
              <w:ind w:left="34" w:hanging="283"/>
              <w:jc w:val="both"/>
              <w:rPr>
                <w:sz w:val="28"/>
                <w:szCs w:val="28"/>
              </w:rPr>
            </w:pPr>
            <w:r w:rsidRPr="00D075DA">
              <w:rPr>
                <w:sz w:val="28"/>
                <w:szCs w:val="28"/>
              </w:rPr>
              <w:t xml:space="preserve">- </w:t>
            </w:r>
            <w:r w:rsidR="008416C7">
              <w:rPr>
                <w:sz w:val="28"/>
                <w:szCs w:val="28"/>
              </w:rPr>
              <w:t xml:space="preserve">- </w:t>
            </w:r>
            <w:r w:rsidRPr="00D075DA">
              <w:rPr>
                <w:sz w:val="28"/>
                <w:szCs w:val="28"/>
              </w:rPr>
              <w:t>Công an tỉnh;</w:t>
            </w:r>
          </w:p>
          <w:p w14:paraId="5ADBE259" w14:textId="336854A9" w:rsidR="00F0617F" w:rsidRPr="00F0617F" w:rsidRDefault="00F0617F" w:rsidP="00F0617F">
            <w:pPr>
              <w:ind w:left="34" w:hanging="283"/>
              <w:jc w:val="both"/>
              <w:rPr>
                <w:sz w:val="28"/>
                <w:szCs w:val="28"/>
              </w:rPr>
            </w:pPr>
            <w:r>
              <w:rPr>
                <w:sz w:val="28"/>
                <w:szCs w:val="28"/>
              </w:rPr>
              <w:t>- - Ban Quản lý các Khu công nghiệp tỉnh;</w:t>
            </w:r>
          </w:p>
          <w:p w14:paraId="268D49AC" w14:textId="77777777" w:rsidR="008416C7" w:rsidRDefault="00677EF2" w:rsidP="008416C7">
            <w:pPr>
              <w:ind w:left="34" w:hanging="283"/>
              <w:jc w:val="both"/>
              <w:rPr>
                <w:color w:val="FF0000"/>
                <w:sz w:val="28"/>
                <w:szCs w:val="28"/>
              </w:rPr>
            </w:pPr>
            <w:r w:rsidRPr="00D075DA">
              <w:rPr>
                <w:sz w:val="28"/>
                <w:szCs w:val="28"/>
              </w:rPr>
              <w:t xml:space="preserve">- </w:t>
            </w:r>
            <w:r w:rsidR="008416C7">
              <w:rPr>
                <w:sz w:val="28"/>
                <w:szCs w:val="28"/>
              </w:rPr>
              <w:t xml:space="preserve">- </w:t>
            </w:r>
            <w:r w:rsidRPr="00D075DA">
              <w:rPr>
                <w:sz w:val="28"/>
                <w:szCs w:val="28"/>
              </w:rPr>
              <w:t xml:space="preserve">Cục thuế tỉnh; </w:t>
            </w:r>
          </w:p>
          <w:p w14:paraId="0A6C7768" w14:textId="77777777" w:rsidR="008416C7" w:rsidRDefault="00677EF2" w:rsidP="008416C7">
            <w:pPr>
              <w:ind w:left="34" w:hanging="283"/>
              <w:jc w:val="both"/>
              <w:rPr>
                <w:color w:val="FF0000"/>
                <w:sz w:val="28"/>
                <w:szCs w:val="28"/>
              </w:rPr>
            </w:pPr>
            <w:r w:rsidRPr="00D075DA">
              <w:rPr>
                <w:sz w:val="28"/>
                <w:szCs w:val="28"/>
              </w:rPr>
              <w:t xml:space="preserve">- </w:t>
            </w:r>
            <w:r w:rsidR="008416C7">
              <w:rPr>
                <w:sz w:val="28"/>
                <w:szCs w:val="28"/>
              </w:rPr>
              <w:t xml:space="preserve">- </w:t>
            </w:r>
            <w:r w:rsidRPr="00D075DA">
              <w:rPr>
                <w:sz w:val="28"/>
                <w:szCs w:val="28"/>
              </w:rPr>
              <w:t xml:space="preserve">Chi nhánh Ngân hàng Nhà nước tỉnh; </w:t>
            </w:r>
          </w:p>
          <w:p w14:paraId="4A4B7EC9" w14:textId="76C040C3" w:rsidR="00034774" w:rsidRPr="008416C7" w:rsidRDefault="008416C7" w:rsidP="008416C7">
            <w:pPr>
              <w:ind w:left="34" w:hanging="283"/>
              <w:jc w:val="both"/>
              <w:rPr>
                <w:color w:val="FF0000"/>
                <w:sz w:val="28"/>
                <w:szCs w:val="28"/>
              </w:rPr>
            </w:pPr>
            <w:r>
              <w:rPr>
                <w:color w:val="FF0000"/>
                <w:sz w:val="28"/>
                <w:szCs w:val="28"/>
              </w:rPr>
              <w:t xml:space="preserve">- </w:t>
            </w:r>
            <w:r w:rsidR="00034774" w:rsidRPr="00D075DA">
              <w:rPr>
                <w:sz w:val="28"/>
                <w:szCs w:val="28"/>
              </w:rPr>
              <w:t>- UBND các huyện, thành phố</w:t>
            </w:r>
            <w:r w:rsidR="00034774">
              <w:rPr>
                <w:sz w:val="28"/>
                <w:szCs w:val="28"/>
              </w:rPr>
              <w:t>.</w:t>
            </w:r>
          </w:p>
          <w:p w14:paraId="2F4B1628" w14:textId="1DB95B54" w:rsidR="00034774" w:rsidRPr="00735CD4" w:rsidRDefault="00034774" w:rsidP="00735CD4">
            <w:pPr>
              <w:jc w:val="both"/>
              <w:rPr>
                <w:sz w:val="28"/>
                <w:szCs w:val="28"/>
              </w:rPr>
            </w:pPr>
          </w:p>
        </w:tc>
      </w:tr>
    </w:tbl>
    <w:p w14:paraId="2257D7B6" w14:textId="1A4963C7" w:rsidR="003E6EB3" w:rsidRDefault="003E6EB3" w:rsidP="003E6EB3">
      <w:pPr>
        <w:ind w:firstLine="720"/>
        <w:jc w:val="both"/>
        <w:rPr>
          <w:sz w:val="28"/>
          <w:szCs w:val="28"/>
        </w:rPr>
      </w:pPr>
    </w:p>
    <w:p w14:paraId="0C857847" w14:textId="77777777" w:rsidR="003E6EB3" w:rsidRDefault="003E6EB3" w:rsidP="003E6EB3">
      <w:pPr>
        <w:ind w:firstLine="720"/>
        <w:jc w:val="both"/>
        <w:rPr>
          <w:sz w:val="28"/>
          <w:szCs w:val="28"/>
        </w:rPr>
      </w:pPr>
    </w:p>
    <w:p w14:paraId="72533165" w14:textId="2BB640C5" w:rsidR="003C790E" w:rsidRDefault="00240F16" w:rsidP="007E4DBE">
      <w:pPr>
        <w:spacing w:before="120" w:after="120"/>
        <w:ind w:firstLine="720"/>
        <w:jc w:val="both"/>
        <w:rPr>
          <w:sz w:val="28"/>
          <w:szCs w:val="28"/>
        </w:rPr>
      </w:pPr>
      <w:r w:rsidRPr="00240F16">
        <w:rPr>
          <w:sz w:val="28"/>
          <w:szCs w:val="28"/>
        </w:rPr>
        <w:t xml:space="preserve">Thực hiện </w:t>
      </w:r>
      <w:r w:rsidR="00677EF2">
        <w:rPr>
          <w:sz w:val="28"/>
          <w:szCs w:val="28"/>
        </w:rPr>
        <w:t xml:space="preserve">ý kiến chỉ đạo của Chính phủ tại </w:t>
      </w:r>
      <w:r w:rsidRPr="00240F16">
        <w:rPr>
          <w:sz w:val="28"/>
          <w:szCs w:val="28"/>
        </w:rPr>
        <w:t xml:space="preserve">Nghị quyết số </w:t>
      </w:r>
      <w:r w:rsidR="00020414">
        <w:rPr>
          <w:sz w:val="28"/>
          <w:szCs w:val="28"/>
        </w:rPr>
        <w:t>63</w:t>
      </w:r>
      <w:r w:rsidRPr="00240F16">
        <w:rPr>
          <w:sz w:val="28"/>
          <w:szCs w:val="28"/>
        </w:rPr>
        <w:t xml:space="preserve">/NQ-CP ngày </w:t>
      </w:r>
      <w:r w:rsidR="00020414">
        <w:rPr>
          <w:sz w:val="28"/>
          <w:szCs w:val="28"/>
        </w:rPr>
        <w:t>03/5</w:t>
      </w:r>
      <w:r w:rsidRPr="00240F16">
        <w:rPr>
          <w:sz w:val="28"/>
          <w:szCs w:val="28"/>
        </w:rPr>
        <w:t>/202</w:t>
      </w:r>
      <w:r w:rsidR="00677EF2">
        <w:rPr>
          <w:sz w:val="28"/>
          <w:szCs w:val="28"/>
        </w:rPr>
        <w:t>2</w:t>
      </w:r>
      <w:r w:rsidR="00034774">
        <w:rPr>
          <w:sz w:val="28"/>
          <w:szCs w:val="28"/>
        </w:rPr>
        <w:t xml:space="preserve"> </w:t>
      </w:r>
      <w:r w:rsidR="00677EF2">
        <w:rPr>
          <w:sz w:val="28"/>
          <w:szCs w:val="28"/>
        </w:rPr>
        <w:t xml:space="preserve">về </w:t>
      </w:r>
      <w:r w:rsidR="00677EF2">
        <w:rPr>
          <w:spacing w:val="-4"/>
          <w:sz w:val="28"/>
          <w:szCs w:val="28"/>
        </w:rPr>
        <w:t xml:space="preserve">Phiên họp Chính phủ thường kỳ tháng </w:t>
      </w:r>
      <w:r w:rsidR="00020414">
        <w:rPr>
          <w:spacing w:val="-4"/>
          <w:sz w:val="28"/>
          <w:szCs w:val="28"/>
        </w:rPr>
        <w:t>4</w:t>
      </w:r>
      <w:r w:rsidR="00677EF2">
        <w:rPr>
          <w:spacing w:val="-4"/>
          <w:sz w:val="28"/>
          <w:szCs w:val="28"/>
        </w:rPr>
        <w:t xml:space="preserve"> năm 202</w:t>
      </w:r>
      <w:r w:rsidR="00BF2152">
        <w:rPr>
          <w:spacing w:val="-4"/>
          <w:sz w:val="28"/>
          <w:szCs w:val="28"/>
        </w:rPr>
        <w:t>2</w:t>
      </w:r>
      <w:r w:rsidR="00034774">
        <w:rPr>
          <w:spacing w:val="-4"/>
          <w:sz w:val="28"/>
          <w:szCs w:val="28"/>
        </w:rPr>
        <w:t xml:space="preserve"> </w:t>
      </w:r>
      <w:r w:rsidRPr="00240F16">
        <w:rPr>
          <w:i/>
          <w:sz w:val="28"/>
          <w:szCs w:val="28"/>
        </w:rPr>
        <w:t>(Nghị quyết đăng tải trên Cổng thông tin điện tử của Chính phủ)</w:t>
      </w:r>
      <w:r w:rsidR="00075802">
        <w:rPr>
          <w:sz w:val="28"/>
          <w:szCs w:val="28"/>
        </w:rPr>
        <w:t>;</w:t>
      </w:r>
    </w:p>
    <w:p w14:paraId="7C9AF536" w14:textId="55DF84E8" w:rsidR="00657A80" w:rsidRPr="003C790E" w:rsidRDefault="00657A80" w:rsidP="007E4DBE">
      <w:pPr>
        <w:spacing w:before="120" w:after="120"/>
        <w:ind w:firstLine="720"/>
        <w:jc w:val="both"/>
        <w:rPr>
          <w:sz w:val="28"/>
          <w:szCs w:val="28"/>
        </w:rPr>
      </w:pPr>
      <w:r w:rsidRPr="003C790E">
        <w:rPr>
          <w:sz w:val="28"/>
          <w:szCs w:val="28"/>
          <w:shd w:val="clear" w:color="auto" w:fill="FFFFFF"/>
        </w:rPr>
        <w:t xml:space="preserve">Nhằm thực hiện mục tiêu thích ứng an toàn, linh hoạt, kiểm soát hiệu quả dịch COVID-19 để phục hồi và phát triển nhanh kinh tế-xã hội, góp phần thực hiện thắng lợi kế hoạch năm 2022 đã đề ra, Chủ tịch </w:t>
      </w:r>
      <w:r w:rsidR="008B6756">
        <w:rPr>
          <w:sz w:val="28"/>
          <w:szCs w:val="28"/>
          <w:lang w:val="nb-NO"/>
        </w:rPr>
        <w:t>Uỷ ban nhân dân</w:t>
      </w:r>
      <w:r w:rsidRPr="003C790E">
        <w:rPr>
          <w:sz w:val="28"/>
          <w:szCs w:val="28"/>
          <w:lang w:val="nb-NO"/>
        </w:rPr>
        <w:t xml:space="preserve"> tỉnh yêu </w:t>
      </w:r>
      <w:r w:rsidRPr="00D77631">
        <w:rPr>
          <w:sz w:val="28"/>
          <w:szCs w:val="28"/>
          <w:lang w:val="nb-NO"/>
        </w:rPr>
        <w:t xml:space="preserve">cầu Thủ trưởng các Sở, </w:t>
      </w:r>
      <w:r w:rsidR="00E50E08" w:rsidRPr="00D77631">
        <w:rPr>
          <w:sz w:val="28"/>
          <w:szCs w:val="28"/>
          <w:lang w:val="nb-NO"/>
        </w:rPr>
        <w:t xml:space="preserve">ban, </w:t>
      </w:r>
      <w:r w:rsidRPr="00D77631">
        <w:rPr>
          <w:sz w:val="28"/>
          <w:szCs w:val="28"/>
          <w:lang w:val="nb-NO"/>
        </w:rPr>
        <w:t>ngành</w:t>
      </w:r>
      <w:r w:rsidR="00C5661C" w:rsidRPr="00D77631">
        <w:rPr>
          <w:sz w:val="28"/>
          <w:szCs w:val="28"/>
          <w:lang w:val="nb-NO"/>
        </w:rPr>
        <w:t xml:space="preserve"> và </w:t>
      </w:r>
      <w:r w:rsidRPr="00D77631">
        <w:rPr>
          <w:sz w:val="28"/>
          <w:szCs w:val="28"/>
          <w:lang w:val="nb-NO"/>
        </w:rPr>
        <w:t xml:space="preserve">Chủ tịch UBND các huyện, thành phố quán triệt phương châm hành động, nêu cao tinh thần trách nhiệm và tính kỷ luật cao, </w:t>
      </w:r>
      <w:r w:rsidRPr="00D77631">
        <w:rPr>
          <w:sz w:val="28"/>
          <w:szCs w:val="28"/>
          <w:shd w:val="clear" w:color="auto" w:fill="FFFFFF"/>
        </w:rPr>
        <w:t xml:space="preserve">phải nỗ lực, </w:t>
      </w:r>
      <w:r w:rsidRPr="003C790E">
        <w:rPr>
          <w:sz w:val="28"/>
          <w:szCs w:val="28"/>
          <w:shd w:val="clear" w:color="auto" w:fill="FFFFFF"/>
        </w:rPr>
        <w:t>quyết tâm cao hơn nữa trong các hoạt động chỉ đạo, điều hành để sớm khắc phục những khó khăn, thách thức, tranh thủ thời cơ để đẩy nhanh quá trình phục hồi và phát triển kinh tế-xã hội</w:t>
      </w:r>
      <w:r w:rsidRPr="003C790E">
        <w:rPr>
          <w:sz w:val="28"/>
          <w:szCs w:val="28"/>
          <w:lang w:val="nb-NO"/>
        </w:rPr>
        <w:t>, trong đó tập trung vào một số nhiệm vụ trọng tâm sau:</w:t>
      </w:r>
    </w:p>
    <w:p w14:paraId="0442536F" w14:textId="77777777" w:rsidR="009B0BE9" w:rsidRPr="009B0BE9" w:rsidRDefault="00D35E2C" w:rsidP="007E4DBE">
      <w:pPr>
        <w:pStyle w:val="BodyTextIndent2"/>
        <w:spacing w:before="120" w:line="240" w:lineRule="auto"/>
        <w:ind w:left="0" w:firstLine="720"/>
        <w:jc w:val="both"/>
        <w:rPr>
          <w:b/>
          <w:color w:val="auto"/>
          <w:spacing w:val="-4"/>
        </w:rPr>
      </w:pPr>
      <w:r w:rsidRPr="009B0BE9">
        <w:rPr>
          <w:b/>
          <w:color w:val="auto"/>
          <w:spacing w:val="-4"/>
        </w:rPr>
        <w:t xml:space="preserve">1. </w:t>
      </w:r>
      <w:r w:rsidR="009B0BE9" w:rsidRPr="009B0BE9">
        <w:rPr>
          <w:b/>
          <w:color w:val="auto"/>
          <w:spacing w:val="-4"/>
        </w:rPr>
        <w:t xml:space="preserve">Các cơ quan chuyên môn thuộc UBND tỉnh, các đơn vị sự nghiệp thuộc UBND tỉnh, Công an tỉnh, Cục Thuế tỉnh, Chi nhánh Ngân hàng Nhà nước tỉnh, Ban Quản lý các Khu công nghiệp tỉnh, UBND các huyện, thành phố căn cứ chức năng, nhiệm vụ, quyền hạn được giao: </w:t>
      </w:r>
    </w:p>
    <w:p w14:paraId="18FF16BB" w14:textId="7B97A92E" w:rsidR="002931A3" w:rsidRDefault="0085783B" w:rsidP="007E4DBE">
      <w:pPr>
        <w:pStyle w:val="BodyTextIndent2"/>
        <w:spacing w:before="120" w:line="240" w:lineRule="auto"/>
        <w:ind w:left="0" w:firstLine="720"/>
        <w:jc w:val="both"/>
        <w:rPr>
          <w:color w:val="auto"/>
          <w:spacing w:val="-4"/>
        </w:rPr>
      </w:pPr>
      <w:r>
        <w:rPr>
          <w:color w:val="auto"/>
          <w:spacing w:val="-4"/>
        </w:rPr>
        <w:t>- Tập trung thực hiện các giải pháp quyết liệt, mạnh mẽ thúc đẩy giải ngân vốn đầu tư công; rà soát, kiên quyết, nhất quán điều chuyển kế hoạch vốn giữa các dự án chậm giải ngân sang các dự án có tiến độ giả</w:t>
      </w:r>
      <w:r w:rsidR="008078EA">
        <w:rPr>
          <w:color w:val="auto"/>
          <w:spacing w:val="-4"/>
        </w:rPr>
        <w:t>i ngân tốt, còn thiếu vốn theo c</w:t>
      </w:r>
      <w:r>
        <w:rPr>
          <w:color w:val="auto"/>
          <w:spacing w:val="-4"/>
        </w:rPr>
        <w:t>hủ trương của Chính phủ.</w:t>
      </w:r>
    </w:p>
    <w:p w14:paraId="0D17C520" w14:textId="78C1CC92" w:rsidR="003C790E" w:rsidRDefault="00290BC0" w:rsidP="007E4DBE">
      <w:pPr>
        <w:pStyle w:val="BodyTextIndent2"/>
        <w:spacing w:before="120" w:line="240" w:lineRule="auto"/>
        <w:ind w:left="0" w:firstLine="720"/>
        <w:jc w:val="both"/>
        <w:rPr>
          <w:color w:val="auto"/>
          <w:spacing w:val="-4"/>
        </w:rPr>
      </w:pPr>
      <w:r w:rsidRPr="00233252">
        <w:rPr>
          <w:color w:val="auto"/>
          <w:spacing w:val="-4"/>
        </w:rPr>
        <w:t xml:space="preserve">- </w:t>
      </w:r>
      <w:r w:rsidR="002931A3" w:rsidRPr="00233252">
        <w:rPr>
          <w:color w:val="auto"/>
        </w:rPr>
        <w:t xml:space="preserve">Tiếp tục quán triệt và tổ chức triển khai thực hiện nghiêm túc, quyết liệt chỉ đạo của Trung ương và của Tỉnh về thực hiện thích ứng an toàn, linh hoạt, kiểm soát hiệu quả dịch COVID-19; đẩy nhanh tiến độ tiêm vắc xin. Đồng thời, tập </w:t>
      </w:r>
      <w:r w:rsidR="002931A3" w:rsidRPr="00233252">
        <w:rPr>
          <w:color w:val="auto"/>
        </w:rPr>
        <w:lastRenderedPageBreak/>
        <w:t>trung chỉ đạo triển khai thực hiện đồng bộ, quyết liệt, hiệu quả các nhiệm vụ, giải pháp triển khai Chương trình phục hồi và phát triển kinh tế-xã hội theo tinh thần Nghị quyết số 43/2022/QH15 của Quốc hội và Nghị quyết số 11/NQ-CP của Chính phủ.</w:t>
      </w:r>
    </w:p>
    <w:p w14:paraId="63F21126" w14:textId="77777777" w:rsidR="004A2106" w:rsidRDefault="003C790E" w:rsidP="007E4DBE">
      <w:pPr>
        <w:pStyle w:val="BodyTextIndent2"/>
        <w:spacing w:before="120" w:line="240" w:lineRule="auto"/>
        <w:ind w:left="0" w:firstLine="720"/>
        <w:jc w:val="both"/>
        <w:rPr>
          <w:rStyle w:val="Vnbnnidung"/>
          <w:color w:val="auto"/>
          <w:spacing w:val="-4"/>
          <w:sz w:val="28"/>
          <w:szCs w:val="28"/>
          <w:lang w:val="nb-NO"/>
        </w:rPr>
      </w:pPr>
      <w:r>
        <w:rPr>
          <w:rStyle w:val="Vnbnnidung"/>
          <w:color w:val="auto"/>
          <w:spacing w:val="-4"/>
          <w:sz w:val="28"/>
          <w:szCs w:val="28"/>
          <w:lang w:val="nb-NO"/>
        </w:rPr>
        <w:t>- Đẩy nhanh và quyết liệt hơn nữa lộ trình cắt giảm, đơn giản hoá thủ tục hành chính, cải thiện môi trường đầu tư kinh doanh.</w:t>
      </w:r>
    </w:p>
    <w:p w14:paraId="5888C54E" w14:textId="77777777" w:rsidR="003C790E" w:rsidRPr="00B64CAB" w:rsidRDefault="0071596F" w:rsidP="007E4DBE">
      <w:pPr>
        <w:pStyle w:val="BodyTextIndent2"/>
        <w:spacing w:before="120" w:line="240" w:lineRule="auto"/>
        <w:ind w:left="0" w:firstLine="720"/>
        <w:jc w:val="both"/>
        <w:rPr>
          <w:color w:val="auto"/>
          <w:spacing w:val="-4"/>
          <w:lang w:val="nb-NO"/>
        </w:rPr>
      </w:pPr>
      <w:r w:rsidRPr="00B64CAB">
        <w:rPr>
          <w:rStyle w:val="Vnbnnidung"/>
          <w:b/>
          <w:color w:val="auto"/>
          <w:spacing w:val="-4"/>
          <w:sz w:val="28"/>
          <w:szCs w:val="28"/>
          <w:lang w:val="nb-NO"/>
        </w:rPr>
        <w:t>2</w:t>
      </w:r>
      <w:r w:rsidR="003C6828" w:rsidRPr="00B64CAB">
        <w:rPr>
          <w:rStyle w:val="Vnbnnidung"/>
          <w:b/>
          <w:color w:val="auto"/>
          <w:spacing w:val="-4"/>
          <w:sz w:val="28"/>
          <w:szCs w:val="28"/>
          <w:lang w:val="vi-VN"/>
        </w:rPr>
        <w:t xml:space="preserve">. Sở </w:t>
      </w:r>
      <w:r w:rsidR="0054423B" w:rsidRPr="00B64CAB">
        <w:rPr>
          <w:rStyle w:val="Vnbnnidung"/>
          <w:b/>
          <w:color w:val="auto"/>
          <w:spacing w:val="-4"/>
          <w:sz w:val="28"/>
          <w:szCs w:val="28"/>
        </w:rPr>
        <w:t>Kế hoạch và Đầu tư</w:t>
      </w:r>
      <w:r w:rsidR="00AF543A" w:rsidRPr="00B64CAB">
        <w:rPr>
          <w:rStyle w:val="Vnbnnidung"/>
          <w:b/>
          <w:color w:val="auto"/>
          <w:spacing w:val="-4"/>
          <w:sz w:val="28"/>
          <w:szCs w:val="28"/>
        </w:rPr>
        <w:t xml:space="preserve"> </w:t>
      </w:r>
      <w:r w:rsidR="003C6828" w:rsidRPr="00B64CAB">
        <w:rPr>
          <w:b/>
          <w:color w:val="auto"/>
          <w:spacing w:val="-4"/>
        </w:rPr>
        <w:t xml:space="preserve">chủ trì, phối hợp với các </w:t>
      </w:r>
      <w:r w:rsidR="003E6A0D" w:rsidRPr="00B64CAB">
        <w:rPr>
          <w:b/>
          <w:color w:val="auto"/>
          <w:spacing w:val="-4"/>
        </w:rPr>
        <w:t>đơn vị</w:t>
      </w:r>
      <w:r w:rsidR="0054423B" w:rsidRPr="00B64CAB">
        <w:rPr>
          <w:b/>
          <w:color w:val="auto"/>
          <w:spacing w:val="-4"/>
        </w:rPr>
        <w:t xml:space="preserve"> có liên quan</w:t>
      </w:r>
      <w:r w:rsidR="00E82140" w:rsidRPr="00B64CAB">
        <w:rPr>
          <w:b/>
          <w:color w:val="auto"/>
          <w:spacing w:val="-4"/>
        </w:rPr>
        <w:t>:</w:t>
      </w:r>
    </w:p>
    <w:p w14:paraId="12062DC3" w14:textId="77777777" w:rsidR="00F62A3F" w:rsidRDefault="00F62A3F" w:rsidP="007E4DBE">
      <w:pPr>
        <w:pStyle w:val="BodyTextIndent2"/>
        <w:spacing w:before="120" w:line="240" w:lineRule="auto"/>
        <w:ind w:left="0" w:firstLine="720"/>
        <w:jc w:val="both"/>
        <w:rPr>
          <w:color w:val="auto"/>
          <w:spacing w:val="-4"/>
        </w:rPr>
      </w:pPr>
      <w:r w:rsidRPr="00F62A3F">
        <w:rPr>
          <w:color w:val="auto"/>
          <w:spacing w:val="-4"/>
        </w:rPr>
        <w:t>- Hoàn thiện các thủ tục trình HĐND tỉnh phê duyệt chủ trương đầu tư các dự án quan trọng cấp bách, đồng thời trình cấp có thẩm quyền điều chỉnh Kế hoạch đầu tư công trung hạn giai đoạn 2021-2025.</w:t>
      </w:r>
    </w:p>
    <w:p w14:paraId="12163EF3" w14:textId="77777777" w:rsidR="005B0D79" w:rsidRPr="0056705C" w:rsidRDefault="005B0D79" w:rsidP="00B21276">
      <w:pPr>
        <w:pStyle w:val="Bodytext21"/>
        <w:spacing w:before="120" w:after="120" w:line="240" w:lineRule="auto"/>
        <w:ind w:firstLine="720"/>
        <w:jc w:val="both"/>
        <w:rPr>
          <w:sz w:val="28"/>
          <w:szCs w:val="28"/>
          <w:lang w:val="nb-NO"/>
        </w:rPr>
      </w:pPr>
      <w:r w:rsidRPr="0056705C">
        <w:rPr>
          <w:spacing w:val="-4"/>
          <w:sz w:val="28"/>
          <w:szCs w:val="28"/>
        </w:rPr>
        <w:t xml:space="preserve">- </w:t>
      </w:r>
      <w:r w:rsidR="00F916C4" w:rsidRPr="0056705C">
        <w:rPr>
          <w:iCs/>
          <w:sz w:val="28"/>
          <w:szCs w:val="28"/>
          <w:lang w:val="nb-NO"/>
        </w:rPr>
        <w:t>R</w:t>
      </w:r>
      <w:r w:rsidR="00F916C4" w:rsidRPr="0056705C">
        <w:rPr>
          <w:sz w:val="28"/>
          <w:szCs w:val="28"/>
          <w:lang w:val="nb-NO"/>
        </w:rPr>
        <w:t>à soát tiến độ thực hiện các dự án để kịp thời tháo gỡ khó khăn, kiên quyết xử lý, thu hồi các dự án chậm tiến độ, hoặc không có khả năng thực hiện; triển khai quyết liệt các giải pháp đẩy mạnh giải ngân vốn đầu tư công.</w:t>
      </w:r>
    </w:p>
    <w:p w14:paraId="7A79B116" w14:textId="7AFBD13E" w:rsidR="00654D77" w:rsidRPr="00D00FC0" w:rsidRDefault="00786249" w:rsidP="007E4DBE">
      <w:pPr>
        <w:pStyle w:val="BodyTextIndent2"/>
        <w:spacing w:before="120" w:line="240" w:lineRule="auto"/>
        <w:ind w:left="0" w:firstLine="720"/>
        <w:jc w:val="both"/>
        <w:rPr>
          <w:b/>
          <w:color w:val="auto"/>
          <w:spacing w:val="-4"/>
        </w:rPr>
      </w:pPr>
      <w:r w:rsidRPr="00D00FC0">
        <w:rPr>
          <w:rStyle w:val="Vnbnnidung"/>
          <w:b/>
          <w:color w:val="auto"/>
          <w:spacing w:val="-4"/>
          <w:sz w:val="28"/>
          <w:szCs w:val="28"/>
        </w:rPr>
        <w:t>3</w:t>
      </w:r>
      <w:r w:rsidR="00D55C01" w:rsidRPr="00D00FC0">
        <w:rPr>
          <w:rStyle w:val="Vnbnnidung"/>
          <w:b/>
          <w:color w:val="auto"/>
          <w:spacing w:val="-4"/>
          <w:sz w:val="28"/>
          <w:szCs w:val="28"/>
        </w:rPr>
        <w:t xml:space="preserve">. </w:t>
      </w:r>
      <w:r w:rsidR="000565A6" w:rsidRPr="00D00FC0">
        <w:rPr>
          <w:b/>
          <w:color w:val="auto"/>
          <w:spacing w:val="-4"/>
        </w:rPr>
        <w:t>Sở Tài chính</w:t>
      </w:r>
      <w:r w:rsidR="00883CCC" w:rsidRPr="00D00FC0">
        <w:rPr>
          <w:b/>
          <w:color w:val="auto"/>
          <w:spacing w:val="-4"/>
        </w:rPr>
        <w:t xml:space="preserve">, Cục </w:t>
      </w:r>
      <w:r w:rsidR="00C00693" w:rsidRPr="00D00FC0">
        <w:rPr>
          <w:b/>
          <w:color w:val="auto"/>
          <w:spacing w:val="-4"/>
        </w:rPr>
        <w:t xml:space="preserve">Thuế </w:t>
      </w:r>
      <w:r w:rsidR="00883CCC" w:rsidRPr="00D00FC0">
        <w:rPr>
          <w:b/>
          <w:color w:val="auto"/>
          <w:spacing w:val="-4"/>
        </w:rPr>
        <w:t>tỉnh</w:t>
      </w:r>
      <w:r w:rsidR="007C78F8">
        <w:rPr>
          <w:b/>
          <w:color w:val="auto"/>
          <w:spacing w:val="-4"/>
        </w:rPr>
        <w:t xml:space="preserve"> </w:t>
      </w:r>
      <w:r w:rsidR="00104E18" w:rsidRPr="00D00FC0">
        <w:rPr>
          <w:b/>
          <w:color w:val="auto"/>
          <w:spacing w:val="-4"/>
        </w:rPr>
        <w:t xml:space="preserve">chủ trì, </w:t>
      </w:r>
      <w:r w:rsidR="00AB7C6A" w:rsidRPr="00D00FC0">
        <w:rPr>
          <w:b/>
          <w:color w:val="auto"/>
          <w:spacing w:val="-4"/>
        </w:rPr>
        <w:t xml:space="preserve">phối hợp </w:t>
      </w:r>
      <w:r w:rsidR="00347A1D" w:rsidRPr="00D00FC0">
        <w:rPr>
          <w:b/>
          <w:color w:val="auto"/>
          <w:spacing w:val="-4"/>
        </w:rPr>
        <w:t>các đơn vị</w:t>
      </w:r>
      <w:r w:rsidR="007C78F8">
        <w:rPr>
          <w:b/>
          <w:color w:val="auto"/>
          <w:spacing w:val="-4"/>
        </w:rPr>
        <w:t xml:space="preserve"> </w:t>
      </w:r>
      <w:r w:rsidR="00347A1D" w:rsidRPr="00D00FC0">
        <w:rPr>
          <w:b/>
          <w:color w:val="auto"/>
          <w:spacing w:val="-4"/>
        </w:rPr>
        <w:t xml:space="preserve">có </w:t>
      </w:r>
      <w:r w:rsidR="00AB7C6A" w:rsidRPr="00D00FC0">
        <w:rPr>
          <w:b/>
          <w:color w:val="auto"/>
          <w:spacing w:val="-4"/>
        </w:rPr>
        <w:t>liên quan</w:t>
      </w:r>
      <w:r w:rsidR="001D71A6" w:rsidRPr="00D00FC0">
        <w:rPr>
          <w:b/>
          <w:color w:val="auto"/>
          <w:spacing w:val="-4"/>
        </w:rPr>
        <w:t>:</w:t>
      </w:r>
    </w:p>
    <w:p w14:paraId="298B9DC4" w14:textId="77777777" w:rsidR="00C25DBA" w:rsidRPr="00FB0D76" w:rsidRDefault="00321442" w:rsidP="007E4DBE">
      <w:pPr>
        <w:pStyle w:val="BodyTextIndent2"/>
        <w:spacing w:before="120" w:line="240" w:lineRule="auto"/>
        <w:ind w:left="0" w:firstLine="720"/>
        <w:jc w:val="both"/>
        <w:rPr>
          <w:rStyle w:val="Vnbnnidung"/>
          <w:color w:val="auto"/>
          <w:spacing w:val="-4"/>
          <w:sz w:val="28"/>
          <w:szCs w:val="28"/>
        </w:rPr>
      </w:pPr>
      <w:r w:rsidRPr="00FB0D76">
        <w:rPr>
          <w:color w:val="auto"/>
          <w:spacing w:val="-4"/>
        </w:rPr>
        <w:t>Quản lý chặt chẽ, thực hiện hiệu quả các giải pháp thu ngân sách</w:t>
      </w:r>
      <w:r w:rsidR="00676D83">
        <w:rPr>
          <w:color w:val="auto"/>
          <w:spacing w:val="-4"/>
        </w:rPr>
        <w:t xml:space="preserve">; </w:t>
      </w:r>
      <w:r w:rsidR="009760BC" w:rsidRPr="009760BC">
        <w:rPr>
          <w:color w:val="auto"/>
          <w:spacing w:val="-4"/>
        </w:rPr>
        <w:t>tăng cường công tác thanh tra, kiểm tra thuế, đôn đốc công tác nộp thuế, bảo đảm thu đúng, thu đủ.</w:t>
      </w:r>
    </w:p>
    <w:p w14:paraId="6C303CF2" w14:textId="77777777" w:rsidR="00F3695E" w:rsidRPr="00725552" w:rsidRDefault="00786249" w:rsidP="007E4DBE">
      <w:pPr>
        <w:pStyle w:val="Bodytext21"/>
        <w:spacing w:before="120" w:after="120" w:line="240" w:lineRule="auto"/>
        <w:ind w:firstLine="709"/>
        <w:jc w:val="both"/>
        <w:rPr>
          <w:b/>
          <w:spacing w:val="-12"/>
        </w:rPr>
      </w:pPr>
      <w:r w:rsidRPr="00725552">
        <w:rPr>
          <w:rStyle w:val="Vnbnnidung"/>
          <w:b/>
          <w:spacing w:val="-12"/>
          <w:sz w:val="28"/>
          <w:szCs w:val="28"/>
          <w:lang w:val="nb-NO"/>
        </w:rPr>
        <w:t>4</w:t>
      </w:r>
      <w:r w:rsidR="004B1331" w:rsidRPr="00725552">
        <w:rPr>
          <w:rStyle w:val="Vnbnnidung"/>
          <w:b/>
          <w:spacing w:val="-12"/>
          <w:sz w:val="28"/>
          <w:szCs w:val="28"/>
          <w:lang w:val="nb-NO"/>
        </w:rPr>
        <w:t xml:space="preserve">. </w:t>
      </w:r>
      <w:r w:rsidR="00405A7A" w:rsidRPr="00725552">
        <w:rPr>
          <w:rStyle w:val="Vnbnnidung"/>
          <w:b/>
          <w:spacing w:val="-12"/>
          <w:sz w:val="28"/>
          <w:szCs w:val="28"/>
          <w:lang w:val="nb-NO"/>
        </w:rPr>
        <w:t xml:space="preserve">Chi nhánh Ngân hàng Nhà nước </w:t>
      </w:r>
      <w:r w:rsidR="003A0EA8" w:rsidRPr="00725552">
        <w:rPr>
          <w:rStyle w:val="Vnbnnidung"/>
          <w:b/>
          <w:spacing w:val="-12"/>
          <w:sz w:val="28"/>
          <w:szCs w:val="28"/>
          <w:lang w:val="nb-NO"/>
        </w:rPr>
        <w:t xml:space="preserve">tỉnh </w:t>
      </w:r>
      <w:r w:rsidR="00280E66" w:rsidRPr="00725552">
        <w:rPr>
          <w:b/>
          <w:spacing w:val="-12"/>
        </w:rPr>
        <w:t xml:space="preserve">chủ trì, phối hợp </w:t>
      </w:r>
      <w:r w:rsidR="003A0EA8" w:rsidRPr="00725552">
        <w:rPr>
          <w:b/>
          <w:spacing w:val="-12"/>
        </w:rPr>
        <w:t>với các đơn vị có liên quan</w:t>
      </w:r>
      <w:r w:rsidR="00602E45" w:rsidRPr="00725552">
        <w:rPr>
          <w:b/>
          <w:spacing w:val="-12"/>
        </w:rPr>
        <w:t>:</w:t>
      </w:r>
    </w:p>
    <w:p w14:paraId="119EFA77" w14:textId="21203F94" w:rsidR="005F3FA9" w:rsidRDefault="005F3FA9" w:rsidP="007E4DBE">
      <w:pPr>
        <w:pStyle w:val="Bodytext21"/>
        <w:spacing w:before="120" w:after="120" w:line="240" w:lineRule="auto"/>
        <w:ind w:firstLine="709"/>
        <w:jc w:val="both"/>
        <w:rPr>
          <w:sz w:val="28"/>
          <w:szCs w:val="28"/>
        </w:rPr>
      </w:pPr>
      <w:r w:rsidRPr="002A78A8">
        <w:rPr>
          <w:spacing w:val="-4"/>
          <w:sz w:val="28"/>
          <w:szCs w:val="28"/>
        </w:rPr>
        <w:t xml:space="preserve">- </w:t>
      </w:r>
      <w:r w:rsidRPr="005F3FA9">
        <w:rPr>
          <w:sz w:val="28"/>
          <w:szCs w:val="28"/>
        </w:rPr>
        <w:t>Tiếp tục triển khai tích cực và có hiệu quả các chính sách và giải pháp của Ngành nhằm hỗ trợ người dân, doanh nghiệp bị ảnh hưởng</w:t>
      </w:r>
      <w:r w:rsidR="00F958BD">
        <w:rPr>
          <w:sz w:val="28"/>
          <w:szCs w:val="28"/>
        </w:rPr>
        <w:t xml:space="preserve"> bởi dịch </w:t>
      </w:r>
      <w:r w:rsidR="00C00693">
        <w:rPr>
          <w:sz w:val="28"/>
          <w:szCs w:val="28"/>
        </w:rPr>
        <w:t>COVID-19</w:t>
      </w:r>
      <w:r w:rsidR="00F958BD">
        <w:rPr>
          <w:sz w:val="28"/>
          <w:szCs w:val="28"/>
        </w:rPr>
        <w:t>, thiên tai,…</w:t>
      </w:r>
      <w:r w:rsidRPr="005F3FA9">
        <w:rPr>
          <w:sz w:val="28"/>
          <w:szCs w:val="28"/>
        </w:rPr>
        <w:t>Triển khai thực hiện có hiệu quả, thiết thực Chương trình kết nối Ngân hàng</w:t>
      </w:r>
      <w:r w:rsidR="00B21276">
        <w:rPr>
          <w:sz w:val="28"/>
          <w:szCs w:val="28"/>
        </w:rPr>
        <w:t>-</w:t>
      </w:r>
      <w:r w:rsidRPr="005F3FA9">
        <w:rPr>
          <w:sz w:val="28"/>
          <w:szCs w:val="28"/>
        </w:rPr>
        <w:t>Doanh nghiệp phù hợp với tình hình thực tiễn.</w:t>
      </w:r>
    </w:p>
    <w:p w14:paraId="1AFB6619" w14:textId="269DF355" w:rsidR="002A78A8" w:rsidRPr="00D91424" w:rsidRDefault="00CC0810" w:rsidP="007E4DBE">
      <w:pPr>
        <w:pStyle w:val="Bodytext21"/>
        <w:spacing w:before="120" w:after="120" w:line="240" w:lineRule="auto"/>
        <w:ind w:firstLine="709"/>
        <w:jc w:val="both"/>
        <w:rPr>
          <w:spacing w:val="-4"/>
          <w:sz w:val="28"/>
          <w:szCs w:val="28"/>
        </w:rPr>
      </w:pPr>
      <w:r w:rsidRPr="00D91424">
        <w:rPr>
          <w:spacing w:val="-4"/>
          <w:sz w:val="28"/>
          <w:szCs w:val="28"/>
        </w:rPr>
        <w:t xml:space="preserve">- </w:t>
      </w:r>
      <w:r w:rsidR="00D91424" w:rsidRPr="00D91424">
        <w:rPr>
          <w:spacing w:val="-4"/>
          <w:sz w:val="28"/>
          <w:szCs w:val="28"/>
        </w:rPr>
        <w:t>Đẩy mạnh các giải pháp tăng trưởng tín dụng an toàn, hiệu quả, hướng tín dụng vào các lĩnh vực sản xuất kinh doanh</w:t>
      </w:r>
      <w:r w:rsidR="005F3E18">
        <w:rPr>
          <w:spacing w:val="-4"/>
          <w:sz w:val="28"/>
          <w:szCs w:val="28"/>
        </w:rPr>
        <w:t>,</w:t>
      </w:r>
      <w:r w:rsidR="00FC7E7F">
        <w:rPr>
          <w:spacing w:val="-4"/>
          <w:sz w:val="28"/>
          <w:szCs w:val="28"/>
        </w:rPr>
        <w:t xml:space="preserve"> lĩnh vực ưu tiên theo chủ trươ</w:t>
      </w:r>
      <w:r w:rsidR="00D91424" w:rsidRPr="00D91424">
        <w:rPr>
          <w:spacing w:val="-4"/>
          <w:sz w:val="28"/>
          <w:szCs w:val="28"/>
        </w:rPr>
        <w:t>ng của Chính phủ, tạo điều kiện thuận lợi cho người dân và doanh nghiệp tiếp cận vốn, góp phần hạn chế tín dụng đen, hỗ trợ thực hiện chương trình phục hồi và phát triển kinh tế</w:t>
      </w:r>
      <w:r w:rsidR="00B21276">
        <w:rPr>
          <w:spacing w:val="-4"/>
          <w:sz w:val="28"/>
          <w:szCs w:val="28"/>
        </w:rPr>
        <w:t>-</w:t>
      </w:r>
      <w:r w:rsidR="00D91424" w:rsidRPr="00D91424">
        <w:rPr>
          <w:spacing w:val="-4"/>
          <w:sz w:val="28"/>
          <w:szCs w:val="28"/>
        </w:rPr>
        <w:t>xã hội; tiếp tục kiểm soát chặt chẽ tín dụng đối với các lĩnh vực tiềm ẩn rủi ro; tăng cường quản lý rủi ro đối với cho vay phục vụ nhu cầu đời sống, tín dụng tiêu dùng.</w:t>
      </w:r>
    </w:p>
    <w:p w14:paraId="39888FC5" w14:textId="3A936715" w:rsidR="00F32596" w:rsidRPr="009C64DB" w:rsidRDefault="00786249" w:rsidP="007E4DBE">
      <w:pPr>
        <w:pStyle w:val="BodyTextIndent2"/>
        <w:spacing w:before="120" w:line="240" w:lineRule="auto"/>
        <w:ind w:left="0" w:firstLine="720"/>
        <w:jc w:val="both"/>
        <w:rPr>
          <w:b/>
          <w:color w:val="auto"/>
          <w:spacing w:val="-4"/>
        </w:rPr>
      </w:pPr>
      <w:r w:rsidRPr="009C64DB">
        <w:rPr>
          <w:b/>
          <w:color w:val="auto"/>
          <w:spacing w:val="-4"/>
        </w:rPr>
        <w:t>5</w:t>
      </w:r>
      <w:r w:rsidR="00F32596" w:rsidRPr="009C64DB">
        <w:rPr>
          <w:b/>
          <w:color w:val="auto"/>
          <w:spacing w:val="-4"/>
        </w:rPr>
        <w:t xml:space="preserve">. Sở </w:t>
      </w:r>
      <w:r w:rsidR="00405A7A" w:rsidRPr="009C64DB">
        <w:rPr>
          <w:b/>
          <w:color w:val="auto"/>
          <w:spacing w:val="-4"/>
        </w:rPr>
        <w:t xml:space="preserve">Công </w:t>
      </w:r>
      <w:r w:rsidR="00C00693" w:rsidRPr="009C64DB">
        <w:rPr>
          <w:b/>
          <w:color w:val="auto"/>
          <w:spacing w:val="-4"/>
        </w:rPr>
        <w:t xml:space="preserve">Thương </w:t>
      </w:r>
      <w:r w:rsidR="00102249" w:rsidRPr="009C64DB">
        <w:rPr>
          <w:b/>
          <w:color w:val="auto"/>
          <w:spacing w:val="-4"/>
        </w:rPr>
        <w:t>chủ trì, phối hợp với các đơn vị có liên quan</w:t>
      </w:r>
      <w:r w:rsidR="00222199" w:rsidRPr="009C64DB">
        <w:rPr>
          <w:b/>
          <w:color w:val="auto"/>
          <w:spacing w:val="-4"/>
        </w:rPr>
        <w:t>:</w:t>
      </w:r>
    </w:p>
    <w:p w14:paraId="4700455E" w14:textId="1C94F4F0" w:rsidR="008245CB" w:rsidRDefault="008245CB" w:rsidP="007E4DBE">
      <w:pPr>
        <w:pStyle w:val="BodyTextIndent2"/>
        <w:spacing w:before="120" w:line="240" w:lineRule="auto"/>
        <w:ind w:left="0" w:firstLine="720"/>
        <w:jc w:val="both"/>
        <w:rPr>
          <w:color w:val="auto"/>
          <w:spacing w:val="-4"/>
        </w:rPr>
      </w:pPr>
      <w:r>
        <w:rPr>
          <w:color w:val="auto"/>
          <w:spacing w:val="-4"/>
        </w:rPr>
        <w:t xml:space="preserve">- </w:t>
      </w:r>
      <w:r w:rsidRPr="008245CB">
        <w:rPr>
          <w:color w:val="auto"/>
          <w:spacing w:val="-4"/>
        </w:rPr>
        <w:t>Tham mưu trình UBND tỉnh ban hành và triển khai: (1) Kế hoạch triển khai Đề án nhân rộng Mô hình chợ an toàn thực phẩm trên địa bàn tỉnh năm 2022; (2) Kế hoạch nâng cao năng lực cạnh tranh và phát triển dịch vụ logistics trên địa bàn tỉnh đến năm 2025</w:t>
      </w:r>
      <w:r w:rsidR="00C00693">
        <w:rPr>
          <w:color w:val="auto"/>
          <w:spacing w:val="-4"/>
        </w:rPr>
        <w:t xml:space="preserve">; (3) </w:t>
      </w:r>
      <w:r w:rsidR="00F958BD" w:rsidRPr="00664F4A">
        <w:rPr>
          <w:color w:val="auto"/>
          <w:spacing w:val="-4"/>
        </w:rPr>
        <w:t xml:space="preserve">Trình UBND tỉnh phê duyệt Hồ sơ mời thầu và tổ chức mời thầu dự án Trung tâm điện lực LNG Cà Ná giai đoạn 1, công suất 1.500MW. </w:t>
      </w:r>
    </w:p>
    <w:p w14:paraId="707207F4" w14:textId="0D55977F" w:rsidR="004B44C2" w:rsidRDefault="009C64DB" w:rsidP="007E4DBE">
      <w:pPr>
        <w:pStyle w:val="BodyTextIndent2"/>
        <w:spacing w:before="120" w:line="240" w:lineRule="auto"/>
        <w:ind w:left="0" w:firstLine="720"/>
        <w:jc w:val="both"/>
        <w:rPr>
          <w:color w:val="auto"/>
          <w:spacing w:val="-4"/>
        </w:rPr>
      </w:pPr>
      <w:r>
        <w:rPr>
          <w:color w:val="auto"/>
          <w:spacing w:val="-4"/>
        </w:rPr>
        <w:t xml:space="preserve">- Triển khai các chương trình, giải pháp phù hợp thúc đẩy tăng sức mua, kích cầu tiêu dùng (chương trình khuyến mại, tháng khuyến mại tập trung, kết nối tiêu thụ hàng hoá trên </w:t>
      </w:r>
      <w:r w:rsidR="000F03BC">
        <w:rPr>
          <w:color w:val="auto"/>
          <w:spacing w:val="-4"/>
        </w:rPr>
        <w:t>môi trường số, thương mại điện tử…) góp phần phục hồi và phát triển kinh tế</w:t>
      </w:r>
      <w:r w:rsidR="00B21276">
        <w:rPr>
          <w:color w:val="auto"/>
          <w:spacing w:val="-4"/>
        </w:rPr>
        <w:t>-</w:t>
      </w:r>
      <w:r w:rsidR="000F03BC">
        <w:rPr>
          <w:color w:val="auto"/>
          <w:spacing w:val="-4"/>
        </w:rPr>
        <w:t>xã hội.</w:t>
      </w:r>
      <w:r w:rsidR="00242AE6">
        <w:rPr>
          <w:color w:val="auto"/>
          <w:spacing w:val="-4"/>
        </w:rPr>
        <w:t xml:space="preserve"> </w:t>
      </w:r>
    </w:p>
    <w:p w14:paraId="61A80F8E" w14:textId="77777777" w:rsidR="00347B61" w:rsidRPr="008245CB" w:rsidRDefault="00347B61" w:rsidP="007E4DBE">
      <w:pPr>
        <w:pStyle w:val="BodyTextIndent2"/>
        <w:spacing w:before="120" w:line="240" w:lineRule="auto"/>
        <w:ind w:left="0" w:firstLine="720"/>
        <w:jc w:val="both"/>
        <w:rPr>
          <w:color w:val="auto"/>
          <w:spacing w:val="-4"/>
        </w:rPr>
      </w:pPr>
      <w:r>
        <w:rPr>
          <w:color w:val="auto"/>
          <w:spacing w:val="-4"/>
        </w:rPr>
        <w:t xml:space="preserve">- </w:t>
      </w:r>
      <w:r w:rsidR="008D3E8C">
        <w:rPr>
          <w:color w:val="auto"/>
          <w:spacing w:val="-4"/>
        </w:rPr>
        <w:t xml:space="preserve">Theo dõi chặt chẽ thị trường, giá cả hàng hoá, điều hành bình ổn giá phù hợp; </w:t>
      </w:r>
      <w:r w:rsidR="00472274">
        <w:rPr>
          <w:color w:val="auto"/>
          <w:spacing w:val="-4"/>
        </w:rPr>
        <w:t xml:space="preserve">triển khai hỗ trợ kết nối, tiêu thụ nông sản trong và ngoài tỉnh bảo đảm cung ứng, lưu </w:t>
      </w:r>
      <w:r w:rsidR="00472274">
        <w:rPr>
          <w:color w:val="auto"/>
          <w:spacing w:val="-4"/>
        </w:rPr>
        <w:lastRenderedPageBreak/>
        <w:t>thông hàng hoá, cân đối về điện, xăng dầu; đáp ứng nhu cầu sản xuất, tiêu dùng trong mùa nắng nóng.</w:t>
      </w:r>
    </w:p>
    <w:p w14:paraId="0769946E" w14:textId="77777777" w:rsidR="0094400A" w:rsidRDefault="00786249" w:rsidP="007E4DBE">
      <w:pPr>
        <w:pStyle w:val="BodyTextIndent2"/>
        <w:spacing w:before="120" w:line="240" w:lineRule="auto"/>
        <w:ind w:left="0" w:firstLine="720"/>
        <w:jc w:val="both"/>
        <w:rPr>
          <w:b/>
          <w:color w:val="auto"/>
          <w:spacing w:val="-4"/>
        </w:rPr>
      </w:pPr>
      <w:r w:rsidRPr="00D94446">
        <w:rPr>
          <w:b/>
          <w:color w:val="auto"/>
          <w:spacing w:val="-4"/>
        </w:rPr>
        <w:t>6</w:t>
      </w:r>
      <w:r w:rsidR="002552BF" w:rsidRPr="00D94446">
        <w:rPr>
          <w:b/>
          <w:color w:val="auto"/>
          <w:spacing w:val="-4"/>
        </w:rPr>
        <w:t xml:space="preserve">. Sở Nông nghiệp và Phát triển nông thôn chủ trì, phối hợp với các đơn vị có liên quan: </w:t>
      </w:r>
    </w:p>
    <w:p w14:paraId="786FEB44" w14:textId="77777777" w:rsidR="0094400A" w:rsidRDefault="0094400A" w:rsidP="007E4DBE">
      <w:pPr>
        <w:pStyle w:val="BodyTextIndent2"/>
        <w:spacing w:before="120" w:line="240" w:lineRule="auto"/>
        <w:ind w:left="0" w:firstLine="720"/>
        <w:jc w:val="both"/>
        <w:rPr>
          <w:color w:val="auto"/>
          <w:spacing w:val="-4"/>
        </w:rPr>
      </w:pPr>
      <w:r>
        <w:rPr>
          <w:b/>
          <w:color w:val="auto"/>
          <w:spacing w:val="-4"/>
        </w:rPr>
        <w:t xml:space="preserve">- </w:t>
      </w:r>
      <w:r w:rsidR="00AD7D7A" w:rsidRPr="00AD7D7A">
        <w:rPr>
          <w:color w:val="auto"/>
          <w:spacing w:val="-4"/>
        </w:rPr>
        <w:t>Tập trung chỉ đạo đẩy mạnh sản xuất vụ Hè Thu; tiếp tục triển khai chương trình xây dựng nông thôn mới, nâng chất lượng các tiêu chí đạt được</w:t>
      </w:r>
      <w:r w:rsidR="006A7E00">
        <w:rPr>
          <w:color w:val="auto"/>
          <w:spacing w:val="-4"/>
        </w:rPr>
        <w:t xml:space="preserve">; chủ động chỉ đạo triển khai công tác quản lý, bảo vệ rừng, phòng cháy, chữa cháy rừng nhất là trong mùa khô </w:t>
      </w:r>
      <w:r w:rsidR="008B5313">
        <w:rPr>
          <w:color w:val="auto"/>
          <w:spacing w:val="-4"/>
        </w:rPr>
        <w:t>và những ng</w:t>
      </w:r>
      <w:r w:rsidR="00173664">
        <w:rPr>
          <w:color w:val="auto"/>
          <w:spacing w:val="-4"/>
        </w:rPr>
        <w:t xml:space="preserve">ày nắng nóng. </w:t>
      </w:r>
    </w:p>
    <w:p w14:paraId="78A18F74" w14:textId="77777777" w:rsidR="00EC2C7B" w:rsidRDefault="0094400A" w:rsidP="007E4DBE">
      <w:pPr>
        <w:pStyle w:val="BodyTextIndent2"/>
        <w:spacing w:before="120" w:line="240" w:lineRule="auto"/>
        <w:ind w:left="0" w:firstLine="720"/>
        <w:jc w:val="both"/>
        <w:rPr>
          <w:color w:val="auto"/>
          <w:spacing w:val="-4"/>
        </w:rPr>
      </w:pPr>
      <w:r>
        <w:rPr>
          <w:color w:val="auto"/>
          <w:spacing w:val="-4"/>
        </w:rPr>
        <w:t xml:space="preserve">- </w:t>
      </w:r>
      <w:r w:rsidR="00173664" w:rsidRPr="00173664">
        <w:rPr>
          <w:color w:val="auto"/>
          <w:spacing w:val="-4"/>
        </w:rPr>
        <w:t>Triển khai thực hiện hiệu quả cơ chế chính sách hỗ trợ phát triển nông nghiệp; chính sách hỗ trợ phát triển thủy sản gắn với kiểm soát chặt chẽ hoạt động khai thác, đánh bắt hải sản xa bờ theo quy định</w:t>
      </w:r>
      <w:r w:rsidR="00EC2C7B">
        <w:rPr>
          <w:color w:val="auto"/>
          <w:spacing w:val="-4"/>
        </w:rPr>
        <w:t>.</w:t>
      </w:r>
    </w:p>
    <w:p w14:paraId="690949CD" w14:textId="753A3C37" w:rsidR="001D6760" w:rsidRPr="001D6760" w:rsidRDefault="001D6760" w:rsidP="007E4DBE">
      <w:pPr>
        <w:pStyle w:val="BodyTextIndent2"/>
        <w:spacing w:before="120" w:line="240" w:lineRule="auto"/>
        <w:ind w:left="0" w:firstLine="720"/>
        <w:jc w:val="both"/>
        <w:rPr>
          <w:color w:val="auto"/>
          <w:spacing w:val="-4"/>
        </w:rPr>
      </w:pPr>
      <w:r w:rsidRPr="001D6760">
        <w:rPr>
          <w:color w:val="auto"/>
          <w:spacing w:val="-4"/>
        </w:rPr>
        <w:t xml:space="preserve">- </w:t>
      </w:r>
      <w:r w:rsidRPr="001D6760">
        <w:rPr>
          <w:color w:val="auto"/>
        </w:rPr>
        <w:t>Chỉ đạo các đơn vị kiểm tra các công trình hồ đập, đê điều, cảng cá, bến cá và khu neo đậu tránh trú bão; chuẩn bị và triển khai tốt công tác phòng</w:t>
      </w:r>
      <w:r w:rsidR="00CF35FA">
        <w:rPr>
          <w:color w:val="auto"/>
        </w:rPr>
        <w:t>,</w:t>
      </w:r>
      <w:r w:rsidRPr="001D6760">
        <w:rPr>
          <w:color w:val="auto"/>
        </w:rPr>
        <w:t xml:space="preserve"> chống thiên tai và tìm kiếm cứu nạn vào đầu mùa mưa bão. </w:t>
      </w:r>
    </w:p>
    <w:p w14:paraId="246136A2" w14:textId="5417AF02" w:rsidR="00A232D7" w:rsidRPr="00DA0F85" w:rsidRDefault="00786249" w:rsidP="007E4DBE">
      <w:pPr>
        <w:pStyle w:val="BodyTextIndent2"/>
        <w:spacing w:before="120" w:line="240" w:lineRule="auto"/>
        <w:ind w:left="0" w:firstLine="720"/>
        <w:jc w:val="both"/>
        <w:rPr>
          <w:b/>
          <w:color w:val="FF0000"/>
          <w:spacing w:val="-4"/>
        </w:rPr>
      </w:pPr>
      <w:r w:rsidRPr="00236EEA">
        <w:rPr>
          <w:b/>
          <w:color w:val="auto"/>
          <w:spacing w:val="-4"/>
        </w:rPr>
        <w:t>7</w:t>
      </w:r>
      <w:r w:rsidR="002552BF" w:rsidRPr="00236EEA">
        <w:rPr>
          <w:b/>
          <w:color w:val="auto"/>
          <w:spacing w:val="-4"/>
        </w:rPr>
        <w:t>. Sở Xây dựng chủ trì, phối hợp với các đơn vị có liên quan:</w:t>
      </w:r>
      <w:r w:rsidR="00CF35FA">
        <w:rPr>
          <w:b/>
          <w:color w:val="auto"/>
          <w:spacing w:val="-4"/>
        </w:rPr>
        <w:t xml:space="preserve"> </w:t>
      </w:r>
      <w:r w:rsidR="00A232D7" w:rsidRPr="00DA0F85">
        <w:rPr>
          <w:color w:val="auto"/>
        </w:rPr>
        <w:t xml:space="preserve">Tập trung hoàn thành các đồ án quy hoạch chuyên ngành, các đồ án quy hoạch phân khu và đồ án Quy hoạch chung xây dựng Khu du lịch Quốc gia Ninh Chữ, tỉnh Ninh Thuận đến năm 2040; </w:t>
      </w:r>
      <w:r w:rsidR="00CF35FA" w:rsidRPr="00DA0F85">
        <w:rPr>
          <w:color w:val="auto"/>
        </w:rPr>
        <w:t xml:space="preserve">Đề </w:t>
      </w:r>
      <w:r w:rsidR="00A232D7" w:rsidRPr="00DA0F85">
        <w:rPr>
          <w:color w:val="auto"/>
        </w:rPr>
        <w:t>án phát triển kinh tế đô thị giai đoạn 2021-2025 và định hướng đến năm 2030.</w:t>
      </w:r>
    </w:p>
    <w:p w14:paraId="4079B3AD" w14:textId="00159471" w:rsidR="00614B43" w:rsidRPr="000B667E" w:rsidRDefault="00786249" w:rsidP="007E4DBE">
      <w:pPr>
        <w:pStyle w:val="BodyTextIndent2"/>
        <w:spacing w:before="120" w:line="240" w:lineRule="auto"/>
        <w:ind w:left="0" w:firstLine="720"/>
        <w:jc w:val="both"/>
        <w:rPr>
          <w:b/>
          <w:color w:val="auto"/>
          <w:spacing w:val="-4"/>
        </w:rPr>
      </w:pPr>
      <w:r w:rsidRPr="00343049">
        <w:rPr>
          <w:b/>
          <w:color w:val="auto"/>
          <w:spacing w:val="-4"/>
        </w:rPr>
        <w:t>8</w:t>
      </w:r>
      <w:r w:rsidR="000979B6" w:rsidRPr="00343049">
        <w:rPr>
          <w:b/>
          <w:color w:val="auto"/>
          <w:spacing w:val="-4"/>
        </w:rPr>
        <w:t xml:space="preserve">. Sở Giao thông vận tải chủ trì, phối hợp với Bộ Giao thông vận tải: </w:t>
      </w:r>
      <w:r w:rsidR="00222C40" w:rsidRPr="000B667E">
        <w:rPr>
          <w:color w:val="auto"/>
          <w:spacing w:val="-4"/>
        </w:rPr>
        <w:t>Tiếp tục phối hợp triển khai lập quy hoạch ngành tích hợp trong Quy hoạch tỉnh Ninh Thuận giai đoạn 2021-2030, tầm nhìn đến năm</w:t>
      </w:r>
      <w:r w:rsidR="00CF1DF8" w:rsidRPr="000B667E">
        <w:rPr>
          <w:color w:val="auto"/>
          <w:spacing w:val="-4"/>
        </w:rPr>
        <w:t xml:space="preserve"> 2050</w:t>
      </w:r>
      <w:r w:rsidR="007659AE" w:rsidRPr="000B667E">
        <w:rPr>
          <w:color w:val="auto"/>
          <w:spacing w:val="-4"/>
        </w:rPr>
        <w:t>. Triển khai lập quy hoạch tỷ lệ 1/2000 hệ thống cảng cạn trên địa bàn tỉnh</w:t>
      </w:r>
      <w:r w:rsidR="00026733" w:rsidRPr="000B667E">
        <w:rPr>
          <w:color w:val="auto"/>
          <w:spacing w:val="-4"/>
        </w:rPr>
        <w:t>;</w:t>
      </w:r>
      <w:r w:rsidR="001F293F">
        <w:rPr>
          <w:color w:val="auto"/>
          <w:spacing w:val="-4"/>
        </w:rPr>
        <w:t xml:space="preserve"> phối hợp thực hiện</w:t>
      </w:r>
      <w:r w:rsidR="00641B67">
        <w:rPr>
          <w:color w:val="auto"/>
          <w:spacing w:val="-4"/>
        </w:rPr>
        <w:t xml:space="preserve"> </w:t>
      </w:r>
      <w:r w:rsidR="00C72127" w:rsidRPr="000B667E">
        <w:rPr>
          <w:color w:val="auto"/>
          <w:spacing w:val="-4"/>
        </w:rPr>
        <w:t xml:space="preserve">công tác </w:t>
      </w:r>
      <w:r w:rsidR="003A2BEA">
        <w:rPr>
          <w:color w:val="auto"/>
          <w:spacing w:val="-4"/>
        </w:rPr>
        <w:t>giải phóng mặt bằng</w:t>
      </w:r>
      <w:r w:rsidR="00C72127" w:rsidRPr="000B667E">
        <w:rPr>
          <w:color w:val="auto"/>
          <w:spacing w:val="-4"/>
        </w:rPr>
        <w:t xml:space="preserve"> Dự án cải tạo, nâng cấp Quốc lộ 27 các đoạn còn lại trên địa bàn tỉnh Ninh Thuận</w:t>
      </w:r>
      <w:r w:rsidR="00F17B1F" w:rsidRPr="000B667E">
        <w:rPr>
          <w:b/>
          <w:color w:val="auto"/>
          <w:spacing w:val="-4"/>
        </w:rPr>
        <w:t>.</w:t>
      </w:r>
    </w:p>
    <w:p w14:paraId="17EED0FC" w14:textId="2BA1D464" w:rsidR="00D705E9" w:rsidRDefault="00DD02E5" w:rsidP="007E4DBE">
      <w:pPr>
        <w:kinsoku w:val="0"/>
        <w:overflowPunct w:val="0"/>
        <w:autoSpaceDE w:val="0"/>
        <w:autoSpaceDN w:val="0"/>
        <w:spacing w:before="120" w:after="120"/>
        <w:ind w:firstLine="567"/>
        <w:jc w:val="both"/>
        <w:rPr>
          <w:spacing w:val="-4"/>
          <w:sz w:val="28"/>
          <w:szCs w:val="28"/>
          <w:lang w:val="pt-BR"/>
        </w:rPr>
      </w:pPr>
      <w:r w:rsidRPr="00E6771B">
        <w:rPr>
          <w:b/>
          <w:spacing w:val="-4"/>
          <w:sz w:val="28"/>
          <w:szCs w:val="28"/>
        </w:rPr>
        <w:t>9. Sở Tài nguyên và Môi trườ</w:t>
      </w:r>
      <w:r w:rsidR="002F59EF" w:rsidRPr="00E6771B">
        <w:rPr>
          <w:b/>
          <w:spacing w:val="-4"/>
          <w:sz w:val="28"/>
          <w:szCs w:val="28"/>
        </w:rPr>
        <w:t>ng phối hợp với các đơn vị có liên quan:</w:t>
      </w:r>
      <w:r w:rsidR="00CF35FA">
        <w:rPr>
          <w:b/>
          <w:spacing w:val="-4"/>
          <w:sz w:val="28"/>
          <w:szCs w:val="28"/>
        </w:rPr>
        <w:t xml:space="preserve"> </w:t>
      </w:r>
      <w:r w:rsidR="002C48AE" w:rsidRPr="002C48AE">
        <w:rPr>
          <w:spacing w:val="-4"/>
          <w:sz w:val="28"/>
          <w:szCs w:val="28"/>
          <w:lang w:val="pt-BR"/>
        </w:rPr>
        <w:t>Triển khai thực hiện có hiệu quả Quy hoạch, K</w:t>
      </w:r>
      <w:r w:rsidR="002C48AE" w:rsidRPr="002C48AE">
        <w:rPr>
          <w:spacing w:val="-4"/>
          <w:sz w:val="28"/>
          <w:szCs w:val="28"/>
        </w:rPr>
        <w:t xml:space="preserve">ế hoạch sử dụng đất cấp tỉnh, cấp huyện thời kỳ 2021-2025 và kế hoạch sử dụng đất năm 2022. </w:t>
      </w:r>
      <w:r w:rsidR="002C48AE" w:rsidRPr="002C48AE">
        <w:rPr>
          <w:bCs/>
          <w:spacing w:val="-4"/>
          <w:sz w:val="28"/>
          <w:szCs w:val="28"/>
          <w:lang w:val="nb-NO"/>
        </w:rPr>
        <w:t xml:space="preserve">Triển khai quyết liệt Đề án tăng thu ngân sách từ đất đai, đẩy nhanh tiến độ giải phóng mặt bằng, nhất là các dự án trọng điểm, cấp bách. </w:t>
      </w:r>
      <w:r w:rsidR="002C48AE" w:rsidRPr="002C48AE">
        <w:rPr>
          <w:spacing w:val="-4"/>
          <w:sz w:val="28"/>
          <w:szCs w:val="28"/>
          <w:lang w:val="pt-BR"/>
        </w:rPr>
        <w:t>Tăng cường công tác quản lý, sử dụng đất, khai thác tài nguyên khoáng sản, bảo vệ môi trường.</w:t>
      </w:r>
    </w:p>
    <w:p w14:paraId="3FD424EB" w14:textId="77777777" w:rsidR="00BB706A" w:rsidRDefault="00FB1609" w:rsidP="007E4DBE">
      <w:pPr>
        <w:kinsoku w:val="0"/>
        <w:overflowPunct w:val="0"/>
        <w:autoSpaceDE w:val="0"/>
        <w:autoSpaceDN w:val="0"/>
        <w:spacing w:before="120" w:after="120"/>
        <w:ind w:firstLine="567"/>
        <w:jc w:val="both"/>
        <w:rPr>
          <w:b/>
          <w:spacing w:val="-4"/>
          <w:sz w:val="28"/>
          <w:szCs w:val="28"/>
        </w:rPr>
      </w:pPr>
      <w:r w:rsidRPr="00D705E9">
        <w:rPr>
          <w:rStyle w:val="Vnbnnidung"/>
          <w:b/>
          <w:spacing w:val="-4"/>
          <w:sz w:val="28"/>
          <w:szCs w:val="28"/>
          <w:lang w:val="nb-NO"/>
        </w:rPr>
        <w:t>10</w:t>
      </w:r>
      <w:r w:rsidR="00786249" w:rsidRPr="00D705E9">
        <w:rPr>
          <w:rStyle w:val="Vnbnnidung"/>
          <w:b/>
          <w:spacing w:val="-4"/>
          <w:sz w:val="28"/>
          <w:szCs w:val="28"/>
          <w:lang w:val="vi-VN"/>
        </w:rPr>
        <w:t xml:space="preserve">. Sở </w:t>
      </w:r>
      <w:r w:rsidR="00786249" w:rsidRPr="00D705E9">
        <w:rPr>
          <w:rStyle w:val="Vnbnnidung"/>
          <w:b/>
          <w:spacing w:val="-4"/>
          <w:sz w:val="28"/>
          <w:szCs w:val="28"/>
        </w:rPr>
        <w:t>Y tế</w:t>
      </w:r>
      <w:r w:rsidR="00713511">
        <w:rPr>
          <w:rStyle w:val="Vnbnnidung"/>
          <w:b/>
          <w:spacing w:val="-4"/>
          <w:sz w:val="28"/>
          <w:szCs w:val="28"/>
        </w:rPr>
        <w:t xml:space="preserve"> </w:t>
      </w:r>
      <w:r w:rsidR="00786249" w:rsidRPr="00D705E9">
        <w:rPr>
          <w:b/>
          <w:spacing w:val="-4"/>
          <w:sz w:val="28"/>
          <w:szCs w:val="28"/>
        </w:rPr>
        <w:t xml:space="preserve">chủ trì, </w:t>
      </w:r>
      <w:r w:rsidR="002F59EF" w:rsidRPr="00D705E9">
        <w:rPr>
          <w:b/>
          <w:spacing w:val="-4"/>
          <w:sz w:val="28"/>
          <w:szCs w:val="28"/>
        </w:rPr>
        <w:t>phối hợp với các đơn vị có liên quan</w:t>
      </w:r>
      <w:r w:rsidR="00786249" w:rsidRPr="00D705E9">
        <w:rPr>
          <w:b/>
          <w:spacing w:val="-4"/>
          <w:sz w:val="28"/>
          <w:szCs w:val="28"/>
        </w:rPr>
        <w:t>:</w:t>
      </w:r>
    </w:p>
    <w:p w14:paraId="48992F40" w14:textId="76A700CF" w:rsidR="00D705E9" w:rsidRDefault="00BB706A" w:rsidP="007E4DBE">
      <w:pPr>
        <w:kinsoku w:val="0"/>
        <w:overflowPunct w:val="0"/>
        <w:autoSpaceDE w:val="0"/>
        <w:autoSpaceDN w:val="0"/>
        <w:spacing w:before="120" w:after="120"/>
        <w:ind w:firstLine="567"/>
        <w:jc w:val="both"/>
        <w:rPr>
          <w:spacing w:val="-4"/>
          <w:sz w:val="28"/>
          <w:szCs w:val="28"/>
        </w:rPr>
      </w:pPr>
      <w:r>
        <w:rPr>
          <w:b/>
          <w:spacing w:val="-4"/>
          <w:sz w:val="28"/>
          <w:szCs w:val="28"/>
        </w:rPr>
        <w:t xml:space="preserve">- </w:t>
      </w:r>
      <w:r w:rsidR="00D705E9" w:rsidRPr="00D705E9">
        <w:rPr>
          <w:spacing w:val="-4"/>
          <w:sz w:val="28"/>
          <w:szCs w:val="28"/>
        </w:rPr>
        <w:t>Tiếp tục triển khai hiệu quả Kế hoạch thực hiện Nghị quyết số 38/NQ-CP ngày 17/3/2022 của Chính phủ ban hành Chương trình phòng, chống dịch COVID</w:t>
      </w:r>
      <w:r w:rsidR="00B21276">
        <w:rPr>
          <w:spacing w:val="-4"/>
          <w:sz w:val="28"/>
          <w:szCs w:val="28"/>
        </w:rPr>
        <w:t>-</w:t>
      </w:r>
      <w:r w:rsidR="00D705E9" w:rsidRPr="00D705E9">
        <w:rPr>
          <w:spacing w:val="-4"/>
          <w:sz w:val="28"/>
          <w:szCs w:val="28"/>
        </w:rPr>
        <w:t>19 trên địa bàn tỉnh, đẩy mạnh công tác tiêm vaccin</w:t>
      </w:r>
      <w:r w:rsidR="00630C7F">
        <w:rPr>
          <w:spacing w:val="-4"/>
          <w:sz w:val="28"/>
          <w:szCs w:val="28"/>
        </w:rPr>
        <w:t>e</w:t>
      </w:r>
      <w:r w:rsidR="00D705E9" w:rsidRPr="00D705E9">
        <w:rPr>
          <w:spacing w:val="-4"/>
          <w:sz w:val="28"/>
          <w:szCs w:val="28"/>
        </w:rPr>
        <w:t xml:space="preserve"> phòng COVID-19 cho các đối tượng, nhất là trẻ em từ 5 tuổi đến dưới 12 tuổi.</w:t>
      </w:r>
      <w:r w:rsidR="009E3474">
        <w:rPr>
          <w:spacing w:val="-4"/>
          <w:sz w:val="28"/>
          <w:szCs w:val="28"/>
        </w:rPr>
        <w:t xml:space="preserve"> Chủ động phòng, chống dịch bệnh mùa hè như</w:t>
      </w:r>
      <w:r w:rsidR="00CF35FA">
        <w:rPr>
          <w:spacing w:val="-4"/>
          <w:sz w:val="28"/>
          <w:szCs w:val="28"/>
        </w:rPr>
        <w:t>:</w:t>
      </w:r>
      <w:r w:rsidR="009E3474">
        <w:rPr>
          <w:spacing w:val="-4"/>
          <w:sz w:val="28"/>
          <w:szCs w:val="28"/>
        </w:rPr>
        <w:t xml:space="preserve"> sốt xuất huyết, </w:t>
      </w:r>
      <w:r w:rsidR="00B21276">
        <w:rPr>
          <w:spacing w:val="-4"/>
          <w:sz w:val="28"/>
          <w:szCs w:val="28"/>
        </w:rPr>
        <w:t xml:space="preserve">tay </w:t>
      </w:r>
      <w:r w:rsidR="009E3474">
        <w:rPr>
          <w:spacing w:val="-4"/>
          <w:sz w:val="28"/>
          <w:szCs w:val="28"/>
        </w:rPr>
        <w:t>chân miệng,…..</w:t>
      </w:r>
    </w:p>
    <w:p w14:paraId="37B688F6" w14:textId="77777777" w:rsidR="00737B8F" w:rsidRDefault="00737B8F" w:rsidP="007E4DBE">
      <w:pPr>
        <w:kinsoku w:val="0"/>
        <w:overflowPunct w:val="0"/>
        <w:autoSpaceDE w:val="0"/>
        <w:autoSpaceDN w:val="0"/>
        <w:spacing w:before="120" w:after="120"/>
        <w:ind w:firstLine="567"/>
        <w:jc w:val="both"/>
        <w:rPr>
          <w:spacing w:val="-4"/>
          <w:sz w:val="28"/>
          <w:szCs w:val="28"/>
        </w:rPr>
      </w:pPr>
      <w:r>
        <w:rPr>
          <w:spacing w:val="-4"/>
          <w:sz w:val="28"/>
          <w:szCs w:val="28"/>
        </w:rPr>
        <w:t xml:space="preserve">- </w:t>
      </w:r>
      <w:r w:rsidR="00C45348">
        <w:rPr>
          <w:spacing w:val="-4"/>
          <w:sz w:val="28"/>
          <w:szCs w:val="28"/>
        </w:rPr>
        <w:t>Đẩy mạnh tuyên truyền, thông tin về sử dụng thuốc điều trị, hỗ trợ điều trị COVID-19 an toàn, hiệu quả, nhất là các đối tượng chống chỉ định, bảo đảm người dân tiếp cận thuốc một cách thuận tiện; tăng cường quản lý giá thuốc, tăng giá, tham nhũng, tiêu cực.</w:t>
      </w:r>
    </w:p>
    <w:p w14:paraId="70B10F9E" w14:textId="55D96629" w:rsidR="00493C3A" w:rsidRDefault="00493C3A" w:rsidP="007E4DBE">
      <w:pPr>
        <w:pStyle w:val="BodyTextIndent2"/>
        <w:spacing w:before="120" w:line="240" w:lineRule="auto"/>
        <w:ind w:left="0" w:firstLine="720"/>
        <w:jc w:val="both"/>
        <w:rPr>
          <w:b/>
          <w:color w:val="auto"/>
          <w:spacing w:val="-4"/>
        </w:rPr>
      </w:pPr>
      <w:r w:rsidRPr="00615E3E">
        <w:rPr>
          <w:b/>
          <w:color w:val="auto"/>
          <w:spacing w:val="-4"/>
        </w:rPr>
        <w:lastRenderedPageBreak/>
        <w:t>11. Sở Lao động</w:t>
      </w:r>
      <w:r w:rsidR="00B21276">
        <w:rPr>
          <w:b/>
          <w:color w:val="auto"/>
          <w:spacing w:val="-4"/>
        </w:rPr>
        <w:t>-</w:t>
      </w:r>
      <w:r w:rsidRPr="00615E3E">
        <w:rPr>
          <w:b/>
          <w:color w:val="auto"/>
          <w:spacing w:val="-4"/>
        </w:rPr>
        <w:t>Thương binh và Xã hội chủ trì, phối hợp với các đơn vị có liên quan:</w:t>
      </w:r>
    </w:p>
    <w:p w14:paraId="53B120D3" w14:textId="77777777" w:rsidR="001D0F45" w:rsidRDefault="002E692B" w:rsidP="007E4DBE">
      <w:pPr>
        <w:pStyle w:val="BodyTextIndent2"/>
        <w:spacing w:before="120" w:line="240" w:lineRule="auto"/>
        <w:ind w:left="0" w:firstLine="720"/>
        <w:jc w:val="both"/>
        <w:rPr>
          <w:color w:val="auto"/>
          <w:spacing w:val="-4"/>
        </w:rPr>
      </w:pPr>
      <w:r>
        <w:rPr>
          <w:color w:val="auto"/>
          <w:spacing w:val="-4"/>
        </w:rPr>
        <w:t>- Tiếp tục phối hợp</w:t>
      </w:r>
      <w:r w:rsidR="001D0F45" w:rsidRPr="001D0F45">
        <w:rPr>
          <w:color w:val="auto"/>
          <w:spacing w:val="-4"/>
        </w:rPr>
        <w:t xml:space="preserve"> tổ chức hội nghị tư vấn đào tạo nghề, giải quyết việc làm và đưa người lao động đi làm việc ở nước ngoài năm 2022 tại các huyện, thành phố; cập nhật, rà soát cung cấp danh sách người lao động quay trở lại các tỉnh thành phía nam làm việc.</w:t>
      </w:r>
    </w:p>
    <w:p w14:paraId="4D452561" w14:textId="10311F3E" w:rsidR="001D0F45" w:rsidRPr="001D0F45" w:rsidRDefault="001D0F45" w:rsidP="007E4DBE">
      <w:pPr>
        <w:pStyle w:val="BodyTextIndent2"/>
        <w:spacing w:before="120" w:line="240" w:lineRule="auto"/>
        <w:ind w:left="0" w:firstLine="720"/>
        <w:jc w:val="both"/>
        <w:rPr>
          <w:color w:val="auto"/>
          <w:spacing w:val="-4"/>
        </w:rPr>
      </w:pPr>
      <w:r>
        <w:rPr>
          <w:color w:val="auto"/>
          <w:spacing w:val="-4"/>
        </w:rPr>
        <w:t xml:space="preserve">- </w:t>
      </w:r>
      <w:r w:rsidR="005A65C5" w:rsidRPr="005A65C5">
        <w:rPr>
          <w:color w:val="auto"/>
          <w:spacing w:val="-4"/>
        </w:rPr>
        <w:t>Tham mưu t</w:t>
      </w:r>
      <w:r w:rsidR="005A65C5">
        <w:rPr>
          <w:color w:val="auto"/>
          <w:spacing w:val="-4"/>
        </w:rPr>
        <w:t xml:space="preserve">riển </w:t>
      </w:r>
      <w:r w:rsidR="00B21276">
        <w:rPr>
          <w:color w:val="auto"/>
          <w:spacing w:val="-4"/>
        </w:rPr>
        <w:t xml:space="preserve">khai </w:t>
      </w:r>
      <w:r w:rsidR="005A65C5">
        <w:rPr>
          <w:color w:val="auto"/>
          <w:spacing w:val="-4"/>
        </w:rPr>
        <w:t>kế hoạch sử dụng các nguồn kinh phí thuộc chương tr</w:t>
      </w:r>
      <w:r w:rsidR="005A65C5" w:rsidRPr="005A65C5">
        <w:rPr>
          <w:color w:val="auto"/>
          <w:spacing w:val="-4"/>
        </w:rPr>
        <w:t xml:space="preserve">ình dạy nghề năm 2022; </w:t>
      </w:r>
      <w:r w:rsidR="005A65C5">
        <w:rPr>
          <w:color w:val="auto"/>
          <w:spacing w:val="-4"/>
        </w:rPr>
        <w:t>k</w:t>
      </w:r>
      <w:r w:rsidR="005A65C5" w:rsidRPr="005A65C5">
        <w:rPr>
          <w:color w:val="auto"/>
          <w:spacing w:val="-4"/>
        </w:rPr>
        <w:t xml:space="preserve">ế hoạch đào tạo nghề cho lao động nông thôn năm 2022; </w:t>
      </w:r>
      <w:r w:rsidR="005A65C5">
        <w:rPr>
          <w:color w:val="auto"/>
          <w:spacing w:val="-4"/>
        </w:rPr>
        <w:t>k</w:t>
      </w:r>
      <w:r w:rsidR="005A65C5" w:rsidRPr="005A65C5">
        <w:rPr>
          <w:color w:val="auto"/>
          <w:spacing w:val="-4"/>
        </w:rPr>
        <w:t xml:space="preserve">ế </w:t>
      </w:r>
      <w:r w:rsidR="005A65C5">
        <w:rPr>
          <w:color w:val="auto"/>
          <w:spacing w:val="-4"/>
        </w:rPr>
        <w:t>hoạch đào tạo nghề cho thanh niê</w:t>
      </w:r>
      <w:r w:rsidR="005A65C5" w:rsidRPr="005A65C5">
        <w:rPr>
          <w:color w:val="auto"/>
          <w:spacing w:val="-4"/>
        </w:rPr>
        <w:t xml:space="preserve">n năm 2022; </w:t>
      </w:r>
      <w:r w:rsidR="005A65C5">
        <w:rPr>
          <w:color w:val="auto"/>
          <w:spacing w:val="-4"/>
        </w:rPr>
        <w:t>k</w:t>
      </w:r>
      <w:r w:rsidR="005A65C5" w:rsidRPr="005A65C5">
        <w:rPr>
          <w:color w:val="auto"/>
          <w:spacing w:val="-4"/>
        </w:rPr>
        <w:t>ế hoạch tổ chức ngày hội tư vấn tuyển sinh giáo dục nghề nghiệ</w:t>
      </w:r>
      <w:r w:rsidR="00B63EDF">
        <w:rPr>
          <w:color w:val="auto"/>
          <w:spacing w:val="-4"/>
        </w:rPr>
        <w:t>p</w:t>
      </w:r>
      <w:r w:rsidR="005A65C5" w:rsidRPr="005A65C5">
        <w:rPr>
          <w:color w:val="auto"/>
          <w:spacing w:val="-4"/>
        </w:rPr>
        <w:t xml:space="preserve"> năm 2022.</w:t>
      </w:r>
    </w:p>
    <w:p w14:paraId="70B7D533" w14:textId="030DE0EC" w:rsidR="005A65C5" w:rsidRPr="001A42EA" w:rsidRDefault="001A42EA" w:rsidP="007E4DBE">
      <w:pPr>
        <w:pStyle w:val="BodyTextIndent2"/>
        <w:spacing w:before="120" w:line="240" w:lineRule="auto"/>
        <w:ind w:left="0" w:firstLine="720"/>
        <w:jc w:val="both"/>
        <w:rPr>
          <w:color w:val="auto"/>
          <w:spacing w:val="-4"/>
        </w:rPr>
      </w:pPr>
      <w:r>
        <w:rPr>
          <w:color w:val="auto"/>
          <w:spacing w:val="-4"/>
        </w:rPr>
        <w:t xml:space="preserve">- </w:t>
      </w:r>
      <w:r w:rsidRPr="001A42EA">
        <w:rPr>
          <w:color w:val="auto"/>
          <w:spacing w:val="-4"/>
        </w:rPr>
        <w:t>Tiế</w:t>
      </w:r>
      <w:r w:rsidR="00A8446F">
        <w:rPr>
          <w:color w:val="auto"/>
          <w:spacing w:val="-4"/>
        </w:rPr>
        <w:t>p</w:t>
      </w:r>
      <w:r w:rsidRPr="001A42EA">
        <w:rPr>
          <w:color w:val="auto"/>
          <w:spacing w:val="-4"/>
        </w:rPr>
        <w:t xml:space="preserve"> tục thẩm định h</w:t>
      </w:r>
      <w:r w:rsidR="00A8446F">
        <w:rPr>
          <w:color w:val="auto"/>
          <w:spacing w:val="-4"/>
        </w:rPr>
        <w:t>ồ</w:t>
      </w:r>
      <w:r w:rsidRPr="001A42EA">
        <w:rPr>
          <w:color w:val="auto"/>
          <w:spacing w:val="-4"/>
        </w:rPr>
        <w:t xml:space="preserve"> sơ thực hiện các chế độ chính sách cho Người có công t</w:t>
      </w:r>
      <w:r w:rsidR="00A8446F">
        <w:rPr>
          <w:color w:val="auto"/>
          <w:spacing w:val="-4"/>
        </w:rPr>
        <w:t>rê</w:t>
      </w:r>
      <w:r w:rsidRPr="001A42EA">
        <w:rPr>
          <w:color w:val="auto"/>
          <w:spacing w:val="-4"/>
        </w:rPr>
        <w:t>n địa bàn tỉnh.</w:t>
      </w:r>
      <w:r w:rsidR="005A65C5">
        <w:rPr>
          <w:color w:val="auto"/>
          <w:spacing w:val="-4"/>
        </w:rPr>
        <w:t xml:space="preserve"> Tham mưu tr</w:t>
      </w:r>
      <w:r w:rsidR="005A65C5" w:rsidRPr="005A65C5">
        <w:rPr>
          <w:color w:val="auto"/>
          <w:spacing w:val="-4"/>
        </w:rPr>
        <w:t>ình UBND tỉnh kế hoạch tổ chức các hoạt động nhân kỷ niệm 75 năm Ngà</w:t>
      </w:r>
      <w:r w:rsidR="00630C0C">
        <w:rPr>
          <w:color w:val="auto"/>
          <w:spacing w:val="-4"/>
        </w:rPr>
        <w:t>y</w:t>
      </w:r>
      <w:r w:rsidR="005A65C5" w:rsidRPr="005A65C5">
        <w:rPr>
          <w:color w:val="auto"/>
          <w:spacing w:val="-4"/>
        </w:rPr>
        <w:t xml:space="preserve"> thương binh-Liệt sĩ (27/7/1947</w:t>
      </w:r>
      <w:r w:rsidR="00036CE1">
        <w:rPr>
          <w:color w:val="auto"/>
          <w:spacing w:val="-4"/>
        </w:rPr>
        <w:t>-</w:t>
      </w:r>
      <w:bookmarkStart w:id="0" w:name="_GoBack"/>
      <w:bookmarkEnd w:id="0"/>
      <w:r w:rsidR="005A65C5" w:rsidRPr="005A65C5">
        <w:rPr>
          <w:color w:val="auto"/>
          <w:spacing w:val="-4"/>
        </w:rPr>
        <w:t xml:space="preserve">27/7/2022). </w:t>
      </w:r>
    </w:p>
    <w:p w14:paraId="577AF2FF" w14:textId="77777777" w:rsidR="00860058" w:rsidRPr="000F0070" w:rsidRDefault="00B37DC4" w:rsidP="007E4DBE">
      <w:pPr>
        <w:pStyle w:val="BodyTextIndent2"/>
        <w:spacing w:before="120" w:line="240" w:lineRule="auto"/>
        <w:ind w:left="0" w:firstLine="720"/>
        <w:jc w:val="both"/>
      </w:pPr>
      <w:r w:rsidRPr="001574CE">
        <w:rPr>
          <w:b/>
          <w:color w:val="auto"/>
          <w:spacing w:val="-4"/>
        </w:rPr>
        <w:t>1</w:t>
      </w:r>
      <w:r w:rsidR="00493C3A" w:rsidRPr="001574CE">
        <w:rPr>
          <w:b/>
          <w:color w:val="auto"/>
          <w:spacing w:val="-4"/>
        </w:rPr>
        <w:t>2</w:t>
      </w:r>
      <w:r w:rsidR="000979B6" w:rsidRPr="001574CE">
        <w:rPr>
          <w:b/>
          <w:color w:val="auto"/>
          <w:spacing w:val="-4"/>
        </w:rPr>
        <w:t>. Sở Văn hóa, Thể thao và Du lịch chủ trì, phối hợp với B</w:t>
      </w:r>
      <w:r w:rsidR="005117A3" w:rsidRPr="001574CE">
        <w:rPr>
          <w:b/>
          <w:color w:val="auto"/>
          <w:spacing w:val="-4"/>
        </w:rPr>
        <w:t>ộ Văn hóa, Thể thao và Du lịch</w:t>
      </w:r>
      <w:r w:rsidR="004642F1" w:rsidRPr="001574CE">
        <w:rPr>
          <w:b/>
          <w:color w:val="auto"/>
          <w:spacing w:val="-4"/>
        </w:rPr>
        <w:t>:</w:t>
      </w:r>
      <w:r w:rsidR="004642F1" w:rsidRPr="0085783B">
        <w:rPr>
          <w:b/>
          <w:color w:val="FF0000"/>
          <w:spacing w:val="-4"/>
        </w:rPr>
        <w:t xml:space="preserve"> </w:t>
      </w:r>
      <w:r w:rsidR="0049629F" w:rsidRPr="004221E4">
        <w:rPr>
          <w:color w:val="auto"/>
        </w:rPr>
        <w:t xml:space="preserve">Tham mưu Ủy ban nhân dân tỉnh triển khai các hoạt động du lịch; chuẩn bị tốt nội dung, </w:t>
      </w:r>
      <w:r w:rsidR="003A0545" w:rsidRPr="004221E4">
        <w:rPr>
          <w:color w:val="auto"/>
        </w:rPr>
        <w:t>các điều kiện</w:t>
      </w:r>
      <w:r w:rsidR="0049629F" w:rsidRPr="004221E4">
        <w:rPr>
          <w:color w:val="auto"/>
        </w:rPr>
        <w:t xml:space="preserve"> để tổ chức các sự kiện, hoạt động trong năm du lịch quốc gia 2023 được tổ chức</w:t>
      </w:r>
      <w:r w:rsidR="00A83730" w:rsidRPr="004221E4">
        <w:rPr>
          <w:color w:val="auto"/>
        </w:rPr>
        <w:t xml:space="preserve"> tại tỉnh</w:t>
      </w:r>
      <w:r w:rsidR="0049629F" w:rsidRPr="004221E4">
        <w:rPr>
          <w:color w:val="auto"/>
        </w:rPr>
        <w:t xml:space="preserve"> Bình Thuận</w:t>
      </w:r>
      <w:r w:rsidR="000F0070" w:rsidRPr="004221E4">
        <w:rPr>
          <w:color w:val="auto"/>
        </w:rPr>
        <w:t>.</w:t>
      </w:r>
      <w:r w:rsidR="000F0070">
        <w:t xml:space="preserve"> </w:t>
      </w:r>
      <w:r w:rsidR="001574CE" w:rsidRPr="000F0070">
        <w:rPr>
          <w:color w:val="auto"/>
          <w:spacing w:val="-4"/>
        </w:rPr>
        <w:t>Tiếp tục tuyên truyền các sự kiện chính trị, văn hóa của tỉnh và cả nước; đẩy mạnh các hoạt động quảng bá, xúc tiến du lịch.</w:t>
      </w:r>
      <w:r w:rsidR="00AE3ECB" w:rsidRPr="000F0070">
        <w:rPr>
          <w:color w:val="auto"/>
          <w:spacing w:val="-4"/>
        </w:rPr>
        <w:t xml:space="preserve"> </w:t>
      </w:r>
    </w:p>
    <w:p w14:paraId="22C90904" w14:textId="77777777" w:rsidR="009031C3" w:rsidRPr="009031C3" w:rsidRDefault="009031C3" w:rsidP="007E4DBE">
      <w:pPr>
        <w:pStyle w:val="BodyTextIndent2"/>
        <w:spacing w:before="120" w:line="240" w:lineRule="auto"/>
        <w:ind w:left="0" w:firstLine="720"/>
        <w:jc w:val="both"/>
        <w:rPr>
          <w:color w:val="auto"/>
          <w:spacing w:val="-4"/>
        </w:rPr>
      </w:pPr>
      <w:r w:rsidRPr="009031C3">
        <w:rPr>
          <w:b/>
          <w:color w:val="auto"/>
          <w:spacing w:val="-4"/>
        </w:rPr>
        <w:t xml:space="preserve">13. Sở Khoa học và Công nghệ chủ trì, phối hợp với các cơ quan có liên quan: </w:t>
      </w:r>
      <w:r w:rsidRPr="009031C3">
        <w:rPr>
          <w:color w:val="auto"/>
          <w:spacing w:val="-4"/>
        </w:rPr>
        <w:t>Tập trung triển khai hiệu quả nghiên cứu, ứng dụng công nghệ vào sản xuất và đời sống; nâng cao chất lượng các đề tài, dự án, nhất là lĩnh vực đổi mới sáng tạo, ứng dụng công nghệ cao.</w:t>
      </w:r>
    </w:p>
    <w:p w14:paraId="156B92E8" w14:textId="77777777" w:rsidR="00034617" w:rsidRPr="00034617" w:rsidRDefault="00F32A63" w:rsidP="007E4DBE">
      <w:pPr>
        <w:pStyle w:val="BodyTextIndent2"/>
        <w:spacing w:before="120" w:line="240" w:lineRule="auto"/>
        <w:ind w:left="0" w:firstLine="720"/>
        <w:jc w:val="both"/>
        <w:rPr>
          <w:color w:val="auto"/>
        </w:rPr>
      </w:pPr>
      <w:r w:rsidRPr="00034617">
        <w:rPr>
          <w:b/>
          <w:color w:val="auto"/>
          <w:spacing w:val="-4"/>
        </w:rPr>
        <w:t>1</w:t>
      </w:r>
      <w:r w:rsidR="009031C3" w:rsidRPr="00034617">
        <w:rPr>
          <w:b/>
          <w:color w:val="auto"/>
          <w:spacing w:val="-4"/>
        </w:rPr>
        <w:t>4</w:t>
      </w:r>
      <w:r w:rsidRPr="00034617">
        <w:rPr>
          <w:b/>
          <w:color w:val="auto"/>
          <w:spacing w:val="-4"/>
        </w:rPr>
        <w:t xml:space="preserve">. </w:t>
      </w:r>
      <w:r w:rsidR="005C022B" w:rsidRPr="00034617">
        <w:rPr>
          <w:b/>
          <w:color w:val="auto"/>
          <w:spacing w:val="-4"/>
        </w:rPr>
        <w:t>Sở Giáo dục và Đào tạo chủ trì, phối hợp với các đơn vị có liên quan:</w:t>
      </w:r>
      <w:r w:rsidR="005C022B" w:rsidRPr="0085783B">
        <w:rPr>
          <w:b/>
          <w:color w:val="FF0000"/>
          <w:spacing w:val="-4"/>
        </w:rPr>
        <w:t xml:space="preserve"> </w:t>
      </w:r>
      <w:r w:rsidR="00034617" w:rsidRPr="00034617">
        <w:rPr>
          <w:color w:val="auto"/>
        </w:rPr>
        <w:t>Tập trung hướng dẫn công tác thi, tuyển sinh đầu cấp và chuẩn bị các điều kiện để tổ chức các kỳ thi năm 2022; triển khai công tác tuyển sinh đại học, cao đẳng năm 2022; kế hoạch tổng thể về thích ứng với tình hình dịch COVID-19, bảo đảm tổ chức dạy và học an toàn, chất lượng.</w:t>
      </w:r>
    </w:p>
    <w:p w14:paraId="5AEF8773" w14:textId="77777777" w:rsidR="006C441A" w:rsidRDefault="005C022B" w:rsidP="007E4DBE">
      <w:pPr>
        <w:pStyle w:val="BodyTextIndent2"/>
        <w:spacing w:before="120" w:line="240" w:lineRule="auto"/>
        <w:ind w:left="0" w:firstLine="720"/>
        <w:jc w:val="both"/>
        <w:rPr>
          <w:color w:val="auto"/>
          <w:spacing w:val="-4"/>
        </w:rPr>
      </w:pPr>
      <w:r w:rsidRPr="0093313B">
        <w:rPr>
          <w:b/>
          <w:color w:val="auto"/>
          <w:spacing w:val="-4"/>
        </w:rPr>
        <w:t>1</w:t>
      </w:r>
      <w:r w:rsidR="00B01018" w:rsidRPr="0093313B">
        <w:rPr>
          <w:b/>
          <w:color w:val="auto"/>
          <w:spacing w:val="-4"/>
        </w:rPr>
        <w:t>5</w:t>
      </w:r>
      <w:r w:rsidRPr="0093313B">
        <w:rPr>
          <w:b/>
          <w:color w:val="auto"/>
          <w:spacing w:val="-4"/>
        </w:rPr>
        <w:t>. Sở Nội vụ chủ trì, phối hợp với các đơn vị có liên quan:</w:t>
      </w:r>
      <w:r w:rsidR="0093313B" w:rsidRPr="0093313B">
        <w:rPr>
          <w:b/>
          <w:color w:val="auto"/>
          <w:spacing w:val="-4"/>
        </w:rPr>
        <w:t xml:space="preserve"> </w:t>
      </w:r>
      <w:r w:rsidR="0093313B" w:rsidRPr="0093313B">
        <w:rPr>
          <w:color w:val="auto"/>
          <w:spacing w:val="-4"/>
        </w:rPr>
        <w:t xml:space="preserve">Tăng cường kỷ luật, kỷ cương hành chính; Tiếp tục rà soát, kiện toàn, tinh gọn tổ chức bộ máy các cơ quan, đơn vị các cấp; ban hành Kế hoạch và tổ chức kỳ thi tuyển công chức năm 2022; tổ chức triển khai kỳ thi nâng ngạch công chức, thăng hạng viên chức hành chính lên ngạch Chuyên viên chính, Chuyên viên và tương đương năm 2022; xét tuyển công chức năm 2022 theo Kế hoạch. </w:t>
      </w:r>
    </w:p>
    <w:p w14:paraId="322C3752" w14:textId="77777777" w:rsidR="00A81741" w:rsidRPr="00055F69" w:rsidRDefault="00A81741" w:rsidP="007E4DBE">
      <w:pPr>
        <w:pStyle w:val="BodyTextIndent2"/>
        <w:spacing w:before="120" w:line="240" w:lineRule="auto"/>
        <w:ind w:left="0" w:firstLine="720"/>
        <w:jc w:val="both"/>
        <w:rPr>
          <w:b/>
          <w:color w:val="auto"/>
          <w:spacing w:val="-4"/>
        </w:rPr>
      </w:pPr>
      <w:r w:rsidRPr="00055F69">
        <w:rPr>
          <w:b/>
          <w:color w:val="auto"/>
          <w:spacing w:val="-4"/>
        </w:rPr>
        <w:t>16. Sở Thông tin và Truyền thông chủ trì, phối hợp với các đơn vị có liên quan:</w:t>
      </w:r>
    </w:p>
    <w:p w14:paraId="655317E2" w14:textId="77777777" w:rsidR="00A81741" w:rsidRDefault="00A81741" w:rsidP="007E4DBE">
      <w:pPr>
        <w:pStyle w:val="BodyTextIndent2"/>
        <w:spacing w:before="120" w:line="240" w:lineRule="auto"/>
        <w:ind w:left="0" w:firstLine="720"/>
        <w:jc w:val="both"/>
        <w:rPr>
          <w:color w:val="auto"/>
          <w:spacing w:val="-4"/>
        </w:rPr>
      </w:pPr>
      <w:r>
        <w:rPr>
          <w:color w:val="auto"/>
          <w:spacing w:val="-4"/>
        </w:rPr>
        <w:t xml:space="preserve">- </w:t>
      </w:r>
      <w:r w:rsidRPr="00A81741">
        <w:rPr>
          <w:color w:val="auto"/>
          <w:spacing w:val="-4"/>
        </w:rPr>
        <w:t>Tham mưu Ủy ban nhân dân tỉnh ban hành Chương trình triển khai Đề án xác định Chỉ số đánh giá mức độ chuyển đổi số doanh nghiệp và hỗ trợ thúc đẩy doanh nghiệp chuyển đổi số trên địa bàn tỉnh Ninh Thuận</w:t>
      </w:r>
      <w:r>
        <w:rPr>
          <w:color w:val="auto"/>
          <w:spacing w:val="-4"/>
        </w:rPr>
        <w:t>.</w:t>
      </w:r>
    </w:p>
    <w:p w14:paraId="3FC823CD" w14:textId="77777777" w:rsidR="00A81741" w:rsidRDefault="00A81741" w:rsidP="007E4DBE">
      <w:pPr>
        <w:pStyle w:val="BodyTextIndent2"/>
        <w:spacing w:before="120" w:line="240" w:lineRule="auto"/>
        <w:ind w:left="0" w:firstLine="720"/>
        <w:jc w:val="both"/>
        <w:rPr>
          <w:color w:val="auto"/>
          <w:spacing w:val="-4"/>
        </w:rPr>
      </w:pPr>
      <w:r>
        <w:rPr>
          <w:color w:val="auto"/>
          <w:spacing w:val="-4"/>
        </w:rPr>
        <w:t xml:space="preserve">- </w:t>
      </w:r>
      <w:r w:rsidR="00055F69" w:rsidRPr="00055F69">
        <w:rPr>
          <w:color w:val="auto"/>
          <w:spacing w:val="-4"/>
        </w:rPr>
        <w:t xml:space="preserve">Tiếp tục triển khai công tác đảm bảo an toàn, an ninh trong hoạt động bưu chính, viễn thông và công nghệ thông tin; Đảm bảo hệ thống thư điện tử, Cổng thông </w:t>
      </w:r>
      <w:r w:rsidR="00055F69" w:rsidRPr="00055F69">
        <w:rPr>
          <w:color w:val="auto"/>
          <w:spacing w:val="-4"/>
        </w:rPr>
        <w:lastRenderedPageBreak/>
        <w:t>tin điện tử và các Trang tin điện tử thành phần trên Cổng của tỉnh hoạt động thông suốt, ổn định.</w:t>
      </w:r>
    </w:p>
    <w:p w14:paraId="7C123C1F" w14:textId="77777777" w:rsidR="00171A06" w:rsidRDefault="00C0783F" w:rsidP="007E4DBE">
      <w:pPr>
        <w:pStyle w:val="BodyTextIndent2"/>
        <w:spacing w:before="120" w:line="240" w:lineRule="auto"/>
        <w:ind w:left="0" w:firstLine="720"/>
        <w:jc w:val="both"/>
        <w:rPr>
          <w:color w:val="auto"/>
        </w:rPr>
      </w:pPr>
      <w:r>
        <w:rPr>
          <w:b/>
          <w:color w:val="auto"/>
        </w:rPr>
        <w:t>17</w:t>
      </w:r>
      <w:r w:rsidR="009B4B89" w:rsidRPr="009B4B89">
        <w:rPr>
          <w:b/>
          <w:color w:val="auto"/>
        </w:rPr>
        <w:t>. Thanh tra tỉnh chủ trì, phối hợp với các đơn vị có liên quan:</w:t>
      </w:r>
      <w:r w:rsidR="009B4B89" w:rsidRPr="009B4B89">
        <w:rPr>
          <w:color w:val="auto"/>
        </w:rPr>
        <w:t xml:space="preserve"> </w:t>
      </w:r>
    </w:p>
    <w:p w14:paraId="62996A7E" w14:textId="77777777" w:rsidR="009B4B89" w:rsidRDefault="00171A06" w:rsidP="007E4DBE">
      <w:pPr>
        <w:pStyle w:val="BodyTextIndent2"/>
        <w:spacing w:before="120" w:line="240" w:lineRule="auto"/>
        <w:ind w:left="0" w:firstLine="720"/>
        <w:jc w:val="both"/>
        <w:rPr>
          <w:color w:val="auto"/>
        </w:rPr>
      </w:pPr>
      <w:r>
        <w:rPr>
          <w:color w:val="auto"/>
        </w:rPr>
        <w:t xml:space="preserve">- </w:t>
      </w:r>
      <w:r w:rsidR="009B4B89" w:rsidRPr="009B4B89">
        <w:rPr>
          <w:color w:val="auto"/>
        </w:rPr>
        <w:t>Triển khai đôn đốc thực hiện kết luận, kiến nghị sau thanh tra, gắn với thanh tra trách nhiệm của Thủ trưởng cơ quan quản lý nhà nước, thanh tra chuyên ngành nhất là lĩnh vực dư luận, xã hội quan tâm</w:t>
      </w:r>
      <w:r w:rsidR="009B4B89">
        <w:rPr>
          <w:color w:val="auto"/>
        </w:rPr>
        <w:t>.</w:t>
      </w:r>
    </w:p>
    <w:p w14:paraId="32976015" w14:textId="77777777" w:rsidR="00171A06" w:rsidRPr="009B4B89" w:rsidRDefault="00171A06" w:rsidP="007E4DBE">
      <w:pPr>
        <w:pStyle w:val="BodyTextIndent2"/>
        <w:spacing w:before="120" w:line="240" w:lineRule="auto"/>
        <w:ind w:left="0" w:firstLine="720"/>
        <w:jc w:val="both"/>
        <w:rPr>
          <w:color w:val="auto"/>
        </w:rPr>
      </w:pPr>
      <w:r>
        <w:rPr>
          <w:color w:val="auto"/>
        </w:rPr>
        <w:t xml:space="preserve">- </w:t>
      </w:r>
      <w:r w:rsidRPr="00171A06">
        <w:rPr>
          <w:color w:val="auto"/>
        </w:rPr>
        <w:t>Tăng cường tham mưu giải quyết các vụ việc còn tồn đọng; đôn đốc việc tổ chức thi hành quyết định giải quyết khiếu nại, xử lý tố cáo đã có hiệu lực pháp luật</w:t>
      </w:r>
      <w:r>
        <w:rPr>
          <w:color w:val="auto"/>
        </w:rPr>
        <w:t>.</w:t>
      </w:r>
    </w:p>
    <w:p w14:paraId="744DC637" w14:textId="78D43021" w:rsidR="002552BF" w:rsidRDefault="00F63B9B" w:rsidP="007E4DBE">
      <w:pPr>
        <w:pStyle w:val="BodyTextIndent2"/>
        <w:spacing w:before="120" w:line="240" w:lineRule="auto"/>
        <w:ind w:left="0" w:firstLine="720"/>
        <w:jc w:val="both"/>
        <w:rPr>
          <w:rFonts w:eastAsia="Arial"/>
          <w:color w:val="auto"/>
          <w:spacing w:val="-4"/>
        </w:rPr>
      </w:pPr>
      <w:r w:rsidRPr="00A366D1">
        <w:rPr>
          <w:rStyle w:val="Vnbnnidung"/>
          <w:b/>
          <w:color w:val="auto"/>
          <w:spacing w:val="-4"/>
          <w:sz w:val="28"/>
          <w:szCs w:val="28"/>
          <w:lang w:val="nb-NO"/>
        </w:rPr>
        <w:t>1</w:t>
      </w:r>
      <w:r w:rsidR="00D6341A">
        <w:rPr>
          <w:rStyle w:val="Vnbnnidung"/>
          <w:b/>
          <w:color w:val="auto"/>
          <w:spacing w:val="-4"/>
          <w:sz w:val="28"/>
          <w:szCs w:val="28"/>
          <w:lang w:val="nb-NO"/>
        </w:rPr>
        <w:t>8</w:t>
      </w:r>
      <w:r w:rsidRPr="00A366D1">
        <w:rPr>
          <w:rStyle w:val="Vnbnnidung"/>
          <w:b/>
          <w:color w:val="auto"/>
          <w:spacing w:val="-4"/>
          <w:sz w:val="28"/>
          <w:szCs w:val="28"/>
          <w:lang w:val="nb-NO"/>
        </w:rPr>
        <w:t xml:space="preserve">. </w:t>
      </w:r>
      <w:r w:rsidRPr="00A366D1">
        <w:rPr>
          <w:rFonts w:eastAsia="Arial"/>
          <w:b/>
          <w:color w:val="auto"/>
          <w:spacing w:val="-4"/>
          <w:lang w:val="vi-VN"/>
        </w:rPr>
        <w:t>Bộ chỉ huy Quân sự tỉnh, Bộ chỉ huy Bộ đội Biên phòng tỉnh, Công an tỉnh</w:t>
      </w:r>
      <w:r w:rsidRPr="00A366D1">
        <w:rPr>
          <w:rFonts w:eastAsia="Arial"/>
          <w:color w:val="auto"/>
          <w:spacing w:val="-4"/>
          <w:lang w:val="vi-VN"/>
        </w:rPr>
        <w:t xml:space="preserve">: </w:t>
      </w:r>
      <w:r w:rsidR="001548F4" w:rsidRPr="00A366D1">
        <w:rPr>
          <w:rFonts w:eastAsia="Arial"/>
          <w:color w:val="auto"/>
          <w:spacing w:val="-4"/>
        </w:rPr>
        <w:t>Tiếp tục triển khai công tác đảm bảo an ninh chính trị, trật tự an toàn xã hội, tệ nạn xã hội; bảo đảm an toàn, an ninh mạng; an toàn giao thông; phòng chống cháy, nổ.</w:t>
      </w:r>
      <w:r w:rsidR="003E6EB3">
        <w:rPr>
          <w:rFonts w:eastAsia="Arial"/>
          <w:color w:val="auto"/>
          <w:spacing w:val="-4"/>
        </w:rPr>
        <w:t>/.</w:t>
      </w:r>
    </w:p>
    <w:p w14:paraId="7F476B41" w14:textId="77777777" w:rsidR="003E6EB3" w:rsidRPr="00A366D1" w:rsidRDefault="003E6EB3" w:rsidP="003C790E">
      <w:pPr>
        <w:pStyle w:val="BodyTextIndent2"/>
        <w:spacing w:before="120" w:line="240" w:lineRule="auto"/>
        <w:ind w:left="0" w:firstLine="720"/>
        <w:jc w:val="both"/>
        <w:rPr>
          <w:rFonts w:eastAsia="Arial"/>
          <w:color w:val="auto"/>
          <w:spacing w:val="-4"/>
        </w:rPr>
      </w:pPr>
    </w:p>
    <w:tbl>
      <w:tblPr>
        <w:tblW w:w="0" w:type="auto"/>
        <w:tblLook w:val="0000" w:firstRow="0" w:lastRow="0" w:firstColumn="0" w:lastColumn="0" w:noHBand="0" w:noVBand="0"/>
      </w:tblPr>
      <w:tblGrid>
        <w:gridCol w:w="5495"/>
        <w:gridCol w:w="3969"/>
      </w:tblGrid>
      <w:tr w:rsidR="00891643" w:rsidRPr="00A366D1" w14:paraId="0C1B5CFD" w14:textId="77777777" w:rsidTr="00CB0B01">
        <w:tc>
          <w:tcPr>
            <w:tcW w:w="5495" w:type="dxa"/>
            <w:vMerge w:val="restart"/>
          </w:tcPr>
          <w:p w14:paraId="6ABDA47B" w14:textId="77777777" w:rsidR="00025387" w:rsidRPr="00A366D1" w:rsidRDefault="00025387" w:rsidP="008A43D6">
            <w:pPr>
              <w:jc w:val="both"/>
              <w:rPr>
                <w:b/>
                <w:bCs/>
                <w:i/>
                <w:iCs/>
                <w:sz w:val="24"/>
                <w:szCs w:val="24"/>
                <w:lang w:val="ro-RO"/>
              </w:rPr>
            </w:pPr>
            <w:r w:rsidRPr="00A366D1">
              <w:rPr>
                <w:b/>
                <w:bCs/>
                <w:i/>
                <w:iCs/>
                <w:sz w:val="24"/>
                <w:szCs w:val="24"/>
                <w:lang w:val="ro-RO"/>
              </w:rPr>
              <w:t>Nơi nhận:</w:t>
            </w:r>
          </w:p>
          <w:p w14:paraId="085BEE36" w14:textId="77777777" w:rsidR="00025387" w:rsidRPr="00A366D1" w:rsidRDefault="00025387" w:rsidP="008A43D6">
            <w:pPr>
              <w:jc w:val="both"/>
              <w:rPr>
                <w:sz w:val="22"/>
                <w:lang w:val="ro-RO"/>
              </w:rPr>
            </w:pPr>
            <w:r w:rsidRPr="00A366D1">
              <w:rPr>
                <w:sz w:val="22"/>
                <w:lang w:val="ro-RO"/>
              </w:rPr>
              <w:t>- Như trên;</w:t>
            </w:r>
          </w:p>
          <w:p w14:paraId="49CE33D5" w14:textId="77777777" w:rsidR="00046ED1" w:rsidRPr="00A366D1" w:rsidRDefault="00046ED1" w:rsidP="008A43D6">
            <w:pPr>
              <w:jc w:val="both"/>
              <w:rPr>
                <w:sz w:val="22"/>
                <w:lang w:val="ro-RO"/>
              </w:rPr>
            </w:pPr>
            <w:r w:rsidRPr="00A366D1">
              <w:rPr>
                <w:sz w:val="22"/>
                <w:lang w:val="ro-RO"/>
              </w:rPr>
              <w:t>- Thường trực: Tỉnh ủy, HĐND tỉnh (b/c);</w:t>
            </w:r>
          </w:p>
          <w:p w14:paraId="06A73E49" w14:textId="77777777" w:rsidR="00025387" w:rsidRPr="00A366D1" w:rsidRDefault="00025387" w:rsidP="008A43D6">
            <w:pPr>
              <w:jc w:val="both"/>
              <w:rPr>
                <w:sz w:val="22"/>
                <w:lang w:val="ro-RO"/>
              </w:rPr>
            </w:pPr>
            <w:r w:rsidRPr="00A366D1">
              <w:rPr>
                <w:sz w:val="22"/>
                <w:lang w:val="ro-RO"/>
              </w:rPr>
              <w:t>- Chủ tịch, các PCT UBND tỉnh;</w:t>
            </w:r>
          </w:p>
          <w:p w14:paraId="590D2A12" w14:textId="77777777" w:rsidR="00025387" w:rsidRPr="00A366D1" w:rsidRDefault="00025387" w:rsidP="008A43D6">
            <w:pPr>
              <w:jc w:val="both"/>
              <w:rPr>
                <w:sz w:val="22"/>
                <w:lang w:val="ro-RO"/>
              </w:rPr>
            </w:pPr>
            <w:r w:rsidRPr="00A366D1">
              <w:rPr>
                <w:sz w:val="22"/>
                <w:lang w:val="ro-RO"/>
              </w:rPr>
              <w:t>- VPUB: LĐ, chuyên viên Khối NC-TH;</w:t>
            </w:r>
          </w:p>
          <w:p w14:paraId="6913CD2D" w14:textId="77777777" w:rsidR="00025387" w:rsidRPr="00A366D1" w:rsidRDefault="00F41315" w:rsidP="00EE7029">
            <w:pPr>
              <w:jc w:val="both"/>
              <w:rPr>
                <w:b/>
                <w:bCs/>
                <w:i/>
                <w:iCs/>
                <w:sz w:val="24"/>
                <w:szCs w:val="24"/>
              </w:rPr>
            </w:pPr>
            <w:r>
              <w:rPr>
                <w:sz w:val="22"/>
              </w:rPr>
              <w:t>- Lưu: VT, KTTH.</w:t>
            </w:r>
          </w:p>
        </w:tc>
        <w:tc>
          <w:tcPr>
            <w:tcW w:w="3969" w:type="dxa"/>
          </w:tcPr>
          <w:p w14:paraId="4DFA0840" w14:textId="77777777" w:rsidR="00DA4E5E" w:rsidRPr="00A366D1" w:rsidRDefault="00025387" w:rsidP="00240F16">
            <w:pPr>
              <w:pStyle w:val="Heading2"/>
            </w:pPr>
            <w:r w:rsidRPr="00A366D1">
              <w:rPr>
                <w:b/>
                <w:bCs/>
                <w:szCs w:val="28"/>
              </w:rPr>
              <w:t>CHỦ TỊCH</w:t>
            </w:r>
          </w:p>
        </w:tc>
      </w:tr>
      <w:tr w:rsidR="00025387" w:rsidRPr="00A366D1" w14:paraId="5346E160" w14:textId="77777777" w:rsidTr="00CB0B01">
        <w:tc>
          <w:tcPr>
            <w:tcW w:w="5495" w:type="dxa"/>
            <w:vMerge/>
          </w:tcPr>
          <w:p w14:paraId="10CB124E" w14:textId="77777777" w:rsidR="00025387" w:rsidRPr="00A366D1" w:rsidRDefault="00025387" w:rsidP="000F4ADC">
            <w:pPr>
              <w:jc w:val="both"/>
              <w:rPr>
                <w:sz w:val="18"/>
                <w:szCs w:val="18"/>
              </w:rPr>
            </w:pPr>
          </w:p>
        </w:tc>
        <w:tc>
          <w:tcPr>
            <w:tcW w:w="3969" w:type="dxa"/>
          </w:tcPr>
          <w:p w14:paraId="5989FD3F" w14:textId="77777777" w:rsidR="00025387" w:rsidRPr="00A366D1" w:rsidRDefault="00025387" w:rsidP="008A43D6">
            <w:pPr>
              <w:jc w:val="both"/>
              <w:rPr>
                <w:b/>
                <w:sz w:val="28"/>
                <w:szCs w:val="28"/>
              </w:rPr>
            </w:pPr>
          </w:p>
          <w:p w14:paraId="1DC53B98" w14:textId="1505616B" w:rsidR="006B2022" w:rsidRDefault="006B2022" w:rsidP="008A43D6">
            <w:pPr>
              <w:jc w:val="both"/>
              <w:rPr>
                <w:b/>
                <w:sz w:val="28"/>
                <w:szCs w:val="28"/>
              </w:rPr>
            </w:pPr>
          </w:p>
          <w:p w14:paraId="0A771047" w14:textId="77777777" w:rsidR="00B63EDF" w:rsidRPr="00A366D1" w:rsidRDefault="00B63EDF" w:rsidP="008A43D6">
            <w:pPr>
              <w:jc w:val="both"/>
              <w:rPr>
                <w:b/>
                <w:sz w:val="28"/>
                <w:szCs w:val="28"/>
              </w:rPr>
            </w:pPr>
          </w:p>
          <w:p w14:paraId="328C0AAA" w14:textId="77777777" w:rsidR="000C798A" w:rsidRPr="00A366D1" w:rsidRDefault="000C798A" w:rsidP="008A43D6">
            <w:pPr>
              <w:jc w:val="both"/>
              <w:rPr>
                <w:b/>
                <w:sz w:val="28"/>
                <w:szCs w:val="28"/>
              </w:rPr>
            </w:pPr>
          </w:p>
          <w:p w14:paraId="4181EA6F" w14:textId="77777777" w:rsidR="00025387" w:rsidRPr="00A366D1" w:rsidRDefault="00025387" w:rsidP="008A43D6">
            <w:pPr>
              <w:jc w:val="both"/>
              <w:rPr>
                <w:b/>
                <w:sz w:val="28"/>
                <w:szCs w:val="28"/>
              </w:rPr>
            </w:pPr>
          </w:p>
          <w:p w14:paraId="300B7386" w14:textId="77777777" w:rsidR="00EE7029" w:rsidRPr="00A366D1" w:rsidRDefault="00EE7029" w:rsidP="008A43D6">
            <w:pPr>
              <w:jc w:val="center"/>
              <w:rPr>
                <w:b/>
                <w:bCs/>
                <w:sz w:val="28"/>
                <w:szCs w:val="28"/>
              </w:rPr>
            </w:pPr>
          </w:p>
          <w:p w14:paraId="425BB54B" w14:textId="77777777" w:rsidR="00025387" w:rsidRPr="00A366D1" w:rsidRDefault="00D2575A" w:rsidP="00D2575A">
            <w:pPr>
              <w:rPr>
                <w:b/>
                <w:sz w:val="28"/>
                <w:szCs w:val="28"/>
              </w:rPr>
            </w:pPr>
            <w:r>
              <w:rPr>
                <w:b/>
                <w:bCs/>
                <w:sz w:val="28"/>
                <w:szCs w:val="28"/>
              </w:rPr>
              <w:t xml:space="preserve">            </w:t>
            </w:r>
            <w:r w:rsidR="00240F16" w:rsidRPr="00A366D1">
              <w:rPr>
                <w:b/>
                <w:bCs/>
                <w:sz w:val="28"/>
                <w:szCs w:val="28"/>
              </w:rPr>
              <w:t>Trần Quốc Nam</w:t>
            </w:r>
          </w:p>
        </w:tc>
      </w:tr>
    </w:tbl>
    <w:p w14:paraId="614105A0" w14:textId="77777777" w:rsidR="00792E98" w:rsidRPr="00A366D1" w:rsidRDefault="00792E98" w:rsidP="007C4580">
      <w:pPr>
        <w:pStyle w:val="BodyText"/>
        <w:spacing w:before="120"/>
        <w:jc w:val="center"/>
        <w:rPr>
          <w:b/>
          <w:szCs w:val="28"/>
        </w:rPr>
      </w:pPr>
    </w:p>
    <w:sectPr w:rsidR="00792E98" w:rsidRPr="00A366D1" w:rsidSect="004455E3">
      <w:headerReference w:type="even" r:id="rId9"/>
      <w:headerReference w:type="default" r:id="rId10"/>
      <w:footerReference w:type="even" r:id="rId11"/>
      <w:footerReference w:type="default" r:id="rId12"/>
      <w:pgSz w:w="11907" w:h="16840" w:code="9"/>
      <w:pgMar w:top="1134" w:right="851" w:bottom="709" w:left="1701" w:header="567" w:footer="57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1C8BA" w14:textId="77777777" w:rsidR="008D60AF" w:rsidRDefault="008D60AF">
      <w:r>
        <w:separator/>
      </w:r>
    </w:p>
  </w:endnote>
  <w:endnote w:type="continuationSeparator" w:id="0">
    <w:p w14:paraId="598F92E4" w14:textId="77777777" w:rsidR="008D60AF" w:rsidRDefault="008D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F3413" w14:textId="77777777" w:rsidR="006C44EC" w:rsidRDefault="00B62E1F" w:rsidP="00AB1374">
    <w:pPr>
      <w:pStyle w:val="Footer"/>
      <w:framePr w:wrap="around" w:vAnchor="text" w:hAnchor="margin" w:xAlign="right" w:y="1"/>
      <w:rPr>
        <w:rStyle w:val="PageNumber"/>
      </w:rPr>
    </w:pPr>
    <w:r>
      <w:rPr>
        <w:rStyle w:val="PageNumber"/>
      </w:rPr>
      <w:fldChar w:fldCharType="begin"/>
    </w:r>
    <w:r w:rsidR="006C44EC">
      <w:rPr>
        <w:rStyle w:val="PageNumber"/>
      </w:rPr>
      <w:instrText xml:space="preserve">PAGE  </w:instrText>
    </w:r>
    <w:r>
      <w:rPr>
        <w:rStyle w:val="PageNumber"/>
      </w:rPr>
      <w:fldChar w:fldCharType="end"/>
    </w:r>
  </w:p>
  <w:p w14:paraId="2B7DBFE1" w14:textId="77777777" w:rsidR="006C44EC" w:rsidRDefault="006C44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4407" w14:textId="77777777" w:rsidR="006C44EC" w:rsidRDefault="006C44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0F803" w14:textId="77777777" w:rsidR="008D60AF" w:rsidRDefault="008D60AF">
      <w:r>
        <w:separator/>
      </w:r>
    </w:p>
  </w:footnote>
  <w:footnote w:type="continuationSeparator" w:id="0">
    <w:p w14:paraId="1CFA2313" w14:textId="77777777" w:rsidR="008D60AF" w:rsidRDefault="008D6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95CC" w14:textId="77777777" w:rsidR="006C44EC" w:rsidRDefault="00B62E1F" w:rsidP="007849CC">
    <w:pPr>
      <w:pStyle w:val="Header"/>
      <w:framePr w:wrap="around" w:vAnchor="text" w:hAnchor="margin" w:xAlign="center" w:y="1"/>
      <w:rPr>
        <w:rStyle w:val="PageNumber"/>
      </w:rPr>
    </w:pPr>
    <w:r>
      <w:rPr>
        <w:rStyle w:val="PageNumber"/>
      </w:rPr>
      <w:fldChar w:fldCharType="begin"/>
    </w:r>
    <w:r w:rsidR="006C44EC">
      <w:rPr>
        <w:rStyle w:val="PageNumber"/>
      </w:rPr>
      <w:instrText xml:space="preserve">PAGE  </w:instrText>
    </w:r>
    <w:r>
      <w:rPr>
        <w:rStyle w:val="PageNumber"/>
      </w:rPr>
      <w:fldChar w:fldCharType="end"/>
    </w:r>
  </w:p>
  <w:p w14:paraId="612F67EF" w14:textId="77777777" w:rsidR="006C44EC" w:rsidRDefault="006C44EC">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648AE" w14:textId="3F068017" w:rsidR="006C44EC" w:rsidRPr="003D484F" w:rsidRDefault="00B62E1F">
    <w:pPr>
      <w:pStyle w:val="Header"/>
      <w:jc w:val="center"/>
      <w:rPr>
        <w:sz w:val="28"/>
        <w:szCs w:val="28"/>
      </w:rPr>
    </w:pPr>
    <w:r w:rsidRPr="003D484F">
      <w:rPr>
        <w:sz w:val="28"/>
        <w:szCs w:val="28"/>
      </w:rPr>
      <w:fldChar w:fldCharType="begin"/>
    </w:r>
    <w:r w:rsidR="006C44EC" w:rsidRPr="003D484F">
      <w:rPr>
        <w:sz w:val="28"/>
        <w:szCs w:val="28"/>
      </w:rPr>
      <w:instrText xml:space="preserve"> PAGE   \* MERGEFORMAT </w:instrText>
    </w:r>
    <w:r w:rsidRPr="003D484F">
      <w:rPr>
        <w:sz w:val="28"/>
        <w:szCs w:val="28"/>
      </w:rPr>
      <w:fldChar w:fldCharType="separate"/>
    </w:r>
    <w:r w:rsidR="00036CE1">
      <w:rPr>
        <w:noProof/>
        <w:sz w:val="28"/>
        <w:szCs w:val="28"/>
      </w:rPr>
      <w:t>5</w:t>
    </w:r>
    <w:r w:rsidRPr="003D484F">
      <w:rPr>
        <w:sz w:val="28"/>
        <w:szCs w:val="28"/>
      </w:rPr>
      <w:fldChar w:fldCharType="end"/>
    </w:r>
  </w:p>
  <w:p w14:paraId="153F1042" w14:textId="77777777" w:rsidR="006C44EC" w:rsidRDefault="006C4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889"/>
    <w:multiLevelType w:val="hybridMultilevel"/>
    <w:tmpl w:val="48CAC772"/>
    <w:lvl w:ilvl="0" w:tplc="59E8B5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120211"/>
    <w:multiLevelType w:val="hybridMultilevel"/>
    <w:tmpl w:val="EB9C6D44"/>
    <w:lvl w:ilvl="0" w:tplc="ABDEF8AE">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953321"/>
    <w:multiLevelType w:val="multilevel"/>
    <w:tmpl w:val="6FBAC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BE562A"/>
    <w:multiLevelType w:val="hybridMultilevel"/>
    <w:tmpl w:val="BE684060"/>
    <w:lvl w:ilvl="0" w:tplc="6AF25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6DC4FCB"/>
    <w:multiLevelType w:val="hybridMultilevel"/>
    <w:tmpl w:val="326CCB78"/>
    <w:lvl w:ilvl="0" w:tplc="3A80C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520740"/>
    <w:multiLevelType w:val="hybridMultilevel"/>
    <w:tmpl w:val="310E71A6"/>
    <w:lvl w:ilvl="0" w:tplc="3378D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ED71E3"/>
    <w:multiLevelType w:val="hybridMultilevel"/>
    <w:tmpl w:val="D62605A6"/>
    <w:lvl w:ilvl="0" w:tplc="2A66FD42">
      <w:start w:val="1"/>
      <w:numFmt w:val="upp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0E"/>
    <w:rsid w:val="00000593"/>
    <w:rsid w:val="00000B2E"/>
    <w:rsid w:val="00000CED"/>
    <w:rsid w:val="000011CA"/>
    <w:rsid w:val="00001533"/>
    <w:rsid w:val="000023A6"/>
    <w:rsid w:val="00002703"/>
    <w:rsid w:val="000044E9"/>
    <w:rsid w:val="00004C1C"/>
    <w:rsid w:val="000050C3"/>
    <w:rsid w:val="000054D1"/>
    <w:rsid w:val="00006EB0"/>
    <w:rsid w:val="00007B07"/>
    <w:rsid w:val="00007E9D"/>
    <w:rsid w:val="00010B29"/>
    <w:rsid w:val="00010EBD"/>
    <w:rsid w:val="0001119D"/>
    <w:rsid w:val="00011714"/>
    <w:rsid w:val="00012048"/>
    <w:rsid w:val="00013952"/>
    <w:rsid w:val="0001574D"/>
    <w:rsid w:val="00016BAB"/>
    <w:rsid w:val="00016CB1"/>
    <w:rsid w:val="00020400"/>
    <w:rsid w:val="00020414"/>
    <w:rsid w:val="00021259"/>
    <w:rsid w:val="0002193F"/>
    <w:rsid w:val="0002352E"/>
    <w:rsid w:val="00025387"/>
    <w:rsid w:val="000258AF"/>
    <w:rsid w:val="00026733"/>
    <w:rsid w:val="00030BE7"/>
    <w:rsid w:val="00032256"/>
    <w:rsid w:val="000331B9"/>
    <w:rsid w:val="00033AE0"/>
    <w:rsid w:val="00034617"/>
    <w:rsid w:val="00034774"/>
    <w:rsid w:val="0003624F"/>
    <w:rsid w:val="00036839"/>
    <w:rsid w:val="000369DF"/>
    <w:rsid w:val="00036CE1"/>
    <w:rsid w:val="0003744F"/>
    <w:rsid w:val="00040E0B"/>
    <w:rsid w:val="00041613"/>
    <w:rsid w:val="00041EB0"/>
    <w:rsid w:val="000420B2"/>
    <w:rsid w:val="0004320D"/>
    <w:rsid w:val="000439B5"/>
    <w:rsid w:val="00043FCB"/>
    <w:rsid w:val="00044480"/>
    <w:rsid w:val="0004451B"/>
    <w:rsid w:val="00044F1F"/>
    <w:rsid w:val="00046BA3"/>
    <w:rsid w:val="00046C08"/>
    <w:rsid w:val="00046ED1"/>
    <w:rsid w:val="00047696"/>
    <w:rsid w:val="000508C2"/>
    <w:rsid w:val="000508D8"/>
    <w:rsid w:val="00051045"/>
    <w:rsid w:val="00051EDD"/>
    <w:rsid w:val="000533DC"/>
    <w:rsid w:val="000536DE"/>
    <w:rsid w:val="00053BB5"/>
    <w:rsid w:val="00054421"/>
    <w:rsid w:val="00054A62"/>
    <w:rsid w:val="00055462"/>
    <w:rsid w:val="000558FB"/>
    <w:rsid w:val="00055AD0"/>
    <w:rsid w:val="00055F69"/>
    <w:rsid w:val="000565A6"/>
    <w:rsid w:val="00057326"/>
    <w:rsid w:val="00060B01"/>
    <w:rsid w:val="0006110C"/>
    <w:rsid w:val="0006144D"/>
    <w:rsid w:val="000628DB"/>
    <w:rsid w:val="00062D81"/>
    <w:rsid w:val="00063119"/>
    <w:rsid w:val="00064AF3"/>
    <w:rsid w:val="000663F2"/>
    <w:rsid w:val="0006681F"/>
    <w:rsid w:val="00066965"/>
    <w:rsid w:val="00066F02"/>
    <w:rsid w:val="0007055E"/>
    <w:rsid w:val="00070DD4"/>
    <w:rsid w:val="00071A7F"/>
    <w:rsid w:val="00072F69"/>
    <w:rsid w:val="000743E2"/>
    <w:rsid w:val="00074E6C"/>
    <w:rsid w:val="00074F27"/>
    <w:rsid w:val="00075802"/>
    <w:rsid w:val="00076268"/>
    <w:rsid w:val="00077224"/>
    <w:rsid w:val="0007754B"/>
    <w:rsid w:val="00077BC4"/>
    <w:rsid w:val="000802FB"/>
    <w:rsid w:val="00080DAB"/>
    <w:rsid w:val="00081706"/>
    <w:rsid w:val="00081CDD"/>
    <w:rsid w:val="00082FA9"/>
    <w:rsid w:val="00083BFE"/>
    <w:rsid w:val="00084D66"/>
    <w:rsid w:val="00085D3A"/>
    <w:rsid w:val="000862C0"/>
    <w:rsid w:val="00086D06"/>
    <w:rsid w:val="00087853"/>
    <w:rsid w:val="00091074"/>
    <w:rsid w:val="00092067"/>
    <w:rsid w:val="0009218F"/>
    <w:rsid w:val="00092318"/>
    <w:rsid w:val="00095316"/>
    <w:rsid w:val="000969BA"/>
    <w:rsid w:val="00096F93"/>
    <w:rsid w:val="000979B6"/>
    <w:rsid w:val="00097DEF"/>
    <w:rsid w:val="000A0812"/>
    <w:rsid w:val="000A0CBD"/>
    <w:rsid w:val="000A10C3"/>
    <w:rsid w:val="000A1638"/>
    <w:rsid w:val="000A1AC2"/>
    <w:rsid w:val="000A2341"/>
    <w:rsid w:val="000A2406"/>
    <w:rsid w:val="000A5552"/>
    <w:rsid w:val="000A5B48"/>
    <w:rsid w:val="000A5C4E"/>
    <w:rsid w:val="000A6448"/>
    <w:rsid w:val="000A770C"/>
    <w:rsid w:val="000B070E"/>
    <w:rsid w:val="000B0925"/>
    <w:rsid w:val="000B10BF"/>
    <w:rsid w:val="000B13E4"/>
    <w:rsid w:val="000B2EB0"/>
    <w:rsid w:val="000B3472"/>
    <w:rsid w:val="000B49E3"/>
    <w:rsid w:val="000B5048"/>
    <w:rsid w:val="000B5159"/>
    <w:rsid w:val="000B5262"/>
    <w:rsid w:val="000B59D6"/>
    <w:rsid w:val="000B667E"/>
    <w:rsid w:val="000B6AF9"/>
    <w:rsid w:val="000B7B23"/>
    <w:rsid w:val="000B7E6E"/>
    <w:rsid w:val="000C056A"/>
    <w:rsid w:val="000C169E"/>
    <w:rsid w:val="000C28D2"/>
    <w:rsid w:val="000C36A8"/>
    <w:rsid w:val="000C3A81"/>
    <w:rsid w:val="000C5099"/>
    <w:rsid w:val="000C5113"/>
    <w:rsid w:val="000C603C"/>
    <w:rsid w:val="000C6C45"/>
    <w:rsid w:val="000C798A"/>
    <w:rsid w:val="000D361C"/>
    <w:rsid w:val="000D4325"/>
    <w:rsid w:val="000D4BFF"/>
    <w:rsid w:val="000D5334"/>
    <w:rsid w:val="000D5589"/>
    <w:rsid w:val="000D59A7"/>
    <w:rsid w:val="000E001B"/>
    <w:rsid w:val="000E0585"/>
    <w:rsid w:val="000E17C3"/>
    <w:rsid w:val="000E20E7"/>
    <w:rsid w:val="000E22D0"/>
    <w:rsid w:val="000E344B"/>
    <w:rsid w:val="000E3539"/>
    <w:rsid w:val="000E3D8E"/>
    <w:rsid w:val="000E3F0B"/>
    <w:rsid w:val="000E486A"/>
    <w:rsid w:val="000E4B20"/>
    <w:rsid w:val="000E50EE"/>
    <w:rsid w:val="000E5F07"/>
    <w:rsid w:val="000F0070"/>
    <w:rsid w:val="000F03BC"/>
    <w:rsid w:val="000F0B4E"/>
    <w:rsid w:val="000F11D0"/>
    <w:rsid w:val="000F122F"/>
    <w:rsid w:val="000F15A7"/>
    <w:rsid w:val="000F1946"/>
    <w:rsid w:val="000F2041"/>
    <w:rsid w:val="000F28B9"/>
    <w:rsid w:val="000F2FA4"/>
    <w:rsid w:val="000F3459"/>
    <w:rsid w:val="000F3C2C"/>
    <w:rsid w:val="000F45C6"/>
    <w:rsid w:val="000F4ADC"/>
    <w:rsid w:val="000F4E76"/>
    <w:rsid w:val="000F68DF"/>
    <w:rsid w:val="000F7DD3"/>
    <w:rsid w:val="00100188"/>
    <w:rsid w:val="00102249"/>
    <w:rsid w:val="00102C77"/>
    <w:rsid w:val="001033FC"/>
    <w:rsid w:val="00103629"/>
    <w:rsid w:val="001041F1"/>
    <w:rsid w:val="00104A9C"/>
    <w:rsid w:val="00104E18"/>
    <w:rsid w:val="001051FD"/>
    <w:rsid w:val="001060C7"/>
    <w:rsid w:val="00106622"/>
    <w:rsid w:val="00107928"/>
    <w:rsid w:val="001110DA"/>
    <w:rsid w:val="001115D8"/>
    <w:rsid w:val="00111901"/>
    <w:rsid w:val="00112CDF"/>
    <w:rsid w:val="00112D91"/>
    <w:rsid w:val="00113177"/>
    <w:rsid w:val="0011345C"/>
    <w:rsid w:val="00113649"/>
    <w:rsid w:val="00114129"/>
    <w:rsid w:val="001167FD"/>
    <w:rsid w:val="00121818"/>
    <w:rsid w:val="00121847"/>
    <w:rsid w:val="001229AA"/>
    <w:rsid w:val="00122C87"/>
    <w:rsid w:val="001244B5"/>
    <w:rsid w:val="0012486D"/>
    <w:rsid w:val="00124CA6"/>
    <w:rsid w:val="00125B3C"/>
    <w:rsid w:val="001268F5"/>
    <w:rsid w:val="001269BF"/>
    <w:rsid w:val="00126BAD"/>
    <w:rsid w:val="00127486"/>
    <w:rsid w:val="00127CED"/>
    <w:rsid w:val="00131ADE"/>
    <w:rsid w:val="001338AC"/>
    <w:rsid w:val="001350F9"/>
    <w:rsid w:val="0013534F"/>
    <w:rsid w:val="0013580D"/>
    <w:rsid w:val="001361CE"/>
    <w:rsid w:val="00136C3E"/>
    <w:rsid w:val="0013722B"/>
    <w:rsid w:val="00140B46"/>
    <w:rsid w:val="0014142D"/>
    <w:rsid w:val="001423FA"/>
    <w:rsid w:val="00144939"/>
    <w:rsid w:val="00144C4C"/>
    <w:rsid w:val="00145B84"/>
    <w:rsid w:val="001462DB"/>
    <w:rsid w:val="001465D2"/>
    <w:rsid w:val="00146A90"/>
    <w:rsid w:val="00146C15"/>
    <w:rsid w:val="00147FF9"/>
    <w:rsid w:val="00153E16"/>
    <w:rsid w:val="00154895"/>
    <w:rsid w:val="001548F4"/>
    <w:rsid w:val="00154B38"/>
    <w:rsid w:val="00154C1B"/>
    <w:rsid w:val="00156438"/>
    <w:rsid w:val="001574CE"/>
    <w:rsid w:val="00157905"/>
    <w:rsid w:val="00157B11"/>
    <w:rsid w:val="001612F6"/>
    <w:rsid w:val="00161A15"/>
    <w:rsid w:val="00161AFF"/>
    <w:rsid w:val="00161B45"/>
    <w:rsid w:val="001620D3"/>
    <w:rsid w:val="00162E9E"/>
    <w:rsid w:val="00162F4C"/>
    <w:rsid w:val="00163EE7"/>
    <w:rsid w:val="00164587"/>
    <w:rsid w:val="00167374"/>
    <w:rsid w:val="0016738B"/>
    <w:rsid w:val="00170066"/>
    <w:rsid w:val="001714C6"/>
    <w:rsid w:val="001714D6"/>
    <w:rsid w:val="00171A06"/>
    <w:rsid w:val="00172311"/>
    <w:rsid w:val="00172AD9"/>
    <w:rsid w:val="001733B0"/>
    <w:rsid w:val="00173664"/>
    <w:rsid w:val="0017473E"/>
    <w:rsid w:val="001759AB"/>
    <w:rsid w:val="001759E2"/>
    <w:rsid w:val="00176533"/>
    <w:rsid w:val="0017795D"/>
    <w:rsid w:val="00180975"/>
    <w:rsid w:val="00181322"/>
    <w:rsid w:val="00182218"/>
    <w:rsid w:val="00184C9B"/>
    <w:rsid w:val="00184F90"/>
    <w:rsid w:val="00185E9C"/>
    <w:rsid w:val="00185EDC"/>
    <w:rsid w:val="00187F70"/>
    <w:rsid w:val="001905B0"/>
    <w:rsid w:val="001907FC"/>
    <w:rsid w:val="00191CAD"/>
    <w:rsid w:val="00191E04"/>
    <w:rsid w:val="0019252E"/>
    <w:rsid w:val="00192947"/>
    <w:rsid w:val="001937AD"/>
    <w:rsid w:val="00193A38"/>
    <w:rsid w:val="0019421D"/>
    <w:rsid w:val="00194B37"/>
    <w:rsid w:val="001953AB"/>
    <w:rsid w:val="00195502"/>
    <w:rsid w:val="001956D1"/>
    <w:rsid w:val="00196A8D"/>
    <w:rsid w:val="00196D83"/>
    <w:rsid w:val="00196F6A"/>
    <w:rsid w:val="001A03D8"/>
    <w:rsid w:val="001A078A"/>
    <w:rsid w:val="001A1686"/>
    <w:rsid w:val="001A1691"/>
    <w:rsid w:val="001A1D16"/>
    <w:rsid w:val="001A26AF"/>
    <w:rsid w:val="001A3CD2"/>
    <w:rsid w:val="001A41DA"/>
    <w:rsid w:val="001A42EA"/>
    <w:rsid w:val="001A482D"/>
    <w:rsid w:val="001A5063"/>
    <w:rsid w:val="001A597E"/>
    <w:rsid w:val="001A6F57"/>
    <w:rsid w:val="001A7528"/>
    <w:rsid w:val="001A7D82"/>
    <w:rsid w:val="001B016C"/>
    <w:rsid w:val="001B0A7E"/>
    <w:rsid w:val="001B0BDF"/>
    <w:rsid w:val="001B373D"/>
    <w:rsid w:val="001B4077"/>
    <w:rsid w:val="001B4B41"/>
    <w:rsid w:val="001B56F8"/>
    <w:rsid w:val="001B5871"/>
    <w:rsid w:val="001B76D5"/>
    <w:rsid w:val="001B7722"/>
    <w:rsid w:val="001C0358"/>
    <w:rsid w:val="001C108D"/>
    <w:rsid w:val="001C1920"/>
    <w:rsid w:val="001C1E63"/>
    <w:rsid w:val="001C3BEA"/>
    <w:rsid w:val="001C4A5C"/>
    <w:rsid w:val="001C703E"/>
    <w:rsid w:val="001C7CAB"/>
    <w:rsid w:val="001D00AA"/>
    <w:rsid w:val="001D08AC"/>
    <w:rsid w:val="001D0A74"/>
    <w:rsid w:val="001D0F45"/>
    <w:rsid w:val="001D1DDD"/>
    <w:rsid w:val="001D1E94"/>
    <w:rsid w:val="001D2782"/>
    <w:rsid w:val="001D3F26"/>
    <w:rsid w:val="001D492F"/>
    <w:rsid w:val="001D6760"/>
    <w:rsid w:val="001D6D45"/>
    <w:rsid w:val="001D71A6"/>
    <w:rsid w:val="001D7557"/>
    <w:rsid w:val="001E1005"/>
    <w:rsid w:val="001E17F5"/>
    <w:rsid w:val="001E181C"/>
    <w:rsid w:val="001E1C90"/>
    <w:rsid w:val="001E2595"/>
    <w:rsid w:val="001E2E35"/>
    <w:rsid w:val="001E333B"/>
    <w:rsid w:val="001E41E8"/>
    <w:rsid w:val="001E4995"/>
    <w:rsid w:val="001E4CA7"/>
    <w:rsid w:val="001E4FFC"/>
    <w:rsid w:val="001E55A0"/>
    <w:rsid w:val="001E5BD9"/>
    <w:rsid w:val="001F0832"/>
    <w:rsid w:val="001F0EE2"/>
    <w:rsid w:val="001F118E"/>
    <w:rsid w:val="001F1DC8"/>
    <w:rsid w:val="001F293F"/>
    <w:rsid w:val="001F451E"/>
    <w:rsid w:val="001F4AD2"/>
    <w:rsid w:val="001F5A98"/>
    <w:rsid w:val="001F60EA"/>
    <w:rsid w:val="001F61AE"/>
    <w:rsid w:val="001F7EF1"/>
    <w:rsid w:val="00200311"/>
    <w:rsid w:val="00200363"/>
    <w:rsid w:val="0020127C"/>
    <w:rsid w:val="002015E7"/>
    <w:rsid w:val="002016EE"/>
    <w:rsid w:val="00201DED"/>
    <w:rsid w:val="00203485"/>
    <w:rsid w:val="00204723"/>
    <w:rsid w:val="002075CC"/>
    <w:rsid w:val="00207B54"/>
    <w:rsid w:val="00207EEF"/>
    <w:rsid w:val="00213B0E"/>
    <w:rsid w:val="00214953"/>
    <w:rsid w:val="0021521C"/>
    <w:rsid w:val="00215FB4"/>
    <w:rsid w:val="00216427"/>
    <w:rsid w:val="002164D2"/>
    <w:rsid w:val="002203E5"/>
    <w:rsid w:val="0022040F"/>
    <w:rsid w:val="0022079B"/>
    <w:rsid w:val="00221BCE"/>
    <w:rsid w:val="00222199"/>
    <w:rsid w:val="00222C40"/>
    <w:rsid w:val="00222DFC"/>
    <w:rsid w:val="00223135"/>
    <w:rsid w:val="0022353B"/>
    <w:rsid w:val="002236FF"/>
    <w:rsid w:val="0022538A"/>
    <w:rsid w:val="002254CA"/>
    <w:rsid w:val="002258C4"/>
    <w:rsid w:val="00226CB9"/>
    <w:rsid w:val="0022768C"/>
    <w:rsid w:val="00231CAF"/>
    <w:rsid w:val="00233252"/>
    <w:rsid w:val="0023375F"/>
    <w:rsid w:val="002340B0"/>
    <w:rsid w:val="002353F6"/>
    <w:rsid w:val="00235E00"/>
    <w:rsid w:val="0023617E"/>
    <w:rsid w:val="002368FD"/>
    <w:rsid w:val="00236D4E"/>
    <w:rsid w:val="00236EEA"/>
    <w:rsid w:val="00237B2C"/>
    <w:rsid w:val="00240F16"/>
    <w:rsid w:val="00241BE5"/>
    <w:rsid w:val="00242AE6"/>
    <w:rsid w:val="00242BAB"/>
    <w:rsid w:val="00242C1B"/>
    <w:rsid w:val="00244BFF"/>
    <w:rsid w:val="002454CE"/>
    <w:rsid w:val="00245A9F"/>
    <w:rsid w:val="00245B59"/>
    <w:rsid w:val="00245D93"/>
    <w:rsid w:val="00246A6D"/>
    <w:rsid w:val="00246B49"/>
    <w:rsid w:val="002475B4"/>
    <w:rsid w:val="00250DD8"/>
    <w:rsid w:val="002515D1"/>
    <w:rsid w:val="002541DF"/>
    <w:rsid w:val="00254772"/>
    <w:rsid w:val="00254BA9"/>
    <w:rsid w:val="002552BF"/>
    <w:rsid w:val="0025643C"/>
    <w:rsid w:val="00256945"/>
    <w:rsid w:val="00256E11"/>
    <w:rsid w:val="002575BB"/>
    <w:rsid w:val="00257F9C"/>
    <w:rsid w:val="002607EA"/>
    <w:rsid w:val="00262742"/>
    <w:rsid w:val="00262A7E"/>
    <w:rsid w:val="00262E68"/>
    <w:rsid w:val="00266757"/>
    <w:rsid w:val="00270E55"/>
    <w:rsid w:val="0027176E"/>
    <w:rsid w:val="00271CA0"/>
    <w:rsid w:val="00273E35"/>
    <w:rsid w:val="00274847"/>
    <w:rsid w:val="00274CE5"/>
    <w:rsid w:val="00275F44"/>
    <w:rsid w:val="002770BF"/>
    <w:rsid w:val="002800E4"/>
    <w:rsid w:val="00280E66"/>
    <w:rsid w:val="00281017"/>
    <w:rsid w:val="0028174E"/>
    <w:rsid w:val="00281E9F"/>
    <w:rsid w:val="00282791"/>
    <w:rsid w:val="00282C86"/>
    <w:rsid w:val="00283858"/>
    <w:rsid w:val="002838CB"/>
    <w:rsid w:val="00284E94"/>
    <w:rsid w:val="00287174"/>
    <w:rsid w:val="00287BFE"/>
    <w:rsid w:val="002905FB"/>
    <w:rsid w:val="002908F1"/>
    <w:rsid w:val="00290BC0"/>
    <w:rsid w:val="00292246"/>
    <w:rsid w:val="00293109"/>
    <w:rsid w:val="002931A3"/>
    <w:rsid w:val="00293673"/>
    <w:rsid w:val="00293E53"/>
    <w:rsid w:val="00294274"/>
    <w:rsid w:val="0029552A"/>
    <w:rsid w:val="0029642A"/>
    <w:rsid w:val="00296A8A"/>
    <w:rsid w:val="00297884"/>
    <w:rsid w:val="002A06D4"/>
    <w:rsid w:val="002A0E42"/>
    <w:rsid w:val="002A11B1"/>
    <w:rsid w:val="002A2339"/>
    <w:rsid w:val="002A23F9"/>
    <w:rsid w:val="002A261E"/>
    <w:rsid w:val="002A3B80"/>
    <w:rsid w:val="002A74CD"/>
    <w:rsid w:val="002A78A8"/>
    <w:rsid w:val="002B023B"/>
    <w:rsid w:val="002B03E7"/>
    <w:rsid w:val="002B0521"/>
    <w:rsid w:val="002B0D03"/>
    <w:rsid w:val="002B1775"/>
    <w:rsid w:val="002B179E"/>
    <w:rsid w:val="002B1E81"/>
    <w:rsid w:val="002B2379"/>
    <w:rsid w:val="002B2E15"/>
    <w:rsid w:val="002B3629"/>
    <w:rsid w:val="002B3ABE"/>
    <w:rsid w:val="002B3B18"/>
    <w:rsid w:val="002B48EF"/>
    <w:rsid w:val="002B5512"/>
    <w:rsid w:val="002B6232"/>
    <w:rsid w:val="002B635F"/>
    <w:rsid w:val="002B69A2"/>
    <w:rsid w:val="002B7423"/>
    <w:rsid w:val="002C0079"/>
    <w:rsid w:val="002C0328"/>
    <w:rsid w:val="002C0575"/>
    <w:rsid w:val="002C1F89"/>
    <w:rsid w:val="002C2B4C"/>
    <w:rsid w:val="002C48AE"/>
    <w:rsid w:val="002C4A66"/>
    <w:rsid w:val="002C4DB6"/>
    <w:rsid w:val="002C53FA"/>
    <w:rsid w:val="002C54F4"/>
    <w:rsid w:val="002C5E8F"/>
    <w:rsid w:val="002D4269"/>
    <w:rsid w:val="002D4EFA"/>
    <w:rsid w:val="002D609F"/>
    <w:rsid w:val="002D7478"/>
    <w:rsid w:val="002D7D4C"/>
    <w:rsid w:val="002E0302"/>
    <w:rsid w:val="002E0762"/>
    <w:rsid w:val="002E0F81"/>
    <w:rsid w:val="002E2D37"/>
    <w:rsid w:val="002E5208"/>
    <w:rsid w:val="002E58BA"/>
    <w:rsid w:val="002E6214"/>
    <w:rsid w:val="002E657F"/>
    <w:rsid w:val="002E692B"/>
    <w:rsid w:val="002E7EA1"/>
    <w:rsid w:val="002F015D"/>
    <w:rsid w:val="002F0D28"/>
    <w:rsid w:val="002F0ED4"/>
    <w:rsid w:val="002F1CFC"/>
    <w:rsid w:val="002F33EB"/>
    <w:rsid w:val="002F3B16"/>
    <w:rsid w:val="002F459B"/>
    <w:rsid w:val="002F4E66"/>
    <w:rsid w:val="002F4E88"/>
    <w:rsid w:val="002F53EF"/>
    <w:rsid w:val="002F5769"/>
    <w:rsid w:val="002F59EF"/>
    <w:rsid w:val="002F5F9A"/>
    <w:rsid w:val="002F756A"/>
    <w:rsid w:val="00300134"/>
    <w:rsid w:val="003001BC"/>
    <w:rsid w:val="00302656"/>
    <w:rsid w:val="0030478B"/>
    <w:rsid w:val="00304B6E"/>
    <w:rsid w:val="00304D19"/>
    <w:rsid w:val="0031275C"/>
    <w:rsid w:val="003129C0"/>
    <w:rsid w:val="0031310E"/>
    <w:rsid w:val="003132C6"/>
    <w:rsid w:val="00313A02"/>
    <w:rsid w:val="00313EB7"/>
    <w:rsid w:val="003163F7"/>
    <w:rsid w:val="00316FB5"/>
    <w:rsid w:val="00320C61"/>
    <w:rsid w:val="00321442"/>
    <w:rsid w:val="0032332F"/>
    <w:rsid w:val="003241A9"/>
    <w:rsid w:val="003245F2"/>
    <w:rsid w:val="00324A1B"/>
    <w:rsid w:val="00326B80"/>
    <w:rsid w:val="00326BA9"/>
    <w:rsid w:val="00330080"/>
    <w:rsid w:val="00332001"/>
    <w:rsid w:val="00333064"/>
    <w:rsid w:val="0033386B"/>
    <w:rsid w:val="00333E5A"/>
    <w:rsid w:val="003340DD"/>
    <w:rsid w:val="00334454"/>
    <w:rsid w:val="00335549"/>
    <w:rsid w:val="00335A0D"/>
    <w:rsid w:val="00335E2B"/>
    <w:rsid w:val="003361DF"/>
    <w:rsid w:val="0034025E"/>
    <w:rsid w:val="00341EB3"/>
    <w:rsid w:val="00342F60"/>
    <w:rsid w:val="00343049"/>
    <w:rsid w:val="003442A5"/>
    <w:rsid w:val="003450A2"/>
    <w:rsid w:val="0034573C"/>
    <w:rsid w:val="003457A0"/>
    <w:rsid w:val="003459E0"/>
    <w:rsid w:val="00345C9E"/>
    <w:rsid w:val="00346983"/>
    <w:rsid w:val="003469E0"/>
    <w:rsid w:val="003469FA"/>
    <w:rsid w:val="00346D19"/>
    <w:rsid w:val="00347A1D"/>
    <w:rsid w:val="00347A64"/>
    <w:rsid w:val="00347B61"/>
    <w:rsid w:val="00350C96"/>
    <w:rsid w:val="00351D06"/>
    <w:rsid w:val="00351F31"/>
    <w:rsid w:val="003520D0"/>
    <w:rsid w:val="00352166"/>
    <w:rsid w:val="003564D2"/>
    <w:rsid w:val="0035756A"/>
    <w:rsid w:val="003579C4"/>
    <w:rsid w:val="0036086B"/>
    <w:rsid w:val="00360D5A"/>
    <w:rsid w:val="003616E1"/>
    <w:rsid w:val="00361B07"/>
    <w:rsid w:val="00361FB3"/>
    <w:rsid w:val="003636EF"/>
    <w:rsid w:val="00363AD9"/>
    <w:rsid w:val="003653A4"/>
    <w:rsid w:val="00366EAD"/>
    <w:rsid w:val="0036731F"/>
    <w:rsid w:val="00367C34"/>
    <w:rsid w:val="00367FD6"/>
    <w:rsid w:val="00372549"/>
    <w:rsid w:val="00372568"/>
    <w:rsid w:val="003729ED"/>
    <w:rsid w:val="00373364"/>
    <w:rsid w:val="00376645"/>
    <w:rsid w:val="00377377"/>
    <w:rsid w:val="0037788C"/>
    <w:rsid w:val="00381022"/>
    <w:rsid w:val="003836BE"/>
    <w:rsid w:val="00385460"/>
    <w:rsid w:val="00385470"/>
    <w:rsid w:val="0039021A"/>
    <w:rsid w:val="00390FEF"/>
    <w:rsid w:val="00391711"/>
    <w:rsid w:val="0039211A"/>
    <w:rsid w:val="0039409B"/>
    <w:rsid w:val="00394121"/>
    <w:rsid w:val="003945F8"/>
    <w:rsid w:val="003948EC"/>
    <w:rsid w:val="003964D4"/>
    <w:rsid w:val="00396C03"/>
    <w:rsid w:val="00396E31"/>
    <w:rsid w:val="00396FA5"/>
    <w:rsid w:val="0039707B"/>
    <w:rsid w:val="003976A5"/>
    <w:rsid w:val="003A0545"/>
    <w:rsid w:val="003A067F"/>
    <w:rsid w:val="003A09D1"/>
    <w:rsid w:val="003A0EA8"/>
    <w:rsid w:val="003A251A"/>
    <w:rsid w:val="003A2BEA"/>
    <w:rsid w:val="003A2DD8"/>
    <w:rsid w:val="003A2F43"/>
    <w:rsid w:val="003A63DF"/>
    <w:rsid w:val="003A67CF"/>
    <w:rsid w:val="003A6DD2"/>
    <w:rsid w:val="003A71D3"/>
    <w:rsid w:val="003A7D24"/>
    <w:rsid w:val="003B0EE8"/>
    <w:rsid w:val="003B145D"/>
    <w:rsid w:val="003B485E"/>
    <w:rsid w:val="003B6A2F"/>
    <w:rsid w:val="003B7262"/>
    <w:rsid w:val="003B7295"/>
    <w:rsid w:val="003B7D81"/>
    <w:rsid w:val="003C0914"/>
    <w:rsid w:val="003C124E"/>
    <w:rsid w:val="003C16C9"/>
    <w:rsid w:val="003C343E"/>
    <w:rsid w:val="003C38C1"/>
    <w:rsid w:val="003C3AFA"/>
    <w:rsid w:val="003C3FF7"/>
    <w:rsid w:val="003C4A51"/>
    <w:rsid w:val="003C6521"/>
    <w:rsid w:val="003C6828"/>
    <w:rsid w:val="003C790E"/>
    <w:rsid w:val="003D05B5"/>
    <w:rsid w:val="003D0C61"/>
    <w:rsid w:val="003D11D3"/>
    <w:rsid w:val="003D1454"/>
    <w:rsid w:val="003D1B11"/>
    <w:rsid w:val="003D2D7B"/>
    <w:rsid w:val="003D484F"/>
    <w:rsid w:val="003D66ED"/>
    <w:rsid w:val="003D7CD4"/>
    <w:rsid w:val="003D7FFB"/>
    <w:rsid w:val="003E1FE0"/>
    <w:rsid w:val="003E2051"/>
    <w:rsid w:val="003E610A"/>
    <w:rsid w:val="003E61CE"/>
    <w:rsid w:val="003E6204"/>
    <w:rsid w:val="003E6208"/>
    <w:rsid w:val="003E6610"/>
    <w:rsid w:val="003E6A0D"/>
    <w:rsid w:val="003E6DC6"/>
    <w:rsid w:val="003E6EB3"/>
    <w:rsid w:val="003E6FAA"/>
    <w:rsid w:val="003E72D4"/>
    <w:rsid w:val="003F1C3A"/>
    <w:rsid w:val="003F2088"/>
    <w:rsid w:val="003F22B4"/>
    <w:rsid w:val="003F324E"/>
    <w:rsid w:val="003F3F53"/>
    <w:rsid w:val="003F75EB"/>
    <w:rsid w:val="00401256"/>
    <w:rsid w:val="00401EA6"/>
    <w:rsid w:val="00402C17"/>
    <w:rsid w:val="00405972"/>
    <w:rsid w:val="00405A7A"/>
    <w:rsid w:val="00405D06"/>
    <w:rsid w:val="00406B11"/>
    <w:rsid w:val="00406CAF"/>
    <w:rsid w:val="00407113"/>
    <w:rsid w:val="004072E2"/>
    <w:rsid w:val="0040784A"/>
    <w:rsid w:val="004106AA"/>
    <w:rsid w:val="00412257"/>
    <w:rsid w:val="0041338C"/>
    <w:rsid w:val="00413BC1"/>
    <w:rsid w:val="00413C8E"/>
    <w:rsid w:val="004143D3"/>
    <w:rsid w:val="0041492F"/>
    <w:rsid w:val="00416DC3"/>
    <w:rsid w:val="004200E0"/>
    <w:rsid w:val="0042097B"/>
    <w:rsid w:val="0042160C"/>
    <w:rsid w:val="0042214D"/>
    <w:rsid w:val="004221E4"/>
    <w:rsid w:val="00422933"/>
    <w:rsid w:val="00422B68"/>
    <w:rsid w:val="00423B01"/>
    <w:rsid w:val="0042440F"/>
    <w:rsid w:val="004249BE"/>
    <w:rsid w:val="004250AA"/>
    <w:rsid w:val="00425C74"/>
    <w:rsid w:val="0042639B"/>
    <w:rsid w:val="00427198"/>
    <w:rsid w:val="00427270"/>
    <w:rsid w:val="00427727"/>
    <w:rsid w:val="004277A6"/>
    <w:rsid w:val="00430590"/>
    <w:rsid w:val="00430A62"/>
    <w:rsid w:val="004310DA"/>
    <w:rsid w:val="004311BC"/>
    <w:rsid w:val="004316A5"/>
    <w:rsid w:val="0043234B"/>
    <w:rsid w:val="00432B9F"/>
    <w:rsid w:val="004333DA"/>
    <w:rsid w:val="004338CC"/>
    <w:rsid w:val="00433F39"/>
    <w:rsid w:val="004342F9"/>
    <w:rsid w:val="00434A8A"/>
    <w:rsid w:val="0043664D"/>
    <w:rsid w:val="0044224B"/>
    <w:rsid w:val="004424B8"/>
    <w:rsid w:val="00442722"/>
    <w:rsid w:val="00442EB9"/>
    <w:rsid w:val="00443E92"/>
    <w:rsid w:val="004455E3"/>
    <w:rsid w:val="00445ACA"/>
    <w:rsid w:val="0044606B"/>
    <w:rsid w:val="00446F27"/>
    <w:rsid w:val="00447564"/>
    <w:rsid w:val="004475A5"/>
    <w:rsid w:val="00450F88"/>
    <w:rsid w:val="00451324"/>
    <w:rsid w:val="00451BFA"/>
    <w:rsid w:val="004523F3"/>
    <w:rsid w:val="00452E14"/>
    <w:rsid w:val="0045400E"/>
    <w:rsid w:val="00454BD7"/>
    <w:rsid w:val="00454FA7"/>
    <w:rsid w:val="004558B6"/>
    <w:rsid w:val="004568CC"/>
    <w:rsid w:val="00457A64"/>
    <w:rsid w:val="00460EE1"/>
    <w:rsid w:val="004619AE"/>
    <w:rsid w:val="004621B7"/>
    <w:rsid w:val="004623EE"/>
    <w:rsid w:val="00462407"/>
    <w:rsid w:val="00462BC9"/>
    <w:rsid w:val="0046320F"/>
    <w:rsid w:val="004642F1"/>
    <w:rsid w:val="00465643"/>
    <w:rsid w:val="00466408"/>
    <w:rsid w:val="004668C3"/>
    <w:rsid w:val="00466C9A"/>
    <w:rsid w:val="00467099"/>
    <w:rsid w:val="00467A98"/>
    <w:rsid w:val="00467EE1"/>
    <w:rsid w:val="00470EBB"/>
    <w:rsid w:val="00471C1A"/>
    <w:rsid w:val="00472274"/>
    <w:rsid w:val="004732D5"/>
    <w:rsid w:val="004736D5"/>
    <w:rsid w:val="004740F6"/>
    <w:rsid w:val="00474278"/>
    <w:rsid w:val="00476308"/>
    <w:rsid w:val="00476A7E"/>
    <w:rsid w:val="004805C0"/>
    <w:rsid w:val="0048098A"/>
    <w:rsid w:val="00481152"/>
    <w:rsid w:val="00482D43"/>
    <w:rsid w:val="0048503F"/>
    <w:rsid w:val="0048606B"/>
    <w:rsid w:val="00487169"/>
    <w:rsid w:val="00487CE0"/>
    <w:rsid w:val="00490150"/>
    <w:rsid w:val="00491256"/>
    <w:rsid w:val="004915AF"/>
    <w:rsid w:val="00491821"/>
    <w:rsid w:val="00492760"/>
    <w:rsid w:val="004936BA"/>
    <w:rsid w:val="0049379C"/>
    <w:rsid w:val="00493957"/>
    <w:rsid w:val="00493C3A"/>
    <w:rsid w:val="004947C8"/>
    <w:rsid w:val="00494E28"/>
    <w:rsid w:val="0049629F"/>
    <w:rsid w:val="00496E41"/>
    <w:rsid w:val="004A0CD7"/>
    <w:rsid w:val="004A0D91"/>
    <w:rsid w:val="004A1728"/>
    <w:rsid w:val="004A1900"/>
    <w:rsid w:val="004A2106"/>
    <w:rsid w:val="004A21D6"/>
    <w:rsid w:val="004A2B96"/>
    <w:rsid w:val="004A33F9"/>
    <w:rsid w:val="004A5759"/>
    <w:rsid w:val="004A5CF4"/>
    <w:rsid w:val="004A6056"/>
    <w:rsid w:val="004A729E"/>
    <w:rsid w:val="004B0203"/>
    <w:rsid w:val="004B1331"/>
    <w:rsid w:val="004B312B"/>
    <w:rsid w:val="004B44C2"/>
    <w:rsid w:val="004B5A39"/>
    <w:rsid w:val="004B6EA6"/>
    <w:rsid w:val="004B7CE4"/>
    <w:rsid w:val="004B7D6A"/>
    <w:rsid w:val="004C002E"/>
    <w:rsid w:val="004C1382"/>
    <w:rsid w:val="004C3172"/>
    <w:rsid w:val="004C46FA"/>
    <w:rsid w:val="004C5275"/>
    <w:rsid w:val="004C5396"/>
    <w:rsid w:val="004C57E6"/>
    <w:rsid w:val="004C62C0"/>
    <w:rsid w:val="004C635A"/>
    <w:rsid w:val="004C7E1A"/>
    <w:rsid w:val="004D01E4"/>
    <w:rsid w:val="004D170F"/>
    <w:rsid w:val="004D2847"/>
    <w:rsid w:val="004D291B"/>
    <w:rsid w:val="004D34F9"/>
    <w:rsid w:val="004D4321"/>
    <w:rsid w:val="004D4E9C"/>
    <w:rsid w:val="004D5604"/>
    <w:rsid w:val="004D7747"/>
    <w:rsid w:val="004D7AEB"/>
    <w:rsid w:val="004E0232"/>
    <w:rsid w:val="004E0BF2"/>
    <w:rsid w:val="004E1BF7"/>
    <w:rsid w:val="004E1C55"/>
    <w:rsid w:val="004E3735"/>
    <w:rsid w:val="004E5F9C"/>
    <w:rsid w:val="004E6C7C"/>
    <w:rsid w:val="004F04B5"/>
    <w:rsid w:val="004F08E1"/>
    <w:rsid w:val="004F093A"/>
    <w:rsid w:val="004F0AE6"/>
    <w:rsid w:val="004F0EE7"/>
    <w:rsid w:val="004F22FE"/>
    <w:rsid w:val="004F2ADC"/>
    <w:rsid w:val="004F34EB"/>
    <w:rsid w:val="004F4DB2"/>
    <w:rsid w:val="004F5048"/>
    <w:rsid w:val="004F5BEE"/>
    <w:rsid w:val="004F5E3A"/>
    <w:rsid w:val="004F7671"/>
    <w:rsid w:val="0050054E"/>
    <w:rsid w:val="00500BD9"/>
    <w:rsid w:val="00500D5E"/>
    <w:rsid w:val="00500FBC"/>
    <w:rsid w:val="00500FBD"/>
    <w:rsid w:val="00501EEA"/>
    <w:rsid w:val="00502D69"/>
    <w:rsid w:val="00503B3D"/>
    <w:rsid w:val="00503FD5"/>
    <w:rsid w:val="00505037"/>
    <w:rsid w:val="005065ED"/>
    <w:rsid w:val="005078DD"/>
    <w:rsid w:val="005102CF"/>
    <w:rsid w:val="0051078A"/>
    <w:rsid w:val="005117A3"/>
    <w:rsid w:val="00511FE0"/>
    <w:rsid w:val="00512C59"/>
    <w:rsid w:val="00513390"/>
    <w:rsid w:val="0051353C"/>
    <w:rsid w:val="005139A3"/>
    <w:rsid w:val="005165E4"/>
    <w:rsid w:val="00517CDC"/>
    <w:rsid w:val="00520432"/>
    <w:rsid w:val="00520948"/>
    <w:rsid w:val="00520B42"/>
    <w:rsid w:val="005216B9"/>
    <w:rsid w:val="005224DB"/>
    <w:rsid w:val="005227C8"/>
    <w:rsid w:val="00522AA3"/>
    <w:rsid w:val="00522BA8"/>
    <w:rsid w:val="00522E0A"/>
    <w:rsid w:val="0052358D"/>
    <w:rsid w:val="00523D1A"/>
    <w:rsid w:val="00523FFD"/>
    <w:rsid w:val="00525149"/>
    <w:rsid w:val="00525623"/>
    <w:rsid w:val="005260EB"/>
    <w:rsid w:val="0052790D"/>
    <w:rsid w:val="005301A0"/>
    <w:rsid w:val="00530297"/>
    <w:rsid w:val="005307BA"/>
    <w:rsid w:val="005311D7"/>
    <w:rsid w:val="00532096"/>
    <w:rsid w:val="00532ABA"/>
    <w:rsid w:val="0053327B"/>
    <w:rsid w:val="00534AD1"/>
    <w:rsid w:val="00535871"/>
    <w:rsid w:val="005378E8"/>
    <w:rsid w:val="0054105D"/>
    <w:rsid w:val="00541575"/>
    <w:rsid w:val="00541645"/>
    <w:rsid w:val="00542A11"/>
    <w:rsid w:val="00542FB4"/>
    <w:rsid w:val="0054372E"/>
    <w:rsid w:val="005440E4"/>
    <w:rsid w:val="0054423B"/>
    <w:rsid w:val="00546236"/>
    <w:rsid w:val="00546BA8"/>
    <w:rsid w:val="00547ADB"/>
    <w:rsid w:val="00550699"/>
    <w:rsid w:val="00550B70"/>
    <w:rsid w:val="005512A6"/>
    <w:rsid w:val="005519D4"/>
    <w:rsid w:val="0055402F"/>
    <w:rsid w:val="00554E59"/>
    <w:rsid w:val="00554EAD"/>
    <w:rsid w:val="00555019"/>
    <w:rsid w:val="00555B04"/>
    <w:rsid w:val="00557B0D"/>
    <w:rsid w:val="00557D5E"/>
    <w:rsid w:val="005621CE"/>
    <w:rsid w:val="005627C8"/>
    <w:rsid w:val="005629A2"/>
    <w:rsid w:val="00562AD5"/>
    <w:rsid w:val="0056340D"/>
    <w:rsid w:val="005643FA"/>
    <w:rsid w:val="00565804"/>
    <w:rsid w:val="00565951"/>
    <w:rsid w:val="0056705C"/>
    <w:rsid w:val="00567E84"/>
    <w:rsid w:val="00567F7F"/>
    <w:rsid w:val="005706DA"/>
    <w:rsid w:val="00570947"/>
    <w:rsid w:val="00571EDD"/>
    <w:rsid w:val="00572005"/>
    <w:rsid w:val="005729B2"/>
    <w:rsid w:val="00573412"/>
    <w:rsid w:val="00574481"/>
    <w:rsid w:val="00574CA4"/>
    <w:rsid w:val="00575015"/>
    <w:rsid w:val="00575071"/>
    <w:rsid w:val="00576EF3"/>
    <w:rsid w:val="00577E20"/>
    <w:rsid w:val="00580C83"/>
    <w:rsid w:val="00580EDB"/>
    <w:rsid w:val="00580F0A"/>
    <w:rsid w:val="00582895"/>
    <w:rsid w:val="005830A6"/>
    <w:rsid w:val="0058372C"/>
    <w:rsid w:val="00583C3E"/>
    <w:rsid w:val="005852D6"/>
    <w:rsid w:val="0059042E"/>
    <w:rsid w:val="0059180A"/>
    <w:rsid w:val="00591F7A"/>
    <w:rsid w:val="00592192"/>
    <w:rsid w:val="005932C5"/>
    <w:rsid w:val="005948FE"/>
    <w:rsid w:val="005956FA"/>
    <w:rsid w:val="00595C03"/>
    <w:rsid w:val="00596E0D"/>
    <w:rsid w:val="005977AF"/>
    <w:rsid w:val="00597AFE"/>
    <w:rsid w:val="005A0238"/>
    <w:rsid w:val="005A0B1D"/>
    <w:rsid w:val="005A1EA0"/>
    <w:rsid w:val="005A26BC"/>
    <w:rsid w:val="005A2F9B"/>
    <w:rsid w:val="005A4461"/>
    <w:rsid w:val="005A529F"/>
    <w:rsid w:val="005A5C1D"/>
    <w:rsid w:val="005A65C5"/>
    <w:rsid w:val="005B0D79"/>
    <w:rsid w:val="005B198B"/>
    <w:rsid w:val="005B2492"/>
    <w:rsid w:val="005B2753"/>
    <w:rsid w:val="005B2BFE"/>
    <w:rsid w:val="005B32DA"/>
    <w:rsid w:val="005B5134"/>
    <w:rsid w:val="005B5730"/>
    <w:rsid w:val="005B5EAA"/>
    <w:rsid w:val="005B6226"/>
    <w:rsid w:val="005B6E0A"/>
    <w:rsid w:val="005B72DA"/>
    <w:rsid w:val="005C022B"/>
    <w:rsid w:val="005C0694"/>
    <w:rsid w:val="005C092B"/>
    <w:rsid w:val="005C13F7"/>
    <w:rsid w:val="005C17F8"/>
    <w:rsid w:val="005C2062"/>
    <w:rsid w:val="005C2739"/>
    <w:rsid w:val="005C44C6"/>
    <w:rsid w:val="005C6323"/>
    <w:rsid w:val="005D0316"/>
    <w:rsid w:val="005D1A1E"/>
    <w:rsid w:val="005D247A"/>
    <w:rsid w:val="005D3626"/>
    <w:rsid w:val="005D57F1"/>
    <w:rsid w:val="005D63EC"/>
    <w:rsid w:val="005D6729"/>
    <w:rsid w:val="005D6C56"/>
    <w:rsid w:val="005D7EE8"/>
    <w:rsid w:val="005E030F"/>
    <w:rsid w:val="005E08E0"/>
    <w:rsid w:val="005E0CA9"/>
    <w:rsid w:val="005E0CAF"/>
    <w:rsid w:val="005E0D13"/>
    <w:rsid w:val="005E0E51"/>
    <w:rsid w:val="005E1413"/>
    <w:rsid w:val="005E171D"/>
    <w:rsid w:val="005E3390"/>
    <w:rsid w:val="005E3709"/>
    <w:rsid w:val="005E5011"/>
    <w:rsid w:val="005E516C"/>
    <w:rsid w:val="005E5517"/>
    <w:rsid w:val="005E563A"/>
    <w:rsid w:val="005E60E8"/>
    <w:rsid w:val="005F1079"/>
    <w:rsid w:val="005F10D2"/>
    <w:rsid w:val="005F1817"/>
    <w:rsid w:val="005F21E0"/>
    <w:rsid w:val="005F28AD"/>
    <w:rsid w:val="005F3C3B"/>
    <w:rsid w:val="005F3E18"/>
    <w:rsid w:val="005F3FA9"/>
    <w:rsid w:val="005F5E34"/>
    <w:rsid w:val="005F65EE"/>
    <w:rsid w:val="005F69DE"/>
    <w:rsid w:val="005F7679"/>
    <w:rsid w:val="00601633"/>
    <w:rsid w:val="00601917"/>
    <w:rsid w:val="006022A7"/>
    <w:rsid w:val="006022AB"/>
    <w:rsid w:val="00602BA5"/>
    <w:rsid w:val="00602E45"/>
    <w:rsid w:val="006031EC"/>
    <w:rsid w:val="0060377E"/>
    <w:rsid w:val="0060595D"/>
    <w:rsid w:val="00607DE5"/>
    <w:rsid w:val="00610BB3"/>
    <w:rsid w:val="00610F4E"/>
    <w:rsid w:val="00611189"/>
    <w:rsid w:val="00611C4B"/>
    <w:rsid w:val="00611F5E"/>
    <w:rsid w:val="00612AB7"/>
    <w:rsid w:val="00612E46"/>
    <w:rsid w:val="006137A2"/>
    <w:rsid w:val="00614B43"/>
    <w:rsid w:val="00615425"/>
    <w:rsid w:val="0061561E"/>
    <w:rsid w:val="00615E3E"/>
    <w:rsid w:val="00616E23"/>
    <w:rsid w:val="00617510"/>
    <w:rsid w:val="0061766F"/>
    <w:rsid w:val="00620F84"/>
    <w:rsid w:val="0062251B"/>
    <w:rsid w:val="00623496"/>
    <w:rsid w:val="0062381F"/>
    <w:rsid w:val="00623F3A"/>
    <w:rsid w:val="0062543E"/>
    <w:rsid w:val="006264A0"/>
    <w:rsid w:val="0062667C"/>
    <w:rsid w:val="00630510"/>
    <w:rsid w:val="00630C0C"/>
    <w:rsid w:val="00630C7F"/>
    <w:rsid w:val="00631EC8"/>
    <w:rsid w:val="006335C6"/>
    <w:rsid w:val="006343CC"/>
    <w:rsid w:val="006350D9"/>
    <w:rsid w:val="0063535C"/>
    <w:rsid w:val="00635E48"/>
    <w:rsid w:val="00637466"/>
    <w:rsid w:val="00637872"/>
    <w:rsid w:val="00640959"/>
    <w:rsid w:val="006412D9"/>
    <w:rsid w:val="00641B67"/>
    <w:rsid w:val="00641F94"/>
    <w:rsid w:val="006432B1"/>
    <w:rsid w:val="00643CAB"/>
    <w:rsid w:val="0064413E"/>
    <w:rsid w:val="006459D0"/>
    <w:rsid w:val="006466D1"/>
    <w:rsid w:val="00651EC9"/>
    <w:rsid w:val="006530B9"/>
    <w:rsid w:val="00654D77"/>
    <w:rsid w:val="00654E66"/>
    <w:rsid w:val="00655A87"/>
    <w:rsid w:val="00655EE5"/>
    <w:rsid w:val="00656520"/>
    <w:rsid w:val="0065772D"/>
    <w:rsid w:val="00657A80"/>
    <w:rsid w:val="00657BC4"/>
    <w:rsid w:val="00657FA8"/>
    <w:rsid w:val="00660238"/>
    <w:rsid w:val="00660F84"/>
    <w:rsid w:val="00661519"/>
    <w:rsid w:val="00661EFB"/>
    <w:rsid w:val="00662405"/>
    <w:rsid w:val="006635D9"/>
    <w:rsid w:val="00663C76"/>
    <w:rsid w:val="00664F4A"/>
    <w:rsid w:val="00666BA5"/>
    <w:rsid w:val="00667390"/>
    <w:rsid w:val="00667C8F"/>
    <w:rsid w:val="00667D43"/>
    <w:rsid w:val="00670668"/>
    <w:rsid w:val="00673211"/>
    <w:rsid w:val="006735EF"/>
    <w:rsid w:val="00673D21"/>
    <w:rsid w:val="00674267"/>
    <w:rsid w:val="00674325"/>
    <w:rsid w:val="00674B98"/>
    <w:rsid w:val="00676A84"/>
    <w:rsid w:val="00676D83"/>
    <w:rsid w:val="00677EF2"/>
    <w:rsid w:val="0068024A"/>
    <w:rsid w:val="00681CC5"/>
    <w:rsid w:val="00681F41"/>
    <w:rsid w:val="00681F90"/>
    <w:rsid w:val="006826E3"/>
    <w:rsid w:val="00682762"/>
    <w:rsid w:val="006827DA"/>
    <w:rsid w:val="00682ED1"/>
    <w:rsid w:val="006834D9"/>
    <w:rsid w:val="0068746F"/>
    <w:rsid w:val="00687E51"/>
    <w:rsid w:val="0069197A"/>
    <w:rsid w:val="00691FB7"/>
    <w:rsid w:val="00692214"/>
    <w:rsid w:val="0069292C"/>
    <w:rsid w:val="00692D08"/>
    <w:rsid w:val="006935C5"/>
    <w:rsid w:val="00693A4E"/>
    <w:rsid w:val="006944A3"/>
    <w:rsid w:val="00696249"/>
    <w:rsid w:val="006964FD"/>
    <w:rsid w:val="00696C35"/>
    <w:rsid w:val="00696DDF"/>
    <w:rsid w:val="00697503"/>
    <w:rsid w:val="006A02C0"/>
    <w:rsid w:val="006A0F6A"/>
    <w:rsid w:val="006A1AF4"/>
    <w:rsid w:val="006A23BF"/>
    <w:rsid w:val="006A48AC"/>
    <w:rsid w:val="006A4ADA"/>
    <w:rsid w:val="006A5A4E"/>
    <w:rsid w:val="006A5E7F"/>
    <w:rsid w:val="006A761D"/>
    <w:rsid w:val="006A777D"/>
    <w:rsid w:val="006A7AD6"/>
    <w:rsid w:val="006A7E00"/>
    <w:rsid w:val="006B0724"/>
    <w:rsid w:val="006B2022"/>
    <w:rsid w:val="006B27C5"/>
    <w:rsid w:val="006B3730"/>
    <w:rsid w:val="006B3BDB"/>
    <w:rsid w:val="006B4922"/>
    <w:rsid w:val="006B4FD6"/>
    <w:rsid w:val="006B60EA"/>
    <w:rsid w:val="006C00F5"/>
    <w:rsid w:val="006C0270"/>
    <w:rsid w:val="006C1364"/>
    <w:rsid w:val="006C1C7D"/>
    <w:rsid w:val="006C21B6"/>
    <w:rsid w:val="006C3F1C"/>
    <w:rsid w:val="006C441A"/>
    <w:rsid w:val="006C44EC"/>
    <w:rsid w:val="006C4D8D"/>
    <w:rsid w:val="006C4DA0"/>
    <w:rsid w:val="006C6983"/>
    <w:rsid w:val="006C7582"/>
    <w:rsid w:val="006C78A4"/>
    <w:rsid w:val="006D10A2"/>
    <w:rsid w:val="006D2864"/>
    <w:rsid w:val="006D31E5"/>
    <w:rsid w:val="006D34CD"/>
    <w:rsid w:val="006D4198"/>
    <w:rsid w:val="006D5470"/>
    <w:rsid w:val="006D6848"/>
    <w:rsid w:val="006D7BC7"/>
    <w:rsid w:val="006E1BD5"/>
    <w:rsid w:val="006E28E8"/>
    <w:rsid w:val="006E2EED"/>
    <w:rsid w:val="006E3B76"/>
    <w:rsid w:val="006E61AB"/>
    <w:rsid w:val="006E696E"/>
    <w:rsid w:val="006E756D"/>
    <w:rsid w:val="006E7960"/>
    <w:rsid w:val="006E7D10"/>
    <w:rsid w:val="006F0938"/>
    <w:rsid w:val="006F1FAA"/>
    <w:rsid w:val="006F23B9"/>
    <w:rsid w:val="006F2483"/>
    <w:rsid w:val="006F2C5C"/>
    <w:rsid w:val="006F388E"/>
    <w:rsid w:val="006F3A93"/>
    <w:rsid w:val="006F3BDD"/>
    <w:rsid w:val="006F48FE"/>
    <w:rsid w:val="006F4BC5"/>
    <w:rsid w:val="006F5179"/>
    <w:rsid w:val="006F574D"/>
    <w:rsid w:val="006F5B11"/>
    <w:rsid w:val="0070022F"/>
    <w:rsid w:val="00700A36"/>
    <w:rsid w:val="00700BEC"/>
    <w:rsid w:val="00700EAA"/>
    <w:rsid w:val="00701E3C"/>
    <w:rsid w:val="00702247"/>
    <w:rsid w:val="00702A14"/>
    <w:rsid w:val="00702E1E"/>
    <w:rsid w:val="00702E51"/>
    <w:rsid w:val="00702F34"/>
    <w:rsid w:val="00704328"/>
    <w:rsid w:val="0070577C"/>
    <w:rsid w:val="00706D26"/>
    <w:rsid w:val="00710AAF"/>
    <w:rsid w:val="00711BDE"/>
    <w:rsid w:val="00711DBB"/>
    <w:rsid w:val="007127DF"/>
    <w:rsid w:val="007129DA"/>
    <w:rsid w:val="00712E9D"/>
    <w:rsid w:val="00713511"/>
    <w:rsid w:val="00713826"/>
    <w:rsid w:val="00714870"/>
    <w:rsid w:val="00714E4C"/>
    <w:rsid w:val="00715272"/>
    <w:rsid w:val="0071596F"/>
    <w:rsid w:val="00716B90"/>
    <w:rsid w:val="00717233"/>
    <w:rsid w:val="00720417"/>
    <w:rsid w:val="007204D9"/>
    <w:rsid w:val="007204DA"/>
    <w:rsid w:val="0072153A"/>
    <w:rsid w:val="00721C68"/>
    <w:rsid w:val="007227DA"/>
    <w:rsid w:val="00723394"/>
    <w:rsid w:val="00723575"/>
    <w:rsid w:val="00723BA0"/>
    <w:rsid w:val="007242ED"/>
    <w:rsid w:val="0072499A"/>
    <w:rsid w:val="00725552"/>
    <w:rsid w:val="00725853"/>
    <w:rsid w:val="00725C56"/>
    <w:rsid w:val="00730D22"/>
    <w:rsid w:val="00731295"/>
    <w:rsid w:val="00732AA7"/>
    <w:rsid w:val="00733F8A"/>
    <w:rsid w:val="00734493"/>
    <w:rsid w:val="007359B5"/>
    <w:rsid w:val="00735CD4"/>
    <w:rsid w:val="0073786B"/>
    <w:rsid w:val="00737B8F"/>
    <w:rsid w:val="007405D7"/>
    <w:rsid w:val="0074060E"/>
    <w:rsid w:val="007426C8"/>
    <w:rsid w:val="0074272B"/>
    <w:rsid w:val="007428CE"/>
    <w:rsid w:val="00742FC8"/>
    <w:rsid w:val="00747A49"/>
    <w:rsid w:val="00750473"/>
    <w:rsid w:val="00752C62"/>
    <w:rsid w:val="00753844"/>
    <w:rsid w:val="00756820"/>
    <w:rsid w:val="00757090"/>
    <w:rsid w:val="00757196"/>
    <w:rsid w:val="007571F2"/>
    <w:rsid w:val="00757D44"/>
    <w:rsid w:val="00761E2A"/>
    <w:rsid w:val="0076248B"/>
    <w:rsid w:val="0076292C"/>
    <w:rsid w:val="007659AE"/>
    <w:rsid w:val="00766700"/>
    <w:rsid w:val="007705DF"/>
    <w:rsid w:val="00771484"/>
    <w:rsid w:val="007721FA"/>
    <w:rsid w:val="00772805"/>
    <w:rsid w:val="007755CD"/>
    <w:rsid w:val="00776505"/>
    <w:rsid w:val="0077675C"/>
    <w:rsid w:val="007804EC"/>
    <w:rsid w:val="007812E7"/>
    <w:rsid w:val="00781758"/>
    <w:rsid w:val="007849CC"/>
    <w:rsid w:val="00785128"/>
    <w:rsid w:val="00785EE5"/>
    <w:rsid w:val="00786249"/>
    <w:rsid w:val="007874A3"/>
    <w:rsid w:val="007901EB"/>
    <w:rsid w:val="007909B4"/>
    <w:rsid w:val="00790BED"/>
    <w:rsid w:val="007910E1"/>
    <w:rsid w:val="00791340"/>
    <w:rsid w:val="00791495"/>
    <w:rsid w:val="0079160D"/>
    <w:rsid w:val="00792BD7"/>
    <w:rsid w:val="00792E98"/>
    <w:rsid w:val="0079315A"/>
    <w:rsid w:val="00793608"/>
    <w:rsid w:val="00795B42"/>
    <w:rsid w:val="007A05F2"/>
    <w:rsid w:val="007A077C"/>
    <w:rsid w:val="007A2D6E"/>
    <w:rsid w:val="007A455C"/>
    <w:rsid w:val="007A4E20"/>
    <w:rsid w:val="007A5589"/>
    <w:rsid w:val="007A6242"/>
    <w:rsid w:val="007A6F5F"/>
    <w:rsid w:val="007B1199"/>
    <w:rsid w:val="007B2047"/>
    <w:rsid w:val="007B2741"/>
    <w:rsid w:val="007B2FF0"/>
    <w:rsid w:val="007B37B0"/>
    <w:rsid w:val="007B3BE9"/>
    <w:rsid w:val="007B577E"/>
    <w:rsid w:val="007B5F75"/>
    <w:rsid w:val="007B6053"/>
    <w:rsid w:val="007B61F0"/>
    <w:rsid w:val="007B6830"/>
    <w:rsid w:val="007B6ED5"/>
    <w:rsid w:val="007B73CF"/>
    <w:rsid w:val="007B7884"/>
    <w:rsid w:val="007B79CE"/>
    <w:rsid w:val="007C09F9"/>
    <w:rsid w:val="007C1800"/>
    <w:rsid w:val="007C246E"/>
    <w:rsid w:val="007C3180"/>
    <w:rsid w:val="007C41F3"/>
    <w:rsid w:val="007C4580"/>
    <w:rsid w:val="007C46FE"/>
    <w:rsid w:val="007C4D12"/>
    <w:rsid w:val="007C5190"/>
    <w:rsid w:val="007C645B"/>
    <w:rsid w:val="007C72E6"/>
    <w:rsid w:val="007C74F7"/>
    <w:rsid w:val="007C78F8"/>
    <w:rsid w:val="007C7AA7"/>
    <w:rsid w:val="007C7BBD"/>
    <w:rsid w:val="007D0F54"/>
    <w:rsid w:val="007D1670"/>
    <w:rsid w:val="007D167A"/>
    <w:rsid w:val="007D1A87"/>
    <w:rsid w:val="007D23A0"/>
    <w:rsid w:val="007D2D60"/>
    <w:rsid w:val="007D3011"/>
    <w:rsid w:val="007D3D5E"/>
    <w:rsid w:val="007D54D2"/>
    <w:rsid w:val="007D6471"/>
    <w:rsid w:val="007D6C57"/>
    <w:rsid w:val="007D6DB4"/>
    <w:rsid w:val="007D7AB2"/>
    <w:rsid w:val="007E07E2"/>
    <w:rsid w:val="007E1BEA"/>
    <w:rsid w:val="007E1D9F"/>
    <w:rsid w:val="007E2007"/>
    <w:rsid w:val="007E2135"/>
    <w:rsid w:val="007E289C"/>
    <w:rsid w:val="007E4DBE"/>
    <w:rsid w:val="007E6579"/>
    <w:rsid w:val="007E74FB"/>
    <w:rsid w:val="007F0739"/>
    <w:rsid w:val="007F1640"/>
    <w:rsid w:val="007F1B1B"/>
    <w:rsid w:val="007F1F76"/>
    <w:rsid w:val="007F212A"/>
    <w:rsid w:val="007F255F"/>
    <w:rsid w:val="007F3305"/>
    <w:rsid w:val="007F5AE7"/>
    <w:rsid w:val="007F5FB2"/>
    <w:rsid w:val="007F601F"/>
    <w:rsid w:val="007F61A5"/>
    <w:rsid w:val="007F6488"/>
    <w:rsid w:val="007F7314"/>
    <w:rsid w:val="00800C24"/>
    <w:rsid w:val="00801D4D"/>
    <w:rsid w:val="00801F05"/>
    <w:rsid w:val="00801F3F"/>
    <w:rsid w:val="00803330"/>
    <w:rsid w:val="008042A3"/>
    <w:rsid w:val="00804926"/>
    <w:rsid w:val="008063AD"/>
    <w:rsid w:val="00806960"/>
    <w:rsid w:val="008078EA"/>
    <w:rsid w:val="00811635"/>
    <w:rsid w:val="00811E4A"/>
    <w:rsid w:val="008128F2"/>
    <w:rsid w:val="00812F90"/>
    <w:rsid w:val="00813A81"/>
    <w:rsid w:val="008140D6"/>
    <w:rsid w:val="00814BF5"/>
    <w:rsid w:val="00815C59"/>
    <w:rsid w:val="00816153"/>
    <w:rsid w:val="00816C71"/>
    <w:rsid w:val="008171D2"/>
    <w:rsid w:val="008202F6"/>
    <w:rsid w:val="00820729"/>
    <w:rsid w:val="00821586"/>
    <w:rsid w:val="00822149"/>
    <w:rsid w:val="008226A4"/>
    <w:rsid w:val="0082299A"/>
    <w:rsid w:val="0082333E"/>
    <w:rsid w:val="00823BC9"/>
    <w:rsid w:val="008242A0"/>
    <w:rsid w:val="0082459C"/>
    <w:rsid w:val="008245CB"/>
    <w:rsid w:val="008247A5"/>
    <w:rsid w:val="00824911"/>
    <w:rsid w:val="00825396"/>
    <w:rsid w:val="00825D84"/>
    <w:rsid w:val="00826D19"/>
    <w:rsid w:val="00826E67"/>
    <w:rsid w:val="00827EAD"/>
    <w:rsid w:val="00830951"/>
    <w:rsid w:val="00831067"/>
    <w:rsid w:val="008310DE"/>
    <w:rsid w:val="008324F9"/>
    <w:rsid w:val="00835A5B"/>
    <w:rsid w:val="0083670F"/>
    <w:rsid w:val="00836E4C"/>
    <w:rsid w:val="00837E21"/>
    <w:rsid w:val="00840A49"/>
    <w:rsid w:val="00840BD5"/>
    <w:rsid w:val="008416C7"/>
    <w:rsid w:val="0084185A"/>
    <w:rsid w:val="008434CC"/>
    <w:rsid w:val="00843E2C"/>
    <w:rsid w:val="00844329"/>
    <w:rsid w:val="0084469E"/>
    <w:rsid w:val="008471A9"/>
    <w:rsid w:val="008474AD"/>
    <w:rsid w:val="00847BAD"/>
    <w:rsid w:val="008518A4"/>
    <w:rsid w:val="008524EC"/>
    <w:rsid w:val="00852BAA"/>
    <w:rsid w:val="00852CFD"/>
    <w:rsid w:val="008565EC"/>
    <w:rsid w:val="008566F3"/>
    <w:rsid w:val="00856C01"/>
    <w:rsid w:val="00856D20"/>
    <w:rsid w:val="0085742F"/>
    <w:rsid w:val="0085783B"/>
    <w:rsid w:val="00860058"/>
    <w:rsid w:val="00860137"/>
    <w:rsid w:val="008617A4"/>
    <w:rsid w:val="00862128"/>
    <w:rsid w:val="0086328B"/>
    <w:rsid w:val="00863432"/>
    <w:rsid w:val="00864878"/>
    <w:rsid w:val="00865F6B"/>
    <w:rsid w:val="00865F7B"/>
    <w:rsid w:val="008668E9"/>
    <w:rsid w:val="00867F5A"/>
    <w:rsid w:val="00870CBD"/>
    <w:rsid w:val="00871269"/>
    <w:rsid w:val="00872077"/>
    <w:rsid w:val="00872E13"/>
    <w:rsid w:val="008733D0"/>
    <w:rsid w:val="00874088"/>
    <w:rsid w:val="00874317"/>
    <w:rsid w:val="00874E67"/>
    <w:rsid w:val="008806D2"/>
    <w:rsid w:val="00880906"/>
    <w:rsid w:val="008828E6"/>
    <w:rsid w:val="00882A57"/>
    <w:rsid w:val="00883308"/>
    <w:rsid w:val="00883CAA"/>
    <w:rsid w:val="00883CCC"/>
    <w:rsid w:val="008848AC"/>
    <w:rsid w:val="00885A2F"/>
    <w:rsid w:val="00886F18"/>
    <w:rsid w:val="00890FD4"/>
    <w:rsid w:val="00891643"/>
    <w:rsid w:val="0089181E"/>
    <w:rsid w:val="00892C19"/>
    <w:rsid w:val="00892EC3"/>
    <w:rsid w:val="00893724"/>
    <w:rsid w:val="00893DEC"/>
    <w:rsid w:val="00893F66"/>
    <w:rsid w:val="00894242"/>
    <w:rsid w:val="008947DC"/>
    <w:rsid w:val="00895FB6"/>
    <w:rsid w:val="00896955"/>
    <w:rsid w:val="00896989"/>
    <w:rsid w:val="00897452"/>
    <w:rsid w:val="00897737"/>
    <w:rsid w:val="008977E1"/>
    <w:rsid w:val="008A05A7"/>
    <w:rsid w:val="008A0D95"/>
    <w:rsid w:val="008A0F31"/>
    <w:rsid w:val="008A1FF0"/>
    <w:rsid w:val="008A24FD"/>
    <w:rsid w:val="008A3E81"/>
    <w:rsid w:val="008A43D6"/>
    <w:rsid w:val="008A56F3"/>
    <w:rsid w:val="008A5E5A"/>
    <w:rsid w:val="008B0245"/>
    <w:rsid w:val="008B0548"/>
    <w:rsid w:val="008B0C6D"/>
    <w:rsid w:val="008B1089"/>
    <w:rsid w:val="008B112C"/>
    <w:rsid w:val="008B29A8"/>
    <w:rsid w:val="008B3034"/>
    <w:rsid w:val="008B3ED6"/>
    <w:rsid w:val="008B47FF"/>
    <w:rsid w:val="008B4825"/>
    <w:rsid w:val="008B5313"/>
    <w:rsid w:val="008B66B1"/>
    <w:rsid w:val="008B6756"/>
    <w:rsid w:val="008B6F37"/>
    <w:rsid w:val="008B7787"/>
    <w:rsid w:val="008C0A23"/>
    <w:rsid w:val="008C0D05"/>
    <w:rsid w:val="008C2C18"/>
    <w:rsid w:val="008C3F43"/>
    <w:rsid w:val="008C50CB"/>
    <w:rsid w:val="008C5A0E"/>
    <w:rsid w:val="008C61C9"/>
    <w:rsid w:val="008C70C7"/>
    <w:rsid w:val="008C7D55"/>
    <w:rsid w:val="008D0CF2"/>
    <w:rsid w:val="008D146A"/>
    <w:rsid w:val="008D2389"/>
    <w:rsid w:val="008D34AD"/>
    <w:rsid w:val="008D3E8C"/>
    <w:rsid w:val="008D5669"/>
    <w:rsid w:val="008D5722"/>
    <w:rsid w:val="008D583B"/>
    <w:rsid w:val="008D58FC"/>
    <w:rsid w:val="008D60AF"/>
    <w:rsid w:val="008D687A"/>
    <w:rsid w:val="008E1D44"/>
    <w:rsid w:val="008E58B1"/>
    <w:rsid w:val="008E5C3A"/>
    <w:rsid w:val="008E5DED"/>
    <w:rsid w:val="008E6122"/>
    <w:rsid w:val="008E6178"/>
    <w:rsid w:val="008E6D6D"/>
    <w:rsid w:val="008F0306"/>
    <w:rsid w:val="008F1665"/>
    <w:rsid w:val="008F272A"/>
    <w:rsid w:val="008F2755"/>
    <w:rsid w:val="008F29D0"/>
    <w:rsid w:val="008F3CDC"/>
    <w:rsid w:val="008F4641"/>
    <w:rsid w:val="008F7378"/>
    <w:rsid w:val="008F7399"/>
    <w:rsid w:val="008F7C1D"/>
    <w:rsid w:val="0090135B"/>
    <w:rsid w:val="0090152E"/>
    <w:rsid w:val="00902E7E"/>
    <w:rsid w:val="00902FDF"/>
    <w:rsid w:val="009031C3"/>
    <w:rsid w:val="00903678"/>
    <w:rsid w:val="00903A06"/>
    <w:rsid w:val="00903F9E"/>
    <w:rsid w:val="009055BA"/>
    <w:rsid w:val="00905FE4"/>
    <w:rsid w:val="0090648E"/>
    <w:rsid w:val="00906EF2"/>
    <w:rsid w:val="00906EF3"/>
    <w:rsid w:val="0090795D"/>
    <w:rsid w:val="00911F90"/>
    <w:rsid w:val="00912799"/>
    <w:rsid w:val="00913A1D"/>
    <w:rsid w:val="00916B52"/>
    <w:rsid w:val="00917B26"/>
    <w:rsid w:val="0092114F"/>
    <w:rsid w:val="0092151E"/>
    <w:rsid w:val="00921A14"/>
    <w:rsid w:val="00924488"/>
    <w:rsid w:val="00924721"/>
    <w:rsid w:val="00925EB1"/>
    <w:rsid w:val="00925F97"/>
    <w:rsid w:val="009261D7"/>
    <w:rsid w:val="009263A4"/>
    <w:rsid w:val="00926BC3"/>
    <w:rsid w:val="009279B1"/>
    <w:rsid w:val="00927AE6"/>
    <w:rsid w:val="00930447"/>
    <w:rsid w:val="009329C8"/>
    <w:rsid w:val="0093313B"/>
    <w:rsid w:val="00934C33"/>
    <w:rsid w:val="00935D34"/>
    <w:rsid w:val="0093744A"/>
    <w:rsid w:val="009375A5"/>
    <w:rsid w:val="00937D03"/>
    <w:rsid w:val="00940B4E"/>
    <w:rsid w:val="0094150C"/>
    <w:rsid w:val="0094171B"/>
    <w:rsid w:val="009419A8"/>
    <w:rsid w:val="00941C82"/>
    <w:rsid w:val="0094400A"/>
    <w:rsid w:val="009443AC"/>
    <w:rsid w:val="00944580"/>
    <w:rsid w:val="0094562A"/>
    <w:rsid w:val="00946539"/>
    <w:rsid w:val="00946EDC"/>
    <w:rsid w:val="0094789C"/>
    <w:rsid w:val="00947CC9"/>
    <w:rsid w:val="00947D7B"/>
    <w:rsid w:val="00947FFB"/>
    <w:rsid w:val="00950774"/>
    <w:rsid w:val="00952449"/>
    <w:rsid w:val="0095271F"/>
    <w:rsid w:val="00952B5B"/>
    <w:rsid w:val="00953727"/>
    <w:rsid w:val="009576B5"/>
    <w:rsid w:val="00957775"/>
    <w:rsid w:val="00960EDD"/>
    <w:rsid w:val="0096136C"/>
    <w:rsid w:val="009613FA"/>
    <w:rsid w:val="00961AEF"/>
    <w:rsid w:val="009626BE"/>
    <w:rsid w:val="009634C9"/>
    <w:rsid w:val="009638B7"/>
    <w:rsid w:val="00965885"/>
    <w:rsid w:val="00965E77"/>
    <w:rsid w:val="00966484"/>
    <w:rsid w:val="009675EC"/>
    <w:rsid w:val="00970B5B"/>
    <w:rsid w:val="00970C32"/>
    <w:rsid w:val="009711FB"/>
    <w:rsid w:val="0097122A"/>
    <w:rsid w:val="00971BB2"/>
    <w:rsid w:val="009731DA"/>
    <w:rsid w:val="00973974"/>
    <w:rsid w:val="0097422D"/>
    <w:rsid w:val="009756F4"/>
    <w:rsid w:val="00975CD4"/>
    <w:rsid w:val="009760BC"/>
    <w:rsid w:val="009763CA"/>
    <w:rsid w:val="00976701"/>
    <w:rsid w:val="009771CC"/>
    <w:rsid w:val="00977394"/>
    <w:rsid w:val="009776C5"/>
    <w:rsid w:val="009802C3"/>
    <w:rsid w:val="00980AA9"/>
    <w:rsid w:val="00980CD8"/>
    <w:rsid w:val="0098195E"/>
    <w:rsid w:val="00981FCA"/>
    <w:rsid w:val="00982B11"/>
    <w:rsid w:val="00984888"/>
    <w:rsid w:val="00984B14"/>
    <w:rsid w:val="00984BA7"/>
    <w:rsid w:val="00985E64"/>
    <w:rsid w:val="0098602F"/>
    <w:rsid w:val="00990005"/>
    <w:rsid w:val="0099188C"/>
    <w:rsid w:val="00991AA1"/>
    <w:rsid w:val="00991CA0"/>
    <w:rsid w:val="00993264"/>
    <w:rsid w:val="0099585D"/>
    <w:rsid w:val="00995ADD"/>
    <w:rsid w:val="00996691"/>
    <w:rsid w:val="009976CA"/>
    <w:rsid w:val="009A022B"/>
    <w:rsid w:val="009A24B8"/>
    <w:rsid w:val="009A25FD"/>
    <w:rsid w:val="009A27D4"/>
    <w:rsid w:val="009A3011"/>
    <w:rsid w:val="009A4044"/>
    <w:rsid w:val="009A61BE"/>
    <w:rsid w:val="009B0601"/>
    <w:rsid w:val="009B0874"/>
    <w:rsid w:val="009B0A38"/>
    <w:rsid w:val="009B0BE9"/>
    <w:rsid w:val="009B0F3A"/>
    <w:rsid w:val="009B110D"/>
    <w:rsid w:val="009B1407"/>
    <w:rsid w:val="009B18D9"/>
    <w:rsid w:val="009B37AA"/>
    <w:rsid w:val="009B37CC"/>
    <w:rsid w:val="009B4B89"/>
    <w:rsid w:val="009B4E60"/>
    <w:rsid w:val="009B6943"/>
    <w:rsid w:val="009B7471"/>
    <w:rsid w:val="009B7AB0"/>
    <w:rsid w:val="009C01D7"/>
    <w:rsid w:val="009C1DBC"/>
    <w:rsid w:val="009C22FA"/>
    <w:rsid w:val="009C2D44"/>
    <w:rsid w:val="009C39E2"/>
    <w:rsid w:val="009C43C6"/>
    <w:rsid w:val="009C5250"/>
    <w:rsid w:val="009C5412"/>
    <w:rsid w:val="009C5AD9"/>
    <w:rsid w:val="009C5AFB"/>
    <w:rsid w:val="009C64DB"/>
    <w:rsid w:val="009C7034"/>
    <w:rsid w:val="009C755E"/>
    <w:rsid w:val="009C7A67"/>
    <w:rsid w:val="009C7FE8"/>
    <w:rsid w:val="009D0C7A"/>
    <w:rsid w:val="009D0F51"/>
    <w:rsid w:val="009D1278"/>
    <w:rsid w:val="009D2D05"/>
    <w:rsid w:val="009D36C8"/>
    <w:rsid w:val="009D3BCC"/>
    <w:rsid w:val="009D4726"/>
    <w:rsid w:val="009D52CF"/>
    <w:rsid w:val="009D6A38"/>
    <w:rsid w:val="009D78A4"/>
    <w:rsid w:val="009D7E60"/>
    <w:rsid w:val="009D7FFE"/>
    <w:rsid w:val="009E0D7B"/>
    <w:rsid w:val="009E14B7"/>
    <w:rsid w:val="009E31A1"/>
    <w:rsid w:val="009E3474"/>
    <w:rsid w:val="009E3995"/>
    <w:rsid w:val="009E4093"/>
    <w:rsid w:val="009E4347"/>
    <w:rsid w:val="009E5EB7"/>
    <w:rsid w:val="009E67B0"/>
    <w:rsid w:val="009E6B07"/>
    <w:rsid w:val="009E7A5B"/>
    <w:rsid w:val="009F0C85"/>
    <w:rsid w:val="009F1402"/>
    <w:rsid w:val="009F1738"/>
    <w:rsid w:val="009F1934"/>
    <w:rsid w:val="009F1C18"/>
    <w:rsid w:val="009F3979"/>
    <w:rsid w:val="009F3BBE"/>
    <w:rsid w:val="009F3F7B"/>
    <w:rsid w:val="009F5E75"/>
    <w:rsid w:val="009F7390"/>
    <w:rsid w:val="009F7CBF"/>
    <w:rsid w:val="00A00149"/>
    <w:rsid w:val="00A0018A"/>
    <w:rsid w:val="00A00366"/>
    <w:rsid w:val="00A032A0"/>
    <w:rsid w:val="00A033A7"/>
    <w:rsid w:val="00A03E0D"/>
    <w:rsid w:val="00A04893"/>
    <w:rsid w:val="00A04C66"/>
    <w:rsid w:val="00A0527A"/>
    <w:rsid w:val="00A052B8"/>
    <w:rsid w:val="00A05AA3"/>
    <w:rsid w:val="00A05D84"/>
    <w:rsid w:val="00A10963"/>
    <w:rsid w:val="00A10BEE"/>
    <w:rsid w:val="00A127FE"/>
    <w:rsid w:val="00A136B5"/>
    <w:rsid w:val="00A14832"/>
    <w:rsid w:val="00A14A51"/>
    <w:rsid w:val="00A15040"/>
    <w:rsid w:val="00A155F0"/>
    <w:rsid w:val="00A163C7"/>
    <w:rsid w:val="00A165B2"/>
    <w:rsid w:val="00A17B89"/>
    <w:rsid w:val="00A17BF9"/>
    <w:rsid w:val="00A20EA3"/>
    <w:rsid w:val="00A22F25"/>
    <w:rsid w:val="00A232D7"/>
    <w:rsid w:val="00A273CF"/>
    <w:rsid w:val="00A278FA"/>
    <w:rsid w:val="00A27E87"/>
    <w:rsid w:val="00A31000"/>
    <w:rsid w:val="00A31095"/>
    <w:rsid w:val="00A3157A"/>
    <w:rsid w:val="00A31B5E"/>
    <w:rsid w:val="00A31D4A"/>
    <w:rsid w:val="00A330F4"/>
    <w:rsid w:val="00A33AA2"/>
    <w:rsid w:val="00A34910"/>
    <w:rsid w:val="00A34C76"/>
    <w:rsid w:val="00A35ACB"/>
    <w:rsid w:val="00A366D1"/>
    <w:rsid w:val="00A36A07"/>
    <w:rsid w:val="00A41276"/>
    <w:rsid w:val="00A42243"/>
    <w:rsid w:val="00A422E5"/>
    <w:rsid w:val="00A4417B"/>
    <w:rsid w:val="00A46726"/>
    <w:rsid w:val="00A47E2F"/>
    <w:rsid w:val="00A51233"/>
    <w:rsid w:val="00A52103"/>
    <w:rsid w:val="00A52883"/>
    <w:rsid w:val="00A540F4"/>
    <w:rsid w:val="00A56103"/>
    <w:rsid w:val="00A57176"/>
    <w:rsid w:val="00A60B39"/>
    <w:rsid w:val="00A60E14"/>
    <w:rsid w:val="00A62370"/>
    <w:rsid w:val="00A623CF"/>
    <w:rsid w:val="00A62D14"/>
    <w:rsid w:val="00A64078"/>
    <w:rsid w:val="00A64A55"/>
    <w:rsid w:val="00A6505D"/>
    <w:rsid w:val="00A658B7"/>
    <w:rsid w:val="00A65D00"/>
    <w:rsid w:val="00A67146"/>
    <w:rsid w:val="00A67DE8"/>
    <w:rsid w:val="00A7021E"/>
    <w:rsid w:val="00A712F2"/>
    <w:rsid w:val="00A71BE2"/>
    <w:rsid w:val="00A7284E"/>
    <w:rsid w:val="00A73753"/>
    <w:rsid w:val="00A74303"/>
    <w:rsid w:val="00A7488C"/>
    <w:rsid w:val="00A75367"/>
    <w:rsid w:val="00A7554D"/>
    <w:rsid w:val="00A75C6B"/>
    <w:rsid w:val="00A7618D"/>
    <w:rsid w:val="00A761CC"/>
    <w:rsid w:val="00A76DEA"/>
    <w:rsid w:val="00A77262"/>
    <w:rsid w:val="00A77312"/>
    <w:rsid w:val="00A77E60"/>
    <w:rsid w:val="00A80D48"/>
    <w:rsid w:val="00A81741"/>
    <w:rsid w:val="00A820BA"/>
    <w:rsid w:val="00A82ADC"/>
    <w:rsid w:val="00A83730"/>
    <w:rsid w:val="00A84025"/>
    <w:rsid w:val="00A8446F"/>
    <w:rsid w:val="00A85BF5"/>
    <w:rsid w:val="00A90375"/>
    <w:rsid w:val="00A90418"/>
    <w:rsid w:val="00A906C0"/>
    <w:rsid w:val="00A90A83"/>
    <w:rsid w:val="00A90E5E"/>
    <w:rsid w:val="00A91016"/>
    <w:rsid w:val="00A921F4"/>
    <w:rsid w:val="00A92A23"/>
    <w:rsid w:val="00A9369D"/>
    <w:rsid w:val="00A93A15"/>
    <w:rsid w:val="00A93FC3"/>
    <w:rsid w:val="00A94271"/>
    <w:rsid w:val="00A94C7B"/>
    <w:rsid w:val="00A94DC4"/>
    <w:rsid w:val="00A95591"/>
    <w:rsid w:val="00A95812"/>
    <w:rsid w:val="00A9733D"/>
    <w:rsid w:val="00AA0132"/>
    <w:rsid w:val="00AA0491"/>
    <w:rsid w:val="00AA162D"/>
    <w:rsid w:val="00AA29A1"/>
    <w:rsid w:val="00AA3180"/>
    <w:rsid w:val="00AA3C3F"/>
    <w:rsid w:val="00AA3C99"/>
    <w:rsid w:val="00AA43AC"/>
    <w:rsid w:val="00AA53B2"/>
    <w:rsid w:val="00AA54B0"/>
    <w:rsid w:val="00AA6F43"/>
    <w:rsid w:val="00AA7B8F"/>
    <w:rsid w:val="00AB11E9"/>
    <w:rsid w:val="00AB1374"/>
    <w:rsid w:val="00AB1B69"/>
    <w:rsid w:val="00AB203C"/>
    <w:rsid w:val="00AB247D"/>
    <w:rsid w:val="00AB2A85"/>
    <w:rsid w:val="00AB521E"/>
    <w:rsid w:val="00AB58C4"/>
    <w:rsid w:val="00AB7C6A"/>
    <w:rsid w:val="00AC0004"/>
    <w:rsid w:val="00AC0786"/>
    <w:rsid w:val="00AC0E05"/>
    <w:rsid w:val="00AC1741"/>
    <w:rsid w:val="00AC1D47"/>
    <w:rsid w:val="00AC32F3"/>
    <w:rsid w:val="00AC35D0"/>
    <w:rsid w:val="00AC4569"/>
    <w:rsid w:val="00AC72F3"/>
    <w:rsid w:val="00AC74A4"/>
    <w:rsid w:val="00AC7BDD"/>
    <w:rsid w:val="00AD0F8D"/>
    <w:rsid w:val="00AD115E"/>
    <w:rsid w:val="00AD30D2"/>
    <w:rsid w:val="00AD350A"/>
    <w:rsid w:val="00AD3C67"/>
    <w:rsid w:val="00AD6528"/>
    <w:rsid w:val="00AD65CD"/>
    <w:rsid w:val="00AD671D"/>
    <w:rsid w:val="00AD7D7A"/>
    <w:rsid w:val="00AE122A"/>
    <w:rsid w:val="00AE15DB"/>
    <w:rsid w:val="00AE1FDD"/>
    <w:rsid w:val="00AE2BC2"/>
    <w:rsid w:val="00AE3ECB"/>
    <w:rsid w:val="00AE455C"/>
    <w:rsid w:val="00AE4602"/>
    <w:rsid w:val="00AE5F42"/>
    <w:rsid w:val="00AF10EA"/>
    <w:rsid w:val="00AF15D9"/>
    <w:rsid w:val="00AF1A95"/>
    <w:rsid w:val="00AF1D04"/>
    <w:rsid w:val="00AF49B8"/>
    <w:rsid w:val="00AF543A"/>
    <w:rsid w:val="00AF54A1"/>
    <w:rsid w:val="00AF5708"/>
    <w:rsid w:val="00AF58D9"/>
    <w:rsid w:val="00AF6138"/>
    <w:rsid w:val="00B005F5"/>
    <w:rsid w:val="00B00AB2"/>
    <w:rsid w:val="00B01018"/>
    <w:rsid w:val="00B010AD"/>
    <w:rsid w:val="00B02186"/>
    <w:rsid w:val="00B02A12"/>
    <w:rsid w:val="00B0362E"/>
    <w:rsid w:val="00B03B2E"/>
    <w:rsid w:val="00B06111"/>
    <w:rsid w:val="00B07B94"/>
    <w:rsid w:val="00B10677"/>
    <w:rsid w:val="00B10D4B"/>
    <w:rsid w:val="00B1250F"/>
    <w:rsid w:val="00B12FCC"/>
    <w:rsid w:val="00B13C9A"/>
    <w:rsid w:val="00B1536B"/>
    <w:rsid w:val="00B155BE"/>
    <w:rsid w:val="00B15FC0"/>
    <w:rsid w:val="00B1766C"/>
    <w:rsid w:val="00B20B31"/>
    <w:rsid w:val="00B21276"/>
    <w:rsid w:val="00B23296"/>
    <w:rsid w:val="00B24BE0"/>
    <w:rsid w:val="00B24D3F"/>
    <w:rsid w:val="00B25A76"/>
    <w:rsid w:val="00B262A0"/>
    <w:rsid w:val="00B2743F"/>
    <w:rsid w:val="00B27C1E"/>
    <w:rsid w:val="00B3321E"/>
    <w:rsid w:val="00B34453"/>
    <w:rsid w:val="00B3504F"/>
    <w:rsid w:val="00B36273"/>
    <w:rsid w:val="00B3659A"/>
    <w:rsid w:val="00B37DC4"/>
    <w:rsid w:val="00B40BE8"/>
    <w:rsid w:val="00B41200"/>
    <w:rsid w:val="00B439CC"/>
    <w:rsid w:val="00B4537C"/>
    <w:rsid w:val="00B456BE"/>
    <w:rsid w:val="00B464FD"/>
    <w:rsid w:val="00B46561"/>
    <w:rsid w:val="00B4680F"/>
    <w:rsid w:val="00B46EC6"/>
    <w:rsid w:val="00B47DAD"/>
    <w:rsid w:val="00B50754"/>
    <w:rsid w:val="00B50F18"/>
    <w:rsid w:val="00B5122F"/>
    <w:rsid w:val="00B51572"/>
    <w:rsid w:val="00B529DC"/>
    <w:rsid w:val="00B52A99"/>
    <w:rsid w:val="00B549ED"/>
    <w:rsid w:val="00B55609"/>
    <w:rsid w:val="00B56502"/>
    <w:rsid w:val="00B56B25"/>
    <w:rsid w:val="00B5758C"/>
    <w:rsid w:val="00B576C7"/>
    <w:rsid w:val="00B6036F"/>
    <w:rsid w:val="00B60483"/>
    <w:rsid w:val="00B6070F"/>
    <w:rsid w:val="00B61291"/>
    <w:rsid w:val="00B6234E"/>
    <w:rsid w:val="00B62B49"/>
    <w:rsid w:val="00B62E1F"/>
    <w:rsid w:val="00B6377D"/>
    <w:rsid w:val="00B63E85"/>
    <w:rsid w:val="00B63EDF"/>
    <w:rsid w:val="00B64CAB"/>
    <w:rsid w:val="00B65153"/>
    <w:rsid w:val="00B666C5"/>
    <w:rsid w:val="00B66C1C"/>
    <w:rsid w:val="00B66E88"/>
    <w:rsid w:val="00B67ECC"/>
    <w:rsid w:val="00B67F9A"/>
    <w:rsid w:val="00B70466"/>
    <w:rsid w:val="00B711DD"/>
    <w:rsid w:val="00B7143D"/>
    <w:rsid w:val="00B72168"/>
    <w:rsid w:val="00B72A28"/>
    <w:rsid w:val="00B72E96"/>
    <w:rsid w:val="00B7304C"/>
    <w:rsid w:val="00B7304E"/>
    <w:rsid w:val="00B748E4"/>
    <w:rsid w:val="00B74E17"/>
    <w:rsid w:val="00B75CDE"/>
    <w:rsid w:val="00B75EC1"/>
    <w:rsid w:val="00B76E2A"/>
    <w:rsid w:val="00B77834"/>
    <w:rsid w:val="00B81171"/>
    <w:rsid w:val="00B827D8"/>
    <w:rsid w:val="00B84485"/>
    <w:rsid w:val="00B8469C"/>
    <w:rsid w:val="00B85A12"/>
    <w:rsid w:val="00B87334"/>
    <w:rsid w:val="00B87635"/>
    <w:rsid w:val="00B879B8"/>
    <w:rsid w:val="00B87A31"/>
    <w:rsid w:val="00B91786"/>
    <w:rsid w:val="00B92705"/>
    <w:rsid w:val="00B93A7D"/>
    <w:rsid w:val="00B93E3F"/>
    <w:rsid w:val="00B96F7C"/>
    <w:rsid w:val="00BA0C90"/>
    <w:rsid w:val="00BA1C41"/>
    <w:rsid w:val="00BA2B68"/>
    <w:rsid w:val="00BA2D2D"/>
    <w:rsid w:val="00BA4DE5"/>
    <w:rsid w:val="00BA5EED"/>
    <w:rsid w:val="00BA6043"/>
    <w:rsid w:val="00BB028C"/>
    <w:rsid w:val="00BB08DF"/>
    <w:rsid w:val="00BB1706"/>
    <w:rsid w:val="00BB20BE"/>
    <w:rsid w:val="00BB23AD"/>
    <w:rsid w:val="00BB3110"/>
    <w:rsid w:val="00BB47A9"/>
    <w:rsid w:val="00BB4C15"/>
    <w:rsid w:val="00BB62A9"/>
    <w:rsid w:val="00BB6797"/>
    <w:rsid w:val="00BB69DB"/>
    <w:rsid w:val="00BB706A"/>
    <w:rsid w:val="00BB72E0"/>
    <w:rsid w:val="00BB7D32"/>
    <w:rsid w:val="00BC0432"/>
    <w:rsid w:val="00BC166C"/>
    <w:rsid w:val="00BC283B"/>
    <w:rsid w:val="00BC2ECE"/>
    <w:rsid w:val="00BC330E"/>
    <w:rsid w:val="00BC64F9"/>
    <w:rsid w:val="00BC6DE1"/>
    <w:rsid w:val="00BC7FD3"/>
    <w:rsid w:val="00BD06D3"/>
    <w:rsid w:val="00BD0ED9"/>
    <w:rsid w:val="00BD14CC"/>
    <w:rsid w:val="00BD2550"/>
    <w:rsid w:val="00BD34E6"/>
    <w:rsid w:val="00BD3594"/>
    <w:rsid w:val="00BD38B7"/>
    <w:rsid w:val="00BD654F"/>
    <w:rsid w:val="00BE0992"/>
    <w:rsid w:val="00BE4369"/>
    <w:rsid w:val="00BE6BE8"/>
    <w:rsid w:val="00BE7384"/>
    <w:rsid w:val="00BE757A"/>
    <w:rsid w:val="00BF0108"/>
    <w:rsid w:val="00BF042A"/>
    <w:rsid w:val="00BF0535"/>
    <w:rsid w:val="00BF0B89"/>
    <w:rsid w:val="00BF0F70"/>
    <w:rsid w:val="00BF2152"/>
    <w:rsid w:val="00BF3363"/>
    <w:rsid w:val="00BF3435"/>
    <w:rsid w:val="00BF47C5"/>
    <w:rsid w:val="00BF5229"/>
    <w:rsid w:val="00BF5AD3"/>
    <w:rsid w:val="00BF6464"/>
    <w:rsid w:val="00BF68DE"/>
    <w:rsid w:val="00BF7165"/>
    <w:rsid w:val="00BF746B"/>
    <w:rsid w:val="00C00296"/>
    <w:rsid w:val="00C00693"/>
    <w:rsid w:val="00C01525"/>
    <w:rsid w:val="00C032AE"/>
    <w:rsid w:val="00C03A21"/>
    <w:rsid w:val="00C06B7D"/>
    <w:rsid w:val="00C06E62"/>
    <w:rsid w:val="00C0783F"/>
    <w:rsid w:val="00C10F22"/>
    <w:rsid w:val="00C10F41"/>
    <w:rsid w:val="00C1160E"/>
    <w:rsid w:val="00C117D0"/>
    <w:rsid w:val="00C12309"/>
    <w:rsid w:val="00C12ED9"/>
    <w:rsid w:val="00C13012"/>
    <w:rsid w:val="00C14BFD"/>
    <w:rsid w:val="00C15084"/>
    <w:rsid w:val="00C151F2"/>
    <w:rsid w:val="00C1574B"/>
    <w:rsid w:val="00C15C3D"/>
    <w:rsid w:val="00C163A9"/>
    <w:rsid w:val="00C16CEC"/>
    <w:rsid w:val="00C16FD3"/>
    <w:rsid w:val="00C20F74"/>
    <w:rsid w:val="00C2100D"/>
    <w:rsid w:val="00C221B6"/>
    <w:rsid w:val="00C222F3"/>
    <w:rsid w:val="00C23528"/>
    <w:rsid w:val="00C24131"/>
    <w:rsid w:val="00C24D6B"/>
    <w:rsid w:val="00C2519F"/>
    <w:rsid w:val="00C25390"/>
    <w:rsid w:val="00C25DBA"/>
    <w:rsid w:val="00C26EBF"/>
    <w:rsid w:val="00C26FA9"/>
    <w:rsid w:val="00C27854"/>
    <w:rsid w:val="00C32E2A"/>
    <w:rsid w:val="00C3388B"/>
    <w:rsid w:val="00C3499A"/>
    <w:rsid w:val="00C34C2F"/>
    <w:rsid w:val="00C35551"/>
    <w:rsid w:val="00C35A7D"/>
    <w:rsid w:val="00C35C49"/>
    <w:rsid w:val="00C35F1E"/>
    <w:rsid w:val="00C378AF"/>
    <w:rsid w:val="00C37BA2"/>
    <w:rsid w:val="00C37E29"/>
    <w:rsid w:val="00C405F8"/>
    <w:rsid w:val="00C40942"/>
    <w:rsid w:val="00C4125C"/>
    <w:rsid w:val="00C41EAD"/>
    <w:rsid w:val="00C42F36"/>
    <w:rsid w:val="00C4419E"/>
    <w:rsid w:val="00C45348"/>
    <w:rsid w:val="00C45DA2"/>
    <w:rsid w:val="00C46C5F"/>
    <w:rsid w:val="00C47C6D"/>
    <w:rsid w:val="00C47FEA"/>
    <w:rsid w:val="00C50077"/>
    <w:rsid w:val="00C507B9"/>
    <w:rsid w:val="00C50A76"/>
    <w:rsid w:val="00C51E28"/>
    <w:rsid w:val="00C52244"/>
    <w:rsid w:val="00C52D85"/>
    <w:rsid w:val="00C564D9"/>
    <w:rsid w:val="00C5661C"/>
    <w:rsid w:val="00C56AA1"/>
    <w:rsid w:val="00C573AB"/>
    <w:rsid w:val="00C57E85"/>
    <w:rsid w:val="00C60A1B"/>
    <w:rsid w:val="00C62592"/>
    <w:rsid w:val="00C62F84"/>
    <w:rsid w:val="00C635CF"/>
    <w:rsid w:val="00C6417F"/>
    <w:rsid w:val="00C642EB"/>
    <w:rsid w:val="00C6453F"/>
    <w:rsid w:val="00C65033"/>
    <w:rsid w:val="00C65F16"/>
    <w:rsid w:val="00C65F39"/>
    <w:rsid w:val="00C66086"/>
    <w:rsid w:val="00C70127"/>
    <w:rsid w:val="00C70851"/>
    <w:rsid w:val="00C70B26"/>
    <w:rsid w:val="00C70BEC"/>
    <w:rsid w:val="00C72127"/>
    <w:rsid w:val="00C7257C"/>
    <w:rsid w:val="00C730D9"/>
    <w:rsid w:val="00C7467B"/>
    <w:rsid w:val="00C752DC"/>
    <w:rsid w:val="00C75846"/>
    <w:rsid w:val="00C759FB"/>
    <w:rsid w:val="00C77219"/>
    <w:rsid w:val="00C77404"/>
    <w:rsid w:val="00C77B41"/>
    <w:rsid w:val="00C77CC0"/>
    <w:rsid w:val="00C81381"/>
    <w:rsid w:val="00C82775"/>
    <w:rsid w:val="00C82D84"/>
    <w:rsid w:val="00C851B9"/>
    <w:rsid w:val="00C85F07"/>
    <w:rsid w:val="00C86A33"/>
    <w:rsid w:val="00C86BAC"/>
    <w:rsid w:val="00C90086"/>
    <w:rsid w:val="00C90A35"/>
    <w:rsid w:val="00C92006"/>
    <w:rsid w:val="00C938E1"/>
    <w:rsid w:val="00C942F0"/>
    <w:rsid w:val="00C94D59"/>
    <w:rsid w:val="00C95ABE"/>
    <w:rsid w:val="00CA07AC"/>
    <w:rsid w:val="00CA0A4F"/>
    <w:rsid w:val="00CA0BFA"/>
    <w:rsid w:val="00CA14CB"/>
    <w:rsid w:val="00CA1673"/>
    <w:rsid w:val="00CA2A4A"/>
    <w:rsid w:val="00CA3DB5"/>
    <w:rsid w:val="00CA5ACF"/>
    <w:rsid w:val="00CA6950"/>
    <w:rsid w:val="00CA7506"/>
    <w:rsid w:val="00CA7D5D"/>
    <w:rsid w:val="00CA7FC1"/>
    <w:rsid w:val="00CB0B01"/>
    <w:rsid w:val="00CB0E1B"/>
    <w:rsid w:val="00CB11ED"/>
    <w:rsid w:val="00CB1CAB"/>
    <w:rsid w:val="00CB29AB"/>
    <w:rsid w:val="00CB2C55"/>
    <w:rsid w:val="00CB459C"/>
    <w:rsid w:val="00CB4B60"/>
    <w:rsid w:val="00CB6B9D"/>
    <w:rsid w:val="00CC0810"/>
    <w:rsid w:val="00CC11B2"/>
    <w:rsid w:val="00CC127B"/>
    <w:rsid w:val="00CC16A8"/>
    <w:rsid w:val="00CC2948"/>
    <w:rsid w:val="00CC33D0"/>
    <w:rsid w:val="00CC36C8"/>
    <w:rsid w:val="00CC5950"/>
    <w:rsid w:val="00CC5DE1"/>
    <w:rsid w:val="00CC6162"/>
    <w:rsid w:val="00CC62B5"/>
    <w:rsid w:val="00CC7E05"/>
    <w:rsid w:val="00CD10A1"/>
    <w:rsid w:val="00CD220D"/>
    <w:rsid w:val="00CD2CD2"/>
    <w:rsid w:val="00CD2EAD"/>
    <w:rsid w:val="00CD433D"/>
    <w:rsid w:val="00CD4588"/>
    <w:rsid w:val="00CD631E"/>
    <w:rsid w:val="00CE077E"/>
    <w:rsid w:val="00CE0CAC"/>
    <w:rsid w:val="00CE1742"/>
    <w:rsid w:val="00CE1A66"/>
    <w:rsid w:val="00CE50F4"/>
    <w:rsid w:val="00CE5AF0"/>
    <w:rsid w:val="00CE6F32"/>
    <w:rsid w:val="00CF132D"/>
    <w:rsid w:val="00CF1DF8"/>
    <w:rsid w:val="00CF35FA"/>
    <w:rsid w:val="00CF3709"/>
    <w:rsid w:val="00CF58EA"/>
    <w:rsid w:val="00CF5B04"/>
    <w:rsid w:val="00CF5EFF"/>
    <w:rsid w:val="00CF5FF2"/>
    <w:rsid w:val="00CF68C5"/>
    <w:rsid w:val="00CF6D60"/>
    <w:rsid w:val="00D00FC0"/>
    <w:rsid w:val="00D01033"/>
    <w:rsid w:val="00D01A49"/>
    <w:rsid w:val="00D02C79"/>
    <w:rsid w:val="00D0386B"/>
    <w:rsid w:val="00D049FF"/>
    <w:rsid w:val="00D04C24"/>
    <w:rsid w:val="00D04FAB"/>
    <w:rsid w:val="00D054AB"/>
    <w:rsid w:val="00D05EDB"/>
    <w:rsid w:val="00D0617C"/>
    <w:rsid w:val="00D075DA"/>
    <w:rsid w:val="00D07961"/>
    <w:rsid w:val="00D07B2E"/>
    <w:rsid w:val="00D10104"/>
    <w:rsid w:val="00D11737"/>
    <w:rsid w:val="00D14074"/>
    <w:rsid w:val="00D141AB"/>
    <w:rsid w:val="00D14B82"/>
    <w:rsid w:val="00D15207"/>
    <w:rsid w:val="00D15951"/>
    <w:rsid w:val="00D163FA"/>
    <w:rsid w:val="00D166FB"/>
    <w:rsid w:val="00D16EA2"/>
    <w:rsid w:val="00D173B0"/>
    <w:rsid w:val="00D1772D"/>
    <w:rsid w:val="00D207C6"/>
    <w:rsid w:val="00D209AA"/>
    <w:rsid w:val="00D20A87"/>
    <w:rsid w:val="00D20B7A"/>
    <w:rsid w:val="00D23210"/>
    <w:rsid w:val="00D23EB3"/>
    <w:rsid w:val="00D24AC6"/>
    <w:rsid w:val="00D254BF"/>
    <w:rsid w:val="00D25736"/>
    <w:rsid w:val="00D2575A"/>
    <w:rsid w:val="00D271EF"/>
    <w:rsid w:val="00D318E3"/>
    <w:rsid w:val="00D31FE9"/>
    <w:rsid w:val="00D33141"/>
    <w:rsid w:val="00D33589"/>
    <w:rsid w:val="00D33F30"/>
    <w:rsid w:val="00D343CE"/>
    <w:rsid w:val="00D35E2C"/>
    <w:rsid w:val="00D37C63"/>
    <w:rsid w:val="00D40961"/>
    <w:rsid w:val="00D42299"/>
    <w:rsid w:val="00D4232D"/>
    <w:rsid w:val="00D432B4"/>
    <w:rsid w:val="00D4342C"/>
    <w:rsid w:val="00D436D9"/>
    <w:rsid w:val="00D437C5"/>
    <w:rsid w:val="00D44D45"/>
    <w:rsid w:val="00D451A5"/>
    <w:rsid w:val="00D45D56"/>
    <w:rsid w:val="00D45E3B"/>
    <w:rsid w:val="00D46428"/>
    <w:rsid w:val="00D4714D"/>
    <w:rsid w:val="00D503DB"/>
    <w:rsid w:val="00D50E50"/>
    <w:rsid w:val="00D50E94"/>
    <w:rsid w:val="00D51126"/>
    <w:rsid w:val="00D528E2"/>
    <w:rsid w:val="00D52CB6"/>
    <w:rsid w:val="00D53A26"/>
    <w:rsid w:val="00D542FA"/>
    <w:rsid w:val="00D55C01"/>
    <w:rsid w:val="00D5612E"/>
    <w:rsid w:val="00D56822"/>
    <w:rsid w:val="00D56EE4"/>
    <w:rsid w:val="00D57114"/>
    <w:rsid w:val="00D57731"/>
    <w:rsid w:val="00D62830"/>
    <w:rsid w:val="00D62A7B"/>
    <w:rsid w:val="00D62AFC"/>
    <w:rsid w:val="00D6338C"/>
    <w:rsid w:val="00D6341A"/>
    <w:rsid w:val="00D642B1"/>
    <w:rsid w:val="00D679F5"/>
    <w:rsid w:val="00D705E9"/>
    <w:rsid w:val="00D70A19"/>
    <w:rsid w:val="00D70EC4"/>
    <w:rsid w:val="00D71806"/>
    <w:rsid w:val="00D72372"/>
    <w:rsid w:val="00D72C2F"/>
    <w:rsid w:val="00D7336A"/>
    <w:rsid w:val="00D739F9"/>
    <w:rsid w:val="00D74562"/>
    <w:rsid w:val="00D74D9F"/>
    <w:rsid w:val="00D755F0"/>
    <w:rsid w:val="00D771AE"/>
    <w:rsid w:val="00D77631"/>
    <w:rsid w:val="00D77E82"/>
    <w:rsid w:val="00D8022F"/>
    <w:rsid w:val="00D805B4"/>
    <w:rsid w:val="00D80761"/>
    <w:rsid w:val="00D80EBA"/>
    <w:rsid w:val="00D815E2"/>
    <w:rsid w:val="00D81860"/>
    <w:rsid w:val="00D81E58"/>
    <w:rsid w:val="00D8226E"/>
    <w:rsid w:val="00D8318A"/>
    <w:rsid w:val="00D83B30"/>
    <w:rsid w:val="00D83C06"/>
    <w:rsid w:val="00D8463E"/>
    <w:rsid w:val="00D85C1B"/>
    <w:rsid w:val="00D86520"/>
    <w:rsid w:val="00D872F6"/>
    <w:rsid w:val="00D875E6"/>
    <w:rsid w:val="00D876F0"/>
    <w:rsid w:val="00D90D24"/>
    <w:rsid w:val="00D90FF5"/>
    <w:rsid w:val="00D91179"/>
    <w:rsid w:val="00D91424"/>
    <w:rsid w:val="00D91602"/>
    <w:rsid w:val="00D94446"/>
    <w:rsid w:val="00D94C3A"/>
    <w:rsid w:val="00D95460"/>
    <w:rsid w:val="00D95701"/>
    <w:rsid w:val="00D95ADD"/>
    <w:rsid w:val="00D95C91"/>
    <w:rsid w:val="00DA0F85"/>
    <w:rsid w:val="00DA206D"/>
    <w:rsid w:val="00DA250A"/>
    <w:rsid w:val="00DA2638"/>
    <w:rsid w:val="00DA2783"/>
    <w:rsid w:val="00DA2A4E"/>
    <w:rsid w:val="00DA4E5E"/>
    <w:rsid w:val="00DA66E3"/>
    <w:rsid w:val="00DA772D"/>
    <w:rsid w:val="00DA7B4B"/>
    <w:rsid w:val="00DA7D1E"/>
    <w:rsid w:val="00DB0166"/>
    <w:rsid w:val="00DB24B3"/>
    <w:rsid w:val="00DB2B21"/>
    <w:rsid w:val="00DB323A"/>
    <w:rsid w:val="00DB481F"/>
    <w:rsid w:val="00DB5B22"/>
    <w:rsid w:val="00DB5C9A"/>
    <w:rsid w:val="00DB68F5"/>
    <w:rsid w:val="00DB73DD"/>
    <w:rsid w:val="00DC09E4"/>
    <w:rsid w:val="00DC1BC3"/>
    <w:rsid w:val="00DC2A2E"/>
    <w:rsid w:val="00DC2A5B"/>
    <w:rsid w:val="00DC3EAC"/>
    <w:rsid w:val="00DC443B"/>
    <w:rsid w:val="00DC4494"/>
    <w:rsid w:val="00DC4C6B"/>
    <w:rsid w:val="00DC6274"/>
    <w:rsid w:val="00DC62C7"/>
    <w:rsid w:val="00DC6C79"/>
    <w:rsid w:val="00DC76F0"/>
    <w:rsid w:val="00DD02E5"/>
    <w:rsid w:val="00DD0DC3"/>
    <w:rsid w:val="00DD16A3"/>
    <w:rsid w:val="00DD2C3B"/>
    <w:rsid w:val="00DD2DB9"/>
    <w:rsid w:val="00DD57FE"/>
    <w:rsid w:val="00DD582B"/>
    <w:rsid w:val="00DD5C2C"/>
    <w:rsid w:val="00DD5F41"/>
    <w:rsid w:val="00DD74AD"/>
    <w:rsid w:val="00DE1212"/>
    <w:rsid w:val="00DE1914"/>
    <w:rsid w:val="00DE1A25"/>
    <w:rsid w:val="00DE1AD3"/>
    <w:rsid w:val="00DE3471"/>
    <w:rsid w:val="00DE353D"/>
    <w:rsid w:val="00DE389A"/>
    <w:rsid w:val="00DE4F27"/>
    <w:rsid w:val="00DE5196"/>
    <w:rsid w:val="00DE7279"/>
    <w:rsid w:val="00DE729E"/>
    <w:rsid w:val="00DE78E9"/>
    <w:rsid w:val="00DF13CE"/>
    <w:rsid w:val="00DF1CBC"/>
    <w:rsid w:val="00DF3268"/>
    <w:rsid w:val="00DF48C5"/>
    <w:rsid w:val="00DF4FF6"/>
    <w:rsid w:val="00DF525C"/>
    <w:rsid w:val="00DF551F"/>
    <w:rsid w:val="00DF5BD7"/>
    <w:rsid w:val="00DF6E3F"/>
    <w:rsid w:val="00E00467"/>
    <w:rsid w:val="00E00C8D"/>
    <w:rsid w:val="00E01561"/>
    <w:rsid w:val="00E02198"/>
    <w:rsid w:val="00E030CE"/>
    <w:rsid w:val="00E03C7C"/>
    <w:rsid w:val="00E048D7"/>
    <w:rsid w:val="00E05C07"/>
    <w:rsid w:val="00E06A66"/>
    <w:rsid w:val="00E06ABF"/>
    <w:rsid w:val="00E07281"/>
    <w:rsid w:val="00E11701"/>
    <w:rsid w:val="00E12DFC"/>
    <w:rsid w:val="00E12F21"/>
    <w:rsid w:val="00E14C9D"/>
    <w:rsid w:val="00E14CE3"/>
    <w:rsid w:val="00E15859"/>
    <w:rsid w:val="00E165EF"/>
    <w:rsid w:val="00E1670B"/>
    <w:rsid w:val="00E200F5"/>
    <w:rsid w:val="00E201BB"/>
    <w:rsid w:val="00E204C5"/>
    <w:rsid w:val="00E20814"/>
    <w:rsid w:val="00E24F5B"/>
    <w:rsid w:val="00E25032"/>
    <w:rsid w:val="00E25851"/>
    <w:rsid w:val="00E25878"/>
    <w:rsid w:val="00E26055"/>
    <w:rsid w:val="00E2609A"/>
    <w:rsid w:val="00E270EC"/>
    <w:rsid w:val="00E27BDC"/>
    <w:rsid w:val="00E30D50"/>
    <w:rsid w:val="00E30F3A"/>
    <w:rsid w:val="00E32F28"/>
    <w:rsid w:val="00E333D2"/>
    <w:rsid w:val="00E333DA"/>
    <w:rsid w:val="00E34547"/>
    <w:rsid w:val="00E34A57"/>
    <w:rsid w:val="00E34E1E"/>
    <w:rsid w:val="00E35903"/>
    <w:rsid w:val="00E3648B"/>
    <w:rsid w:val="00E3775C"/>
    <w:rsid w:val="00E40271"/>
    <w:rsid w:val="00E406CA"/>
    <w:rsid w:val="00E4289B"/>
    <w:rsid w:val="00E43105"/>
    <w:rsid w:val="00E43AD5"/>
    <w:rsid w:val="00E442F5"/>
    <w:rsid w:val="00E45140"/>
    <w:rsid w:val="00E45354"/>
    <w:rsid w:val="00E46553"/>
    <w:rsid w:val="00E467A2"/>
    <w:rsid w:val="00E46A7C"/>
    <w:rsid w:val="00E50E08"/>
    <w:rsid w:val="00E51333"/>
    <w:rsid w:val="00E51387"/>
    <w:rsid w:val="00E5262C"/>
    <w:rsid w:val="00E5413F"/>
    <w:rsid w:val="00E5514B"/>
    <w:rsid w:val="00E55CAD"/>
    <w:rsid w:val="00E5666A"/>
    <w:rsid w:val="00E567E4"/>
    <w:rsid w:val="00E60AF5"/>
    <w:rsid w:val="00E617A2"/>
    <w:rsid w:val="00E626B5"/>
    <w:rsid w:val="00E63540"/>
    <w:rsid w:val="00E6372B"/>
    <w:rsid w:val="00E640A5"/>
    <w:rsid w:val="00E66A21"/>
    <w:rsid w:val="00E66AC9"/>
    <w:rsid w:val="00E6771B"/>
    <w:rsid w:val="00E71053"/>
    <w:rsid w:val="00E7113F"/>
    <w:rsid w:val="00E713F5"/>
    <w:rsid w:val="00E730FC"/>
    <w:rsid w:val="00E76219"/>
    <w:rsid w:val="00E7622C"/>
    <w:rsid w:val="00E770ED"/>
    <w:rsid w:val="00E77395"/>
    <w:rsid w:val="00E775D5"/>
    <w:rsid w:val="00E77A52"/>
    <w:rsid w:val="00E77DB8"/>
    <w:rsid w:val="00E80046"/>
    <w:rsid w:val="00E80B0E"/>
    <w:rsid w:val="00E80B70"/>
    <w:rsid w:val="00E813FB"/>
    <w:rsid w:val="00E82140"/>
    <w:rsid w:val="00E83780"/>
    <w:rsid w:val="00E83898"/>
    <w:rsid w:val="00E8406A"/>
    <w:rsid w:val="00E85489"/>
    <w:rsid w:val="00E85CC1"/>
    <w:rsid w:val="00E86656"/>
    <w:rsid w:val="00E867AC"/>
    <w:rsid w:val="00E8688A"/>
    <w:rsid w:val="00E86A7E"/>
    <w:rsid w:val="00E86F06"/>
    <w:rsid w:val="00E873BE"/>
    <w:rsid w:val="00E8746C"/>
    <w:rsid w:val="00E8781E"/>
    <w:rsid w:val="00E87D33"/>
    <w:rsid w:val="00E87DA8"/>
    <w:rsid w:val="00E90137"/>
    <w:rsid w:val="00E90A1B"/>
    <w:rsid w:val="00E91747"/>
    <w:rsid w:val="00E91DE4"/>
    <w:rsid w:val="00E91DF9"/>
    <w:rsid w:val="00E921BC"/>
    <w:rsid w:val="00E92DA9"/>
    <w:rsid w:val="00E931D5"/>
    <w:rsid w:val="00E93A01"/>
    <w:rsid w:val="00E94741"/>
    <w:rsid w:val="00E94B48"/>
    <w:rsid w:val="00E9587A"/>
    <w:rsid w:val="00EA05C6"/>
    <w:rsid w:val="00EA0A4C"/>
    <w:rsid w:val="00EA10CE"/>
    <w:rsid w:val="00EA22E9"/>
    <w:rsid w:val="00EA2B85"/>
    <w:rsid w:val="00EA47EC"/>
    <w:rsid w:val="00EA4B27"/>
    <w:rsid w:val="00EA5C9A"/>
    <w:rsid w:val="00EA5E85"/>
    <w:rsid w:val="00EA6705"/>
    <w:rsid w:val="00EA6E61"/>
    <w:rsid w:val="00EA70B2"/>
    <w:rsid w:val="00EA7DD4"/>
    <w:rsid w:val="00EB0C66"/>
    <w:rsid w:val="00EB0EEE"/>
    <w:rsid w:val="00EB212D"/>
    <w:rsid w:val="00EB24CD"/>
    <w:rsid w:val="00EB2D6E"/>
    <w:rsid w:val="00EB302C"/>
    <w:rsid w:val="00EB3301"/>
    <w:rsid w:val="00EB41EF"/>
    <w:rsid w:val="00EB5F3C"/>
    <w:rsid w:val="00EB755D"/>
    <w:rsid w:val="00EC00F0"/>
    <w:rsid w:val="00EC0407"/>
    <w:rsid w:val="00EC2C7B"/>
    <w:rsid w:val="00EC406B"/>
    <w:rsid w:val="00EC4536"/>
    <w:rsid w:val="00EC4E2C"/>
    <w:rsid w:val="00EC5FA6"/>
    <w:rsid w:val="00EC6315"/>
    <w:rsid w:val="00EC6CF5"/>
    <w:rsid w:val="00EC7A1F"/>
    <w:rsid w:val="00ED0019"/>
    <w:rsid w:val="00ED02DC"/>
    <w:rsid w:val="00ED047F"/>
    <w:rsid w:val="00ED05E1"/>
    <w:rsid w:val="00ED2194"/>
    <w:rsid w:val="00ED2545"/>
    <w:rsid w:val="00ED3C1A"/>
    <w:rsid w:val="00ED51F4"/>
    <w:rsid w:val="00ED552A"/>
    <w:rsid w:val="00ED5FD3"/>
    <w:rsid w:val="00ED6C85"/>
    <w:rsid w:val="00EE0282"/>
    <w:rsid w:val="00EE0AA5"/>
    <w:rsid w:val="00EE1115"/>
    <w:rsid w:val="00EE1B9D"/>
    <w:rsid w:val="00EE2235"/>
    <w:rsid w:val="00EE2404"/>
    <w:rsid w:val="00EE2B89"/>
    <w:rsid w:val="00EE2F14"/>
    <w:rsid w:val="00EE3988"/>
    <w:rsid w:val="00EE3A92"/>
    <w:rsid w:val="00EE3BF6"/>
    <w:rsid w:val="00EE452D"/>
    <w:rsid w:val="00EE4E18"/>
    <w:rsid w:val="00EE5B77"/>
    <w:rsid w:val="00EE6432"/>
    <w:rsid w:val="00EE64D5"/>
    <w:rsid w:val="00EE65B6"/>
    <w:rsid w:val="00EE6CF3"/>
    <w:rsid w:val="00EE6FB7"/>
    <w:rsid w:val="00EE7029"/>
    <w:rsid w:val="00EF09B8"/>
    <w:rsid w:val="00EF0AF5"/>
    <w:rsid w:val="00EF0D85"/>
    <w:rsid w:val="00EF0E91"/>
    <w:rsid w:val="00EF1ED9"/>
    <w:rsid w:val="00EF2122"/>
    <w:rsid w:val="00EF26EA"/>
    <w:rsid w:val="00EF2841"/>
    <w:rsid w:val="00EF3AF2"/>
    <w:rsid w:val="00EF439D"/>
    <w:rsid w:val="00EF4DC5"/>
    <w:rsid w:val="00EF54F8"/>
    <w:rsid w:val="00EF713D"/>
    <w:rsid w:val="00F00220"/>
    <w:rsid w:val="00F0078E"/>
    <w:rsid w:val="00F0166A"/>
    <w:rsid w:val="00F02B6F"/>
    <w:rsid w:val="00F02C4B"/>
    <w:rsid w:val="00F02D33"/>
    <w:rsid w:val="00F039BB"/>
    <w:rsid w:val="00F04679"/>
    <w:rsid w:val="00F0586C"/>
    <w:rsid w:val="00F0617F"/>
    <w:rsid w:val="00F104C3"/>
    <w:rsid w:val="00F1070C"/>
    <w:rsid w:val="00F10944"/>
    <w:rsid w:val="00F10AF0"/>
    <w:rsid w:val="00F10EF8"/>
    <w:rsid w:val="00F119D4"/>
    <w:rsid w:val="00F11C5F"/>
    <w:rsid w:val="00F1345E"/>
    <w:rsid w:val="00F1352E"/>
    <w:rsid w:val="00F14343"/>
    <w:rsid w:val="00F14601"/>
    <w:rsid w:val="00F14B7F"/>
    <w:rsid w:val="00F1634D"/>
    <w:rsid w:val="00F17B1F"/>
    <w:rsid w:val="00F20663"/>
    <w:rsid w:val="00F21057"/>
    <w:rsid w:val="00F2144B"/>
    <w:rsid w:val="00F21C16"/>
    <w:rsid w:val="00F226C4"/>
    <w:rsid w:val="00F22BDA"/>
    <w:rsid w:val="00F24865"/>
    <w:rsid w:val="00F249B4"/>
    <w:rsid w:val="00F25020"/>
    <w:rsid w:val="00F26340"/>
    <w:rsid w:val="00F27BA9"/>
    <w:rsid w:val="00F3085B"/>
    <w:rsid w:val="00F30AA9"/>
    <w:rsid w:val="00F30B3E"/>
    <w:rsid w:val="00F313F7"/>
    <w:rsid w:val="00F31D00"/>
    <w:rsid w:val="00F32596"/>
    <w:rsid w:val="00F32A63"/>
    <w:rsid w:val="00F33BF8"/>
    <w:rsid w:val="00F33FB3"/>
    <w:rsid w:val="00F35AEE"/>
    <w:rsid w:val="00F35B76"/>
    <w:rsid w:val="00F35E58"/>
    <w:rsid w:val="00F3695E"/>
    <w:rsid w:val="00F37F81"/>
    <w:rsid w:val="00F40D7D"/>
    <w:rsid w:val="00F41315"/>
    <w:rsid w:val="00F41628"/>
    <w:rsid w:val="00F42CD7"/>
    <w:rsid w:val="00F437DA"/>
    <w:rsid w:val="00F43AE9"/>
    <w:rsid w:val="00F448AE"/>
    <w:rsid w:val="00F44AE9"/>
    <w:rsid w:val="00F451AF"/>
    <w:rsid w:val="00F45B9D"/>
    <w:rsid w:val="00F46979"/>
    <w:rsid w:val="00F50E5D"/>
    <w:rsid w:val="00F51431"/>
    <w:rsid w:val="00F51601"/>
    <w:rsid w:val="00F5182E"/>
    <w:rsid w:val="00F52279"/>
    <w:rsid w:val="00F52FBE"/>
    <w:rsid w:val="00F53411"/>
    <w:rsid w:val="00F542AA"/>
    <w:rsid w:val="00F551D4"/>
    <w:rsid w:val="00F55727"/>
    <w:rsid w:val="00F55C74"/>
    <w:rsid w:val="00F5644F"/>
    <w:rsid w:val="00F57D30"/>
    <w:rsid w:val="00F605D1"/>
    <w:rsid w:val="00F607D7"/>
    <w:rsid w:val="00F60B71"/>
    <w:rsid w:val="00F61106"/>
    <w:rsid w:val="00F623D8"/>
    <w:rsid w:val="00F62A3F"/>
    <w:rsid w:val="00F63A95"/>
    <w:rsid w:val="00F63B9B"/>
    <w:rsid w:val="00F662F4"/>
    <w:rsid w:val="00F66686"/>
    <w:rsid w:val="00F66865"/>
    <w:rsid w:val="00F66DE5"/>
    <w:rsid w:val="00F7237A"/>
    <w:rsid w:val="00F724B8"/>
    <w:rsid w:val="00F733F0"/>
    <w:rsid w:val="00F73F73"/>
    <w:rsid w:val="00F745A3"/>
    <w:rsid w:val="00F749E5"/>
    <w:rsid w:val="00F75080"/>
    <w:rsid w:val="00F75901"/>
    <w:rsid w:val="00F84372"/>
    <w:rsid w:val="00F848D6"/>
    <w:rsid w:val="00F85522"/>
    <w:rsid w:val="00F857FA"/>
    <w:rsid w:val="00F86B5D"/>
    <w:rsid w:val="00F87BE0"/>
    <w:rsid w:val="00F9016E"/>
    <w:rsid w:val="00F90CD7"/>
    <w:rsid w:val="00F9140A"/>
    <w:rsid w:val="00F916C4"/>
    <w:rsid w:val="00F91D56"/>
    <w:rsid w:val="00F93923"/>
    <w:rsid w:val="00F94D3C"/>
    <w:rsid w:val="00F958BD"/>
    <w:rsid w:val="00F95A1A"/>
    <w:rsid w:val="00F965BD"/>
    <w:rsid w:val="00F97146"/>
    <w:rsid w:val="00F97BA1"/>
    <w:rsid w:val="00FA0521"/>
    <w:rsid w:val="00FA28C8"/>
    <w:rsid w:val="00FA2DCC"/>
    <w:rsid w:val="00FA3D45"/>
    <w:rsid w:val="00FA5306"/>
    <w:rsid w:val="00FA6F8F"/>
    <w:rsid w:val="00FA7981"/>
    <w:rsid w:val="00FA7E43"/>
    <w:rsid w:val="00FA7E93"/>
    <w:rsid w:val="00FB0D76"/>
    <w:rsid w:val="00FB1609"/>
    <w:rsid w:val="00FB1794"/>
    <w:rsid w:val="00FB2793"/>
    <w:rsid w:val="00FB40A7"/>
    <w:rsid w:val="00FB623F"/>
    <w:rsid w:val="00FB7EB6"/>
    <w:rsid w:val="00FC02AF"/>
    <w:rsid w:val="00FC04F7"/>
    <w:rsid w:val="00FC0804"/>
    <w:rsid w:val="00FC1B3A"/>
    <w:rsid w:val="00FC1D16"/>
    <w:rsid w:val="00FC26C8"/>
    <w:rsid w:val="00FC31AC"/>
    <w:rsid w:val="00FC3478"/>
    <w:rsid w:val="00FC3FFC"/>
    <w:rsid w:val="00FC42BA"/>
    <w:rsid w:val="00FC506E"/>
    <w:rsid w:val="00FC543D"/>
    <w:rsid w:val="00FC5B3B"/>
    <w:rsid w:val="00FC635E"/>
    <w:rsid w:val="00FC645F"/>
    <w:rsid w:val="00FC67DF"/>
    <w:rsid w:val="00FC6C6F"/>
    <w:rsid w:val="00FC72D5"/>
    <w:rsid w:val="00FC76F4"/>
    <w:rsid w:val="00FC77F1"/>
    <w:rsid w:val="00FC782B"/>
    <w:rsid w:val="00FC7E7F"/>
    <w:rsid w:val="00FD0149"/>
    <w:rsid w:val="00FD28BC"/>
    <w:rsid w:val="00FD2E30"/>
    <w:rsid w:val="00FD45FE"/>
    <w:rsid w:val="00FD59E2"/>
    <w:rsid w:val="00FD6EE3"/>
    <w:rsid w:val="00FD7183"/>
    <w:rsid w:val="00FD78E0"/>
    <w:rsid w:val="00FE1768"/>
    <w:rsid w:val="00FE1893"/>
    <w:rsid w:val="00FE1D37"/>
    <w:rsid w:val="00FE291D"/>
    <w:rsid w:val="00FE3A52"/>
    <w:rsid w:val="00FE4BD0"/>
    <w:rsid w:val="00FE5E27"/>
    <w:rsid w:val="00FE6221"/>
    <w:rsid w:val="00FE6F48"/>
    <w:rsid w:val="00FE75DC"/>
    <w:rsid w:val="00FE7BA0"/>
    <w:rsid w:val="00FF0098"/>
    <w:rsid w:val="00FF08CE"/>
    <w:rsid w:val="00FF1845"/>
    <w:rsid w:val="00FF1D3A"/>
    <w:rsid w:val="00FF263F"/>
    <w:rsid w:val="00FF43C2"/>
    <w:rsid w:val="00FF4C62"/>
    <w:rsid w:val="00FF67EC"/>
    <w:rsid w:val="00FF7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1C7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48"/>
  </w:style>
  <w:style w:type="paragraph" w:styleId="Heading1">
    <w:name w:val="heading 1"/>
    <w:basedOn w:val="Normal"/>
    <w:next w:val="Normal"/>
    <w:qFormat/>
    <w:rsid w:val="00B62E1F"/>
    <w:pPr>
      <w:keepNext/>
      <w:outlineLvl w:val="0"/>
    </w:pPr>
    <w:rPr>
      <w:i/>
      <w:iCs/>
      <w:sz w:val="24"/>
      <w:szCs w:val="24"/>
    </w:rPr>
  </w:style>
  <w:style w:type="paragraph" w:styleId="Heading2">
    <w:name w:val="heading 2"/>
    <w:basedOn w:val="Normal"/>
    <w:next w:val="Normal"/>
    <w:qFormat/>
    <w:rsid w:val="00B62E1F"/>
    <w:pPr>
      <w:keepNext/>
      <w:jc w:val="center"/>
      <w:outlineLvl w:val="1"/>
    </w:pPr>
    <w:rPr>
      <w:sz w:val="28"/>
      <w:szCs w:val="24"/>
    </w:rPr>
  </w:style>
  <w:style w:type="paragraph" w:styleId="Heading3">
    <w:name w:val="heading 3"/>
    <w:basedOn w:val="Normal"/>
    <w:next w:val="Normal"/>
    <w:link w:val="Heading3Char"/>
    <w:qFormat/>
    <w:rsid w:val="00B62E1F"/>
    <w:pPr>
      <w:keepNext/>
      <w:jc w:val="center"/>
      <w:outlineLvl w:val="2"/>
    </w:pPr>
    <w:rPr>
      <w:b/>
      <w:bCs/>
      <w:color w:val="0000FF"/>
      <w:sz w:val="28"/>
      <w:szCs w:val="24"/>
    </w:rPr>
  </w:style>
  <w:style w:type="paragraph" w:styleId="Heading4">
    <w:name w:val="heading 4"/>
    <w:basedOn w:val="Normal"/>
    <w:next w:val="Normal"/>
    <w:qFormat/>
    <w:rsid w:val="00B62E1F"/>
    <w:pPr>
      <w:keepNext/>
      <w:jc w:val="center"/>
      <w:outlineLvl w:val="3"/>
    </w:pPr>
    <w:rPr>
      <w:b/>
      <w:bCs/>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E1F"/>
    <w:pPr>
      <w:jc w:val="both"/>
    </w:pPr>
    <w:rPr>
      <w:sz w:val="28"/>
      <w:szCs w:val="24"/>
    </w:rPr>
  </w:style>
  <w:style w:type="paragraph" w:styleId="BodyTextIndent">
    <w:name w:val="Body Text Indent"/>
    <w:basedOn w:val="Normal"/>
    <w:rsid w:val="00B62E1F"/>
    <w:pPr>
      <w:ind w:firstLine="720"/>
      <w:jc w:val="both"/>
    </w:pPr>
    <w:rPr>
      <w:color w:val="0000FF"/>
      <w:sz w:val="28"/>
      <w:szCs w:val="28"/>
    </w:rPr>
  </w:style>
  <w:style w:type="paragraph" w:styleId="Header">
    <w:name w:val="header"/>
    <w:basedOn w:val="Normal"/>
    <w:link w:val="HeaderChar"/>
    <w:uiPriority w:val="99"/>
    <w:rsid w:val="00B62E1F"/>
    <w:pPr>
      <w:tabs>
        <w:tab w:val="center" w:pos="4320"/>
        <w:tab w:val="right" w:pos="8640"/>
      </w:tabs>
    </w:pPr>
  </w:style>
  <w:style w:type="character" w:styleId="PageNumber">
    <w:name w:val="page number"/>
    <w:basedOn w:val="DefaultParagraphFont"/>
    <w:rsid w:val="00B62E1F"/>
  </w:style>
  <w:style w:type="paragraph" w:styleId="Footer">
    <w:name w:val="footer"/>
    <w:basedOn w:val="Normal"/>
    <w:rsid w:val="00B62E1F"/>
    <w:pPr>
      <w:tabs>
        <w:tab w:val="center" w:pos="4320"/>
        <w:tab w:val="right" w:pos="8640"/>
      </w:tabs>
    </w:pPr>
  </w:style>
  <w:style w:type="paragraph" w:customStyle="1" w:styleId="CharCharCharCharCharCharCharChar1CharCharCharChar">
    <w:name w:val="Char Char Char Char Char Char Char Char1 Char Char Char Char"/>
    <w:basedOn w:val="Normal"/>
    <w:rsid w:val="009B4E60"/>
    <w:pPr>
      <w:spacing w:after="160" w:line="240" w:lineRule="exact"/>
    </w:pPr>
    <w:rPr>
      <w:rFonts w:ascii="Verdana" w:hAnsi="Verdana"/>
    </w:rPr>
  </w:style>
  <w:style w:type="paragraph" w:customStyle="1" w:styleId="CharCharCharCharCharCharCharCharCharCharCharCharCharCharChar">
    <w:name w:val="Char Char Char Char Char Char Char Char Char Char Char Char Char Char Char"/>
    <w:basedOn w:val="Normal"/>
    <w:semiHidden/>
    <w:rsid w:val="008A05A7"/>
    <w:pPr>
      <w:spacing w:after="160" w:line="240" w:lineRule="exact"/>
    </w:pPr>
    <w:rPr>
      <w:rFonts w:ascii="Arial" w:hAnsi="Arial"/>
      <w:sz w:val="22"/>
      <w:szCs w:val="22"/>
    </w:rPr>
  </w:style>
  <w:style w:type="paragraph" w:customStyle="1" w:styleId="CharChar">
    <w:name w:val="Char Char"/>
    <w:basedOn w:val="Normal"/>
    <w:semiHidden/>
    <w:rsid w:val="00F857FA"/>
    <w:pPr>
      <w:spacing w:after="160" w:line="240" w:lineRule="exact"/>
    </w:pPr>
    <w:rPr>
      <w:rFonts w:ascii="Arial" w:hAnsi="Arial"/>
      <w:sz w:val="22"/>
      <w:szCs w:val="22"/>
    </w:rPr>
  </w:style>
  <w:style w:type="paragraph" w:styleId="BodyTextIndent2">
    <w:name w:val="Body Text Indent 2"/>
    <w:basedOn w:val="Normal"/>
    <w:link w:val="BodyTextIndent2Char"/>
    <w:rsid w:val="00DE7279"/>
    <w:pPr>
      <w:spacing w:after="120" w:line="480" w:lineRule="auto"/>
      <w:ind w:left="360"/>
    </w:pPr>
    <w:rPr>
      <w:color w:val="0000FF"/>
      <w:sz w:val="28"/>
      <w:szCs w:val="28"/>
    </w:rPr>
  </w:style>
  <w:style w:type="paragraph" w:customStyle="1" w:styleId="CharCharCharCharCharChar">
    <w:name w:val="Char Char Char Char Char Char"/>
    <w:basedOn w:val="Normal"/>
    <w:semiHidden/>
    <w:rsid w:val="00E87D33"/>
    <w:pPr>
      <w:spacing w:after="160" w:line="240" w:lineRule="exact"/>
    </w:pPr>
    <w:rPr>
      <w:rFonts w:ascii="Arial" w:hAnsi="Arial" w:cs="Arial"/>
      <w:sz w:val="22"/>
      <w:szCs w:val="22"/>
    </w:rPr>
  </w:style>
  <w:style w:type="character" w:styleId="Strong">
    <w:name w:val="Strong"/>
    <w:uiPriority w:val="22"/>
    <w:qFormat/>
    <w:rsid w:val="00657FA8"/>
    <w:rPr>
      <w:b/>
      <w:bCs/>
    </w:rPr>
  </w:style>
  <w:style w:type="paragraph" w:customStyle="1" w:styleId="CharChar5">
    <w:name w:val="Char Char5"/>
    <w:basedOn w:val="Normal"/>
    <w:semiHidden/>
    <w:rsid w:val="00806960"/>
    <w:pPr>
      <w:spacing w:after="160" w:line="240" w:lineRule="exact"/>
    </w:pPr>
    <w:rPr>
      <w:rFonts w:ascii="Arial" w:hAnsi="Arial"/>
      <w:sz w:val="22"/>
      <w:szCs w:val="22"/>
    </w:rPr>
  </w:style>
  <w:style w:type="character" w:customStyle="1" w:styleId="BodyTextIndent2Char">
    <w:name w:val="Body Text Indent 2 Char"/>
    <w:link w:val="BodyTextIndent2"/>
    <w:rsid w:val="003F1C3A"/>
    <w:rPr>
      <w:color w:val="0000FF"/>
      <w:sz w:val="28"/>
      <w:szCs w:val="28"/>
    </w:rPr>
  </w:style>
  <w:style w:type="character" w:styleId="Hyperlink">
    <w:name w:val="Hyperlink"/>
    <w:rsid w:val="009B37AA"/>
    <w:rPr>
      <w:color w:val="0000FF"/>
      <w:u w:val="single"/>
    </w:rPr>
  </w:style>
  <w:style w:type="paragraph" w:styleId="NormalWeb">
    <w:name w:val="Normal (Web)"/>
    <w:basedOn w:val="Normal"/>
    <w:uiPriority w:val="99"/>
    <w:unhideWhenUsed/>
    <w:rsid w:val="00AE455C"/>
    <w:pPr>
      <w:spacing w:before="100" w:beforeAutospacing="1" w:after="100" w:afterAutospacing="1"/>
    </w:pPr>
    <w:rPr>
      <w:sz w:val="24"/>
      <w:szCs w:val="24"/>
    </w:rPr>
  </w:style>
  <w:style w:type="paragraph" w:styleId="BodyText2">
    <w:name w:val="Body Text 2"/>
    <w:basedOn w:val="Normal"/>
    <w:link w:val="BodyText2Char"/>
    <w:rsid w:val="005301A0"/>
    <w:pPr>
      <w:spacing w:after="120" w:line="480" w:lineRule="auto"/>
    </w:pPr>
  </w:style>
  <w:style w:type="character" w:customStyle="1" w:styleId="BodyText2Char">
    <w:name w:val="Body Text 2 Char"/>
    <w:basedOn w:val="DefaultParagraphFont"/>
    <w:link w:val="BodyText2"/>
    <w:rsid w:val="005301A0"/>
  </w:style>
  <w:style w:type="character" w:customStyle="1" w:styleId="Bodytext20">
    <w:name w:val="Body text (2)_"/>
    <w:link w:val="Bodytext21"/>
    <w:rsid w:val="00346983"/>
    <w:rPr>
      <w:sz w:val="26"/>
      <w:szCs w:val="26"/>
      <w:shd w:val="clear" w:color="auto" w:fill="FFFFFF"/>
    </w:rPr>
  </w:style>
  <w:style w:type="character" w:customStyle="1" w:styleId="Bodytext2Italic">
    <w:name w:val="Body text (2) + Italic"/>
    <w:rsid w:val="00346983"/>
    <w:rPr>
      <w:i/>
      <w:iCs/>
      <w:color w:val="000000"/>
      <w:spacing w:val="0"/>
      <w:w w:val="100"/>
      <w:position w:val="0"/>
      <w:sz w:val="26"/>
      <w:szCs w:val="26"/>
      <w:shd w:val="clear" w:color="auto" w:fill="FFFFFF"/>
      <w:lang w:val="vi-VN" w:eastAsia="vi-VN" w:bidi="vi-VN"/>
    </w:rPr>
  </w:style>
  <w:style w:type="paragraph" w:customStyle="1" w:styleId="Bodytext21">
    <w:name w:val="Body text (2)"/>
    <w:basedOn w:val="Normal"/>
    <w:link w:val="Bodytext20"/>
    <w:rsid w:val="00346983"/>
    <w:pPr>
      <w:widowControl w:val="0"/>
      <w:shd w:val="clear" w:color="auto" w:fill="FFFFFF"/>
      <w:spacing w:line="0" w:lineRule="atLeast"/>
    </w:pPr>
    <w:rPr>
      <w:sz w:val="26"/>
      <w:szCs w:val="26"/>
    </w:rPr>
  </w:style>
  <w:style w:type="table" w:styleId="TableGrid">
    <w:name w:val="Table Grid"/>
    <w:basedOn w:val="TableNormal"/>
    <w:rsid w:val="00C51E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D484F"/>
  </w:style>
  <w:style w:type="character" w:customStyle="1" w:styleId="BodyTextChar">
    <w:name w:val="Body Text Char"/>
    <w:link w:val="BodyText"/>
    <w:rsid w:val="00A60B39"/>
    <w:rPr>
      <w:sz w:val="28"/>
      <w:szCs w:val="24"/>
    </w:rPr>
  </w:style>
  <w:style w:type="paragraph" w:styleId="ListParagraph">
    <w:name w:val="List Paragraph"/>
    <w:basedOn w:val="Normal"/>
    <w:uiPriority w:val="34"/>
    <w:qFormat/>
    <w:rsid w:val="009B0A38"/>
    <w:pPr>
      <w:ind w:left="720"/>
      <w:contextualSpacing/>
    </w:pPr>
  </w:style>
  <w:style w:type="paragraph" w:customStyle="1" w:styleId="CharCharCharCharCharCharCharCharCharChar">
    <w:name w:val="Char Char Char Char Char Char Char Char Char Char"/>
    <w:basedOn w:val="Normal"/>
    <w:semiHidden/>
    <w:rsid w:val="0034573C"/>
    <w:pPr>
      <w:spacing w:after="160" w:line="240" w:lineRule="exact"/>
    </w:pPr>
    <w:rPr>
      <w:rFonts w:ascii="Arial" w:hAnsi="Arial"/>
      <w:sz w:val="22"/>
      <w:szCs w:val="22"/>
    </w:rPr>
  </w:style>
  <w:style w:type="character" w:customStyle="1" w:styleId="Heading3Char">
    <w:name w:val="Heading 3 Char"/>
    <w:basedOn w:val="DefaultParagraphFont"/>
    <w:link w:val="Heading3"/>
    <w:uiPriority w:val="9"/>
    <w:rsid w:val="00D075DA"/>
    <w:rPr>
      <w:b/>
      <w:bCs/>
      <w:color w:val="0000FF"/>
      <w:sz w:val="28"/>
      <w:szCs w:val="24"/>
    </w:rPr>
  </w:style>
  <w:style w:type="character" w:customStyle="1" w:styleId="fontstyle01">
    <w:name w:val="fontstyle01"/>
    <w:basedOn w:val="DefaultParagraphFont"/>
    <w:rsid w:val="00240F1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rsid w:val="00F57D30"/>
    <w:rPr>
      <w:rFonts w:ascii="Tahoma" w:hAnsi="Tahoma" w:cs="Tahoma"/>
      <w:sz w:val="16"/>
      <w:szCs w:val="16"/>
    </w:rPr>
  </w:style>
  <w:style w:type="character" w:customStyle="1" w:styleId="BalloonTextChar">
    <w:name w:val="Balloon Text Char"/>
    <w:basedOn w:val="DefaultParagraphFont"/>
    <w:link w:val="BalloonText"/>
    <w:rsid w:val="00F57D30"/>
    <w:rPr>
      <w:rFonts w:ascii="Tahoma" w:hAnsi="Tahoma" w:cs="Tahoma"/>
      <w:sz w:val="16"/>
      <w:szCs w:val="16"/>
    </w:rPr>
  </w:style>
  <w:style w:type="paragraph" w:customStyle="1" w:styleId="rtejustify">
    <w:name w:val="rtejustify"/>
    <w:basedOn w:val="Normal"/>
    <w:rsid w:val="0029552A"/>
    <w:pPr>
      <w:jc w:val="both"/>
    </w:pPr>
    <w:rPr>
      <w:sz w:val="24"/>
      <w:szCs w:val="24"/>
    </w:rPr>
  </w:style>
  <w:style w:type="character" w:customStyle="1" w:styleId="Vnbnnidung">
    <w:name w:val="Văn bản nội dung_"/>
    <w:link w:val="Vnbnnidung0"/>
    <w:uiPriority w:val="99"/>
    <w:locked/>
    <w:rsid w:val="007F212A"/>
    <w:rPr>
      <w:sz w:val="26"/>
      <w:szCs w:val="26"/>
    </w:rPr>
  </w:style>
  <w:style w:type="paragraph" w:customStyle="1" w:styleId="Vnbnnidung0">
    <w:name w:val="Văn bản nội dung"/>
    <w:basedOn w:val="Normal"/>
    <w:link w:val="Vnbnnidung"/>
    <w:uiPriority w:val="99"/>
    <w:rsid w:val="007F212A"/>
    <w:pPr>
      <w:widowControl w:val="0"/>
      <w:spacing w:line="256" w:lineRule="auto"/>
      <w:ind w:firstLine="400"/>
    </w:pPr>
    <w:rPr>
      <w:sz w:val="26"/>
      <w:szCs w:val="26"/>
    </w:rPr>
  </w:style>
  <w:style w:type="character" w:customStyle="1" w:styleId="fontstyle21">
    <w:name w:val="fontstyle21"/>
    <w:basedOn w:val="DefaultParagraphFont"/>
    <w:rsid w:val="009C5AFB"/>
    <w:rPr>
      <w:rFonts w:ascii="Times New Roman" w:hAnsi="Times New Roman" w:cs="Times New Roman" w:hint="default"/>
      <w:b w:val="0"/>
      <w:bCs w:val="0"/>
      <w:i w:val="0"/>
      <w:iCs w:val="0"/>
      <w:color w:val="000000"/>
      <w:sz w:val="30"/>
      <w:szCs w:val="30"/>
    </w:rPr>
  </w:style>
  <w:style w:type="paragraph" w:styleId="BodyTextIndent3">
    <w:name w:val="Body Text Indent 3"/>
    <w:basedOn w:val="Normal"/>
    <w:link w:val="BodyTextIndent3Char"/>
    <w:semiHidden/>
    <w:unhideWhenUsed/>
    <w:rsid w:val="002931A3"/>
    <w:pPr>
      <w:spacing w:after="120"/>
      <w:ind w:left="360"/>
    </w:pPr>
    <w:rPr>
      <w:sz w:val="16"/>
      <w:szCs w:val="16"/>
    </w:rPr>
  </w:style>
  <w:style w:type="character" w:customStyle="1" w:styleId="BodyTextIndent3Char">
    <w:name w:val="Body Text Indent 3 Char"/>
    <w:basedOn w:val="DefaultParagraphFont"/>
    <w:link w:val="BodyTextIndent3"/>
    <w:semiHidden/>
    <w:rsid w:val="002931A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48"/>
  </w:style>
  <w:style w:type="paragraph" w:styleId="Heading1">
    <w:name w:val="heading 1"/>
    <w:basedOn w:val="Normal"/>
    <w:next w:val="Normal"/>
    <w:qFormat/>
    <w:rsid w:val="00B62E1F"/>
    <w:pPr>
      <w:keepNext/>
      <w:outlineLvl w:val="0"/>
    </w:pPr>
    <w:rPr>
      <w:i/>
      <w:iCs/>
      <w:sz w:val="24"/>
      <w:szCs w:val="24"/>
    </w:rPr>
  </w:style>
  <w:style w:type="paragraph" w:styleId="Heading2">
    <w:name w:val="heading 2"/>
    <w:basedOn w:val="Normal"/>
    <w:next w:val="Normal"/>
    <w:qFormat/>
    <w:rsid w:val="00B62E1F"/>
    <w:pPr>
      <w:keepNext/>
      <w:jc w:val="center"/>
      <w:outlineLvl w:val="1"/>
    </w:pPr>
    <w:rPr>
      <w:sz w:val="28"/>
      <w:szCs w:val="24"/>
    </w:rPr>
  </w:style>
  <w:style w:type="paragraph" w:styleId="Heading3">
    <w:name w:val="heading 3"/>
    <w:basedOn w:val="Normal"/>
    <w:next w:val="Normal"/>
    <w:link w:val="Heading3Char"/>
    <w:qFormat/>
    <w:rsid w:val="00B62E1F"/>
    <w:pPr>
      <w:keepNext/>
      <w:jc w:val="center"/>
      <w:outlineLvl w:val="2"/>
    </w:pPr>
    <w:rPr>
      <w:b/>
      <w:bCs/>
      <w:color w:val="0000FF"/>
      <w:sz w:val="28"/>
      <w:szCs w:val="24"/>
    </w:rPr>
  </w:style>
  <w:style w:type="paragraph" w:styleId="Heading4">
    <w:name w:val="heading 4"/>
    <w:basedOn w:val="Normal"/>
    <w:next w:val="Normal"/>
    <w:qFormat/>
    <w:rsid w:val="00B62E1F"/>
    <w:pPr>
      <w:keepNext/>
      <w:jc w:val="center"/>
      <w:outlineLvl w:val="3"/>
    </w:pPr>
    <w:rPr>
      <w:b/>
      <w:bCs/>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E1F"/>
    <w:pPr>
      <w:jc w:val="both"/>
    </w:pPr>
    <w:rPr>
      <w:sz w:val="28"/>
      <w:szCs w:val="24"/>
    </w:rPr>
  </w:style>
  <w:style w:type="paragraph" w:styleId="BodyTextIndent">
    <w:name w:val="Body Text Indent"/>
    <w:basedOn w:val="Normal"/>
    <w:rsid w:val="00B62E1F"/>
    <w:pPr>
      <w:ind w:firstLine="720"/>
      <w:jc w:val="both"/>
    </w:pPr>
    <w:rPr>
      <w:color w:val="0000FF"/>
      <w:sz w:val="28"/>
      <w:szCs w:val="28"/>
    </w:rPr>
  </w:style>
  <w:style w:type="paragraph" w:styleId="Header">
    <w:name w:val="header"/>
    <w:basedOn w:val="Normal"/>
    <w:link w:val="HeaderChar"/>
    <w:uiPriority w:val="99"/>
    <w:rsid w:val="00B62E1F"/>
    <w:pPr>
      <w:tabs>
        <w:tab w:val="center" w:pos="4320"/>
        <w:tab w:val="right" w:pos="8640"/>
      </w:tabs>
    </w:pPr>
  </w:style>
  <w:style w:type="character" w:styleId="PageNumber">
    <w:name w:val="page number"/>
    <w:basedOn w:val="DefaultParagraphFont"/>
    <w:rsid w:val="00B62E1F"/>
  </w:style>
  <w:style w:type="paragraph" w:styleId="Footer">
    <w:name w:val="footer"/>
    <w:basedOn w:val="Normal"/>
    <w:rsid w:val="00B62E1F"/>
    <w:pPr>
      <w:tabs>
        <w:tab w:val="center" w:pos="4320"/>
        <w:tab w:val="right" w:pos="8640"/>
      </w:tabs>
    </w:pPr>
  </w:style>
  <w:style w:type="paragraph" w:customStyle="1" w:styleId="CharCharCharCharCharCharCharChar1CharCharCharChar">
    <w:name w:val="Char Char Char Char Char Char Char Char1 Char Char Char Char"/>
    <w:basedOn w:val="Normal"/>
    <w:rsid w:val="009B4E60"/>
    <w:pPr>
      <w:spacing w:after="160" w:line="240" w:lineRule="exact"/>
    </w:pPr>
    <w:rPr>
      <w:rFonts w:ascii="Verdana" w:hAnsi="Verdana"/>
    </w:rPr>
  </w:style>
  <w:style w:type="paragraph" w:customStyle="1" w:styleId="CharCharCharCharCharCharCharCharCharCharCharCharCharCharChar">
    <w:name w:val="Char Char Char Char Char Char Char Char Char Char Char Char Char Char Char"/>
    <w:basedOn w:val="Normal"/>
    <w:semiHidden/>
    <w:rsid w:val="008A05A7"/>
    <w:pPr>
      <w:spacing w:after="160" w:line="240" w:lineRule="exact"/>
    </w:pPr>
    <w:rPr>
      <w:rFonts w:ascii="Arial" w:hAnsi="Arial"/>
      <w:sz w:val="22"/>
      <w:szCs w:val="22"/>
    </w:rPr>
  </w:style>
  <w:style w:type="paragraph" w:customStyle="1" w:styleId="CharChar">
    <w:name w:val="Char Char"/>
    <w:basedOn w:val="Normal"/>
    <w:semiHidden/>
    <w:rsid w:val="00F857FA"/>
    <w:pPr>
      <w:spacing w:after="160" w:line="240" w:lineRule="exact"/>
    </w:pPr>
    <w:rPr>
      <w:rFonts w:ascii="Arial" w:hAnsi="Arial"/>
      <w:sz w:val="22"/>
      <w:szCs w:val="22"/>
    </w:rPr>
  </w:style>
  <w:style w:type="paragraph" w:styleId="BodyTextIndent2">
    <w:name w:val="Body Text Indent 2"/>
    <w:basedOn w:val="Normal"/>
    <w:link w:val="BodyTextIndent2Char"/>
    <w:rsid w:val="00DE7279"/>
    <w:pPr>
      <w:spacing w:after="120" w:line="480" w:lineRule="auto"/>
      <w:ind w:left="360"/>
    </w:pPr>
    <w:rPr>
      <w:color w:val="0000FF"/>
      <w:sz w:val="28"/>
      <w:szCs w:val="28"/>
    </w:rPr>
  </w:style>
  <w:style w:type="paragraph" w:customStyle="1" w:styleId="CharCharCharCharCharChar">
    <w:name w:val="Char Char Char Char Char Char"/>
    <w:basedOn w:val="Normal"/>
    <w:semiHidden/>
    <w:rsid w:val="00E87D33"/>
    <w:pPr>
      <w:spacing w:after="160" w:line="240" w:lineRule="exact"/>
    </w:pPr>
    <w:rPr>
      <w:rFonts w:ascii="Arial" w:hAnsi="Arial" w:cs="Arial"/>
      <w:sz w:val="22"/>
      <w:szCs w:val="22"/>
    </w:rPr>
  </w:style>
  <w:style w:type="character" w:styleId="Strong">
    <w:name w:val="Strong"/>
    <w:uiPriority w:val="22"/>
    <w:qFormat/>
    <w:rsid w:val="00657FA8"/>
    <w:rPr>
      <w:b/>
      <w:bCs/>
    </w:rPr>
  </w:style>
  <w:style w:type="paragraph" w:customStyle="1" w:styleId="CharChar5">
    <w:name w:val="Char Char5"/>
    <w:basedOn w:val="Normal"/>
    <w:semiHidden/>
    <w:rsid w:val="00806960"/>
    <w:pPr>
      <w:spacing w:after="160" w:line="240" w:lineRule="exact"/>
    </w:pPr>
    <w:rPr>
      <w:rFonts w:ascii="Arial" w:hAnsi="Arial"/>
      <w:sz w:val="22"/>
      <w:szCs w:val="22"/>
    </w:rPr>
  </w:style>
  <w:style w:type="character" w:customStyle="1" w:styleId="BodyTextIndent2Char">
    <w:name w:val="Body Text Indent 2 Char"/>
    <w:link w:val="BodyTextIndent2"/>
    <w:rsid w:val="003F1C3A"/>
    <w:rPr>
      <w:color w:val="0000FF"/>
      <w:sz w:val="28"/>
      <w:szCs w:val="28"/>
    </w:rPr>
  </w:style>
  <w:style w:type="character" w:styleId="Hyperlink">
    <w:name w:val="Hyperlink"/>
    <w:rsid w:val="009B37AA"/>
    <w:rPr>
      <w:color w:val="0000FF"/>
      <w:u w:val="single"/>
    </w:rPr>
  </w:style>
  <w:style w:type="paragraph" w:styleId="NormalWeb">
    <w:name w:val="Normal (Web)"/>
    <w:basedOn w:val="Normal"/>
    <w:uiPriority w:val="99"/>
    <w:unhideWhenUsed/>
    <w:rsid w:val="00AE455C"/>
    <w:pPr>
      <w:spacing w:before="100" w:beforeAutospacing="1" w:after="100" w:afterAutospacing="1"/>
    </w:pPr>
    <w:rPr>
      <w:sz w:val="24"/>
      <w:szCs w:val="24"/>
    </w:rPr>
  </w:style>
  <w:style w:type="paragraph" w:styleId="BodyText2">
    <w:name w:val="Body Text 2"/>
    <w:basedOn w:val="Normal"/>
    <w:link w:val="BodyText2Char"/>
    <w:rsid w:val="005301A0"/>
    <w:pPr>
      <w:spacing w:after="120" w:line="480" w:lineRule="auto"/>
    </w:pPr>
  </w:style>
  <w:style w:type="character" w:customStyle="1" w:styleId="BodyText2Char">
    <w:name w:val="Body Text 2 Char"/>
    <w:basedOn w:val="DefaultParagraphFont"/>
    <w:link w:val="BodyText2"/>
    <w:rsid w:val="005301A0"/>
  </w:style>
  <w:style w:type="character" w:customStyle="1" w:styleId="Bodytext20">
    <w:name w:val="Body text (2)_"/>
    <w:link w:val="Bodytext21"/>
    <w:rsid w:val="00346983"/>
    <w:rPr>
      <w:sz w:val="26"/>
      <w:szCs w:val="26"/>
      <w:shd w:val="clear" w:color="auto" w:fill="FFFFFF"/>
    </w:rPr>
  </w:style>
  <w:style w:type="character" w:customStyle="1" w:styleId="Bodytext2Italic">
    <w:name w:val="Body text (2) + Italic"/>
    <w:rsid w:val="00346983"/>
    <w:rPr>
      <w:i/>
      <w:iCs/>
      <w:color w:val="000000"/>
      <w:spacing w:val="0"/>
      <w:w w:val="100"/>
      <w:position w:val="0"/>
      <w:sz w:val="26"/>
      <w:szCs w:val="26"/>
      <w:shd w:val="clear" w:color="auto" w:fill="FFFFFF"/>
      <w:lang w:val="vi-VN" w:eastAsia="vi-VN" w:bidi="vi-VN"/>
    </w:rPr>
  </w:style>
  <w:style w:type="paragraph" w:customStyle="1" w:styleId="Bodytext21">
    <w:name w:val="Body text (2)"/>
    <w:basedOn w:val="Normal"/>
    <w:link w:val="Bodytext20"/>
    <w:rsid w:val="00346983"/>
    <w:pPr>
      <w:widowControl w:val="0"/>
      <w:shd w:val="clear" w:color="auto" w:fill="FFFFFF"/>
      <w:spacing w:line="0" w:lineRule="atLeast"/>
    </w:pPr>
    <w:rPr>
      <w:sz w:val="26"/>
      <w:szCs w:val="26"/>
    </w:rPr>
  </w:style>
  <w:style w:type="table" w:styleId="TableGrid">
    <w:name w:val="Table Grid"/>
    <w:basedOn w:val="TableNormal"/>
    <w:rsid w:val="00C51E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D484F"/>
  </w:style>
  <w:style w:type="character" w:customStyle="1" w:styleId="BodyTextChar">
    <w:name w:val="Body Text Char"/>
    <w:link w:val="BodyText"/>
    <w:rsid w:val="00A60B39"/>
    <w:rPr>
      <w:sz w:val="28"/>
      <w:szCs w:val="24"/>
    </w:rPr>
  </w:style>
  <w:style w:type="paragraph" w:styleId="ListParagraph">
    <w:name w:val="List Paragraph"/>
    <w:basedOn w:val="Normal"/>
    <w:uiPriority w:val="34"/>
    <w:qFormat/>
    <w:rsid w:val="009B0A38"/>
    <w:pPr>
      <w:ind w:left="720"/>
      <w:contextualSpacing/>
    </w:pPr>
  </w:style>
  <w:style w:type="paragraph" w:customStyle="1" w:styleId="CharCharCharCharCharCharCharCharCharChar">
    <w:name w:val="Char Char Char Char Char Char Char Char Char Char"/>
    <w:basedOn w:val="Normal"/>
    <w:semiHidden/>
    <w:rsid w:val="0034573C"/>
    <w:pPr>
      <w:spacing w:after="160" w:line="240" w:lineRule="exact"/>
    </w:pPr>
    <w:rPr>
      <w:rFonts w:ascii="Arial" w:hAnsi="Arial"/>
      <w:sz w:val="22"/>
      <w:szCs w:val="22"/>
    </w:rPr>
  </w:style>
  <w:style w:type="character" w:customStyle="1" w:styleId="Heading3Char">
    <w:name w:val="Heading 3 Char"/>
    <w:basedOn w:val="DefaultParagraphFont"/>
    <w:link w:val="Heading3"/>
    <w:uiPriority w:val="9"/>
    <w:rsid w:val="00D075DA"/>
    <w:rPr>
      <w:b/>
      <w:bCs/>
      <w:color w:val="0000FF"/>
      <w:sz w:val="28"/>
      <w:szCs w:val="24"/>
    </w:rPr>
  </w:style>
  <w:style w:type="character" w:customStyle="1" w:styleId="fontstyle01">
    <w:name w:val="fontstyle01"/>
    <w:basedOn w:val="DefaultParagraphFont"/>
    <w:rsid w:val="00240F1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rsid w:val="00F57D30"/>
    <w:rPr>
      <w:rFonts w:ascii="Tahoma" w:hAnsi="Tahoma" w:cs="Tahoma"/>
      <w:sz w:val="16"/>
      <w:szCs w:val="16"/>
    </w:rPr>
  </w:style>
  <w:style w:type="character" w:customStyle="1" w:styleId="BalloonTextChar">
    <w:name w:val="Balloon Text Char"/>
    <w:basedOn w:val="DefaultParagraphFont"/>
    <w:link w:val="BalloonText"/>
    <w:rsid w:val="00F57D30"/>
    <w:rPr>
      <w:rFonts w:ascii="Tahoma" w:hAnsi="Tahoma" w:cs="Tahoma"/>
      <w:sz w:val="16"/>
      <w:szCs w:val="16"/>
    </w:rPr>
  </w:style>
  <w:style w:type="paragraph" w:customStyle="1" w:styleId="rtejustify">
    <w:name w:val="rtejustify"/>
    <w:basedOn w:val="Normal"/>
    <w:rsid w:val="0029552A"/>
    <w:pPr>
      <w:jc w:val="both"/>
    </w:pPr>
    <w:rPr>
      <w:sz w:val="24"/>
      <w:szCs w:val="24"/>
    </w:rPr>
  </w:style>
  <w:style w:type="character" w:customStyle="1" w:styleId="Vnbnnidung">
    <w:name w:val="Văn bản nội dung_"/>
    <w:link w:val="Vnbnnidung0"/>
    <w:uiPriority w:val="99"/>
    <w:locked/>
    <w:rsid w:val="007F212A"/>
    <w:rPr>
      <w:sz w:val="26"/>
      <w:szCs w:val="26"/>
    </w:rPr>
  </w:style>
  <w:style w:type="paragraph" w:customStyle="1" w:styleId="Vnbnnidung0">
    <w:name w:val="Văn bản nội dung"/>
    <w:basedOn w:val="Normal"/>
    <w:link w:val="Vnbnnidung"/>
    <w:uiPriority w:val="99"/>
    <w:rsid w:val="007F212A"/>
    <w:pPr>
      <w:widowControl w:val="0"/>
      <w:spacing w:line="256" w:lineRule="auto"/>
      <w:ind w:firstLine="400"/>
    </w:pPr>
    <w:rPr>
      <w:sz w:val="26"/>
      <w:szCs w:val="26"/>
    </w:rPr>
  </w:style>
  <w:style w:type="character" w:customStyle="1" w:styleId="fontstyle21">
    <w:name w:val="fontstyle21"/>
    <w:basedOn w:val="DefaultParagraphFont"/>
    <w:rsid w:val="009C5AFB"/>
    <w:rPr>
      <w:rFonts w:ascii="Times New Roman" w:hAnsi="Times New Roman" w:cs="Times New Roman" w:hint="default"/>
      <w:b w:val="0"/>
      <w:bCs w:val="0"/>
      <w:i w:val="0"/>
      <w:iCs w:val="0"/>
      <w:color w:val="000000"/>
      <w:sz w:val="30"/>
      <w:szCs w:val="30"/>
    </w:rPr>
  </w:style>
  <w:style w:type="paragraph" w:styleId="BodyTextIndent3">
    <w:name w:val="Body Text Indent 3"/>
    <w:basedOn w:val="Normal"/>
    <w:link w:val="BodyTextIndent3Char"/>
    <w:semiHidden/>
    <w:unhideWhenUsed/>
    <w:rsid w:val="002931A3"/>
    <w:pPr>
      <w:spacing w:after="120"/>
      <w:ind w:left="360"/>
    </w:pPr>
    <w:rPr>
      <w:sz w:val="16"/>
      <w:szCs w:val="16"/>
    </w:rPr>
  </w:style>
  <w:style w:type="character" w:customStyle="1" w:styleId="BodyTextIndent3Char">
    <w:name w:val="Body Text Indent 3 Char"/>
    <w:basedOn w:val="DefaultParagraphFont"/>
    <w:link w:val="BodyTextIndent3"/>
    <w:semiHidden/>
    <w:rsid w:val="002931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3822">
      <w:bodyDiv w:val="1"/>
      <w:marLeft w:val="0"/>
      <w:marRight w:val="0"/>
      <w:marTop w:val="0"/>
      <w:marBottom w:val="0"/>
      <w:divBdr>
        <w:top w:val="none" w:sz="0" w:space="0" w:color="auto"/>
        <w:left w:val="none" w:sz="0" w:space="0" w:color="auto"/>
        <w:bottom w:val="none" w:sz="0" w:space="0" w:color="auto"/>
        <w:right w:val="none" w:sz="0" w:space="0" w:color="auto"/>
      </w:divBdr>
    </w:div>
    <w:div w:id="591085344">
      <w:bodyDiv w:val="1"/>
      <w:marLeft w:val="0"/>
      <w:marRight w:val="0"/>
      <w:marTop w:val="0"/>
      <w:marBottom w:val="0"/>
      <w:divBdr>
        <w:top w:val="none" w:sz="0" w:space="0" w:color="auto"/>
        <w:left w:val="none" w:sz="0" w:space="0" w:color="auto"/>
        <w:bottom w:val="none" w:sz="0" w:space="0" w:color="auto"/>
        <w:right w:val="none" w:sz="0" w:space="0" w:color="auto"/>
      </w:divBdr>
    </w:div>
    <w:div w:id="653950972">
      <w:bodyDiv w:val="1"/>
      <w:marLeft w:val="0"/>
      <w:marRight w:val="0"/>
      <w:marTop w:val="0"/>
      <w:marBottom w:val="0"/>
      <w:divBdr>
        <w:top w:val="none" w:sz="0" w:space="0" w:color="auto"/>
        <w:left w:val="none" w:sz="0" w:space="0" w:color="auto"/>
        <w:bottom w:val="none" w:sz="0" w:space="0" w:color="auto"/>
        <w:right w:val="none" w:sz="0" w:space="0" w:color="auto"/>
      </w:divBdr>
    </w:div>
    <w:div w:id="961959282">
      <w:bodyDiv w:val="1"/>
      <w:marLeft w:val="0"/>
      <w:marRight w:val="0"/>
      <w:marTop w:val="0"/>
      <w:marBottom w:val="0"/>
      <w:divBdr>
        <w:top w:val="none" w:sz="0" w:space="0" w:color="auto"/>
        <w:left w:val="none" w:sz="0" w:space="0" w:color="auto"/>
        <w:bottom w:val="none" w:sz="0" w:space="0" w:color="auto"/>
        <w:right w:val="none" w:sz="0" w:space="0" w:color="auto"/>
      </w:divBdr>
    </w:div>
    <w:div w:id="1026176428">
      <w:bodyDiv w:val="1"/>
      <w:marLeft w:val="0"/>
      <w:marRight w:val="0"/>
      <w:marTop w:val="0"/>
      <w:marBottom w:val="0"/>
      <w:divBdr>
        <w:top w:val="none" w:sz="0" w:space="0" w:color="auto"/>
        <w:left w:val="none" w:sz="0" w:space="0" w:color="auto"/>
        <w:bottom w:val="none" w:sz="0" w:space="0" w:color="auto"/>
        <w:right w:val="none" w:sz="0" w:space="0" w:color="auto"/>
      </w:divBdr>
    </w:div>
    <w:div w:id="1086730448">
      <w:bodyDiv w:val="1"/>
      <w:marLeft w:val="0"/>
      <w:marRight w:val="0"/>
      <w:marTop w:val="0"/>
      <w:marBottom w:val="0"/>
      <w:divBdr>
        <w:top w:val="none" w:sz="0" w:space="0" w:color="auto"/>
        <w:left w:val="none" w:sz="0" w:space="0" w:color="auto"/>
        <w:bottom w:val="none" w:sz="0" w:space="0" w:color="auto"/>
        <w:right w:val="none" w:sz="0" w:space="0" w:color="auto"/>
      </w:divBdr>
    </w:div>
    <w:div w:id="1356230881">
      <w:bodyDiv w:val="1"/>
      <w:marLeft w:val="0"/>
      <w:marRight w:val="0"/>
      <w:marTop w:val="0"/>
      <w:marBottom w:val="0"/>
      <w:divBdr>
        <w:top w:val="none" w:sz="0" w:space="0" w:color="auto"/>
        <w:left w:val="none" w:sz="0" w:space="0" w:color="auto"/>
        <w:bottom w:val="none" w:sz="0" w:space="0" w:color="auto"/>
        <w:right w:val="none" w:sz="0" w:space="0" w:color="auto"/>
      </w:divBdr>
    </w:div>
    <w:div w:id="1402947578">
      <w:bodyDiv w:val="1"/>
      <w:marLeft w:val="0"/>
      <w:marRight w:val="0"/>
      <w:marTop w:val="0"/>
      <w:marBottom w:val="0"/>
      <w:divBdr>
        <w:top w:val="none" w:sz="0" w:space="0" w:color="auto"/>
        <w:left w:val="none" w:sz="0" w:space="0" w:color="auto"/>
        <w:bottom w:val="none" w:sz="0" w:space="0" w:color="auto"/>
        <w:right w:val="none" w:sz="0" w:space="0" w:color="auto"/>
      </w:divBdr>
    </w:div>
    <w:div w:id="1497650071">
      <w:bodyDiv w:val="1"/>
      <w:marLeft w:val="0"/>
      <w:marRight w:val="0"/>
      <w:marTop w:val="0"/>
      <w:marBottom w:val="0"/>
      <w:divBdr>
        <w:top w:val="none" w:sz="0" w:space="0" w:color="auto"/>
        <w:left w:val="none" w:sz="0" w:space="0" w:color="auto"/>
        <w:bottom w:val="none" w:sz="0" w:space="0" w:color="auto"/>
        <w:right w:val="none" w:sz="0" w:space="0" w:color="auto"/>
      </w:divBdr>
    </w:div>
    <w:div w:id="1501893788">
      <w:bodyDiv w:val="1"/>
      <w:marLeft w:val="0"/>
      <w:marRight w:val="0"/>
      <w:marTop w:val="0"/>
      <w:marBottom w:val="0"/>
      <w:divBdr>
        <w:top w:val="none" w:sz="0" w:space="0" w:color="auto"/>
        <w:left w:val="none" w:sz="0" w:space="0" w:color="auto"/>
        <w:bottom w:val="none" w:sz="0" w:space="0" w:color="auto"/>
        <w:right w:val="none" w:sz="0" w:space="0" w:color="auto"/>
      </w:divBdr>
    </w:div>
    <w:div w:id="1509372647">
      <w:bodyDiv w:val="1"/>
      <w:marLeft w:val="0"/>
      <w:marRight w:val="0"/>
      <w:marTop w:val="0"/>
      <w:marBottom w:val="0"/>
      <w:divBdr>
        <w:top w:val="none" w:sz="0" w:space="0" w:color="auto"/>
        <w:left w:val="none" w:sz="0" w:space="0" w:color="auto"/>
        <w:bottom w:val="none" w:sz="0" w:space="0" w:color="auto"/>
        <w:right w:val="none" w:sz="0" w:space="0" w:color="auto"/>
      </w:divBdr>
    </w:div>
    <w:div w:id="1577935652">
      <w:bodyDiv w:val="1"/>
      <w:marLeft w:val="0"/>
      <w:marRight w:val="0"/>
      <w:marTop w:val="0"/>
      <w:marBottom w:val="0"/>
      <w:divBdr>
        <w:top w:val="none" w:sz="0" w:space="0" w:color="auto"/>
        <w:left w:val="none" w:sz="0" w:space="0" w:color="auto"/>
        <w:bottom w:val="none" w:sz="0" w:space="0" w:color="auto"/>
        <w:right w:val="none" w:sz="0" w:space="0" w:color="auto"/>
      </w:divBdr>
    </w:div>
    <w:div w:id="1591810050">
      <w:bodyDiv w:val="1"/>
      <w:marLeft w:val="0"/>
      <w:marRight w:val="0"/>
      <w:marTop w:val="0"/>
      <w:marBottom w:val="0"/>
      <w:divBdr>
        <w:top w:val="none" w:sz="0" w:space="0" w:color="auto"/>
        <w:left w:val="none" w:sz="0" w:space="0" w:color="auto"/>
        <w:bottom w:val="none" w:sz="0" w:space="0" w:color="auto"/>
        <w:right w:val="none" w:sz="0" w:space="0" w:color="auto"/>
      </w:divBdr>
    </w:div>
    <w:div w:id="1675524230">
      <w:bodyDiv w:val="1"/>
      <w:marLeft w:val="0"/>
      <w:marRight w:val="0"/>
      <w:marTop w:val="0"/>
      <w:marBottom w:val="0"/>
      <w:divBdr>
        <w:top w:val="none" w:sz="0" w:space="0" w:color="auto"/>
        <w:left w:val="none" w:sz="0" w:space="0" w:color="auto"/>
        <w:bottom w:val="none" w:sz="0" w:space="0" w:color="auto"/>
        <w:right w:val="none" w:sz="0" w:space="0" w:color="auto"/>
      </w:divBdr>
    </w:div>
    <w:div w:id="1690325838">
      <w:bodyDiv w:val="1"/>
      <w:marLeft w:val="0"/>
      <w:marRight w:val="0"/>
      <w:marTop w:val="0"/>
      <w:marBottom w:val="0"/>
      <w:divBdr>
        <w:top w:val="none" w:sz="0" w:space="0" w:color="auto"/>
        <w:left w:val="none" w:sz="0" w:space="0" w:color="auto"/>
        <w:bottom w:val="none" w:sz="0" w:space="0" w:color="auto"/>
        <w:right w:val="none" w:sz="0" w:space="0" w:color="auto"/>
      </w:divBdr>
    </w:div>
    <w:div w:id="1805612374">
      <w:bodyDiv w:val="1"/>
      <w:marLeft w:val="0"/>
      <w:marRight w:val="0"/>
      <w:marTop w:val="0"/>
      <w:marBottom w:val="0"/>
      <w:divBdr>
        <w:top w:val="none" w:sz="0" w:space="0" w:color="auto"/>
        <w:left w:val="none" w:sz="0" w:space="0" w:color="auto"/>
        <w:bottom w:val="none" w:sz="0" w:space="0" w:color="auto"/>
        <w:right w:val="none" w:sz="0" w:space="0" w:color="auto"/>
      </w:divBdr>
    </w:div>
    <w:div w:id="1876382962">
      <w:bodyDiv w:val="1"/>
      <w:marLeft w:val="0"/>
      <w:marRight w:val="0"/>
      <w:marTop w:val="0"/>
      <w:marBottom w:val="0"/>
      <w:divBdr>
        <w:top w:val="none" w:sz="0" w:space="0" w:color="auto"/>
        <w:left w:val="none" w:sz="0" w:space="0" w:color="auto"/>
        <w:bottom w:val="none" w:sz="0" w:space="0" w:color="auto"/>
        <w:right w:val="none" w:sz="0" w:space="0" w:color="auto"/>
      </w:divBdr>
    </w:div>
    <w:div w:id="1888443644">
      <w:bodyDiv w:val="1"/>
      <w:marLeft w:val="0"/>
      <w:marRight w:val="0"/>
      <w:marTop w:val="0"/>
      <w:marBottom w:val="0"/>
      <w:divBdr>
        <w:top w:val="none" w:sz="0" w:space="0" w:color="auto"/>
        <w:left w:val="none" w:sz="0" w:space="0" w:color="auto"/>
        <w:bottom w:val="none" w:sz="0" w:space="0" w:color="auto"/>
        <w:right w:val="none" w:sz="0" w:space="0" w:color="auto"/>
      </w:divBdr>
    </w:div>
    <w:div w:id="2050568149">
      <w:bodyDiv w:val="1"/>
      <w:marLeft w:val="0"/>
      <w:marRight w:val="0"/>
      <w:marTop w:val="0"/>
      <w:marBottom w:val="0"/>
      <w:divBdr>
        <w:top w:val="none" w:sz="0" w:space="0" w:color="auto"/>
        <w:left w:val="none" w:sz="0" w:space="0" w:color="auto"/>
        <w:bottom w:val="none" w:sz="0" w:space="0" w:color="auto"/>
        <w:right w:val="none" w:sz="0" w:space="0" w:color="auto"/>
      </w:divBdr>
    </w:div>
    <w:div w:id="20773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4193-3384-4E1C-A0E1-C7231F78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OEM</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VPUB</dc:creator>
  <cp:lastModifiedBy>Admin</cp:lastModifiedBy>
  <cp:revision>4</cp:revision>
  <cp:lastPrinted>2022-02-14T02:33:00Z</cp:lastPrinted>
  <dcterms:created xsi:type="dcterms:W3CDTF">2022-05-18T00:55:00Z</dcterms:created>
  <dcterms:modified xsi:type="dcterms:W3CDTF">2022-05-18T01:57:00Z</dcterms:modified>
</cp:coreProperties>
</file>