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42" w:type="dxa"/>
        <w:tblCellMar>
          <w:left w:w="0" w:type="dxa"/>
          <w:right w:w="0" w:type="dxa"/>
        </w:tblCellMar>
        <w:tblLook w:val="0000" w:firstRow="0" w:lastRow="0" w:firstColumn="0" w:lastColumn="0" w:noHBand="0" w:noVBand="0"/>
      </w:tblPr>
      <w:tblGrid>
        <w:gridCol w:w="3544"/>
        <w:gridCol w:w="5812"/>
      </w:tblGrid>
      <w:tr w:rsidR="00493399" w:rsidTr="00493399">
        <w:tc>
          <w:tcPr>
            <w:tcW w:w="3544" w:type="dxa"/>
          </w:tcPr>
          <w:p w:rsidR="00493399" w:rsidRPr="00493399" w:rsidRDefault="00493399" w:rsidP="00FD1AC7">
            <w:pPr>
              <w:jc w:val="center"/>
              <w:rPr>
                <w:b/>
                <w:bCs/>
                <w:sz w:val="26"/>
              </w:rPr>
            </w:pPr>
            <w:r w:rsidRPr="00493399">
              <w:rPr>
                <w:b/>
                <w:bCs/>
                <w:sz w:val="26"/>
              </w:rPr>
              <w:t>ỦY BAN NHÂN DÂN</w:t>
            </w:r>
            <w:r w:rsidRPr="00493399">
              <w:rPr>
                <w:b/>
                <w:bCs/>
                <w:sz w:val="26"/>
                <w:lang w:val="vi-VN"/>
              </w:rPr>
              <w:t xml:space="preserve"> </w:t>
            </w:r>
          </w:p>
          <w:p w:rsidR="00493399" w:rsidRPr="00493399" w:rsidRDefault="00493399" w:rsidP="00FD1AC7">
            <w:pPr>
              <w:jc w:val="center"/>
              <w:rPr>
                <w:b/>
                <w:bCs/>
                <w:sz w:val="26"/>
              </w:rPr>
            </w:pPr>
            <w:r w:rsidRPr="00493399">
              <w:rPr>
                <w:b/>
                <w:bCs/>
                <w:sz w:val="26"/>
                <w:lang w:val="vi-VN"/>
              </w:rPr>
              <w:t>TỈNH</w:t>
            </w:r>
            <w:r w:rsidRPr="00493399">
              <w:rPr>
                <w:b/>
                <w:bCs/>
                <w:sz w:val="26"/>
              </w:rPr>
              <w:t xml:space="preserve"> NINH THUẬN</w:t>
            </w:r>
          </w:p>
          <w:p w:rsidR="00493399" w:rsidRPr="00493399" w:rsidRDefault="000C7516" w:rsidP="00FD1AC7">
            <w:pPr>
              <w:jc w:val="center"/>
              <w:rPr>
                <w:sz w:val="26"/>
              </w:rPr>
            </w:pPr>
            <w:r>
              <w:rPr>
                <w:noProof/>
                <w:sz w:val="2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2540</wp:posOffset>
                      </wp:positionV>
                      <wp:extent cx="720000"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pt" to="56.7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MebqtgEAAMIDAAAOAAAAZHJzL2Uyb0RvYy54bWysU8GOEzEMvSPxD1HudKYrLaBRp3voaveC oGLhA7IZpxMpiSMndKZ/j5O2swiQEIiLJ078bL9nz+Zu9k4cgZLF0Mv1qpUCgsbBhkMvv355ePNe ipRVGJTDAL08QZJ329evNlPs4AZHdAOQ4CQhdVPs5Zhz7Jom6RG8SiuMEPjRIHmV2aVDM5CaOLt3 zU3bvm0mpCESakiJb+/Pj3Jb8xsDOn8yJkEWrpfcW66Wqn0uttluVHcgFUerL22of+jCKxu46JLq XmUlvpH9JZW3mjChySuNvkFjrIbKgdms25/YPI0qQuXC4qS4yJT+X1r98bgnYYde3koRlOcRPWVS 9jBmscMQWEAkcVt0mmLqOHwX9nTxUtxTIT0b8uXLdMRctT0t2sKchebLdzytliegr0/NCy5Syo+A XpRDL50NhbXq1PFDylyLQ68h7JQ+zpXrKZ8clGAXPoNhJlxrXdF1h2DnSBwVT19pDSGvCxPOV6ML zFjnFmD7Z+AlvkCh7tffgBdErYwhL2BvA9Lvquf52rI5x18VOPMuEjzjcKozqdLwolSGl6Uum/ij X+Evv972OwAAAP//AwBQSwMEFAAGAAgAAAAhAKsv9+TaAAAAAgEAAA8AAABkcnMvZG93bnJldi54 bWxMj8FuwjAQRO+V+g/WIvVSgUMLFUrjoLYS4kBRVcIHLPE2iYjXUeyE0K/HObW3Gc1q5m2yHkwt empdZVnBfBaBIM6trrhQcMw20xUI55E11pZJwZUcrNP7uwRjbS/8Tf3BFyKUsItRQel9E0vp8pIM upltiEP2Y1uDPti2kLrFSyg3tXyKohdpsOKwUGJDHyXl50NnFGw377RbXrtioZfb7LHPPve/Xyul HibD2ysIT4P/O4YRP6BDGphOtmPtRK0gPOIVLECM2fw5iNNoZZrI/+jpDQAA//8DAFBLAQItABQA BgAIAAAAIQC2gziS/gAAAOEBAAATAAAAAAAAAAAAAAAAAAAAAABbQ29udGVudF9UeXBlc10ueG1s UEsBAi0AFAAGAAgAAAAhADj9If/WAAAAlAEAAAsAAAAAAAAAAAAAAAAALwEAAF9yZWxzLy5yZWxz UEsBAi0AFAAGAAgAAAAhAMUx5uq2AQAAwgMAAA4AAAAAAAAAAAAAAAAALgIAAGRycy9lMm9Eb2Mu eG1sUEsBAi0AFAAGAAgAAAAhAKsv9+TaAAAAAgEAAA8AAAAAAAAAAAAAAAAAEAQAAGRycy9kb3du cmV2LnhtbFBLBQYAAAAABAAEAPMAAAAXBQAAAAA= " strokecolor="#4579b8 [3044]">
                      <w10:wrap anchorx="margin"/>
                    </v:line>
                  </w:pict>
                </mc:Fallback>
              </mc:AlternateContent>
            </w:r>
          </w:p>
        </w:tc>
        <w:tc>
          <w:tcPr>
            <w:tcW w:w="5812" w:type="dxa"/>
          </w:tcPr>
          <w:p w:rsidR="00493399" w:rsidRPr="00493399" w:rsidRDefault="00493399" w:rsidP="00FD1AC7">
            <w:pPr>
              <w:jc w:val="center"/>
              <w:rPr>
                <w:b/>
                <w:bCs/>
                <w:sz w:val="26"/>
              </w:rPr>
            </w:pPr>
            <w:r w:rsidRPr="00493399">
              <w:rPr>
                <w:b/>
                <w:bCs/>
                <w:sz w:val="26"/>
                <w:lang w:val="vi-VN"/>
              </w:rPr>
              <w:t>CỘNG HÒA XÃ HỘI CHỦ NGHĨA VIỆT NAM</w:t>
            </w:r>
          </w:p>
          <w:p w:rsidR="00493399" w:rsidRPr="00493399" w:rsidRDefault="00493399" w:rsidP="00493399">
            <w:pPr>
              <w:jc w:val="center"/>
              <w:rPr>
                <w:b/>
                <w:bCs/>
                <w:sz w:val="26"/>
                <w:lang w:val="vi-VN"/>
              </w:rPr>
            </w:pPr>
            <w:r w:rsidRPr="00493399">
              <w:rPr>
                <w:b/>
                <w:bCs/>
                <w:sz w:val="26"/>
                <w:lang w:val="vi-VN"/>
              </w:rPr>
              <w:t>Độc lập - Tự do - Hạnh phúc</w:t>
            </w:r>
          </w:p>
          <w:p w:rsidR="00493399" w:rsidRPr="00493399" w:rsidRDefault="000C7516" w:rsidP="00FD1AC7">
            <w:pPr>
              <w:jc w:val="center"/>
              <w:rPr>
                <w:b/>
                <w:bCs/>
                <w:sz w:val="26"/>
              </w:rPr>
            </w:pPr>
            <w:r>
              <w:rPr>
                <w:b/>
                <w:bCs/>
                <w:noProof/>
                <w:sz w:val="2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37201</wp:posOffset>
                      </wp:positionV>
                      <wp:extent cx="2122098"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21220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2.95pt" to="167.1pt,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8Sg/twEAAMMDAAAOAAAAZHJzL2Uyb0RvYy54bWysU8tu2zAQvBfIPxC813ocjFawnIOD5FK0 RtN+AEMtLQJ8YclY8t93SdtK0QYIUvRCccmd2Z3hanM7W8OOgFF71/NmVXMGTvpBu0PPf/64//iJ s5iEG4TxDnp+gshvtzcfNlPooPWjNwMgIxIXuyn0fEwpdFUV5QhWxJUP4OhSebQiUYiHakAxEbs1 VVvX62ryOAT0EmKk07vzJd8WfqVApm9KRUjM9Jx6S2XFsj7ltdpuRHdAEUYtL22If+jCCu2o6EJ1 J5Jgz6j/orJaoo9epZX0tvJKaQlFA6lp6j/UPI4iQNFC5sSw2BT/H638etwj00PP15w5YemJHhMK fRgT23nnyECPbJ19mkLsKH3n9niJYthjFj0rtPlLcthcvD0t3sKcmKTDtmnb+jNNg7zeVS/AgDE9 gLcsb3putMuyRSeOX2KiYpR6TaEgN3IuXXbpZCAnG/cdFEmhYk1BlyGCnUF2FPT8QkpwqclSiK9k Z5jSxizA+m3gJT9DoQzYe8ALolT2Li1gq53H16qn+dqyOudfHTjrzhY8+eFUHqVYQ5NSFF6mOo/i 73GBv/x7218AAAD//wMAUEsDBBQABgAIAAAAIQBaHm2t3AAAAAQBAAAPAAAAZHJzL2Rvd25yZXYu eG1sTI/BTsMwEETvSP0HaytxQdShbVAJcSpAqnqgqGrDB7jxkkTE6yh20pSvZ+ECx9GMZt6k69E2 YsDO144U3M0iEEiFMzWVCt7zze0KhA+ajG4coYILelhnk6tUJ8ad6YDDMZSCS8gnWkEVQptI6YsK rfYz1yKx9+E6qwPLrpSm02cut42cR9G9tLomXqh0iy8VFp/H3irYbp7xNb705dLE2/xmyHdvX/uV UtfT8ekRRMAx/IXhB5/RIWOmk+vJeNEo4CNBQfwAgs3FYjkHcfrVMkvlf/jsGwAA//8DAFBLAQIt ABQABgAIAAAAIQC2gziS/gAAAOEBAAATAAAAAAAAAAAAAAAAAAAAAABbQ29udGVudF9UeXBlc10u eG1sUEsBAi0AFAAGAAgAAAAhADj9If/WAAAAlAEAAAsAAAAAAAAAAAAAAAAALwEAAF9yZWxzLy5y ZWxzUEsBAi0AFAAGAAgAAAAhAKfxKD+3AQAAwwMAAA4AAAAAAAAAAAAAAAAALgIAAGRycy9lMm9E b2MueG1sUEsBAi0AFAAGAAgAAAAhAFoeba3cAAAABAEAAA8AAAAAAAAAAAAAAAAAEQQAAGRycy9k b3ducmV2LnhtbFBLBQYAAAAABAAEAPMAAAAaBQAAAAA= " strokecolor="#4579b8 [3044]">
                      <w10:wrap anchorx="margin"/>
                    </v:line>
                  </w:pict>
                </mc:Fallback>
              </mc:AlternateContent>
            </w:r>
          </w:p>
        </w:tc>
      </w:tr>
      <w:tr w:rsidR="00493399" w:rsidTr="00493399">
        <w:trPr>
          <w:trHeight w:val="74"/>
        </w:trPr>
        <w:tc>
          <w:tcPr>
            <w:tcW w:w="3544" w:type="dxa"/>
          </w:tcPr>
          <w:p w:rsidR="00493399" w:rsidRPr="00493399" w:rsidRDefault="00493399" w:rsidP="000C7516">
            <w:pPr>
              <w:spacing w:before="120" w:after="120"/>
              <w:jc w:val="center"/>
              <w:rPr>
                <w:sz w:val="26"/>
              </w:rPr>
            </w:pPr>
            <w:r w:rsidRPr="00493399">
              <w:rPr>
                <w:sz w:val="26"/>
                <w:lang w:val="vi-VN"/>
              </w:rPr>
              <w:t>Số:</w:t>
            </w:r>
            <w:r w:rsidRPr="00493399">
              <w:rPr>
                <w:sz w:val="26"/>
              </w:rPr>
              <w:t xml:space="preserve">      </w:t>
            </w:r>
            <w:r w:rsidRPr="00493399">
              <w:rPr>
                <w:sz w:val="26"/>
                <w:lang w:val="vi-VN"/>
              </w:rPr>
              <w:t>/</w:t>
            </w:r>
            <w:r w:rsidRPr="00493399">
              <w:rPr>
                <w:sz w:val="26"/>
              </w:rPr>
              <w:t>CT-UBND</w:t>
            </w:r>
          </w:p>
        </w:tc>
        <w:tc>
          <w:tcPr>
            <w:tcW w:w="5812" w:type="dxa"/>
          </w:tcPr>
          <w:p w:rsidR="00493399" w:rsidRPr="00493399" w:rsidRDefault="00493399" w:rsidP="000C7516">
            <w:pPr>
              <w:spacing w:before="120" w:after="120"/>
              <w:jc w:val="center"/>
              <w:rPr>
                <w:i/>
                <w:iCs/>
                <w:sz w:val="26"/>
                <w:lang w:val="vi-VN"/>
              </w:rPr>
            </w:pPr>
            <w:r w:rsidRPr="00493399">
              <w:rPr>
                <w:i/>
                <w:iCs/>
                <w:sz w:val="26"/>
              </w:rPr>
              <w:t>Ninh Thuận</w:t>
            </w:r>
            <w:r w:rsidRPr="00493399">
              <w:rPr>
                <w:i/>
                <w:iCs/>
                <w:sz w:val="26"/>
                <w:lang w:val="vi-VN"/>
              </w:rPr>
              <w:t>, ngà</w:t>
            </w:r>
            <w:r w:rsidRPr="00493399">
              <w:rPr>
                <w:i/>
                <w:iCs/>
                <w:sz w:val="26"/>
              </w:rPr>
              <w:t xml:space="preserve">y  </w:t>
            </w:r>
            <w:r w:rsidR="000C7516">
              <w:rPr>
                <w:i/>
                <w:iCs/>
                <w:sz w:val="26"/>
              </w:rPr>
              <w:t xml:space="preserve">         </w:t>
            </w:r>
            <w:r w:rsidRPr="00493399">
              <w:rPr>
                <w:i/>
                <w:iCs/>
                <w:sz w:val="26"/>
              </w:rPr>
              <w:t xml:space="preserve">  </w:t>
            </w:r>
            <w:r w:rsidRPr="00493399">
              <w:rPr>
                <w:i/>
                <w:iCs/>
                <w:sz w:val="26"/>
                <w:lang w:val="vi-VN"/>
              </w:rPr>
              <w:t>tháng</w:t>
            </w:r>
            <w:r w:rsidR="000C7516">
              <w:rPr>
                <w:i/>
                <w:iCs/>
                <w:sz w:val="26"/>
              </w:rPr>
              <w:t xml:space="preserve"> </w:t>
            </w:r>
            <w:r w:rsidRPr="00493399">
              <w:rPr>
                <w:i/>
                <w:iCs/>
                <w:sz w:val="26"/>
                <w:lang w:val="vi-VN"/>
              </w:rPr>
              <w:t xml:space="preserve"> </w:t>
            </w:r>
            <w:r w:rsidR="000C7516">
              <w:rPr>
                <w:i/>
                <w:iCs/>
                <w:sz w:val="26"/>
              </w:rPr>
              <w:t xml:space="preserve">3 </w:t>
            </w:r>
            <w:r w:rsidRPr="00493399">
              <w:rPr>
                <w:i/>
                <w:iCs/>
                <w:sz w:val="26"/>
              </w:rPr>
              <w:t xml:space="preserve"> </w:t>
            </w:r>
            <w:r w:rsidRPr="00493399">
              <w:rPr>
                <w:i/>
                <w:iCs/>
                <w:sz w:val="26"/>
                <w:lang w:val="vi-VN"/>
              </w:rPr>
              <w:t xml:space="preserve"> năm 20</w:t>
            </w:r>
            <w:r w:rsidRPr="00493399">
              <w:rPr>
                <w:i/>
                <w:iCs/>
                <w:sz w:val="26"/>
              </w:rPr>
              <w:t>22</w:t>
            </w:r>
            <w:r w:rsidRPr="00493399">
              <w:rPr>
                <w:i/>
                <w:iCs/>
                <w:sz w:val="26"/>
                <w:lang w:val="vi-VN"/>
              </w:rPr>
              <w:t xml:space="preserve"> </w:t>
            </w:r>
          </w:p>
        </w:tc>
      </w:tr>
    </w:tbl>
    <w:p w:rsidR="00493399" w:rsidRPr="00493399" w:rsidRDefault="00493399" w:rsidP="00493399">
      <w:pPr>
        <w:jc w:val="center"/>
        <w:rPr>
          <w:szCs w:val="28"/>
        </w:rPr>
      </w:pPr>
      <w:r w:rsidRPr="00493399">
        <w:rPr>
          <w:szCs w:val="28"/>
          <w:lang w:val="vi-VN"/>
        </w:rPr>
        <w:t xml:space="preserve"> </w:t>
      </w:r>
    </w:p>
    <w:p w:rsidR="00493399" w:rsidRPr="00493399" w:rsidRDefault="00493399" w:rsidP="00493399">
      <w:pPr>
        <w:jc w:val="center"/>
        <w:rPr>
          <w:b/>
          <w:sz w:val="30"/>
          <w:szCs w:val="28"/>
        </w:rPr>
      </w:pPr>
      <w:r w:rsidRPr="00493399">
        <w:rPr>
          <w:b/>
          <w:sz w:val="30"/>
          <w:szCs w:val="28"/>
        </w:rPr>
        <w:t>CHỈ THỊ</w:t>
      </w:r>
    </w:p>
    <w:p w:rsidR="00493399" w:rsidRPr="00493399" w:rsidRDefault="000C7516" w:rsidP="00493399">
      <w:pPr>
        <w:jc w:val="center"/>
        <w:rPr>
          <w:b/>
          <w:szCs w:val="28"/>
        </w:rPr>
      </w:pPr>
      <w:r>
        <w:rPr>
          <w:b/>
          <w:szCs w:val="28"/>
        </w:rPr>
        <w:t>Về</w:t>
      </w:r>
      <w:r w:rsidR="00493399" w:rsidRPr="00493399">
        <w:rPr>
          <w:b/>
          <w:szCs w:val="28"/>
        </w:rPr>
        <w:t xml:space="preserve"> tăng cường công tác quản lý tần số vô tuyến điện </w:t>
      </w:r>
    </w:p>
    <w:p w:rsidR="00493399" w:rsidRPr="00493399" w:rsidRDefault="00493399" w:rsidP="00493399">
      <w:pPr>
        <w:jc w:val="center"/>
        <w:rPr>
          <w:szCs w:val="28"/>
          <w:lang w:val="vi-VN"/>
        </w:rPr>
      </w:pPr>
      <w:r w:rsidRPr="00493399">
        <w:rPr>
          <w:b/>
          <w:szCs w:val="28"/>
        </w:rPr>
        <w:t>trên địa bàn tỉnh Ninh Thuận</w:t>
      </w:r>
    </w:p>
    <w:p w:rsidR="00493399" w:rsidRPr="00493399" w:rsidRDefault="00493399" w:rsidP="00493399">
      <w:pPr>
        <w:jc w:val="center"/>
        <w:rPr>
          <w:szCs w:val="28"/>
          <w:lang w:val="vi-VN"/>
        </w:rPr>
      </w:pPr>
      <w:r w:rsidRPr="00493399">
        <w:rPr>
          <w:b/>
          <w:bCs/>
          <w:noProof/>
          <w:szCs w:val="28"/>
        </w:rPr>
        <mc:AlternateContent>
          <mc:Choice Requires="wps">
            <w:drawing>
              <wp:anchor distT="0" distB="0" distL="114300" distR="114300" simplePos="0" relativeHeight="251662336" behindDoc="0" locked="0" layoutInCell="1" allowOverlap="1" wp14:anchorId="780057BE" wp14:editId="4032FF19">
                <wp:simplePos x="0" y="0"/>
                <wp:positionH relativeFrom="margin">
                  <wp:align>center</wp:align>
                </wp:positionH>
                <wp:positionV relativeFrom="paragraph">
                  <wp:posOffset>51171</wp:posOffset>
                </wp:positionV>
                <wp:extent cx="1080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05pt" to="85.05pt,4.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Z6i7HAIAADYEAAAOAAAAZHJzL2Uyb0RvYy54bWysU8uu2yAQ3VfqPyD2ie3USRMrzlVlJ93c 9kbK7QcQwDYqBgQkTlT13zuQR5t2U1X1Ag8wHM6cOSyfTr1ER26d0KrE2TjFiCuqmVBtib+8bkZz jJwnihGpFS/xmTv8tHr7ZjmYgk90pyXjFgGIcsVgStx5b4okcbTjPXFjbbiCzUbbnniY2jZhlgyA 3stkkqazZNCWGaspdw5W68smXkX8puHUvzSN4x7JEgM3H0cbx30Yk9WSFK0lphP0SoP8A4ueCAWX 3qFq4gk6WPEHVC+o1U43fkx1n+imEZTHGqCaLP2tml1HDI+1gDjO3GVy/w+Wfj5uLRIMeoeRIj20 aOctEW3nUaWVAgG1RVnQaTCugPRKbW2olJ7Uzjxr+tUhpauOqJZHvq9nAyDxRPJwJEycgdv2wyfN IIccvI6inRrbB0iQA51ib8733vCTRxQWs3SewocRve0lpLgdNNb5j1z3KAQllkIF2UhBjs/OA3VI vaWEZaU3QsrYeqnQUOLFdDKNB5yWgoXNkOZsu6+kRUcSzBO/oAOAPaRZfVAsgnWcsPU19kTISwz5 UgU8KAXoXKOLO74t0sV6vp7no3wyW4/ytK5HHzZVPpptsvfT+l1dVXX2PVDL8qITjHEV2N2cmuV/ 54Trm7l47O7VuwzJI3osEcje/pF07GVo38UIe83OWxvUCG0Fc8bk60MK7v91HrN+PvfVDwAAAP// AwBQSwMEFAAGAAgAAAAhADFbEl/ZAAAABAEAAA8AAABkcnMvZG93bnJldi54bWxMj8FOwzAQRO9I /IO1SFyq1m6RoErjVAjIjQstiOs2XpKIeJ3Gbhv4erZc4DajWc28zdej79SRhtgGtjCfGVDEVXAt 1xZet+V0CSomZIddYLLwRRHWxeVFjpkLJ36h4ybVSko4ZmihSanPtI5VQx7jLPTEkn2EwWMSO9Ta DXiSct/phTG32mPLstBgTw8NVZ+bg7cQyzfal9+TamLeb+pAi/3j8xNae3013q9AJRrT3zGc8QUd CmHahQO7qDoL8kiysJyDOod3RsTu1+si1//hix8AAAD//wMAUEsBAi0AFAAGAAgAAAAhALaDOJL+ AAAA4QEAABMAAAAAAAAAAAAAAAAAAAAAAFtDb250ZW50X1R5cGVzXS54bWxQSwECLQAUAAYACAAA ACEAOP0h/9YAAACUAQAACwAAAAAAAAAAAAAAAAAvAQAAX3JlbHMvLnJlbHNQSwECLQAUAAYACAAA ACEAPWeouxwCAAA2BAAADgAAAAAAAAAAAAAAAAAuAgAAZHJzL2Uyb0RvYy54bWxQSwECLQAUAAYA CAAAACEAMVsSX9kAAAAEAQAADwAAAAAAAAAAAAAAAAB2BAAAZHJzL2Rvd25yZXYueG1sUEsFBgAA AAAEAAQA8wAAAHwFAAAAAA== ">
                <w10:wrap anchorx="margin"/>
              </v:line>
            </w:pict>
          </mc:Fallback>
        </mc:AlternateContent>
      </w:r>
    </w:p>
    <w:p w:rsidR="00493399" w:rsidRDefault="00493399" w:rsidP="00493399">
      <w:pPr>
        <w:shd w:val="clear" w:color="auto" w:fill="FFFFFF"/>
        <w:spacing w:after="120"/>
        <w:ind w:firstLine="720"/>
        <w:jc w:val="both"/>
        <w:rPr>
          <w:color w:val="000000"/>
          <w:szCs w:val="28"/>
        </w:rPr>
      </w:pPr>
    </w:p>
    <w:p w:rsidR="00493399" w:rsidRPr="00493399" w:rsidRDefault="00493399" w:rsidP="00493399">
      <w:pPr>
        <w:shd w:val="clear" w:color="auto" w:fill="FFFFFF"/>
        <w:spacing w:after="120"/>
        <w:ind w:firstLine="720"/>
        <w:jc w:val="both"/>
        <w:rPr>
          <w:color w:val="000000"/>
          <w:szCs w:val="28"/>
        </w:rPr>
      </w:pPr>
      <w:r w:rsidRPr="00493399">
        <w:rPr>
          <w:color w:val="000000"/>
          <w:szCs w:val="28"/>
          <w:lang w:val="vi-VN"/>
        </w:rPr>
        <w:t>Trong thời gian qua</w:t>
      </w:r>
      <w:r>
        <w:rPr>
          <w:color w:val="000000"/>
          <w:szCs w:val="28"/>
        </w:rPr>
        <w:t>,</w:t>
      </w:r>
      <w:r w:rsidRPr="00493399">
        <w:rPr>
          <w:color w:val="000000"/>
          <w:szCs w:val="28"/>
          <w:lang w:val="vi-VN"/>
        </w:rPr>
        <w:t xml:space="preserve"> mạng lưới thông tin vô tuyến điện phát triển nhanh, được sử dụng hiệu quả ở nhiều ngành, nhiều lĩnh vực, góp phần tích cực trong việc phát triển kinh tế-xã hội và đảm bảo an ninh quốc phòng trên địa bàn tỉnh </w:t>
      </w:r>
      <w:r w:rsidRPr="00493399">
        <w:rPr>
          <w:color w:val="000000"/>
          <w:szCs w:val="28"/>
        </w:rPr>
        <w:t>Ninh Thuận.</w:t>
      </w:r>
      <w:r w:rsidRPr="00493399">
        <w:rPr>
          <w:color w:val="000000"/>
          <w:szCs w:val="28"/>
          <w:lang w:val="vi-VN"/>
        </w:rPr>
        <w:t xml:space="preserve"> Các cơ quan chức năng đã thực hiện nhiều biện pháp để đưa công tác quản lý tần số và thiết bị vô tuyến điện đúng với các quy định của pháp luật.</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 xml:space="preserve">Tuy nhiên, </w:t>
      </w:r>
      <w:r w:rsidRPr="00493399">
        <w:rPr>
          <w:color w:val="000000"/>
          <w:szCs w:val="28"/>
          <w:lang w:val="vi-VN"/>
        </w:rPr>
        <w:t>một số tổ chức, cá nhân sử dụng tần số và thiết bị vô tuyến điện chưa chấp hành nghiêm túc các quy định của Nhà nước</w:t>
      </w:r>
      <w:r w:rsidRPr="00493399">
        <w:rPr>
          <w:color w:val="000000"/>
          <w:szCs w:val="28"/>
        </w:rPr>
        <w:t>, dẫ</w:t>
      </w:r>
      <w:r w:rsidRPr="00493399">
        <w:rPr>
          <w:color w:val="000000"/>
          <w:szCs w:val="28"/>
          <w:lang w:val="vi-VN"/>
        </w:rPr>
        <w:t xml:space="preserve">n đến </w:t>
      </w:r>
      <w:r w:rsidRPr="00493399">
        <w:rPr>
          <w:color w:val="000000"/>
          <w:szCs w:val="28"/>
        </w:rPr>
        <w:t xml:space="preserve">việc </w:t>
      </w:r>
      <w:r w:rsidRPr="00493399">
        <w:rPr>
          <w:color w:val="000000"/>
          <w:szCs w:val="28"/>
          <w:lang w:val="vi-VN"/>
        </w:rPr>
        <w:t>sử dụng kém hiệu quả, lãng phí phổ tần số; gây nhiễu có hại cho các mạng vô tuyến điện khác; giảm chất lượng thông tin, gây thiệt hại về kinh tế, ảnh hưởng đến an toàn thông tin, an ninh, quốc phòng...</w:t>
      </w:r>
    </w:p>
    <w:p w:rsidR="00493399" w:rsidRPr="00493399" w:rsidRDefault="00493399" w:rsidP="00493399">
      <w:pPr>
        <w:shd w:val="clear" w:color="auto" w:fill="FFFFFF"/>
        <w:spacing w:after="120"/>
        <w:ind w:firstLine="720"/>
        <w:jc w:val="both"/>
        <w:rPr>
          <w:szCs w:val="28"/>
        </w:rPr>
      </w:pPr>
      <w:r w:rsidRPr="00493399">
        <w:rPr>
          <w:color w:val="000000"/>
          <w:szCs w:val="28"/>
          <w:lang w:val="vi-VN"/>
        </w:rPr>
        <w:t>Đ</w:t>
      </w:r>
      <w:r w:rsidRPr="00493399">
        <w:rPr>
          <w:color w:val="000000"/>
          <w:szCs w:val="28"/>
        </w:rPr>
        <w:t>ể</w:t>
      </w:r>
      <w:r w:rsidRPr="00493399">
        <w:rPr>
          <w:color w:val="000000"/>
          <w:szCs w:val="28"/>
          <w:lang w:val="vi-VN"/>
        </w:rPr>
        <w:t> triển khai thực hiện Luật Tần số vô tuyến điện ngày 23/11/2009,</w:t>
      </w:r>
      <w:r w:rsidRPr="00493399">
        <w:rPr>
          <w:color w:val="000000"/>
          <w:szCs w:val="28"/>
        </w:rPr>
        <w:t xml:space="preserve"> </w:t>
      </w:r>
      <w:r w:rsidRPr="00493399">
        <w:rPr>
          <w:szCs w:val="28"/>
        </w:rPr>
        <w:t xml:space="preserve">Thông tư số 04/2021/TT-BTTTT ngày 13/8/2021 của </w:t>
      </w:r>
      <w:r>
        <w:rPr>
          <w:szCs w:val="28"/>
        </w:rPr>
        <w:t xml:space="preserve">Bộ trưởng </w:t>
      </w:r>
      <w:r w:rsidRPr="00493399">
        <w:rPr>
          <w:szCs w:val="28"/>
        </w:rPr>
        <w:t xml:space="preserve">Bộ Thông tin và Truyền thông quy định chi tiết và hướng dẫn thủ tục cấp giấy phép sử dụng tần số vô tuyến điện; cho thuê, cho mượn thiết bị vô tuyến điện; sử dụng chung tần số vô tuyến điện, </w:t>
      </w:r>
      <w:r w:rsidRPr="00493399">
        <w:rPr>
          <w:color w:val="000000"/>
          <w:szCs w:val="28"/>
          <w:lang w:val="vi-VN"/>
        </w:rPr>
        <w:t>đồng thời</w:t>
      </w:r>
      <w:r w:rsidRPr="00493399">
        <w:rPr>
          <w:color w:val="000000"/>
          <w:szCs w:val="28"/>
        </w:rPr>
        <w:t xml:space="preserve"> </w:t>
      </w:r>
      <w:r w:rsidRPr="00493399">
        <w:rPr>
          <w:color w:val="000000"/>
          <w:szCs w:val="28"/>
          <w:lang w:val="vi-VN"/>
        </w:rPr>
        <w:t xml:space="preserve">tăng cường công tác </w:t>
      </w:r>
      <w:r w:rsidRPr="00493399">
        <w:rPr>
          <w:color w:val="000000"/>
          <w:szCs w:val="28"/>
        </w:rPr>
        <w:t xml:space="preserve">phối hợp </w:t>
      </w:r>
      <w:r w:rsidRPr="00493399">
        <w:rPr>
          <w:color w:val="000000"/>
          <w:szCs w:val="28"/>
          <w:lang w:val="vi-VN"/>
        </w:rPr>
        <w:t xml:space="preserve">quản lý nhà nước về tần số vô tuyến điện, </w:t>
      </w:r>
      <w:r w:rsidRPr="00493399">
        <w:rPr>
          <w:color w:val="000000"/>
          <w:szCs w:val="28"/>
        </w:rPr>
        <w:t xml:space="preserve">nâng cao hiệu quả sử dụng tần số trên địa bàn tỉnh, </w:t>
      </w:r>
      <w:r w:rsidRPr="00493399">
        <w:rPr>
          <w:color w:val="000000"/>
          <w:szCs w:val="28"/>
          <w:lang w:val="vi-VN"/>
        </w:rPr>
        <w:t>góp phần phát triển kinh tế-xã hội, đảm bảo an toàn, an ninh thông tin</w:t>
      </w:r>
      <w:r w:rsidRPr="00493399">
        <w:rPr>
          <w:color w:val="000000"/>
          <w:szCs w:val="28"/>
        </w:rPr>
        <w:t>.</w:t>
      </w:r>
      <w:r w:rsidRPr="00493399">
        <w:rPr>
          <w:color w:val="000000"/>
          <w:szCs w:val="28"/>
          <w:lang w:val="vi-VN"/>
        </w:rPr>
        <w:t> </w:t>
      </w:r>
      <w:r w:rsidRPr="00493399">
        <w:rPr>
          <w:color w:val="000000"/>
          <w:szCs w:val="28"/>
        </w:rPr>
        <w:t>Ủ</w:t>
      </w:r>
      <w:r w:rsidRPr="00493399">
        <w:rPr>
          <w:color w:val="000000"/>
          <w:szCs w:val="28"/>
          <w:lang w:val="vi-VN"/>
        </w:rPr>
        <w:t xml:space="preserve">y ban nhân dân </w:t>
      </w:r>
      <w:r w:rsidRPr="00493399">
        <w:rPr>
          <w:color w:val="000000"/>
          <w:szCs w:val="28"/>
        </w:rPr>
        <w:t>tỉnh Ninh Thuận</w:t>
      </w:r>
      <w:r w:rsidRPr="00493399">
        <w:rPr>
          <w:color w:val="000000"/>
          <w:szCs w:val="28"/>
          <w:lang w:val="vi-VN"/>
        </w:rPr>
        <w:t xml:space="preserve"> </w:t>
      </w:r>
      <w:r w:rsidRPr="00493399">
        <w:rPr>
          <w:color w:val="000000"/>
          <w:szCs w:val="28"/>
        </w:rPr>
        <w:t>yêu cầu</w:t>
      </w:r>
      <w:r w:rsidRPr="00493399">
        <w:rPr>
          <w:color w:val="000000"/>
          <w:szCs w:val="28"/>
          <w:lang w:val="vi-VN"/>
        </w:rPr>
        <w:t xml:space="preserve"> các </w:t>
      </w:r>
      <w:r w:rsidRPr="00493399">
        <w:rPr>
          <w:color w:val="000000"/>
          <w:szCs w:val="28"/>
        </w:rPr>
        <w:t>s</w:t>
      </w:r>
      <w:r w:rsidRPr="00493399">
        <w:rPr>
          <w:color w:val="000000"/>
          <w:szCs w:val="28"/>
          <w:lang w:val="vi-VN"/>
        </w:rPr>
        <w:t>ở, ngành</w:t>
      </w:r>
      <w:r w:rsidRPr="00493399">
        <w:rPr>
          <w:color w:val="000000"/>
          <w:szCs w:val="28"/>
        </w:rPr>
        <w:t>,</w:t>
      </w:r>
      <w:r w:rsidRPr="00493399">
        <w:rPr>
          <w:color w:val="000000"/>
          <w:szCs w:val="28"/>
          <w:lang w:val="vi-VN"/>
        </w:rPr>
        <w:t> </w:t>
      </w:r>
      <w:r w:rsidRPr="00493399">
        <w:rPr>
          <w:color w:val="000000"/>
          <w:szCs w:val="28"/>
        </w:rPr>
        <w:t xml:space="preserve">địa phương và </w:t>
      </w:r>
      <w:r w:rsidRPr="00493399">
        <w:rPr>
          <w:color w:val="000000"/>
          <w:szCs w:val="28"/>
          <w:lang w:val="vi-VN"/>
        </w:rPr>
        <w:t xml:space="preserve">các cơ quan, </w:t>
      </w:r>
      <w:r w:rsidRPr="00493399">
        <w:rPr>
          <w:color w:val="000000"/>
          <w:szCs w:val="28"/>
        </w:rPr>
        <w:t>đơn vị</w:t>
      </w:r>
      <w:r w:rsidRPr="00493399">
        <w:rPr>
          <w:color w:val="000000"/>
          <w:szCs w:val="28"/>
          <w:lang w:val="vi-VN"/>
        </w:rPr>
        <w:t xml:space="preserve"> liên quan t</w:t>
      </w:r>
      <w:r w:rsidRPr="00493399">
        <w:rPr>
          <w:color w:val="000000"/>
          <w:szCs w:val="28"/>
        </w:rPr>
        <w:t>ổ </w:t>
      </w:r>
      <w:r w:rsidRPr="00493399">
        <w:rPr>
          <w:color w:val="000000"/>
          <w:szCs w:val="28"/>
          <w:lang w:val="vi-VN"/>
        </w:rPr>
        <w:t xml:space="preserve">chức thực hiện </w:t>
      </w:r>
      <w:r w:rsidRPr="00493399">
        <w:rPr>
          <w:color w:val="000000"/>
          <w:szCs w:val="28"/>
        </w:rPr>
        <w:t>một số</w:t>
      </w:r>
      <w:r w:rsidRPr="00493399">
        <w:rPr>
          <w:color w:val="000000"/>
          <w:szCs w:val="28"/>
          <w:lang w:val="vi-VN"/>
        </w:rPr>
        <w:t xml:space="preserve"> nội dung sau:</w:t>
      </w:r>
    </w:p>
    <w:p w:rsidR="00493399" w:rsidRPr="00493399" w:rsidRDefault="00493399" w:rsidP="00493399">
      <w:pPr>
        <w:shd w:val="clear" w:color="auto" w:fill="FFFFFF"/>
        <w:spacing w:after="120"/>
        <w:ind w:firstLine="720"/>
        <w:jc w:val="both"/>
        <w:rPr>
          <w:color w:val="000000"/>
          <w:szCs w:val="28"/>
        </w:rPr>
      </w:pPr>
      <w:r w:rsidRPr="00493399">
        <w:rPr>
          <w:b/>
          <w:bCs/>
          <w:color w:val="000000"/>
          <w:szCs w:val="28"/>
        </w:rPr>
        <w:t>1. </w:t>
      </w:r>
      <w:r w:rsidRPr="00493399">
        <w:rPr>
          <w:b/>
          <w:bCs/>
          <w:color w:val="000000"/>
          <w:szCs w:val="28"/>
          <w:lang w:val="vi-VN"/>
        </w:rPr>
        <w:t>Sở Thông tin và Truyền thông</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Chủ trì, p</w:t>
      </w:r>
      <w:r w:rsidRPr="00493399">
        <w:rPr>
          <w:color w:val="000000"/>
          <w:szCs w:val="28"/>
          <w:lang w:val="vi-VN"/>
        </w:rPr>
        <w:t xml:space="preserve">hối hợp với Trung tâm Tần số vô tuyến điện </w:t>
      </w:r>
      <w:r w:rsidRPr="00493399">
        <w:rPr>
          <w:color w:val="000000"/>
          <w:szCs w:val="28"/>
        </w:rPr>
        <w:t>k</w:t>
      </w:r>
      <w:r w:rsidRPr="00493399">
        <w:rPr>
          <w:color w:val="000000"/>
          <w:szCs w:val="28"/>
          <w:lang w:val="vi-VN"/>
        </w:rPr>
        <w:t>hu vực VII và các đơn vị liên quan đẩy mạnh công tác tuyên truyền, phổ biến quy định của pháp luật về quản lý, sử dụng tần số và thiết bị vô tuyến điện tới các tổ chức, cá nhân trên địa bàn tỉnh</w:t>
      </w:r>
      <w:r w:rsidRPr="00493399">
        <w:rPr>
          <w:color w:val="000000"/>
          <w:szCs w:val="28"/>
        </w:rPr>
        <w:t>, khuyến cáo các doanh nghiệp, tổ chức, cá nhân tuyệt đối không sản xuất, kinh doanh, lưu thông thiết bị vô tuyến điện có tần số không phù hợp với quy hoạch tần số vô tuyến điện ở Việt Nam và chưa thực hiện việc chứng nhận hợp quy và công bố hợp quy</w:t>
      </w:r>
      <w:r w:rsidRPr="00493399">
        <w:rPr>
          <w:color w:val="000000"/>
          <w:szCs w:val="28"/>
          <w:lang w:val="vi-VN"/>
        </w:rPr>
        <w:t>.</w:t>
      </w:r>
    </w:p>
    <w:p w:rsidR="00493399" w:rsidRPr="00493399" w:rsidRDefault="00493399" w:rsidP="00493399">
      <w:pPr>
        <w:shd w:val="clear" w:color="auto" w:fill="FFFFFF"/>
        <w:spacing w:after="120"/>
        <w:ind w:firstLine="720"/>
        <w:jc w:val="both"/>
        <w:rPr>
          <w:szCs w:val="28"/>
          <w:lang w:val="de-DE"/>
        </w:rPr>
      </w:pPr>
      <w:r w:rsidRPr="00493399">
        <w:rPr>
          <w:color w:val="000000"/>
          <w:szCs w:val="28"/>
          <w:lang w:val="vi-VN"/>
        </w:rPr>
        <w:t xml:space="preserve">Hướng dẫn các tổ chức, cá nhân có nhu cầu lập hồ sơ </w:t>
      </w:r>
      <w:r w:rsidRPr="00493399">
        <w:rPr>
          <w:color w:val="000000"/>
          <w:szCs w:val="28"/>
        </w:rPr>
        <w:t>đề nghị</w:t>
      </w:r>
      <w:r w:rsidRPr="00493399">
        <w:rPr>
          <w:color w:val="000000"/>
          <w:szCs w:val="28"/>
          <w:lang w:val="vi-VN"/>
        </w:rPr>
        <w:t xml:space="preserve"> cấp</w:t>
      </w:r>
      <w:r w:rsidRPr="00493399">
        <w:rPr>
          <w:color w:val="000000"/>
          <w:szCs w:val="28"/>
        </w:rPr>
        <w:t xml:space="preserve"> mới hoặc gia hạn giấy</w:t>
      </w:r>
      <w:r w:rsidRPr="00493399">
        <w:rPr>
          <w:color w:val="000000"/>
          <w:szCs w:val="28"/>
          <w:lang w:val="vi-VN"/>
        </w:rPr>
        <w:t xml:space="preserve"> phép sử dụng tần số và thiết bị vô tuyến điện đúng theo quy định tại </w:t>
      </w:r>
      <w:r w:rsidRPr="00493399">
        <w:rPr>
          <w:szCs w:val="28"/>
          <w:lang w:val="de-DE"/>
        </w:rPr>
        <w:t xml:space="preserve">Thông tư số 04/2021/TT-BTTTT </w:t>
      </w:r>
      <w:r w:rsidRPr="00493399">
        <w:rPr>
          <w:szCs w:val="28"/>
        </w:rPr>
        <w:t xml:space="preserve">và Quy định Danh mục thiết bị vô tuyến điện được miễn giấy phép sử dụng tần số vô tuyến điện, điều kiện kỹ thuật </w:t>
      </w:r>
      <w:r w:rsidRPr="00493399">
        <w:rPr>
          <w:szCs w:val="28"/>
        </w:rPr>
        <w:lastRenderedPageBreak/>
        <w:t>và khai thác kèm theo tại Thông tư số 08/2021/TT-BTTTT ngày 14/10/2021 của Bộ Thông tin và Truyền thông</w:t>
      </w:r>
      <w:r w:rsidRPr="00493399">
        <w:rPr>
          <w:szCs w:val="28"/>
          <w:lang w:val="de-DE"/>
        </w:rPr>
        <w:t>.</w:t>
      </w:r>
    </w:p>
    <w:p w:rsidR="00493399" w:rsidRPr="00493399" w:rsidRDefault="00493399" w:rsidP="00493399">
      <w:pPr>
        <w:shd w:val="clear" w:color="auto" w:fill="FFFFFF"/>
        <w:spacing w:after="120"/>
        <w:ind w:firstLine="720"/>
        <w:jc w:val="both"/>
        <w:rPr>
          <w:color w:val="000000"/>
          <w:spacing w:val="-2"/>
          <w:szCs w:val="28"/>
        </w:rPr>
      </w:pPr>
      <w:r w:rsidRPr="00493399">
        <w:rPr>
          <w:color w:val="000000"/>
          <w:spacing w:val="-2"/>
          <w:szCs w:val="28"/>
        </w:rPr>
        <w:t>Thẩm định, tham gia ý kiến về tần số và thiết bị vô tuyến điện đối với các dự án đầu tư,</w:t>
      </w:r>
      <w:r w:rsidRPr="00493399">
        <w:rPr>
          <w:color w:val="000000"/>
          <w:spacing w:val="-2"/>
          <w:szCs w:val="28"/>
          <w:lang w:val="vi-VN"/>
        </w:rPr>
        <w:t xml:space="preserve"> </w:t>
      </w:r>
      <w:r w:rsidRPr="00493399">
        <w:rPr>
          <w:color w:val="000000"/>
          <w:spacing w:val="-2"/>
          <w:szCs w:val="28"/>
        </w:rPr>
        <w:t>mua sắm thiết bị phát thanh; định hướng việc mua sắm, đầu tư hệ thống</w:t>
      </w:r>
      <w:r w:rsidRPr="00493399">
        <w:rPr>
          <w:color w:val="000000"/>
          <w:spacing w:val="-2"/>
          <w:szCs w:val="28"/>
          <w:lang w:val="vi-VN"/>
        </w:rPr>
        <w:t xml:space="preserve"> </w:t>
      </w:r>
      <w:r w:rsidRPr="00493399">
        <w:rPr>
          <w:color w:val="000000"/>
          <w:spacing w:val="-2"/>
          <w:szCs w:val="28"/>
        </w:rPr>
        <w:t>truyền thanh cơ sở của Ủy ban nhân dân các huyện, thành phố</w:t>
      </w:r>
      <w:r w:rsidRPr="00493399">
        <w:rPr>
          <w:color w:val="000000"/>
          <w:spacing w:val="-2"/>
          <w:szCs w:val="28"/>
          <w:lang w:val="vi-VN"/>
        </w:rPr>
        <w:t>.</w:t>
      </w:r>
    </w:p>
    <w:p w:rsidR="00493399" w:rsidRPr="00493399" w:rsidRDefault="00493399" w:rsidP="00493399">
      <w:pPr>
        <w:shd w:val="clear" w:color="auto" w:fill="FFFFFF"/>
        <w:spacing w:after="120"/>
        <w:ind w:firstLine="720"/>
        <w:jc w:val="both"/>
        <w:rPr>
          <w:color w:val="000000"/>
          <w:szCs w:val="28"/>
        </w:rPr>
      </w:pPr>
      <w:r w:rsidRPr="00493399">
        <w:rPr>
          <w:color w:val="000000"/>
          <w:szCs w:val="28"/>
          <w:lang w:val="vi-VN"/>
        </w:rPr>
        <w:t>Chủ trì</w:t>
      </w:r>
      <w:r w:rsidRPr="00493399">
        <w:rPr>
          <w:color w:val="000000"/>
          <w:szCs w:val="28"/>
        </w:rPr>
        <w:t>,</w:t>
      </w:r>
      <w:r w:rsidRPr="00493399">
        <w:rPr>
          <w:color w:val="000000"/>
          <w:szCs w:val="28"/>
          <w:lang w:val="vi-VN"/>
        </w:rPr>
        <w:t xml:space="preserve"> phối h</w:t>
      </w:r>
      <w:r w:rsidRPr="00493399">
        <w:rPr>
          <w:color w:val="000000"/>
          <w:szCs w:val="28"/>
        </w:rPr>
        <w:t>ợ</w:t>
      </w:r>
      <w:r w:rsidRPr="00493399">
        <w:rPr>
          <w:color w:val="000000"/>
          <w:szCs w:val="28"/>
          <w:lang w:val="vi-VN"/>
        </w:rPr>
        <w:t xml:space="preserve">p </w:t>
      </w:r>
      <w:r w:rsidRPr="00493399">
        <w:rPr>
          <w:color w:val="000000"/>
          <w:szCs w:val="28"/>
        </w:rPr>
        <w:t>với Trung tâm Tần số vô tuyến điện khu vực VII</w:t>
      </w:r>
      <w:r w:rsidRPr="00493399">
        <w:rPr>
          <w:color w:val="000000"/>
          <w:szCs w:val="28"/>
          <w:lang w:val="vi-VN"/>
        </w:rPr>
        <w:t xml:space="preserve"> tổ chức </w:t>
      </w:r>
      <w:r w:rsidRPr="00493399">
        <w:rPr>
          <w:color w:val="000000"/>
          <w:szCs w:val="28"/>
        </w:rPr>
        <w:t xml:space="preserve">thanh </w:t>
      </w:r>
      <w:r w:rsidRPr="00493399">
        <w:rPr>
          <w:color w:val="000000"/>
          <w:szCs w:val="28"/>
          <w:lang w:val="vi-VN"/>
        </w:rPr>
        <w:t xml:space="preserve">kiểm tra, kiểm soát </w:t>
      </w:r>
      <w:r w:rsidRPr="00493399">
        <w:rPr>
          <w:color w:val="000000"/>
          <w:szCs w:val="28"/>
        </w:rPr>
        <w:t xml:space="preserve">việc sử dụng </w:t>
      </w:r>
      <w:r w:rsidRPr="00493399">
        <w:rPr>
          <w:color w:val="000000"/>
          <w:szCs w:val="28"/>
          <w:lang w:val="vi-VN"/>
        </w:rPr>
        <w:t xml:space="preserve">tần số </w:t>
      </w:r>
      <w:r w:rsidRPr="00493399">
        <w:rPr>
          <w:color w:val="000000"/>
          <w:szCs w:val="28"/>
        </w:rPr>
        <w:t>và thiết bị vô tuyến điện, kịp thời ngăn chặn, chấn chỉnh,</w:t>
      </w:r>
      <w:r w:rsidRPr="00493399">
        <w:rPr>
          <w:color w:val="000000"/>
          <w:szCs w:val="28"/>
          <w:lang w:val="vi-VN"/>
        </w:rPr>
        <w:t xml:space="preserve"> xử lý can nhiễu </w:t>
      </w:r>
      <w:r w:rsidRPr="00493399">
        <w:rPr>
          <w:color w:val="000000"/>
          <w:szCs w:val="28"/>
        </w:rPr>
        <w:t>và xử lý các hành vi vi phạm</w:t>
      </w:r>
      <w:r w:rsidRPr="00493399">
        <w:rPr>
          <w:color w:val="000000"/>
          <w:szCs w:val="28"/>
          <w:lang w:val="vi-VN"/>
        </w:rPr>
        <w:t>.</w:t>
      </w:r>
    </w:p>
    <w:p w:rsidR="00493399" w:rsidRPr="00493399" w:rsidRDefault="00493399" w:rsidP="00493399">
      <w:pPr>
        <w:shd w:val="clear" w:color="auto" w:fill="FFFFFF"/>
        <w:spacing w:after="120"/>
        <w:ind w:firstLine="720"/>
        <w:jc w:val="both"/>
        <w:rPr>
          <w:color w:val="000000"/>
          <w:szCs w:val="28"/>
        </w:rPr>
      </w:pPr>
      <w:r w:rsidRPr="00493399">
        <w:rPr>
          <w:color w:val="000000"/>
          <w:szCs w:val="28"/>
          <w:lang w:val="vi-VN"/>
        </w:rPr>
        <w:t xml:space="preserve">Phối hợp với Công an </w:t>
      </w:r>
      <w:r w:rsidRPr="00493399">
        <w:rPr>
          <w:color w:val="000000"/>
          <w:szCs w:val="28"/>
        </w:rPr>
        <w:t>tỉnh</w:t>
      </w:r>
      <w:r w:rsidRPr="00493399">
        <w:rPr>
          <w:color w:val="000000"/>
          <w:szCs w:val="28"/>
          <w:lang w:val="vi-VN"/>
        </w:rPr>
        <w:t xml:space="preserve"> tiến hành công tác phòng ngừa và đấu tranh với các tổ chức, cá nhân sử dụng tần số vô tuyến điện để hoạt động xâm hại an ninh </w:t>
      </w:r>
      <w:r w:rsidRPr="00493399">
        <w:rPr>
          <w:color w:val="000000"/>
          <w:szCs w:val="28"/>
        </w:rPr>
        <w:t>q</w:t>
      </w:r>
      <w:r w:rsidRPr="00493399">
        <w:rPr>
          <w:color w:val="000000"/>
          <w:szCs w:val="28"/>
          <w:lang w:val="vi-VN"/>
        </w:rPr>
        <w:t>uốc gia và trật tự, an toàn xã hội.</w:t>
      </w:r>
      <w:bookmarkStart w:id="0" w:name="bookmark1"/>
    </w:p>
    <w:p w:rsidR="00493399" w:rsidRPr="00493399" w:rsidRDefault="00493399" w:rsidP="00493399">
      <w:pPr>
        <w:shd w:val="clear" w:color="auto" w:fill="FFFFFF"/>
        <w:spacing w:after="120"/>
        <w:ind w:firstLine="720"/>
        <w:jc w:val="both"/>
        <w:rPr>
          <w:color w:val="000000"/>
          <w:szCs w:val="28"/>
        </w:rPr>
      </w:pPr>
      <w:r w:rsidRPr="00493399">
        <w:rPr>
          <w:b/>
          <w:bCs/>
          <w:color w:val="000000"/>
          <w:szCs w:val="28"/>
        </w:rPr>
        <w:t>2. </w:t>
      </w:r>
      <w:bookmarkEnd w:id="0"/>
      <w:r w:rsidRPr="00493399">
        <w:rPr>
          <w:b/>
          <w:bCs/>
          <w:color w:val="000000"/>
          <w:szCs w:val="28"/>
          <w:lang w:val="vi-VN"/>
        </w:rPr>
        <w:t>S</w:t>
      </w:r>
      <w:r w:rsidRPr="00493399">
        <w:rPr>
          <w:b/>
          <w:bCs/>
          <w:color w:val="000000"/>
          <w:szCs w:val="28"/>
        </w:rPr>
        <w:t>ở </w:t>
      </w:r>
      <w:r w:rsidRPr="00493399">
        <w:rPr>
          <w:b/>
          <w:bCs/>
          <w:color w:val="000000"/>
          <w:szCs w:val="28"/>
          <w:lang w:val="vi-VN"/>
        </w:rPr>
        <w:t>Nông nghiệp và Phát triển nông thôn</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Yêu cầu các chủ phương tiện nghề cá phải trang bị thiết bị vô tuyến điện theo đúng quy định cho từng loại tàu để phục vụ công tác phòng, chống lụt bão, tìm kiếm cứu nạn và các vấn đề khác có liên quan theo đúng quy định hiện hành.</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Chủ trì tổ chức hướng dẫn, tuyên truyền việc sử dụng tần số và thiết bị vô tuyến điện trong các chương trình huấn luyện, đào tạo thuyền trưởng, máy trưởng, chương trình khuyến ngư; thực hiện</w:t>
      </w:r>
      <w:r w:rsidRPr="00493399">
        <w:rPr>
          <w:color w:val="000000"/>
          <w:szCs w:val="28"/>
          <w:lang w:val="vi-VN"/>
        </w:rPr>
        <w:t xml:space="preserve"> </w:t>
      </w:r>
      <w:r w:rsidRPr="00493399">
        <w:rPr>
          <w:color w:val="000000"/>
          <w:szCs w:val="28"/>
        </w:rPr>
        <w:t xml:space="preserve">hướng dẫn đến các tổ chức, cá nhân thủ tục cấp phép, gia hạn việc sử dụng tần số và thiết bị vô tuyến điện </w:t>
      </w:r>
      <w:r w:rsidRPr="00493399">
        <w:rPr>
          <w:color w:val="000000"/>
          <w:szCs w:val="28"/>
          <w:lang w:val="vi-VN"/>
        </w:rPr>
        <w:t xml:space="preserve">theo quy định tại </w:t>
      </w:r>
      <w:r w:rsidRPr="00493399">
        <w:rPr>
          <w:szCs w:val="28"/>
          <w:lang w:val="de-DE"/>
        </w:rPr>
        <w:t>Thông tư số 04/2021/TT-BTTTT</w:t>
      </w:r>
      <w:r w:rsidRPr="00493399">
        <w:rPr>
          <w:color w:val="000000"/>
          <w:szCs w:val="28"/>
        </w:rPr>
        <w:t>.</w:t>
      </w:r>
    </w:p>
    <w:p w:rsidR="00493399" w:rsidRPr="00493399" w:rsidRDefault="00493399" w:rsidP="00493399">
      <w:pPr>
        <w:shd w:val="clear" w:color="auto" w:fill="FFFFFF"/>
        <w:spacing w:after="120"/>
        <w:ind w:firstLine="720"/>
        <w:jc w:val="both"/>
        <w:rPr>
          <w:color w:val="000000"/>
          <w:szCs w:val="28"/>
        </w:rPr>
      </w:pPr>
      <w:r w:rsidRPr="00493399">
        <w:rPr>
          <w:szCs w:val="28"/>
          <w:lang w:val="de-DE"/>
        </w:rPr>
        <w:t xml:space="preserve">Thông qua công tác cấp mới, gia hạn “Giấy chứng nhận đăng ký tàu cá” hoặc “Giấy chứng nhận an toàn kỹ thuật”, hướng dẫn và yêu cầu chủ phương tiện thực hiện nghiêm các quy định về đăng ký để được cấp phép sử dụng tần số và thiết bị vô tuyến điện (máy bộ đàm, thiết bị giám sát hành trình) trang bị trên </w:t>
      </w:r>
      <w:r w:rsidRPr="00493399">
        <w:rPr>
          <w:color w:val="000000"/>
          <w:szCs w:val="28"/>
        </w:rPr>
        <w:t>các phương tiện nghề cá</w:t>
      </w:r>
      <w:r w:rsidRPr="00493399">
        <w:rPr>
          <w:szCs w:val="28"/>
          <w:lang w:val="de-DE"/>
        </w:rPr>
        <w:t xml:space="preserve">, trừ những thiết bị vô tuyến điện được miễn giấy phép sử dụng tần số và thiết bị vô tuyến điện theo quy định tại </w:t>
      </w:r>
      <w:r w:rsidRPr="00493399">
        <w:rPr>
          <w:szCs w:val="28"/>
        </w:rPr>
        <w:t>Thông tư số  08/2021/TT-BTTTT</w:t>
      </w:r>
      <w:r w:rsidRPr="00493399">
        <w:rPr>
          <w:szCs w:val="28"/>
          <w:lang w:val="de-DE"/>
        </w:rPr>
        <w:t>.</w:t>
      </w:r>
    </w:p>
    <w:p w:rsidR="00493399" w:rsidRPr="00493399" w:rsidRDefault="00493399" w:rsidP="00493399">
      <w:pPr>
        <w:shd w:val="clear" w:color="auto" w:fill="FFFFFF"/>
        <w:spacing w:after="120"/>
        <w:ind w:firstLine="720"/>
        <w:jc w:val="both"/>
        <w:rPr>
          <w:color w:val="000000"/>
          <w:szCs w:val="28"/>
        </w:rPr>
      </w:pPr>
      <w:r w:rsidRPr="00493399">
        <w:rPr>
          <w:b/>
          <w:bCs/>
          <w:color w:val="000000"/>
          <w:szCs w:val="28"/>
          <w:lang w:val="vi-VN"/>
        </w:rPr>
        <w:t>3. Sở Giao t</w:t>
      </w:r>
      <w:r w:rsidRPr="00493399">
        <w:rPr>
          <w:b/>
          <w:bCs/>
          <w:color w:val="000000"/>
          <w:szCs w:val="28"/>
        </w:rPr>
        <w:t>h</w:t>
      </w:r>
      <w:r w:rsidRPr="00493399">
        <w:rPr>
          <w:b/>
          <w:bCs/>
          <w:color w:val="000000"/>
          <w:szCs w:val="28"/>
          <w:lang w:val="vi-VN"/>
        </w:rPr>
        <w:t xml:space="preserve">ông </w:t>
      </w:r>
      <w:r w:rsidRPr="00493399">
        <w:rPr>
          <w:b/>
          <w:bCs/>
          <w:color w:val="000000"/>
          <w:szCs w:val="28"/>
        </w:rPr>
        <w:t>vận</w:t>
      </w:r>
      <w:r w:rsidRPr="00493399">
        <w:rPr>
          <w:b/>
          <w:bCs/>
          <w:color w:val="000000"/>
          <w:szCs w:val="28"/>
          <w:lang w:val="vi-VN"/>
        </w:rPr>
        <w:t xml:space="preserve"> tải</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Chủ trì, phối hợp với Sở Thông tin và Truyền thông thực hiện</w:t>
      </w:r>
      <w:r w:rsidRPr="00493399">
        <w:rPr>
          <w:color w:val="000000"/>
          <w:szCs w:val="28"/>
          <w:lang w:val="vi-VN"/>
        </w:rPr>
        <w:t xml:space="preserve"> tuyên truyền, phổ biến các quy định pháp luật chuyên ngành </w:t>
      </w:r>
      <w:r w:rsidRPr="00493399">
        <w:rPr>
          <w:color w:val="000000"/>
          <w:szCs w:val="28"/>
        </w:rPr>
        <w:t xml:space="preserve">kết hợp </w:t>
      </w:r>
      <w:r w:rsidRPr="00493399">
        <w:rPr>
          <w:color w:val="000000"/>
          <w:szCs w:val="28"/>
          <w:lang w:val="vi-VN"/>
        </w:rPr>
        <w:t>với ph</w:t>
      </w:r>
      <w:r w:rsidRPr="00493399">
        <w:rPr>
          <w:color w:val="000000"/>
          <w:szCs w:val="28"/>
        </w:rPr>
        <w:t>ổ </w:t>
      </w:r>
      <w:r w:rsidRPr="00493399">
        <w:rPr>
          <w:color w:val="000000"/>
          <w:szCs w:val="28"/>
          <w:lang w:val="vi-VN"/>
        </w:rPr>
        <w:t>biến các quy định của Nhà nước về tần số vô tuyến điện</w:t>
      </w:r>
      <w:r w:rsidRPr="00493399">
        <w:rPr>
          <w:color w:val="000000"/>
          <w:szCs w:val="28"/>
        </w:rPr>
        <w:t xml:space="preserve"> đến</w:t>
      </w:r>
      <w:r w:rsidRPr="00493399">
        <w:rPr>
          <w:color w:val="000000"/>
          <w:szCs w:val="28"/>
          <w:lang w:val="vi-VN"/>
        </w:rPr>
        <w:t xml:space="preserve"> các doanh nghiệp kinh doanh vận tải taxi, vận tải du lịch</w:t>
      </w:r>
      <w:r w:rsidRPr="00493399">
        <w:rPr>
          <w:color w:val="000000"/>
          <w:szCs w:val="28"/>
        </w:rPr>
        <w:t>, đối với việc sử dụng tần số và thiết bị vô tuyến điện (thiết bị đặt cố định, thiết bị lưu động đặt trên xe và thiết bị cầm tay)</w:t>
      </w:r>
      <w:r w:rsidRPr="00493399">
        <w:rPr>
          <w:color w:val="000000"/>
          <w:szCs w:val="28"/>
          <w:lang w:val="vi-VN"/>
        </w:rPr>
        <w:t>, nhằm nâng cao hiệu quả sử dụng thông tin liên lạc, đảm bảo an toàn thông tin vô tuyến điện trong hoạt động kinh doanh.</w:t>
      </w:r>
    </w:p>
    <w:p w:rsidR="00493399" w:rsidRPr="00493399" w:rsidRDefault="00493399" w:rsidP="00493399">
      <w:pPr>
        <w:shd w:val="clear" w:color="auto" w:fill="FFFFFF"/>
        <w:spacing w:after="120"/>
        <w:ind w:firstLine="720"/>
        <w:jc w:val="both"/>
        <w:rPr>
          <w:color w:val="000000"/>
          <w:szCs w:val="28"/>
        </w:rPr>
      </w:pPr>
      <w:r w:rsidRPr="00493399">
        <w:rPr>
          <w:color w:val="000000"/>
          <w:szCs w:val="28"/>
          <w:lang w:val="vi-VN"/>
        </w:rPr>
        <w:t xml:space="preserve">Phối hợp </w:t>
      </w:r>
      <w:r w:rsidRPr="00493399">
        <w:rPr>
          <w:color w:val="000000"/>
          <w:szCs w:val="28"/>
        </w:rPr>
        <w:t xml:space="preserve">với </w:t>
      </w:r>
      <w:r w:rsidRPr="00493399">
        <w:rPr>
          <w:color w:val="000000"/>
          <w:szCs w:val="28"/>
          <w:lang w:val="vi-VN"/>
        </w:rPr>
        <w:t xml:space="preserve">Sở Thông tin và Truyền thông </w:t>
      </w:r>
      <w:r w:rsidRPr="00493399">
        <w:rPr>
          <w:color w:val="000000"/>
          <w:szCs w:val="28"/>
        </w:rPr>
        <w:t xml:space="preserve">hướng dẫn các tổ chức, cá nhân thủ tục cấp phép, gia hạn việc sử dụng tần số và thiết bị vô tuyến điện </w:t>
      </w:r>
      <w:r w:rsidRPr="00493399">
        <w:rPr>
          <w:color w:val="000000"/>
          <w:szCs w:val="28"/>
          <w:lang w:val="vi-VN"/>
        </w:rPr>
        <w:t xml:space="preserve">theo quy định tại </w:t>
      </w:r>
      <w:r w:rsidRPr="00493399">
        <w:rPr>
          <w:szCs w:val="28"/>
          <w:lang w:val="de-DE"/>
        </w:rPr>
        <w:t>Thông tư số 04/2021/TT-BTTTT</w:t>
      </w:r>
      <w:r w:rsidRPr="00493399">
        <w:rPr>
          <w:color w:val="000000"/>
          <w:szCs w:val="28"/>
        </w:rPr>
        <w:t>.</w:t>
      </w:r>
    </w:p>
    <w:p w:rsidR="000C7516" w:rsidRDefault="000C7516">
      <w:pPr>
        <w:ind w:firstLine="720"/>
        <w:jc w:val="both"/>
        <w:rPr>
          <w:b/>
          <w:color w:val="000000"/>
          <w:szCs w:val="28"/>
        </w:rPr>
      </w:pPr>
      <w:r>
        <w:rPr>
          <w:b/>
          <w:color w:val="000000"/>
          <w:szCs w:val="28"/>
        </w:rPr>
        <w:br w:type="page"/>
      </w:r>
    </w:p>
    <w:p w:rsidR="00493399" w:rsidRPr="00493399" w:rsidRDefault="00493399" w:rsidP="00493399">
      <w:pPr>
        <w:shd w:val="clear" w:color="auto" w:fill="FFFFFF"/>
        <w:spacing w:after="120"/>
        <w:ind w:firstLine="720"/>
        <w:jc w:val="both"/>
        <w:rPr>
          <w:b/>
          <w:color w:val="000000"/>
          <w:szCs w:val="28"/>
        </w:rPr>
      </w:pPr>
      <w:r w:rsidRPr="00493399">
        <w:rPr>
          <w:b/>
          <w:color w:val="000000"/>
          <w:szCs w:val="28"/>
        </w:rPr>
        <w:lastRenderedPageBreak/>
        <w:t>4. Sở Văn hóa, Thể thao và Du lịch</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Phối hợp với Sở Thông tin và Truyền thông, Trung tâm Tần số vô tuyến điện khu vực VII, thông qua công tác thanh, kiểm tra các cơ sở lưu trú (khách sạn, resort), các khu du lịch, khu vui chơi, rạp chiếu phim, doanh nghiệp kinh doanh hoạt động thể thao, câu lạc bộ thể thao, địa điểm di tích, di sản văn hóa,</w:t>
      </w:r>
      <w:r>
        <w:rPr>
          <w:color w:val="000000"/>
          <w:szCs w:val="28"/>
        </w:rPr>
        <w:t xml:space="preserve"> danh lam thắng cảnh</w:t>
      </w:r>
      <w:r w:rsidRPr="00493399">
        <w:rPr>
          <w:color w:val="000000"/>
          <w:szCs w:val="28"/>
        </w:rPr>
        <w:t xml:space="preserve">… kết hợp thực hiện tuyên tuyền, phổ biến pháp luật, hướng dẫn thủ tục cấp giấy phép sử dụng tần số và thiết vị vô tuyến điện đối với các thiết bị vô tuyến điện thuộc mạng lưu động dùng riêng (máy bộ đàm cầm  tay) </w:t>
      </w:r>
      <w:r w:rsidRPr="00493399">
        <w:rPr>
          <w:color w:val="000000"/>
          <w:szCs w:val="28"/>
          <w:lang w:val="vi-VN"/>
        </w:rPr>
        <w:t xml:space="preserve">theo quy định tại </w:t>
      </w:r>
      <w:r w:rsidRPr="00493399">
        <w:rPr>
          <w:szCs w:val="28"/>
          <w:lang w:val="de-DE"/>
        </w:rPr>
        <w:t>Thông tư số 04/2021/TT-BTTTT</w:t>
      </w:r>
      <w:r w:rsidRPr="00493399">
        <w:rPr>
          <w:color w:val="000000"/>
          <w:szCs w:val="28"/>
        </w:rPr>
        <w:t>; tuyên truyền việc sử dụng thiết bị âm thanh không dây phải phù hợp với quy hoạch phổ tần số vô tuyến điện ở Việt Nam.</w:t>
      </w:r>
    </w:p>
    <w:p w:rsidR="00493399" w:rsidRPr="00493399" w:rsidRDefault="00493399" w:rsidP="00493399">
      <w:pPr>
        <w:shd w:val="clear" w:color="auto" w:fill="FFFFFF"/>
        <w:spacing w:after="120"/>
        <w:ind w:firstLine="720"/>
        <w:jc w:val="both"/>
        <w:rPr>
          <w:color w:val="000000"/>
          <w:szCs w:val="28"/>
        </w:rPr>
      </w:pPr>
      <w:bookmarkStart w:id="1" w:name="bookmark2"/>
      <w:r w:rsidRPr="00493399">
        <w:rPr>
          <w:b/>
          <w:bCs/>
          <w:color w:val="000000"/>
          <w:szCs w:val="28"/>
        </w:rPr>
        <w:t>5. </w:t>
      </w:r>
      <w:bookmarkEnd w:id="1"/>
      <w:r w:rsidRPr="00493399">
        <w:rPr>
          <w:b/>
          <w:bCs/>
          <w:color w:val="000000"/>
          <w:szCs w:val="28"/>
        </w:rPr>
        <w:t>Cục Quản lý thị trường Ninh Thuận</w:t>
      </w:r>
    </w:p>
    <w:p w:rsidR="00493399" w:rsidRPr="00493399" w:rsidRDefault="00493399" w:rsidP="00493399">
      <w:pPr>
        <w:shd w:val="clear" w:color="auto" w:fill="FFFFFF"/>
        <w:spacing w:after="120"/>
        <w:ind w:firstLine="720"/>
        <w:jc w:val="both"/>
        <w:rPr>
          <w:color w:val="000000"/>
          <w:szCs w:val="28"/>
        </w:rPr>
      </w:pPr>
      <w:r w:rsidRPr="00493399">
        <w:rPr>
          <w:szCs w:val="28"/>
        </w:rPr>
        <w:t>Phối hợp với Chi cục Hải quan và các lực lượng chức năng liên quan t</w:t>
      </w:r>
      <w:r w:rsidRPr="00493399">
        <w:rPr>
          <w:color w:val="000000"/>
          <w:szCs w:val="28"/>
        </w:rPr>
        <w:t>ăng cường công tác kiểm tra và xử lý các tổ chức, cá nhân kinh doanh các thiết bị  vô tuyến điện không có nguồn gốc hợp pháp, không có chứng nhận hợp chuẩn, hợp quy của các cơ quan quản lý nhà nước có thẩm quyền, đặc biệt là các loại thiết bị vô tuyến điện được miễn giấy phép (thiết bị âm thanh không dây, điện thoại không dây DECT,...),  không phù hợp với quy hoạch băng tần tại Việt Nam, có nguy cơ gây can nhiễu tới hệ thống thông tin vô tuyến điện khác.</w:t>
      </w:r>
    </w:p>
    <w:p w:rsidR="00493399" w:rsidRPr="00493399" w:rsidRDefault="00493399" w:rsidP="00493399">
      <w:pPr>
        <w:shd w:val="clear" w:color="auto" w:fill="FFFFFF"/>
        <w:spacing w:after="120"/>
        <w:ind w:firstLine="720"/>
        <w:jc w:val="both"/>
        <w:rPr>
          <w:b/>
          <w:color w:val="000000"/>
          <w:szCs w:val="28"/>
        </w:rPr>
      </w:pPr>
      <w:r w:rsidRPr="00493399">
        <w:rPr>
          <w:b/>
          <w:color w:val="000000"/>
          <w:szCs w:val="28"/>
        </w:rPr>
        <w:t>6. Trung tâm Tần số vô tuyến điện khu vực VII</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Phối hợp với Sở Thông tin và Truyền thông hướng dẫn các tổ chức, doanh nghiệp, cá nhân thực hiện các thủ tục đăng ký để được cấp giấy phép sử dụng tần số và thiết bị vô tuyến điện; đẩy mạnh việc tuyên truyền, phổ biến các quy định của pháp luật về sử dụng tần số và thiết bị vô tuyến điện, đồng thời khuyến cáo các tổ chức, doanh nghiệp và cá nhân tuyệt đối không kinh doanh, lưu thông thiết bị vô tuyến điện có tần số không phù hợp với quy hoạch tần số vô tuyến điện ở Việt Nam và chưa thực hiện việc chứng nhận hợp quy, công bố hợp quy.</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Tăng cường công tác thanh tra, kiểm tra và xử lý vi phạm trong việc sử dụng tần số và thiết bị vô tuyến điện.</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Tăng cường công tác kiểm soát tần số vô tuyến điện nhằm phát hiện và xử lý kịp thời các trường hợp vi phạm pháp luật khi sử dụng tần số và thiết bị vô tuyến điện, đặc biệt là các trường hợp gây can nhiễu tần số.</w:t>
      </w:r>
    </w:p>
    <w:p w:rsidR="00493399" w:rsidRPr="00493399" w:rsidRDefault="00493399" w:rsidP="00493399">
      <w:pPr>
        <w:shd w:val="clear" w:color="auto" w:fill="FFFFFF"/>
        <w:spacing w:after="120"/>
        <w:ind w:firstLine="720"/>
        <w:jc w:val="both"/>
        <w:rPr>
          <w:color w:val="000000"/>
          <w:szCs w:val="28"/>
        </w:rPr>
      </w:pPr>
      <w:bookmarkStart w:id="2" w:name="bookmark3"/>
      <w:r w:rsidRPr="00493399">
        <w:rPr>
          <w:b/>
          <w:bCs/>
          <w:color w:val="000000"/>
          <w:szCs w:val="28"/>
        </w:rPr>
        <w:t>7. </w:t>
      </w:r>
      <w:bookmarkEnd w:id="2"/>
      <w:r w:rsidRPr="00493399">
        <w:rPr>
          <w:b/>
          <w:bCs/>
          <w:color w:val="000000"/>
          <w:szCs w:val="28"/>
          <w:lang w:val="vi-VN"/>
        </w:rPr>
        <w:t xml:space="preserve">Bộ Chỉ huy Bộ đội Biên phòng </w:t>
      </w:r>
      <w:r w:rsidRPr="00493399">
        <w:rPr>
          <w:b/>
          <w:bCs/>
          <w:color w:val="000000"/>
          <w:szCs w:val="28"/>
        </w:rPr>
        <w:t>tỉnh</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Chủ trì, p</w:t>
      </w:r>
      <w:r w:rsidRPr="00493399">
        <w:rPr>
          <w:color w:val="000000"/>
          <w:szCs w:val="28"/>
          <w:lang w:val="vi-VN"/>
        </w:rPr>
        <w:t>hối hợp</w:t>
      </w:r>
      <w:r w:rsidRPr="00493399">
        <w:rPr>
          <w:color w:val="000000"/>
          <w:szCs w:val="28"/>
        </w:rPr>
        <w:t xml:space="preserve"> với</w:t>
      </w:r>
      <w:r w:rsidRPr="00493399">
        <w:rPr>
          <w:color w:val="000000"/>
          <w:szCs w:val="28"/>
          <w:lang w:val="vi-VN"/>
        </w:rPr>
        <w:t xml:space="preserve"> các đơn vị liên quan tiến hành </w:t>
      </w:r>
      <w:r w:rsidRPr="00493399">
        <w:rPr>
          <w:color w:val="000000"/>
          <w:szCs w:val="28"/>
        </w:rPr>
        <w:t xml:space="preserve">triển khai, hướng dẫn, vận động các chủ tàu cá thực hiện các thủ tục đề nghị cấp giấy phép sử dụng tần số và thiết bị vô tuyến điện đối với các máy bộ đàm, </w:t>
      </w:r>
      <w:r w:rsidRPr="00493399">
        <w:rPr>
          <w:szCs w:val="28"/>
          <w:lang w:val="de-DE"/>
        </w:rPr>
        <w:t>thiết bị giám sát hành trình</w:t>
      </w:r>
      <w:r w:rsidRPr="00493399">
        <w:rPr>
          <w:color w:val="000000"/>
          <w:szCs w:val="28"/>
        </w:rPr>
        <w:t xml:space="preserve"> sử dụng trên các phương tiện nghề cá </w:t>
      </w:r>
      <w:r w:rsidRPr="00493399">
        <w:rPr>
          <w:color w:val="000000"/>
          <w:szCs w:val="28"/>
          <w:lang w:val="vi-VN"/>
        </w:rPr>
        <w:t xml:space="preserve">theo quy định tại </w:t>
      </w:r>
      <w:r w:rsidRPr="00493399">
        <w:rPr>
          <w:szCs w:val="28"/>
          <w:lang w:val="de-DE"/>
        </w:rPr>
        <w:t>Thông tư số 04/2021/TT-BTTTT</w:t>
      </w:r>
      <w:r w:rsidRPr="00493399">
        <w:rPr>
          <w:color w:val="000000"/>
          <w:szCs w:val="28"/>
        </w:rPr>
        <w:t>, trừ những thiết bị vô tuyến điện được miễn giấy phép.</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 xml:space="preserve">Tăng cường công tác tuyên truyền, kiểm tra, nhắc nhở các tổ chức và cá nhân có hành vi vi phạm trong việc sử dụng tần số vô tuyến điện; các chủ </w:t>
      </w:r>
      <w:r w:rsidRPr="00493399">
        <w:rPr>
          <w:color w:val="000000"/>
          <w:szCs w:val="28"/>
        </w:rPr>
        <w:lastRenderedPageBreak/>
        <w:t xml:space="preserve">phương tiện tàu thuyền sử dụng tần số và thiết bị vô tuyến điện không có giấy phép (trừ những thiết bị vô tuyến điện được miễn giấy phép sử dụng tần số và thiết bị vô tuyến điện theo quy định tại Điều 27 Luật Tần số vô tuyến điện) nhằm đảm bảo có đầy đủ các loại giấy tờ khi hoạt động trong khu vực biên giới biển theo quy định tại khoản 3 </w:t>
      </w:r>
      <w:r>
        <w:rPr>
          <w:color w:val="000000"/>
          <w:szCs w:val="28"/>
        </w:rPr>
        <w:t>Điều 6 Nghị đị</w:t>
      </w:r>
      <w:r w:rsidRPr="00493399">
        <w:rPr>
          <w:color w:val="000000"/>
          <w:szCs w:val="28"/>
        </w:rPr>
        <w:t xml:space="preserve">nh số 71/2015/NĐ-CP ngày 03/9/2015 của Chính phủ về quản lý hoạt động của người, phương tiện trong khu vực biên giới biển nước Cộng hòa xã hội chủ nghĩa Việt Nam. </w:t>
      </w:r>
    </w:p>
    <w:p w:rsidR="00493399" w:rsidRPr="00493399" w:rsidRDefault="00493399" w:rsidP="00493399">
      <w:pPr>
        <w:shd w:val="clear" w:color="auto" w:fill="FFFFFF"/>
        <w:spacing w:after="120"/>
        <w:ind w:firstLine="720"/>
        <w:jc w:val="both"/>
        <w:rPr>
          <w:color w:val="000000"/>
          <w:szCs w:val="28"/>
        </w:rPr>
      </w:pPr>
      <w:bookmarkStart w:id="3" w:name="bookmark5"/>
      <w:r w:rsidRPr="00493399">
        <w:rPr>
          <w:b/>
          <w:bCs/>
          <w:color w:val="000000"/>
          <w:szCs w:val="28"/>
        </w:rPr>
        <w:t>8. </w:t>
      </w:r>
      <w:bookmarkEnd w:id="3"/>
      <w:r w:rsidRPr="00493399">
        <w:rPr>
          <w:b/>
          <w:bCs/>
          <w:color w:val="000000"/>
          <w:szCs w:val="28"/>
          <w:lang w:val="vi-VN"/>
        </w:rPr>
        <w:t xml:space="preserve">Công an </w:t>
      </w:r>
      <w:r w:rsidRPr="00493399">
        <w:rPr>
          <w:b/>
          <w:bCs/>
          <w:color w:val="000000"/>
          <w:szCs w:val="28"/>
        </w:rPr>
        <w:t>tỉnh</w:t>
      </w:r>
    </w:p>
    <w:p w:rsidR="00493399" w:rsidRPr="00493399" w:rsidRDefault="00493399" w:rsidP="00493399">
      <w:pPr>
        <w:shd w:val="clear" w:color="auto" w:fill="FFFFFF"/>
        <w:spacing w:after="120"/>
        <w:ind w:firstLine="720"/>
        <w:jc w:val="both"/>
        <w:rPr>
          <w:color w:val="000000"/>
          <w:szCs w:val="28"/>
        </w:rPr>
      </w:pPr>
      <w:r w:rsidRPr="00493399">
        <w:rPr>
          <w:color w:val="000000"/>
          <w:szCs w:val="28"/>
          <w:lang w:val="vi-VN"/>
        </w:rPr>
        <w:t xml:space="preserve">Phối hợp với Sở Thông tin và Truyền thông, Trung tâm Tần số vô tuyến điện </w:t>
      </w:r>
      <w:r w:rsidRPr="00493399">
        <w:rPr>
          <w:color w:val="000000"/>
          <w:szCs w:val="28"/>
        </w:rPr>
        <w:t>k</w:t>
      </w:r>
      <w:r w:rsidRPr="00493399">
        <w:rPr>
          <w:color w:val="000000"/>
          <w:szCs w:val="28"/>
          <w:lang w:val="vi-VN"/>
        </w:rPr>
        <w:t>hu vực VII trong công tác kiểm tra, xử lý kiên quyết các trường h</w:t>
      </w:r>
      <w:r w:rsidRPr="00493399">
        <w:rPr>
          <w:color w:val="000000"/>
          <w:szCs w:val="28"/>
        </w:rPr>
        <w:t>ợ</w:t>
      </w:r>
      <w:r w:rsidRPr="00493399">
        <w:rPr>
          <w:color w:val="000000"/>
          <w:szCs w:val="28"/>
          <w:lang w:val="vi-VN"/>
        </w:rPr>
        <w:t xml:space="preserve">p kinh doanh, sử dụng và lưu thông những thiết bị vô tuyến điện không đúng quy định của pháp luật, ảnh hưởng đến an ninh thông tin trên địa bàn </w:t>
      </w:r>
      <w:r w:rsidRPr="00493399">
        <w:rPr>
          <w:color w:val="000000"/>
          <w:szCs w:val="28"/>
        </w:rPr>
        <w:t>tỉnh</w:t>
      </w:r>
      <w:r w:rsidRPr="00493399">
        <w:rPr>
          <w:color w:val="000000"/>
          <w:szCs w:val="28"/>
          <w:lang w:val="vi-VN"/>
        </w:rPr>
        <w:t>.</w:t>
      </w:r>
    </w:p>
    <w:p w:rsidR="00493399" w:rsidRPr="00493399" w:rsidRDefault="00493399" w:rsidP="00493399">
      <w:pPr>
        <w:shd w:val="clear" w:color="auto" w:fill="FFFFFF"/>
        <w:spacing w:after="120"/>
        <w:ind w:firstLine="720"/>
        <w:jc w:val="both"/>
        <w:rPr>
          <w:color w:val="000000"/>
          <w:szCs w:val="28"/>
        </w:rPr>
      </w:pPr>
      <w:bookmarkStart w:id="4" w:name="bookmark6"/>
      <w:r w:rsidRPr="00493399">
        <w:rPr>
          <w:color w:val="000000"/>
          <w:szCs w:val="28"/>
          <w:lang w:val="vi-VN"/>
        </w:rPr>
        <w:t>Phối hợp với Sở Thông tin và Truyền thông, Trung tâm Tần số vô tuyến điện khu vực VII xử lý các tổ chức, cá nhân sử dụng thiết bị vô tuyến điện gây nhiễu có hại cho các thiết bị, hệ thống thiết bị vô tuyến điện đang khai thác hợp pháp (trong trường hợp cần thiết hoặc khi có đề nghị phối hợp)</w:t>
      </w:r>
      <w:r w:rsidRPr="00493399">
        <w:rPr>
          <w:color w:val="000000"/>
          <w:szCs w:val="28"/>
        </w:rPr>
        <w:t>.</w:t>
      </w:r>
    </w:p>
    <w:p w:rsidR="00493399" w:rsidRPr="00493399" w:rsidRDefault="00493399" w:rsidP="00493399">
      <w:pPr>
        <w:shd w:val="clear" w:color="auto" w:fill="FFFFFF"/>
        <w:spacing w:after="120"/>
        <w:ind w:firstLine="720"/>
        <w:jc w:val="both"/>
        <w:rPr>
          <w:color w:val="000000"/>
          <w:szCs w:val="28"/>
        </w:rPr>
      </w:pPr>
      <w:r w:rsidRPr="00493399">
        <w:rPr>
          <w:b/>
          <w:bCs/>
          <w:color w:val="000000"/>
          <w:szCs w:val="28"/>
        </w:rPr>
        <w:t>9. Ủy</w:t>
      </w:r>
      <w:bookmarkEnd w:id="4"/>
      <w:r w:rsidRPr="00493399">
        <w:rPr>
          <w:b/>
          <w:bCs/>
          <w:color w:val="000000"/>
          <w:szCs w:val="28"/>
        </w:rPr>
        <w:t> </w:t>
      </w:r>
      <w:r w:rsidRPr="00493399">
        <w:rPr>
          <w:b/>
          <w:bCs/>
          <w:color w:val="000000"/>
          <w:szCs w:val="28"/>
          <w:lang w:val="vi-VN"/>
        </w:rPr>
        <w:t xml:space="preserve">ban nhân dân các </w:t>
      </w:r>
      <w:r w:rsidRPr="00493399">
        <w:rPr>
          <w:b/>
          <w:bCs/>
          <w:color w:val="000000"/>
          <w:szCs w:val="28"/>
        </w:rPr>
        <w:t>huyện, thành phố</w:t>
      </w:r>
    </w:p>
    <w:p w:rsidR="00493399" w:rsidRPr="00493399" w:rsidRDefault="00493399" w:rsidP="00493399">
      <w:pPr>
        <w:shd w:val="clear" w:color="auto" w:fill="FFFFFF"/>
        <w:spacing w:after="120"/>
        <w:ind w:firstLine="720"/>
        <w:jc w:val="both"/>
        <w:rPr>
          <w:color w:val="000000"/>
          <w:szCs w:val="28"/>
        </w:rPr>
      </w:pPr>
      <w:r w:rsidRPr="00493399">
        <w:rPr>
          <w:color w:val="000000"/>
          <w:szCs w:val="28"/>
          <w:lang w:val="vi-VN"/>
        </w:rPr>
        <w:t>Phối h</w:t>
      </w:r>
      <w:r w:rsidRPr="00493399">
        <w:rPr>
          <w:color w:val="000000"/>
          <w:szCs w:val="28"/>
        </w:rPr>
        <w:t>ợ</w:t>
      </w:r>
      <w:r w:rsidRPr="00493399">
        <w:rPr>
          <w:color w:val="000000"/>
          <w:szCs w:val="28"/>
          <w:lang w:val="vi-VN"/>
        </w:rPr>
        <w:t xml:space="preserve">p với Sở Thông tin và Truyền thông thực hiện công tác tuyên truyền, phổ biến các quy định của pháp luật về tần số và thiết bị vô tuyến điện đến mọi tổ chức, cá nhân </w:t>
      </w:r>
      <w:r w:rsidRPr="00493399">
        <w:rPr>
          <w:color w:val="000000"/>
          <w:szCs w:val="28"/>
        </w:rPr>
        <w:t xml:space="preserve">sử dụng tần số vô tuyến điện </w:t>
      </w:r>
      <w:r w:rsidRPr="00493399">
        <w:rPr>
          <w:color w:val="000000"/>
          <w:szCs w:val="28"/>
          <w:lang w:val="vi-VN"/>
        </w:rPr>
        <w:t>trên địa bàn quản lý</w:t>
      </w:r>
      <w:r w:rsidRPr="00493399">
        <w:rPr>
          <w:color w:val="000000"/>
          <w:szCs w:val="28"/>
        </w:rPr>
        <w:t>.</w:t>
      </w:r>
    </w:p>
    <w:p w:rsidR="00493399" w:rsidRPr="00493399" w:rsidRDefault="00493399" w:rsidP="00493399">
      <w:pPr>
        <w:shd w:val="clear" w:color="auto" w:fill="FFFFFF"/>
        <w:spacing w:after="120"/>
        <w:ind w:firstLine="720"/>
        <w:jc w:val="both"/>
        <w:rPr>
          <w:color w:val="000000"/>
          <w:szCs w:val="28"/>
          <w:lang w:val="vi-VN"/>
        </w:rPr>
      </w:pPr>
      <w:r w:rsidRPr="00493399">
        <w:rPr>
          <w:color w:val="000000"/>
          <w:szCs w:val="28"/>
        </w:rPr>
        <w:t>Chỉ đạo</w:t>
      </w:r>
      <w:r w:rsidRPr="00493399">
        <w:rPr>
          <w:color w:val="000000"/>
          <w:szCs w:val="28"/>
          <w:lang w:val="vi-VN"/>
        </w:rPr>
        <w:t xml:space="preserve"> </w:t>
      </w:r>
      <w:r w:rsidRPr="00493399">
        <w:rPr>
          <w:color w:val="000000"/>
          <w:szCs w:val="28"/>
        </w:rPr>
        <w:t>Ủy ban nhân dân</w:t>
      </w:r>
      <w:r w:rsidRPr="00493399">
        <w:rPr>
          <w:color w:val="000000"/>
          <w:szCs w:val="28"/>
          <w:lang w:val="vi-VN"/>
        </w:rPr>
        <w:t xml:space="preserve"> các xã, phường</w:t>
      </w:r>
      <w:r w:rsidRPr="00493399">
        <w:rPr>
          <w:color w:val="000000"/>
          <w:szCs w:val="28"/>
        </w:rPr>
        <w:t xml:space="preserve"> và</w:t>
      </w:r>
      <w:r w:rsidRPr="00493399">
        <w:rPr>
          <w:color w:val="000000"/>
          <w:szCs w:val="28"/>
          <w:lang w:val="vi-VN"/>
        </w:rPr>
        <w:t xml:space="preserve"> thị trấn: </w:t>
      </w:r>
    </w:p>
    <w:p w:rsidR="00493399" w:rsidRPr="00493399" w:rsidRDefault="00493399" w:rsidP="00493399">
      <w:pPr>
        <w:shd w:val="clear" w:color="auto" w:fill="FFFFFF"/>
        <w:spacing w:after="120"/>
        <w:ind w:firstLine="720"/>
        <w:jc w:val="both"/>
        <w:rPr>
          <w:color w:val="000000"/>
          <w:szCs w:val="28"/>
          <w:lang w:val="vi-VN"/>
        </w:rPr>
      </w:pPr>
      <w:r w:rsidRPr="00493399">
        <w:rPr>
          <w:color w:val="000000"/>
          <w:szCs w:val="28"/>
        </w:rPr>
        <w:t xml:space="preserve">- </w:t>
      </w:r>
      <w:r w:rsidRPr="00493399">
        <w:rPr>
          <w:color w:val="000000"/>
          <w:szCs w:val="28"/>
          <w:lang w:val="vi-VN"/>
        </w:rPr>
        <w:t>Trong quá trình vận hành, khai thác các đài truyền thanh không dây, để đảm bảo</w:t>
      </w:r>
      <w:r w:rsidRPr="00493399">
        <w:rPr>
          <w:color w:val="000000"/>
          <w:szCs w:val="28"/>
        </w:rPr>
        <w:t xml:space="preserve"> </w:t>
      </w:r>
      <w:r w:rsidRPr="00493399">
        <w:rPr>
          <w:color w:val="000000"/>
          <w:szCs w:val="28"/>
          <w:lang w:val="vi-VN"/>
        </w:rPr>
        <w:t>thông tin tuyên truyền tránh lẫn sóng từ các đài vô tuyến khác (đặc biệt là các đài tiếng</w:t>
      </w:r>
      <w:r w:rsidRPr="00493399">
        <w:rPr>
          <w:color w:val="000000"/>
          <w:szCs w:val="28"/>
        </w:rPr>
        <w:t xml:space="preserve"> </w:t>
      </w:r>
      <w:r w:rsidRPr="00493399">
        <w:rPr>
          <w:color w:val="000000"/>
          <w:szCs w:val="28"/>
          <w:lang w:val="vi-VN"/>
        </w:rPr>
        <w:t>nước ngoài), đề nghị các đài</w:t>
      </w:r>
      <w:r w:rsidRPr="00493399">
        <w:rPr>
          <w:color w:val="000000"/>
          <w:szCs w:val="28"/>
        </w:rPr>
        <w:t xml:space="preserve"> </w:t>
      </w:r>
      <w:r w:rsidRPr="00493399">
        <w:rPr>
          <w:color w:val="000000"/>
          <w:szCs w:val="28"/>
          <w:lang w:val="vi-VN"/>
        </w:rPr>
        <w:t>truyền thanh không dây thực hiện một số biện pháp kỹ thuật sau:</w:t>
      </w:r>
    </w:p>
    <w:p w:rsidR="00493399" w:rsidRPr="00493399" w:rsidRDefault="00493399" w:rsidP="00493399">
      <w:pPr>
        <w:shd w:val="clear" w:color="auto" w:fill="FFFFFF"/>
        <w:spacing w:after="120"/>
        <w:ind w:firstLine="720"/>
        <w:jc w:val="both"/>
        <w:rPr>
          <w:color w:val="000000"/>
          <w:szCs w:val="28"/>
          <w:lang w:val="vi-VN"/>
        </w:rPr>
      </w:pPr>
      <w:r w:rsidRPr="00493399">
        <w:rPr>
          <w:color w:val="000000"/>
          <w:szCs w:val="28"/>
        </w:rPr>
        <w:t xml:space="preserve">+ </w:t>
      </w:r>
      <w:r w:rsidRPr="00493399">
        <w:rPr>
          <w:color w:val="000000"/>
          <w:szCs w:val="28"/>
          <w:lang w:val="vi-VN"/>
        </w:rPr>
        <w:t xml:space="preserve">Tắt các cụm loa khi không sử dụng: </w:t>
      </w:r>
      <w:r w:rsidRPr="00493399">
        <w:rPr>
          <w:color w:val="000000"/>
          <w:szCs w:val="28"/>
        </w:rPr>
        <w:t>Đ</w:t>
      </w:r>
      <w:r w:rsidRPr="00493399">
        <w:rPr>
          <w:color w:val="000000"/>
          <w:szCs w:val="28"/>
          <w:lang w:val="vi-VN"/>
        </w:rPr>
        <w:t>ối với các đài truyền thanh không dây có</w:t>
      </w:r>
      <w:r w:rsidRPr="00493399">
        <w:rPr>
          <w:color w:val="000000"/>
          <w:szCs w:val="28"/>
        </w:rPr>
        <w:t xml:space="preserve"> </w:t>
      </w:r>
      <w:r w:rsidRPr="00493399">
        <w:rPr>
          <w:color w:val="000000"/>
          <w:szCs w:val="28"/>
          <w:lang w:val="vi-VN"/>
        </w:rPr>
        <w:t>trang bị hệ thống tắt cụm loa điều khiển từ xa thì cài đặt và sử dụng các tính năng này; đối với các đài không trang bị hệ thống tắt cụm loa điều khiển từ xa, có thể ngắt nguồn điện ở các cụm loa khi không phát sóng (sau khi các giải pháp khác không hiệu quả).</w:t>
      </w:r>
    </w:p>
    <w:p w:rsidR="00493399" w:rsidRPr="00493399" w:rsidRDefault="00493399" w:rsidP="00493399">
      <w:pPr>
        <w:shd w:val="clear" w:color="auto" w:fill="FFFFFF"/>
        <w:spacing w:after="120"/>
        <w:ind w:firstLine="720"/>
        <w:jc w:val="both"/>
        <w:rPr>
          <w:color w:val="000000"/>
          <w:szCs w:val="28"/>
          <w:lang w:val="vi-VN"/>
        </w:rPr>
      </w:pPr>
      <w:r w:rsidRPr="00493399">
        <w:rPr>
          <w:color w:val="000000"/>
          <w:szCs w:val="28"/>
        </w:rPr>
        <w:t xml:space="preserve">+ </w:t>
      </w:r>
      <w:r w:rsidRPr="00493399">
        <w:rPr>
          <w:color w:val="000000"/>
          <w:szCs w:val="28"/>
          <w:lang w:val="vi-VN"/>
        </w:rPr>
        <w:t xml:space="preserve">Điều chỉnh ngưỡng thu của các cụm loa tới mức cao nhất (còn thu được tín hiệu của </w:t>
      </w:r>
      <w:r w:rsidRPr="00493399">
        <w:rPr>
          <w:color w:val="000000"/>
          <w:szCs w:val="28"/>
        </w:rPr>
        <w:t>đ</w:t>
      </w:r>
      <w:r w:rsidRPr="00493399">
        <w:rPr>
          <w:color w:val="000000"/>
          <w:szCs w:val="28"/>
          <w:lang w:val="vi-VN"/>
        </w:rPr>
        <w:t>ài) nhằm giảm thiểu khả năng thu được các phát xạ khác.</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 xml:space="preserve">- </w:t>
      </w:r>
      <w:r w:rsidRPr="00493399">
        <w:rPr>
          <w:color w:val="000000"/>
          <w:szCs w:val="28"/>
          <w:lang w:val="vi-VN"/>
        </w:rPr>
        <w:t>Đối với các xã, phường và thị trấn đang sử dụng hệ thống truyền thanh không dây hoạt động trong băng tần (54-68)</w:t>
      </w:r>
      <w:r w:rsidRPr="00493399">
        <w:rPr>
          <w:color w:val="000000"/>
          <w:szCs w:val="28"/>
        </w:rPr>
        <w:t xml:space="preserve"> </w:t>
      </w:r>
      <w:r w:rsidRPr="00493399">
        <w:rPr>
          <w:color w:val="000000"/>
          <w:szCs w:val="28"/>
          <w:lang w:val="vi-VN"/>
        </w:rPr>
        <w:t xml:space="preserve">MHz: </w:t>
      </w:r>
      <w:r w:rsidRPr="00493399">
        <w:rPr>
          <w:color w:val="000000"/>
          <w:szCs w:val="28"/>
        </w:rPr>
        <w:t xml:space="preserve">Tiếp tục vận hành, sử dụng hệ thống truyền thanh không dây cho đến khi hết khấu hao. </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 xml:space="preserve">- Đối với các xã, phường và thị trấn đang sử dụng hệ thống truyền thanh không dây hoạt động trong băng tần </w:t>
      </w:r>
      <w:r w:rsidRPr="00493399">
        <w:rPr>
          <w:color w:val="000000"/>
          <w:szCs w:val="28"/>
          <w:lang w:val="vi-VN"/>
        </w:rPr>
        <w:t>(</w:t>
      </w:r>
      <w:r w:rsidRPr="00493399">
        <w:rPr>
          <w:color w:val="000000"/>
          <w:szCs w:val="28"/>
        </w:rPr>
        <w:t>87-108</w:t>
      </w:r>
      <w:r w:rsidRPr="00493399">
        <w:rPr>
          <w:color w:val="000000"/>
          <w:szCs w:val="28"/>
          <w:lang w:val="vi-VN"/>
        </w:rPr>
        <w:t>)</w:t>
      </w:r>
      <w:r w:rsidR="002F455E">
        <w:rPr>
          <w:color w:val="000000"/>
          <w:szCs w:val="28"/>
        </w:rPr>
        <w:t xml:space="preserve"> </w:t>
      </w:r>
      <w:r w:rsidRPr="00493399">
        <w:rPr>
          <w:color w:val="000000"/>
          <w:szCs w:val="28"/>
          <w:lang w:val="vi-VN"/>
        </w:rPr>
        <w:t>MHz</w:t>
      </w:r>
      <w:r w:rsidRPr="00493399">
        <w:rPr>
          <w:color w:val="000000"/>
          <w:szCs w:val="28"/>
        </w:rPr>
        <w:t xml:space="preserve"> và các xã, phường, thị trấn có nhu cầu đầu tư, mua sắm hệ thống truyền thanh cơ sở mới: Thực hiện chuyển đổi sang đài truyền thanh cơ sở ứng dụng công nghệ thông tin - viễn thông theo đúng quy định tại Quyết định số 135/QĐ-TTg ngày 20/01/2020 của Thủ tướng </w:t>
      </w:r>
      <w:r w:rsidRPr="00493399">
        <w:rPr>
          <w:color w:val="000000"/>
          <w:szCs w:val="28"/>
        </w:rPr>
        <w:lastRenderedPageBreak/>
        <w:t>Chính phủ phê duyệt Đề án nâng cao hiệu quả hoạt động thông tin cơ sở dựa trên ứng dụng công nghệ thông tin và Quyết định số 1044/QĐ-UBND ngày 02/7/2020 của Ủy ban nhân dân tỉnh Ninh Thuận ban hành Đề án nâng cao hiệu quả hoạt động thông tin cơ sở dựa trên ứng dụng công nghệ thông tin trên địa bàn tỉnh Ninh Thuận giai đoạn 2020-2025.</w:t>
      </w:r>
    </w:p>
    <w:p w:rsidR="00493399" w:rsidRPr="00493399" w:rsidRDefault="00493399" w:rsidP="00493399">
      <w:pPr>
        <w:shd w:val="clear" w:color="auto" w:fill="FFFFFF"/>
        <w:spacing w:after="120"/>
        <w:ind w:firstLine="720"/>
        <w:jc w:val="both"/>
        <w:rPr>
          <w:color w:val="000000"/>
          <w:szCs w:val="28"/>
        </w:rPr>
      </w:pPr>
      <w:r w:rsidRPr="00493399">
        <w:rPr>
          <w:color w:val="000000"/>
          <w:szCs w:val="28"/>
        </w:rPr>
        <w:t>Chỉ đạo</w:t>
      </w:r>
      <w:r w:rsidRPr="00493399">
        <w:rPr>
          <w:color w:val="000000"/>
          <w:szCs w:val="28"/>
          <w:lang w:val="vi-VN"/>
        </w:rPr>
        <w:t xml:space="preserve"> </w:t>
      </w:r>
      <w:r w:rsidRPr="00493399">
        <w:rPr>
          <w:color w:val="000000"/>
          <w:szCs w:val="28"/>
        </w:rPr>
        <w:t xml:space="preserve">Trung tâm Văn hóa-Thông tin và Thể thao các huyện, thành phố, </w:t>
      </w:r>
      <w:r w:rsidRPr="00493399">
        <w:rPr>
          <w:color w:val="000000"/>
          <w:szCs w:val="28"/>
          <w:lang w:val="vi-VN"/>
        </w:rPr>
        <w:t>Ủy ban nhân dân các xã, phường</w:t>
      </w:r>
      <w:r w:rsidRPr="00493399">
        <w:rPr>
          <w:color w:val="000000"/>
          <w:szCs w:val="28"/>
        </w:rPr>
        <w:t>, t</w:t>
      </w:r>
      <w:r w:rsidRPr="00493399">
        <w:rPr>
          <w:color w:val="000000"/>
          <w:szCs w:val="28"/>
          <w:lang w:val="vi-VN"/>
        </w:rPr>
        <w:t>hị trấn phải thực hiện chế độ bảo trì bảo dưỡng thường xuyên</w:t>
      </w:r>
      <w:r w:rsidRPr="00493399">
        <w:rPr>
          <w:color w:val="000000"/>
          <w:szCs w:val="28"/>
        </w:rPr>
        <w:t xml:space="preserve"> đối với các thiết bị phát thanh, truyền hình, truyền thanh không dây</w:t>
      </w:r>
      <w:r w:rsidRPr="00493399">
        <w:rPr>
          <w:color w:val="000000"/>
          <w:szCs w:val="28"/>
          <w:lang w:val="vi-VN"/>
        </w:rPr>
        <w:t>, hạn chế tối đa các phát xạ không mong muốn gây nhiễu có hại cho các hệ thống thông tin khác, đặc biệt là thông tin dẫn đường hàng không.</w:t>
      </w:r>
    </w:p>
    <w:p w:rsidR="00493399" w:rsidRPr="00493399" w:rsidRDefault="00493399" w:rsidP="00493399">
      <w:pPr>
        <w:shd w:val="clear" w:color="auto" w:fill="FFFFFF"/>
        <w:spacing w:after="120"/>
        <w:ind w:firstLine="720"/>
        <w:jc w:val="both"/>
        <w:rPr>
          <w:color w:val="000000"/>
          <w:szCs w:val="28"/>
        </w:rPr>
      </w:pPr>
      <w:r w:rsidRPr="00493399">
        <w:rPr>
          <w:color w:val="000000"/>
          <w:szCs w:val="28"/>
          <w:lang w:val="vi-VN"/>
        </w:rPr>
        <w:t>Phối hợp với Sở Thông tin và Truyền thông đôn đốc Ủy ban nhân dân các xã, phường</w:t>
      </w:r>
      <w:r w:rsidRPr="00493399">
        <w:rPr>
          <w:color w:val="000000"/>
          <w:szCs w:val="28"/>
        </w:rPr>
        <w:t xml:space="preserve"> và</w:t>
      </w:r>
      <w:r w:rsidRPr="00493399">
        <w:rPr>
          <w:color w:val="000000"/>
          <w:szCs w:val="28"/>
          <w:lang w:val="vi-VN"/>
        </w:rPr>
        <w:t xml:space="preserve"> thị trấn, </w:t>
      </w:r>
      <w:r w:rsidRPr="00493399">
        <w:rPr>
          <w:color w:val="000000"/>
          <w:szCs w:val="28"/>
        </w:rPr>
        <w:t>Trung tâm Văn hóa-Thông tin và Thể thao</w:t>
      </w:r>
      <w:r w:rsidRPr="00493399">
        <w:rPr>
          <w:color w:val="000000"/>
          <w:szCs w:val="28"/>
          <w:lang w:val="vi-VN"/>
        </w:rPr>
        <w:t xml:space="preserve"> nghiêm chỉnh thực hiện </w:t>
      </w:r>
      <w:r w:rsidRPr="00493399">
        <w:rPr>
          <w:color w:val="000000"/>
          <w:szCs w:val="28"/>
        </w:rPr>
        <w:t xml:space="preserve">thủ tục đề nghị </w:t>
      </w:r>
      <w:r w:rsidRPr="00493399">
        <w:rPr>
          <w:color w:val="000000"/>
          <w:szCs w:val="28"/>
          <w:lang w:val="vi-VN"/>
        </w:rPr>
        <w:t xml:space="preserve">cấp mới, gia hạn </w:t>
      </w:r>
      <w:r w:rsidRPr="00493399">
        <w:rPr>
          <w:color w:val="000000"/>
          <w:szCs w:val="28"/>
        </w:rPr>
        <w:t>g</w:t>
      </w:r>
      <w:r w:rsidRPr="00493399">
        <w:rPr>
          <w:color w:val="000000"/>
          <w:szCs w:val="28"/>
          <w:lang w:val="vi-VN"/>
        </w:rPr>
        <w:t>iấy phép sử dụng tần số và thiết bị vô tuyến điện theo quy định.</w:t>
      </w:r>
    </w:p>
    <w:p w:rsidR="00493399" w:rsidRPr="00493399" w:rsidRDefault="00493399" w:rsidP="00493399">
      <w:pPr>
        <w:shd w:val="clear" w:color="auto" w:fill="FFFFFF"/>
        <w:spacing w:after="120"/>
        <w:ind w:firstLine="720"/>
        <w:jc w:val="both"/>
        <w:rPr>
          <w:color w:val="000000"/>
          <w:spacing w:val="-2"/>
          <w:szCs w:val="28"/>
        </w:rPr>
      </w:pPr>
      <w:bookmarkStart w:id="5" w:name="bookmark7"/>
      <w:r w:rsidRPr="00493399">
        <w:rPr>
          <w:b/>
          <w:bCs/>
          <w:color w:val="000000"/>
          <w:spacing w:val="-2"/>
          <w:szCs w:val="28"/>
        </w:rPr>
        <w:t>10. </w:t>
      </w:r>
      <w:bookmarkEnd w:id="5"/>
      <w:r w:rsidRPr="00493399">
        <w:rPr>
          <w:b/>
          <w:bCs/>
          <w:color w:val="000000"/>
          <w:spacing w:val="-2"/>
          <w:szCs w:val="28"/>
          <w:lang w:val="vi-VN"/>
        </w:rPr>
        <w:t xml:space="preserve">Đài </w:t>
      </w:r>
      <w:r w:rsidRPr="00493399">
        <w:rPr>
          <w:b/>
          <w:bCs/>
          <w:color w:val="000000"/>
          <w:spacing w:val="-2"/>
          <w:szCs w:val="28"/>
        </w:rPr>
        <w:t>P</w:t>
      </w:r>
      <w:r w:rsidRPr="00493399">
        <w:rPr>
          <w:b/>
          <w:bCs/>
          <w:color w:val="000000"/>
          <w:spacing w:val="-2"/>
          <w:szCs w:val="28"/>
          <w:lang w:val="vi-VN"/>
        </w:rPr>
        <w:t xml:space="preserve">hát thanh </w:t>
      </w:r>
      <w:r w:rsidRPr="00493399">
        <w:rPr>
          <w:b/>
          <w:bCs/>
          <w:color w:val="000000"/>
          <w:spacing w:val="-2"/>
          <w:szCs w:val="28"/>
        </w:rPr>
        <w:t>và Truyền hình tỉnh</w:t>
      </w:r>
      <w:r w:rsidRPr="00493399">
        <w:rPr>
          <w:b/>
          <w:bCs/>
          <w:color w:val="000000"/>
          <w:spacing w:val="-2"/>
          <w:szCs w:val="28"/>
          <w:lang w:val="vi-VN"/>
        </w:rPr>
        <w:t xml:space="preserve">, Báo </w:t>
      </w:r>
      <w:r w:rsidRPr="00493399">
        <w:rPr>
          <w:b/>
          <w:bCs/>
          <w:color w:val="000000"/>
          <w:spacing w:val="-2"/>
          <w:szCs w:val="28"/>
        </w:rPr>
        <w:t>Ninh Thuận</w:t>
      </w:r>
    </w:p>
    <w:p w:rsidR="00493399" w:rsidRPr="00493399" w:rsidRDefault="00493399" w:rsidP="00493399">
      <w:pPr>
        <w:shd w:val="clear" w:color="auto" w:fill="FFFFFF"/>
        <w:tabs>
          <w:tab w:val="left" w:pos="284"/>
        </w:tabs>
        <w:spacing w:after="120"/>
        <w:ind w:firstLine="720"/>
        <w:jc w:val="both"/>
        <w:rPr>
          <w:color w:val="000000"/>
          <w:szCs w:val="28"/>
        </w:rPr>
      </w:pPr>
      <w:r w:rsidRPr="00493399">
        <w:rPr>
          <w:color w:val="000000"/>
          <w:szCs w:val="28"/>
          <w:lang w:val="vi-VN"/>
        </w:rPr>
        <w:t>Phối h</w:t>
      </w:r>
      <w:r w:rsidRPr="00493399">
        <w:rPr>
          <w:color w:val="000000"/>
          <w:szCs w:val="28"/>
        </w:rPr>
        <w:t>ợ</w:t>
      </w:r>
      <w:r w:rsidRPr="00493399">
        <w:rPr>
          <w:color w:val="000000"/>
          <w:szCs w:val="28"/>
          <w:lang w:val="vi-VN"/>
        </w:rPr>
        <w:t xml:space="preserve">p với Sở Thông tin và Truyền thông tổ chức tuyên truyền, phổ biến nội dung Chỉ thị này và các quy định của </w:t>
      </w:r>
      <w:r w:rsidRPr="00493399">
        <w:rPr>
          <w:color w:val="000000"/>
          <w:szCs w:val="28"/>
        </w:rPr>
        <w:t>N</w:t>
      </w:r>
      <w:r w:rsidRPr="00493399">
        <w:rPr>
          <w:color w:val="000000"/>
          <w:szCs w:val="28"/>
          <w:lang w:val="vi-VN"/>
        </w:rPr>
        <w:t>hà nước về quản lý tần số và thiết bị vô tuyến điện.</w:t>
      </w:r>
    </w:p>
    <w:p w:rsidR="00493399" w:rsidRPr="00493399" w:rsidRDefault="00493399" w:rsidP="00493399">
      <w:pPr>
        <w:shd w:val="clear" w:color="auto" w:fill="FFFFFF"/>
        <w:spacing w:after="120"/>
        <w:ind w:firstLine="720"/>
        <w:jc w:val="both"/>
        <w:rPr>
          <w:color w:val="000000"/>
          <w:szCs w:val="28"/>
        </w:rPr>
      </w:pPr>
      <w:r w:rsidRPr="00493399">
        <w:rPr>
          <w:color w:val="000000"/>
          <w:szCs w:val="28"/>
          <w:lang w:val="vi-VN"/>
        </w:rPr>
        <w:t xml:space="preserve">Chỉ thị này </w:t>
      </w:r>
      <w:r w:rsidRPr="00493399">
        <w:rPr>
          <w:color w:val="000000"/>
          <w:szCs w:val="28"/>
        </w:rPr>
        <w:t xml:space="preserve">có hiệu lực từ ngày ký ban hành và </w:t>
      </w:r>
      <w:r w:rsidRPr="00493399">
        <w:rPr>
          <w:color w:val="000000"/>
          <w:szCs w:val="28"/>
          <w:lang w:val="vi-VN"/>
        </w:rPr>
        <w:t>thay thế cho Chỉ thị số </w:t>
      </w:r>
      <w:hyperlink r:id="rId7" w:tgtFrame="_blank" w:history="1">
        <w:r w:rsidRPr="00493399">
          <w:rPr>
            <w:szCs w:val="28"/>
          </w:rPr>
          <w:t>11</w:t>
        </w:r>
        <w:r w:rsidRPr="00493399">
          <w:rPr>
            <w:szCs w:val="28"/>
            <w:lang w:val="vi-VN"/>
          </w:rPr>
          <w:t>/CT-UB</w:t>
        </w:r>
      </w:hyperlink>
      <w:r w:rsidRPr="00493399">
        <w:rPr>
          <w:color w:val="000000"/>
          <w:szCs w:val="28"/>
        </w:rPr>
        <w:t>ND ngày 08/3/2007</w:t>
      </w:r>
      <w:r w:rsidRPr="00493399">
        <w:rPr>
          <w:color w:val="000000"/>
          <w:szCs w:val="28"/>
          <w:lang w:val="vi-VN"/>
        </w:rPr>
        <w:t> của </w:t>
      </w:r>
      <w:r w:rsidRPr="00493399">
        <w:rPr>
          <w:color w:val="000000"/>
          <w:szCs w:val="28"/>
        </w:rPr>
        <w:t>Ủy</w:t>
      </w:r>
      <w:r w:rsidRPr="00493399">
        <w:rPr>
          <w:color w:val="000000"/>
          <w:szCs w:val="28"/>
          <w:lang w:val="vi-VN"/>
        </w:rPr>
        <w:t xml:space="preserve"> ban nhân dân </w:t>
      </w:r>
      <w:r w:rsidRPr="00493399">
        <w:rPr>
          <w:color w:val="000000"/>
          <w:szCs w:val="28"/>
        </w:rPr>
        <w:t>tỉnh Ninh Thuận</w:t>
      </w:r>
      <w:r w:rsidRPr="00493399">
        <w:rPr>
          <w:color w:val="000000"/>
          <w:szCs w:val="28"/>
          <w:lang w:val="vi-VN"/>
        </w:rPr>
        <w:t xml:space="preserve"> về việc tăng cường công tác quản lý tần số </w:t>
      </w:r>
      <w:r w:rsidRPr="00493399">
        <w:rPr>
          <w:color w:val="000000"/>
          <w:szCs w:val="28"/>
        </w:rPr>
        <w:t>trên địa bàn tỉnh.</w:t>
      </w:r>
    </w:p>
    <w:p w:rsidR="00493399" w:rsidRDefault="00493399" w:rsidP="00493399">
      <w:pPr>
        <w:shd w:val="clear" w:color="auto" w:fill="FFFFFF"/>
        <w:spacing w:before="240" w:after="240"/>
        <w:ind w:firstLine="720"/>
        <w:jc w:val="both"/>
        <w:rPr>
          <w:color w:val="000000"/>
          <w:szCs w:val="28"/>
        </w:rPr>
      </w:pPr>
      <w:r w:rsidRPr="00493399">
        <w:rPr>
          <w:color w:val="000000"/>
          <w:szCs w:val="28"/>
        </w:rPr>
        <w:t xml:space="preserve">Yêu cầu các cơ quan, đơn vị có liên quan </w:t>
      </w:r>
      <w:r w:rsidRPr="00493399">
        <w:rPr>
          <w:color w:val="000000"/>
          <w:szCs w:val="28"/>
          <w:lang w:val="vi-VN"/>
        </w:rPr>
        <w:t>tổ chức triển khai, thực hiện nghiêm túc Chỉ thị này. Trong quá trình thực hiện</w:t>
      </w:r>
      <w:r w:rsidRPr="00493399">
        <w:rPr>
          <w:color w:val="000000"/>
          <w:szCs w:val="28"/>
        </w:rPr>
        <w:t>, nếu</w:t>
      </w:r>
      <w:r w:rsidRPr="00493399">
        <w:rPr>
          <w:color w:val="000000"/>
          <w:szCs w:val="28"/>
          <w:lang w:val="vi-VN"/>
        </w:rPr>
        <w:t xml:space="preserve"> có khó khăn, vướng mắc</w:t>
      </w:r>
      <w:r w:rsidR="00B325D7">
        <w:rPr>
          <w:color w:val="000000"/>
          <w:szCs w:val="28"/>
        </w:rPr>
        <w:t>,</w:t>
      </w:r>
      <w:r w:rsidRPr="00493399">
        <w:rPr>
          <w:color w:val="000000"/>
          <w:szCs w:val="28"/>
          <w:lang w:val="vi-VN"/>
        </w:rPr>
        <w:t xml:space="preserve"> các đơn vị thông báo kịp thời về Sở Thông tin và Truyền thông để t</w:t>
      </w:r>
      <w:r w:rsidRPr="00493399">
        <w:rPr>
          <w:color w:val="000000"/>
          <w:szCs w:val="28"/>
        </w:rPr>
        <w:t>ổ</w:t>
      </w:r>
      <w:r w:rsidRPr="00493399">
        <w:rPr>
          <w:color w:val="000000"/>
          <w:szCs w:val="28"/>
          <w:lang w:val="vi-VN"/>
        </w:rPr>
        <w:t>ng hợp, báo cáo </w:t>
      </w:r>
      <w:r w:rsidRPr="00493399">
        <w:rPr>
          <w:color w:val="000000"/>
          <w:szCs w:val="28"/>
        </w:rPr>
        <w:t>Ủ</w:t>
      </w:r>
      <w:r w:rsidRPr="00493399">
        <w:rPr>
          <w:color w:val="000000"/>
          <w:szCs w:val="28"/>
          <w:lang w:val="vi-VN"/>
        </w:rPr>
        <w:t>y ban nhân dân t</w:t>
      </w:r>
      <w:r w:rsidRPr="00493399">
        <w:rPr>
          <w:color w:val="000000"/>
          <w:szCs w:val="28"/>
        </w:rPr>
        <w:t xml:space="preserve">ỉnh </w:t>
      </w:r>
      <w:r>
        <w:rPr>
          <w:color w:val="000000"/>
          <w:szCs w:val="28"/>
        </w:rPr>
        <w:t>xem xét,</w:t>
      </w:r>
      <w:r w:rsidRPr="00493399">
        <w:rPr>
          <w:color w:val="000000"/>
          <w:szCs w:val="28"/>
          <w:lang w:val="vi-VN"/>
        </w:rPr>
        <w:t xml:space="preserve">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493399" w:rsidTr="00493399">
        <w:tc>
          <w:tcPr>
            <w:tcW w:w="4645" w:type="dxa"/>
          </w:tcPr>
          <w:p w:rsidR="00493399" w:rsidRPr="009E630D" w:rsidRDefault="00493399" w:rsidP="00493399">
            <w:pPr>
              <w:spacing w:after="60"/>
              <w:ind w:right="142"/>
              <w:jc w:val="both"/>
              <w:rPr>
                <w:b/>
                <w:bCs/>
                <w:i/>
                <w:iCs/>
                <w:sz w:val="24"/>
                <w:szCs w:val="24"/>
                <w:lang w:val="vi-VN"/>
              </w:rPr>
            </w:pPr>
            <w:r w:rsidRPr="009E630D">
              <w:rPr>
                <w:b/>
                <w:bCs/>
                <w:i/>
                <w:iCs/>
                <w:sz w:val="24"/>
                <w:szCs w:val="24"/>
                <w:lang w:val="vi-VN"/>
              </w:rPr>
              <w:t>Nơi nhận:</w:t>
            </w:r>
          </w:p>
          <w:p w:rsidR="00493399" w:rsidRPr="009611E6" w:rsidRDefault="00493399" w:rsidP="00493399">
            <w:pPr>
              <w:jc w:val="both"/>
              <w:rPr>
                <w:sz w:val="22"/>
                <w:szCs w:val="22"/>
              </w:rPr>
            </w:pPr>
            <w:r w:rsidRPr="009611E6">
              <w:rPr>
                <w:sz w:val="22"/>
                <w:szCs w:val="22"/>
              </w:rPr>
              <w:t>- Bộ</w:t>
            </w:r>
            <w:r>
              <w:rPr>
                <w:sz w:val="22"/>
                <w:szCs w:val="22"/>
              </w:rPr>
              <w:t xml:space="preserve"> Thông tin và Truyền thông</w:t>
            </w:r>
            <w:r w:rsidRPr="009611E6">
              <w:rPr>
                <w:sz w:val="22"/>
                <w:szCs w:val="22"/>
              </w:rPr>
              <w:t>;</w:t>
            </w:r>
          </w:p>
          <w:p w:rsidR="00493399" w:rsidRDefault="00493399" w:rsidP="00493399">
            <w:pPr>
              <w:jc w:val="both"/>
              <w:rPr>
                <w:sz w:val="22"/>
                <w:szCs w:val="22"/>
              </w:rPr>
            </w:pPr>
            <w:r>
              <w:rPr>
                <w:sz w:val="22"/>
                <w:szCs w:val="22"/>
              </w:rPr>
              <w:t>- Thường trực:</w:t>
            </w:r>
            <w:r w:rsidRPr="009611E6">
              <w:rPr>
                <w:sz w:val="22"/>
                <w:szCs w:val="22"/>
              </w:rPr>
              <w:t xml:space="preserve"> Tỉnh ủy</w:t>
            </w:r>
            <w:r>
              <w:rPr>
                <w:sz w:val="22"/>
                <w:szCs w:val="22"/>
              </w:rPr>
              <w:t>, HĐND</w:t>
            </w:r>
            <w:r w:rsidR="00B325D7">
              <w:rPr>
                <w:sz w:val="22"/>
                <w:szCs w:val="22"/>
              </w:rPr>
              <w:t xml:space="preserve"> tỉnh</w:t>
            </w:r>
            <w:r w:rsidRPr="009611E6">
              <w:rPr>
                <w:sz w:val="22"/>
                <w:szCs w:val="22"/>
              </w:rPr>
              <w:t>;</w:t>
            </w:r>
          </w:p>
          <w:p w:rsidR="00493399" w:rsidRDefault="00493399" w:rsidP="00493399">
            <w:pPr>
              <w:jc w:val="both"/>
              <w:rPr>
                <w:sz w:val="22"/>
                <w:szCs w:val="22"/>
              </w:rPr>
            </w:pPr>
            <w:r w:rsidRPr="009611E6">
              <w:rPr>
                <w:sz w:val="22"/>
                <w:szCs w:val="22"/>
              </w:rPr>
              <w:t>- Cục Tần số vô tuyến điện;</w:t>
            </w:r>
          </w:p>
          <w:p w:rsidR="00493399" w:rsidRDefault="00493399" w:rsidP="00493399">
            <w:pPr>
              <w:jc w:val="both"/>
              <w:rPr>
                <w:sz w:val="22"/>
                <w:szCs w:val="22"/>
              </w:rPr>
            </w:pPr>
            <w:r w:rsidRPr="009611E6">
              <w:rPr>
                <w:sz w:val="22"/>
                <w:szCs w:val="22"/>
              </w:rPr>
              <w:t>- Trung tâm Tần số vô tuyến điện khu vực VII;</w:t>
            </w:r>
          </w:p>
          <w:p w:rsidR="00493399" w:rsidRPr="009611E6" w:rsidRDefault="00FD5E64" w:rsidP="00FD5E64">
            <w:pPr>
              <w:jc w:val="both"/>
              <w:rPr>
                <w:sz w:val="22"/>
                <w:szCs w:val="22"/>
              </w:rPr>
            </w:pPr>
            <w:r>
              <w:rPr>
                <w:sz w:val="22"/>
                <w:szCs w:val="22"/>
              </w:rPr>
              <w:t>- Các đơn vị LLVT cấp tỉnh;</w:t>
            </w:r>
          </w:p>
          <w:p w:rsidR="00493399" w:rsidRPr="009611E6" w:rsidRDefault="00493399" w:rsidP="00493399">
            <w:pPr>
              <w:jc w:val="both"/>
              <w:rPr>
                <w:sz w:val="22"/>
                <w:szCs w:val="22"/>
              </w:rPr>
            </w:pPr>
            <w:r>
              <w:rPr>
                <w:sz w:val="22"/>
                <w:szCs w:val="22"/>
              </w:rPr>
              <w:t>- Các Sở, ban, ngành cấp tỉnh;</w:t>
            </w:r>
          </w:p>
          <w:p w:rsidR="00493399" w:rsidRDefault="00493399" w:rsidP="00493399">
            <w:pPr>
              <w:jc w:val="both"/>
              <w:rPr>
                <w:sz w:val="22"/>
                <w:szCs w:val="22"/>
              </w:rPr>
            </w:pPr>
            <w:r>
              <w:rPr>
                <w:sz w:val="22"/>
                <w:szCs w:val="22"/>
              </w:rPr>
              <w:t xml:space="preserve">- </w:t>
            </w:r>
            <w:r w:rsidRPr="00795643">
              <w:rPr>
                <w:sz w:val="22"/>
                <w:szCs w:val="22"/>
              </w:rPr>
              <w:t xml:space="preserve">Cục Quản lý thị trường </w:t>
            </w:r>
            <w:r>
              <w:rPr>
                <w:sz w:val="22"/>
                <w:szCs w:val="22"/>
              </w:rPr>
              <w:t>Ninh Thuận;</w:t>
            </w:r>
          </w:p>
          <w:p w:rsidR="00493399" w:rsidRPr="009611E6" w:rsidRDefault="00493399" w:rsidP="00493399">
            <w:pPr>
              <w:jc w:val="both"/>
              <w:rPr>
                <w:sz w:val="22"/>
                <w:szCs w:val="22"/>
              </w:rPr>
            </w:pPr>
            <w:r>
              <w:rPr>
                <w:sz w:val="22"/>
                <w:szCs w:val="22"/>
              </w:rPr>
              <w:t>- Chi cục Hải quan;</w:t>
            </w:r>
          </w:p>
          <w:p w:rsidR="00493399" w:rsidRDefault="00493399" w:rsidP="00493399">
            <w:pPr>
              <w:jc w:val="both"/>
              <w:rPr>
                <w:sz w:val="22"/>
                <w:szCs w:val="22"/>
              </w:rPr>
            </w:pPr>
            <w:r>
              <w:rPr>
                <w:sz w:val="22"/>
                <w:szCs w:val="22"/>
              </w:rPr>
              <w:t>- UBND các huyện,</w:t>
            </w:r>
            <w:r w:rsidRPr="009611E6">
              <w:rPr>
                <w:sz w:val="22"/>
                <w:szCs w:val="22"/>
              </w:rPr>
              <w:t xml:space="preserve"> thành phố; </w:t>
            </w:r>
          </w:p>
          <w:p w:rsidR="00FD5E64" w:rsidRDefault="00493399" w:rsidP="00493399">
            <w:pPr>
              <w:jc w:val="both"/>
              <w:rPr>
                <w:sz w:val="22"/>
                <w:szCs w:val="22"/>
              </w:rPr>
            </w:pPr>
            <w:r>
              <w:rPr>
                <w:sz w:val="22"/>
                <w:szCs w:val="22"/>
              </w:rPr>
              <w:t>- Đài PTTH tỉnh, Báo Ninh Thuận;</w:t>
            </w:r>
          </w:p>
          <w:p w:rsidR="00493399" w:rsidRPr="009611E6" w:rsidRDefault="00FD5E64" w:rsidP="00493399">
            <w:pPr>
              <w:jc w:val="both"/>
              <w:rPr>
                <w:sz w:val="22"/>
                <w:szCs w:val="22"/>
              </w:rPr>
            </w:pPr>
            <w:r>
              <w:rPr>
                <w:sz w:val="22"/>
                <w:szCs w:val="22"/>
              </w:rPr>
              <w:t>- VPUB: LĐ, KTTH, VXNV;</w:t>
            </w:r>
            <w:r w:rsidR="00493399" w:rsidRPr="009611E6">
              <w:rPr>
                <w:sz w:val="22"/>
                <w:szCs w:val="22"/>
              </w:rPr>
              <w:t xml:space="preserve">                                        </w:t>
            </w:r>
          </w:p>
          <w:p w:rsidR="00493399" w:rsidRDefault="00FD5E64" w:rsidP="00493399">
            <w:pPr>
              <w:jc w:val="both"/>
              <w:rPr>
                <w:szCs w:val="28"/>
              </w:rPr>
            </w:pPr>
            <w:r>
              <w:rPr>
                <w:sz w:val="22"/>
                <w:szCs w:val="22"/>
              </w:rPr>
              <w:t>- Lưu: VT</w:t>
            </w:r>
            <w:r w:rsidR="00493399">
              <w:rPr>
                <w:sz w:val="22"/>
                <w:szCs w:val="22"/>
              </w:rPr>
              <w:t>.</w:t>
            </w:r>
          </w:p>
        </w:tc>
        <w:tc>
          <w:tcPr>
            <w:tcW w:w="4645" w:type="dxa"/>
          </w:tcPr>
          <w:p w:rsidR="00493399" w:rsidRDefault="00A550CF" w:rsidP="00493399">
            <w:pPr>
              <w:jc w:val="center"/>
              <w:rPr>
                <w:b/>
                <w:bCs/>
                <w:szCs w:val="28"/>
                <w:lang w:val="de-DE"/>
              </w:rPr>
            </w:pPr>
            <w:r>
              <w:rPr>
                <w:b/>
                <w:bCs/>
                <w:szCs w:val="28"/>
                <w:lang w:val="de-DE"/>
              </w:rPr>
              <w:t xml:space="preserve">KT. </w:t>
            </w:r>
            <w:r w:rsidR="00493399" w:rsidRPr="00493399">
              <w:rPr>
                <w:b/>
                <w:bCs/>
                <w:szCs w:val="28"/>
                <w:lang w:val="de-DE"/>
              </w:rPr>
              <w:t>CHỦ TỊCH</w:t>
            </w:r>
          </w:p>
          <w:p w:rsidR="00A550CF" w:rsidRPr="00493399" w:rsidRDefault="00A550CF" w:rsidP="00493399">
            <w:pPr>
              <w:jc w:val="center"/>
              <w:rPr>
                <w:b/>
                <w:bCs/>
                <w:szCs w:val="28"/>
                <w:lang w:val="vi-VN"/>
              </w:rPr>
            </w:pPr>
            <w:r>
              <w:rPr>
                <w:b/>
                <w:bCs/>
                <w:szCs w:val="28"/>
                <w:lang w:val="de-DE"/>
              </w:rPr>
              <w:t>PHÓ CHỦ TỊCH</w:t>
            </w:r>
          </w:p>
          <w:p w:rsidR="00493399" w:rsidRPr="00493399" w:rsidRDefault="00493399" w:rsidP="00493399">
            <w:pPr>
              <w:jc w:val="center"/>
              <w:rPr>
                <w:b/>
                <w:bCs/>
                <w:szCs w:val="28"/>
                <w:lang w:val="de-DE"/>
              </w:rPr>
            </w:pPr>
          </w:p>
          <w:p w:rsidR="00493399" w:rsidRPr="00493399" w:rsidRDefault="00493399" w:rsidP="00493399">
            <w:pPr>
              <w:jc w:val="center"/>
              <w:rPr>
                <w:b/>
                <w:bCs/>
                <w:szCs w:val="28"/>
                <w:lang w:val="de-DE"/>
              </w:rPr>
            </w:pPr>
          </w:p>
          <w:p w:rsidR="00493399" w:rsidRPr="00493399" w:rsidRDefault="00493399" w:rsidP="00493399">
            <w:pPr>
              <w:jc w:val="center"/>
              <w:rPr>
                <w:b/>
                <w:bCs/>
                <w:szCs w:val="28"/>
                <w:lang w:val="de-DE"/>
              </w:rPr>
            </w:pPr>
          </w:p>
          <w:p w:rsidR="00493399" w:rsidRPr="00493399" w:rsidRDefault="00493399" w:rsidP="00493399">
            <w:pPr>
              <w:jc w:val="center"/>
              <w:rPr>
                <w:b/>
                <w:bCs/>
                <w:szCs w:val="28"/>
                <w:lang w:val="de-DE"/>
              </w:rPr>
            </w:pPr>
          </w:p>
          <w:p w:rsidR="00493399" w:rsidRPr="00493399" w:rsidRDefault="00493399" w:rsidP="00493399">
            <w:pPr>
              <w:jc w:val="center"/>
              <w:rPr>
                <w:b/>
                <w:bCs/>
                <w:szCs w:val="28"/>
                <w:lang w:val="de-DE"/>
              </w:rPr>
            </w:pPr>
          </w:p>
          <w:p w:rsidR="00493399" w:rsidRPr="00493399" w:rsidRDefault="00493399" w:rsidP="00493399">
            <w:pPr>
              <w:jc w:val="center"/>
              <w:rPr>
                <w:b/>
                <w:bCs/>
                <w:szCs w:val="28"/>
                <w:lang w:val="de-DE"/>
              </w:rPr>
            </w:pPr>
          </w:p>
          <w:p w:rsidR="00493399" w:rsidRPr="00493399" w:rsidRDefault="00493399" w:rsidP="00493399">
            <w:pPr>
              <w:jc w:val="center"/>
              <w:rPr>
                <w:b/>
                <w:bCs/>
                <w:szCs w:val="28"/>
                <w:lang w:val="de-DE"/>
              </w:rPr>
            </w:pPr>
          </w:p>
          <w:p w:rsidR="00493399" w:rsidRPr="00493399" w:rsidRDefault="00493399" w:rsidP="00493399">
            <w:pPr>
              <w:jc w:val="center"/>
              <w:rPr>
                <w:b/>
                <w:bCs/>
                <w:szCs w:val="28"/>
                <w:lang w:val="de-DE"/>
              </w:rPr>
            </w:pPr>
          </w:p>
          <w:p w:rsidR="00493399" w:rsidRDefault="00A550CF" w:rsidP="00493399">
            <w:pPr>
              <w:jc w:val="center"/>
              <w:rPr>
                <w:szCs w:val="28"/>
              </w:rPr>
            </w:pPr>
            <w:r>
              <w:rPr>
                <w:b/>
                <w:bCs/>
                <w:szCs w:val="28"/>
                <w:lang w:val="de-DE"/>
              </w:rPr>
              <w:t>Nguyễn Long Biên</w:t>
            </w:r>
          </w:p>
        </w:tc>
      </w:tr>
      <w:tr w:rsidR="00A550CF" w:rsidTr="00493399">
        <w:tc>
          <w:tcPr>
            <w:tcW w:w="4645" w:type="dxa"/>
          </w:tcPr>
          <w:p w:rsidR="00A550CF" w:rsidRPr="009E630D" w:rsidRDefault="00A550CF" w:rsidP="00493399">
            <w:pPr>
              <w:spacing w:after="60"/>
              <w:ind w:right="142"/>
              <w:jc w:val="both"/>
              <w:rPr>
                <w:b/>
                <w:bCs/>
                <w:i/>
                <w:iCs/>
                <w:sz w:val="24"/>
                <w:szCs w:val="24"/>
                <w:lang w:val="vi-VN"/>
              </w:rPr>
            </w:pPr>
          </w:p>
        </w:tc>
        <w:tc>
          <w:tcPr>
            <w:tcW w:w="4645" w:type="dxa"/>
          </w:tcPr>
          <w:p w:rsidR="00A550CF" w:rsidRPr="00493399" w:rsidRDefault="00A550CF" w:rsidP="00493399">
            <w:pPr>
              <w:jc w:val="center"/>
              <w:rPr>
                <w:b/>
                <w:bCs/>
                <w:szCs w:val="28"/>
                <w:lang w:val="de-DE"/>
              </w:rPr>
            </w:pPr>
          </w:p>
        </w:tc>
      </w:tr>
    </w:tbl>
    <w:p w:rsidR="00493399" w:rsidRPr="00493399" w:rsidRDefault="00493399" w:rsidP="00493399">
      <w:pPr>
        <w:shd w:val="clear" w:color="auto" w:fill="FFFFFF"/>
        <w:spacing w:after="120"/>
        <w:ind w:firstLine="720"/>
        <w:jc w:val="both"/>
        <w:rPr>
          <w:szCs w:val="28"/>
        </w:rPr>
      </w:pPr>
    </w:p>
    <w:p w:rsidR="00493399" w:rsidRDefault="00493399" w:rsidP="00493399">
      <w:pPr>
        <w:spacing w:line="320" w:lineRule="exact"/>
        <w:jc w:val="center"/>
        <w:rPr>
          <w:b/>
          <w:bCs/>
          <w:szCs w:val="28"/>
        </w:rPr>
      </w:pPr>
    </w:p>
    <w:p w:rsidR="00074ACC" w:rsidRDefault="00074ACC">
      <w:bookmarkStart w:id="6" w:name="_GoBack"/>
      <w:bookmarkEnd w:id="6"/>
    </w:p>
    <w:sectPr w:rsidR="00074ACC" w:rsidSect="00493399">
      <w:headerReference w:type="default" r:id="rId8"/>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25" w:rsidRDefault="003E5E25">
      <w:r>
        <w:separator/>
      </w:r>
    </w:p>
  </w:endnote>
  <w:endnote w:type="continuationSeparator" w:id="0">
    <w:p w:rsidR="003E5E25" w:rsidRDefault="003E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25" w:rsidRDefault="003E5E25">
      <w:r>
        <w:separator/>
      </w:r>
    </w:p>
  </w:footnote>
  <w:footnote w:type="continuationSeparator" w:id="0">
    <w:p w:rsidR="003E5E25" w:rsidRDefault="003E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42" w:rsidRDefault="000C7516">
    <w:pPr>
      <w:pStyle w:val="Header"/>
      <w:jc w:val="center"/>
    </w:pPr>
    <w:r>
      <w:fldChar w:fldCharType="begin"/>
    </w:r>
    <w:r>
      <w:instrText xml:space="preserve"> PAGE   \* MERGEFORMAT </w:instrText>
    </w:r>
    <w:r>
      <w:fldChar w:fldCharType="separate"/>
    </w:r>
    <w:r w:rsidR="00B325D7">
      <w:rPr>
        <w:noProof/>
      </w:rPr>
      <w:t>5</w:t>
    </w:r>
    <w:r>
      <w:rPr>
        <w:noProof/>
      </w:rPr>
      <w:fldChar w:fldCharType="end"/>
    </w:r>
  </w:p>
  <w:p w:rsidR="00360E42" w:rsidRDefault="003E5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99"/>
    <w:rsid w:val="00074ACC"/>
    <w:rsid w:val="000C7516"/>
    <w:rsid w:val="002F455E"/>
    <w:rsid w:val="003E5E25"/>
    <w:rsid w:val="00407C5D"/>
    <w:rsid w:val="00430FE2"/>
    <w:rsid w:val="00493399"/>
    <w:rsid w:val="007C39D8"/>
    <w:rsid w:val="009A5BAF"/>
    <w:rsid w:val="00A550CF"/>
    <w:rsid w:val="00AD1227"/>
    <w:rsid w:val="00B325D7"/>
    <w:rsid w:val="00CB501F"/>
    <w:rsid w:val="00D07020"/>
    <w:rsid w:val="00E82AEB"/>
    <w:rsid w:val="00EE4821"/>
    <w:rsid w:val="00F559FC"/>
    <w:rsid w:val="00FD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99"/>
    <w:pPr>
      <w:ind w:firstLine="0"/>
      <w:jc w:val="left"/>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399"/>
    <w:pPr>
      <w:tabs>
        <w:tab w:val="center" w:pos="4680"/>
        <w:tab w:val="right" w:pos="9360"/>
      </w:tabs>
    </w:pPr>
  </w:style>
  <w:style w:type="character" w:customStyle="1" w:styleId="HeaderChar">
    <w:name w:val="Header Char"/>
    <w:basedOn w:val="DefaultParagraphFont"/>
    <w:link w:val="Header"/>
    <w:uiPriority w:val="99"/>
    <w:rsid w:val="00493399"/>
    <w:rPr>
      <w:rFonts w:eastAsia="Times New Roman" w:cs="Times New Roman"/>
      <w:szCs w:val="26"/>
    </w:rPr>
  </w:style>
  <w:style w:type="table" w:styleId="TableGrid">
    <w:name w:val="Table Grid"/>
    <w:basedOn w:val="TableNormal"/>
    <w:uiPriority w:val="59"/>
    <w:rsid w:val="00493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99"/>
    <w:pPr>
      <w:ind w:firstLine="0"/>
      <w:jc w:val="left"/>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399"/>
    <w:pPr>
      <w:tabs>
        <w:tab w:val="center" w:pos="4680"/>
        <w:tab w:val="right" w:pos="9360"/>
      </w:tabs>
    </w:pPr>
  </w:style>
  <w:style w:type="character" w:customStyle="1" w:styleId="HeaderChar">
    <w:name w:val="Header Char"/>
    <w:basedOn w:val="DefaultParagraphFont"/>
    <w:link w:val="Header"/>
    <w:uiPriority w:val="99"/>
    <w:rsid w:val="00493399"/>
    <w:rPr>
      <w:rFonts w:eastAsia="Times New Roman" w:cs="Times New Roman"/>
      <w:szCs w:val="26"/>
    </w:rPr>
  </w:style>
  <w:style w:type="table" w:styleId="TableGrid">
    <w:name w:val="Table Grid"/>
    <w:basedOn w:val="TableNormal"/>
    <w:uiPriority w:val="59"/>
    <w:rsid w:val="00493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uvienphapluat.vn/phap-luat/tim-van-ban.aspx?keyword=19/CT-UB&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Admin</cp:lastModifiedBy>
  <cp:revision>7</cp:revision>
  <dcterms:created xsi:type="dcterms:W3CDTF">2022-03-03T08:27:00Z</dcterms:created>
  <dcterms:modified xsi:type="dcterms:W3CDTF">2022-03-03T13:52:00Z</dcterms:modified>
</cp:coreProperties>
</file>