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4" w:type="dxa"/>
        <w:jc w:val="center"/>
        <w:tblLayout w:type="fixed"/>
        <w:tblLook w:val="0000" w:firstRow="0" w:lastRow="0" w:firstColumn="0" w:lastColumn="0" w:noHBand="0" w:noVBand="0"/>
      </w:tblPr>
      <w:tblGrid>
        <w:gridCol w:w="4351"/>
        <w:gridCol w:w="5253"/>
      </w:tblGrid>
      <w:tr w:rsidR="00EF0B29" w:rsidRPr="009F1209" w14:paraId="154047CA" w14:textId="77777777" w:rsidTr="00EF0B29">
        <w:trPr>
          <w:trHeight w:val="302"/>
          <w:jc w:val="center"/>
        </w:trPr>
        <w:tc>
          <w:tcPr>
            <w:tcW w:w="4351" w:type="dxa"/>
          </w:tcPr>
          <w:p w14:paraId="197FE98B" w14:textId="77777777" w:rsidR="00DB21E5" w:rsidRDefault="00EF0B29" w:rsidP="006D05A4">
            <w:pPr>
              <w:pStyle w:val="Heading2"/>
              <w:rPr>
                <w:rFonts w:ascii="Times New Roman" w:eastAsia="Mincho" w:hAnsi="Times New Roman"/>
                <w:b w:val="0"/>
                <w:bCs/>
                <w:color w:val="000000"/>
                <w:spacing w:val="-8"/>
                <w:sz w:val="26"/>
                <w:szCs w:val="26"/>
              </w:rPr>
            </w:pPr>
            <w:r w:rsidRPr="00D578DE">
              <w:rPr>
                <w:rFonts w:ascii="Times New Roman" w:eastAsia="Mincho" w:hAnsi="Times New Roman"/>
                <w:b w:val="0"/>
                <w:bCs/>
                <w:color w:val="000000"/>
                <w:spacing w:val="-8"/>
                <w:sz w:val="26"/>
                <w:szCs w:val="26"/>
              </w:rPr>
              <w:t>UBND TỈNH NINH THUẬN</w:t>
            </w:r>
          </w:p>
          <w:p w14:paraId="5B2F3417" w14:textId="77777777" w:rsidR="00EF0B29" w:rsidRPr="00D578DE" w:rsidRDefault="00EF0B29" w:rsidP="006D05A4">
            <w:pPr>
              <w:pStyle w:val="Heading2"/>
              <w:rPr>
                <w:rFonts w:ascii="Times New Roman" w:eastAsia="Mincho" w:hAnsi="Times New Roman"/>
                <w:color w:val="000000"/>
                <w:spacing w:val="-8"/>
                <w:sz w:val="26"/>
                <w:szCs w:val="26"/>
              </w:rPr>
            </w:pPr>
            <w:r w:rsidRPr="00D578DE">
              <w:rPr>
                <w:rFonts w:ascii="Times New Roman" w:eastAsia="Mincho" w:hAnsi="Times New Roman"/>
                <w:color w:val="000000"/>
                <w:spacing w:val="-8"/>
                <w:sz w:val="26"/>
                <w:szCs w:val="26"/>
              </w:rPr>
              <w:t>BAN ĐIỀU HÀNH CHUYỂN ĐỔI SỐ</w:t>
            </w:r>
          </w:p>
          <w:p w14:paraId="3CEE31D8" w14:textId="77777777" w:rsidR="00EF0B29" w:rsidRPr="009F1209" w:rsidRDefault="00EF0B29" w:rsidP="006D05A4">
            <w:pPr>
              <w:pStyle w:val="Heading2"/>
              <w:rPr>
                <w:rFonts w:ascii="Times New Roman" w:eastAsia="Mincho" w:hAnsi="Times New Roman"/>
                <w:color w:val="000000"/>
                <w:sz w:val="24"/>
                <w:szCs w:val="24"/>
              </w:rPr>
            </w:pPr>
            <w:r>
              <w:rPr>
                <w:rFonts w:ascii="Times New Roman" w:eastAsia="Mincho" w:hAnsi="Times New Roman"/>
                <w:noProof/>
                <w:color w:val="000000"/>
                <w:sz w:val="24"/>
                <w:szCs w:val="24"/>
              </w:rPr>
              <mc:AlternateContent>
                <mc:Choice Requires="wps">
                  <w:drawing>
                    <wp:anchor distT="0" distB="0" distL="114300" distR="114300" simplePos="0" relativeHeight="251660288" behindDoc="0" locked="0" layoutInCell="1" allowOverlap="1" wp14:anchorId="77C2E689" wp14:editId="0B130BA3">
                      <wp:simplePos x="0" y="0"/>
                      <wp:positionH relativeFrom="column">
                        <wp:posOffset>813369</wp:posOffset>
                      </wp:positionH>
                      <wp:positionV relativeFrom="paragraph">
                        <wp:posOffset>16461</wp:posOffset>
                      </wp:positionV>
                      <wp:extent cx="950026" cy="0"/>
                      <wp:effectExtent l="0" t="0" r="2159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00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5BE176" id="_x0000_t32" coordsize="21600,21600" o:spt="32" o:oned="t" path="m,l21600,21600e" filled="f">
                      <v:path arrowok="t" fillok="f" o:connecttype="none"/>
                      <o:lock v:ext="edit" shapetype="t"/>
                    </v:shapetype>
                    <v:shape id="Straight Arrow Connector 3" o:spid="_x0000_s1026" type="#_x0000_t32" style="position:absolute;margin-left:64.05pt;margin-top:1.3pt;width:74.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sL3GtQEAAFUDAAAOAAAAZHJzL2Uyb0RvYy54bWysU8Fu2zAMvQ/YPwi6L3YCtNiMOD2k7S7d FqDdBzCSbAuTRYFUYufvJ6lJWmy3YT4IlEg+Pj7S67t5dOJoiC36Vi4XtRTGK9TW9638+fL46bMU HMFrcOhNK0+G5d3m44f1FBqzwgGdNiQSiOdmCq0cYgxNVbEazAi8wGB8cnZII8R0pb7SBFNCH121 quvbakLSgVAZ5vR6/+qUm4LfdUbFH13HJgrXysQtlpPKuc9ntVlD0xOEwaozDfgHFiNYn4peoe4h gjiQ/QtqtIqQsYsLhWOFXWeVKT2kbpb1H908DxBM6SWJw+EqE/8/WPX9uPU7ytTV7J/DE6pfLDxu B/C9KQReTiENbpmlqqbAzTUlXzjsSOynb6hTDBwiFhXmjsYMmfoTcxH7dBXbzFGo9Pjlpq5Xt1Ko i6uC5pIXiONXg6PIRis5Eth+iFv0Pk0UaVmqwPGJY2YFzSUhF/X4aJ0rg3VeTLnS6qYkMDqrszOH MfX7rSNxhLwa5SstJs/7MMKD1wVsMKAfznYE617tVNz5szJZjLx53OxRn3Z0USzNrrA871lejvf3 kv32N2x+AwAA//8DAFBLAwQUAAYACAAAACEA701LJNoAAAAHAQAADwAAAGRycy9kb3ducmV2Lnht bEyOwU7DMBBE70j8g7VIXBB1YommpHGqCokDR9pKXN14SVLidRQ7TejXs3Chx6cZzbxiM7tOnHEI rScN6SIBgVR521Kt4bB/fVyBCNGQNZ0n1PCNATbl7U1hcusnesfzLtaCRyjkRkMTY59LGaoGnQkL 3yNx9ukHZyLjUEs7mInHXSdVkiylMy3xQ2N6fGmw+tqNTgOG8SlNts+uPrxdpocPdTlN/V7r+7t5 uwYRcY7/ZfjVZ3Uo2enoR7JBdMxqlXJVg1qC4FxlWQbi+MeyLOS1f/kDAAD//wMAUEsBAi0AFAAG AAgAAAAhALaDOJL+AAAA4QEAABMAAAAAAAAAAAAAAAAAAAAAAFtDb250ZW50X1R5cGVzXS54bWxQ SwECLQAUAAYACAAAACEAOP0h/9YAAACUAQAACwAAAAAAAAAAAAAAAAAvAQAAX3JlbHMvLnJlbHNQ SwECLQAUAAYACAAAACEAMrC9xrUBAABVAwAADgAAAAAAAAAAAAAAAAAuAgAAZHJzL2Uyb0RvYy54 bWxQSwECLQAUAAYACAAAACEA701LJNoAAAAHAQAADwAAAAAAAAAAAAAAAAAPBAAAZHJzL2Rvd25y ZXYueG1sUEsFBgAAAAAEAAQA8wAAABYFAAAAAA== "/>
                  </w:pict>
                </mc:Fallback>
              </mc:AlternateContent>
            </w:r>
            <w:r w:rsidRPr="009F1209">
              <w:rPr>
                <w:rFonts w:ascii="Times New Roman" w:eastAsia="Mincho" w:hAnsi="Times New Roman"/>
                <w:color w:val="000000"/>
                <w:sz w:val="24"/>
                <w:szCs w:val="24"/>
              </w:rPr>
              <w:t xml:space="preserve"> </w:t>
            </w:r>
          </w:p>
        </w:tc>
        <w:tc>
          <w:tcPr>
            <w:tcW w:w="5253" w:type="dxa"/>
          </w:tcPr>
          <w:p w14:paraId="18FAFCFE" w14:textId="77777777" w:rsidR="00EF0B29" w:rsidRPr="00DB21E5" w:rsidRDefault="00EF0B29" w:rsidP="006D05A4">
            <w:pPr>
              <w:pStyle w:val="Heading1"/>
              <w:spacing w:before="0" w:after="0"/>
              <w:jc w:val="center"/>
              <w:rPr>
                <w:rFonts w:ascii="Times New Roman Bold" w:eastAsia="Mincho" w:hAnsi="Times New Roman Bold" w:hint="eastAsia"/>
                <w:color w:val="000000"/>
                <w:spacing w:val="-20"/>
                <w:sz w:val="26"/>
                <w:szCs w:val="26"/>
              </w:rPr>
            </w:pPr>
            <w:r w:rsidRPr="00DB21E5">
              <w:rPr>
                <w:rFonts w:ascii="Times New Roman Bold" w:eastAsia="Mincho" w:hAnsi="Times New Roman Bold"/>
                <w:color w:val="000000"/>
                <w:spacing w:val="-20"/>
                <w:sz w:val="26"/>
                <w:szCs w:val="26"/>
              </w:rPr>
              <w:t>CỘNG HÒA XÃ HỘI CHỦ NGHĨA VIỆT NAM</w:t>
            </w:r>
          </w:p>
          <w:p w14:paraId="6FC867B9" w14:textId="77777777" w:rsidR="00EF0B29" w:rsidRPr="00D578DE" w:rsidRDefault="00EF0B29" w:rsidP="00EF0B29">
            <w:pPr>
              <w:jc w:val="center"/>
              <w:rPr>
                <w:rFonts w:eastAsia="Mincho"/>
                <w:b/>
                <w:color w:val="000000"/>
                <w:sz w:val="26"/>
                <w:szCs w:val="26"/>
              </w:rPr>
            </w:pPr>
            <w:r w:rsidRPr="00D578DE">
              <w:rPr>
                <w:rFonts w:eastAsia="Mincho"/>
                <w:b/>
                <w:color w:val="000000"/>
                <w:sz w:val="26"/>
                <w:szCs w:val="26"/>
              </w:rPr>
              <w:t>Độc lập – Tự do – Hạnh phúc</w:t>
            </w:r>
          </w:p>
          <w:p w14:paraId="76402109" w14:textId="77777777" w:rsidR="00EF0B29" w:rsidRPr="00EF0B29" w:rsidRDefault="00EF0B29" w:rsidP="00EF0B29">
            <w:pPr>
              <w:pStyle w:val="Heading5"/>
              <w:tabs>
                <w:tab w:val="center" w:pos="2568"/>
              </w:tabs>
              <w:spacing w:before="0" w:after="0"/>
              <w:rPr>
                <w:rFonts w:ascii="Times New Roman" w:eastAsia="Mincho" w:hAnsi="Times New Roman"/>
                <w:i w:val="0"/>
                <w:color w:val="000000"/>
              </w:rPr>
            </w:pPr>
            <w:r w:rsidRPr="00EF0B29">
              <w:rPr>
                <w:rFonts w:ascii="Times New Roman" w:eastAsia="Mincho" w:hAnsi="Times New Roman"/>
                <w:i w:val="0"/>
                <w:color w:val="000000"/>
              </w:rPr>
              <w:tab/>
            </w:r>
            <w:r w:rsidRPr="00EF0B29">
              <w:rPr>
                <w:rFonts w:ascii="Times New Roman" w:eastAsia="Mincho" w:hAnsi="Times New Roman"/>
                <w:i w:val="0"/>
                <w:noProof/>
                <w:color w:val="000000"/>
              </w:rPr>
              <mc:AlternateContent>
                <mc:Choice Requires="wps">
                  <w:drawing>
                    <wp:anchor distT="0" distB="0" distL="114300" distR="114300" simplePos="0" relativeHeight="251659264" behindDoc="0" locked="0" layoutInCell="1" allowOverlap="1" wp14:anchorId="74B2150C" wp14:editId="6EDE6D56">
                      <wp:simplePos x="0" y="0"/>
                      <wp:positionH relativeFrom="column">
                        <wp:posOffset>583565</wp:posOffset>
                      </wp:positionH>
                      <wp:positionV relativeFrom="paragraph">
                        <wp:posOffset>27305</wp:posOffset>
                      </wp:positionV>
                      <wp:extent cx="2035810" cy="0"/>
                      <wp:effectExtent l="8890" t="7620" r="1270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B39E6" id="Straight Arrow Connector 2" o:spid="_x0000_s1026" type="#_x0000_t32" style="position:absolute;margin-left:45.95pt;margin-top:2.15pt;width:160.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6Y8puAEAAFYDAAAOAAAAZHJzL2Uyb0RvYy54bWysU8Fu2zAMvQ/YPwi6L7YzZOiMOD2k6y7d FqDdBzCybAuVRYFUYufvJ6lJWmy3oT4IlEg+Pj7S69t5tOKoiQ26RlaLUgrtFLbG9Y38/XT/6UYK DuBasOh0I0+a5e3m44f15Gu9xAFtq0lEEMf15Bs5hODromA16BF4gV676OyQRgjxSn3REkwRfbTF siy/FBNS6wmVZo6vdy9Oucn4XadV+NV1rIOwjYzcQj4pn/t0Fps11D2BH4w604D/YDGCcbHoFeoO AogDmX+gRqMIGbuwUDgW2HVG6dxD7KYq/+rmcQCvcy9RHPZXmfj9YNXP49btKFFXs3v0D6ieWTjc DuB6nQk8nXwcXJWkKibP9TUlXdjvSOynH9jGGDgEzCrMHY0JMvYn5iz26Sq2noNQ8XFZfl7dVHEm 6uIroL4keuLwXeMoktFIDgSmH8IWnYsjRapyGTg+cEi0oL4kpKoO7421ebLWiamRX1fLVU5gtKZN zhTG1O+3lsQR0m7kL/cYPW/DCA+uzWCDhvbb2Q5g7Isdi1t3liapkVaP6z22px1dJIvDyyzPi5a2 4+09Z7/+Dps/AAAA//8DAFBLAwQUAAYACAAAACEACB2NI9sAAAAGAQAADwAAAGRycy9kb3ducmV2 LnhtbEyOwU7DMBBE70j9B2srcUGtk9CiJmRTVUgcONJW4urGSxKI11HsNKFfj9sLHEczevPy7WRa cabeNZYR4mUEgri0uuEK4Xh4XWxAOK9Yq9YyIfyQg20xu8tVpu3I73Te+0oECLtMIdTed5mUrqzJ KLe0HXHoPm1vlA+xr6Tu1RjgppVJFD1JoxoOD7Xq6KWm8ns/GARywzqOdqmpjm+X8eEjuXyN3QHx fj7tnkF4mvzfGK76QR2K4HSyA2snWoQ0TsMSYfUIItSrOFmDON2yLHL5X7/4BQAA//8DAFBLAQIt ABQABgAIAAAAIQC2gziS/gAAAOEBAAATAAAAAAAAAAAAAAAAAAAAAABbQ29udGVudF9UeXBlc10u eG1sUEsBAi0AFAAGAAgAAAAhADj9If/WAAAAlAEAAAsAAAAAAAAAAAAAAAAALwEAAF9yZWxzLy5y ZWxzUEsBAi0AFAAGAAgAAAAhABjpjym4AQAAVgMAAA4AAAAAAAAAAAAAAAAALgIAAGRycy9lMm9E b2MueG1sUEsBAi0AFAAGAAgAAAAhAAgdjSPbAAAABgEAAA8AAAAAAAAAAAAAAAAAEgQAAGRycy9k b3ducmV2LnhtbFBLBQYAAAAABAAEAPMAAAAaBQAAAAA= "/>
                  </w:pict>
                </mc:Fallback>
              </mc:AlternateContent>
            </w:r>
            <w:r w:rsidRPr="00EF0B29">
              <w:rPr>
                <w:rFonts w:ascii="Times New Roman" w:eastAsia="Mincho" w:hAnsi="Times New Roman"/>
                <w:i w:val="0"/>
                <w:color w:val="000000"/>
              </w:rPr>
              <w:tab/>
            </w:r>
          </w:p>
        </w:tc>
      </w:tr>
      <w:tr w:rsidR="00EF0B29" w:rsidRPr="009F1209" w14:paraId="5D91761C" w14:textId="77777777" w:rsidTr="00EF0B29">
        <w:trPr>
          <w:trHeight w:val="302"/>
          <w:jc w:val="center"/>
        </w:trPr>
        <w:tc>
          <w:tcPr>
            <w:tcW w:w="4351" w:type="dxa"/>
          </w:tcPr>
          <w:p w14:paraId="5E0ECB0D" w14:textId="77777777" w:rsidR="00EF0B29" w:rsidRPr="009F1209" w:rsidRDefault="00EF0B29" w:rsidP="00EF0B29">
            <w:pPr>
              <w:pStyle w:val="Heading2"/>
              <w:spacing w:before="120" w:after="120"/>
              <w:rPr>
                <w:rFonts w:ascii="Times New Roman" w:eastAsia="Mincho" w:hAnsi="Times New Roman"/>
                <w:b w:val="0"/>
                <w:bCs/>
                <w:color w:val="000000"/>
                <w:sz w:val="26"/>
                <w:szCs w:val="26"/>
              </w:rPr>
            </w:pPr>
            <w:r w:rsidRPr="009F1209">
              <w:rPr>
                <w:rFonts w:ascii="Times New Roman" w:eastAsia="Mincho" w:hAnsi="Times New Roman"/>
                <w:b w:val="0"/>
                <w:bCs/>
                <w:color w:val="000000"/>
                <w:sz w:val="26"/>
                <w:szCs w:val="26"/>
              </w:rPr>
              <w:t xml:space="preserve">Số:       </w:t>
            </w:r>
            <w:r>
              <w:rPr>
                <w:rFonts w:ascii="Times New Roman" w:eastAsia="Mincho" w:hAnsi="Times New Roman"/>
                <w:b w:val="0"/>
                <w:bCs/>
                <w:color w:val="000000"/>
                <w:sz w:val="26"/>
                <w:szCs w:val="26"/>
              </w:rPr>
              <w:t xml:space="preserve">  </w:t>
            </w:r>
            <w:r w:rsidRPr="009F1209">
              <w:rPr>
                <w:rFonts w:ascii="Times New Roman" w:eastAsia="Mincho" w:hAnsi="Times New Roman"/>
                <w:b w:val="0"/>
                <w:bCs/>
                <w:color w:val="000000"/>
                <w:sz w:val="26"/>
                <w:szCs w:val="26"/>
              </w:rPr>
              <w:t>/KH-BĐHCĐS</w:t>
            </w:r>
          </w:p>
        </w:tc>
        <w:tc>
          <w:tcPr>
            <w:tcW w:w="5253" w:type="dxa"/>
          </w:tcPr>
          <w:p w14:paraId="7890942D" w14:textId="77777777" w:rsidR="00EF0B29" w:rsidRPr="00EF0B29" w:rsidRDefault="00EF0B29" w:rsidP="0075795A">
            <w:pPr>
              <w:pStyle w:val="Heading1"/>
              <w:spacing w:before="120" w:after="120"/>
              <w:jc w:val="center"/>
              <w:rPr>
                <w:rFonts w:ascii="Times New Roman" w:eastAsia="Mincho" w:hAnsi="Times New Roman"/>
                <w:b w:val="0"/>
                <w:i/>
                <w:color w:val="000000"/>
                <w:sz w:val="26"/>
                <w:szCs w:val="26"/>
              </w:rPr>
            </w:pPr>
            <w:r w:rsidRPr="00EF0B29">
              <w:rPr>
                <w:rFonts w:ascii="Times New Roman" w:eastAsia="Mincho" w:hAnsi="Times New Roman"/>
                <w:b w:val="0"/>
                <w:i/>
                <w:color w:val="000000"/>
                <w:sz w:val="26"/>
                <w:szCs w:val="26"/>
              </w:rPr>
              <w:t xml:space="preserve">Ninh Thuận, ngày      </w:t>
            </w:r>
            <w:r>
              <w:rPr>
                <w:rFonts w:ascii="Times New Roman" w:eastAsia="Mincho" w:hAnsi="Times New Roman"/>
                <w:b w:val="0"/>
                <w:i/>
                <w:color w:val="000000"/>
                <w:sz w:val="26"/>
                <w:szCs w:val="26"/>
              </w:rPr>
              <w:t xml:space="preserve"> </w:t>
            </w:r>
            <w:r w:rsidRPr="00EF0B29">
              <w:rPr>
                <w:rFonts w:ascii="Times New Roman" w:eastAsia="Mincho" w:hAnsi="Times New Roman"/>
                <w:b w:val="0"/>
                <w:i/>
                <w:color w:val="000000"/>
                <w:sz w:val="26"/>
                <w:szCs w:val="26"/>
              </w:rPr>
              <w:t xml:space="preserve">  tháng  </w:t>
            </w:r>
            <w:r w:rsidR="0075795A">
              <w:rPr>
                <w:rFonts w:ascii="Times New Roman" w:eastAsia="Mincho" w:hAnsi="Times New Roman"/>
                <w:b w:val="0"/>
                <w:i/>
                <w:color w:val="000000"/>
                <w:sz w:val="26"/>
                <w:szCs w:val="26"/>
              </w:rPr>
              <w:t xml:space="preserve">    </w:t>
            </w:r>
            <w:r w:rsidRPr="00EF0B29">
              <w:rPr>
                <w:rFonts w:ascii="Times New Roman" w:eastAsia="Mincho" w:hAnsi="Times New Roman"/>
                <w:b w:val="0"/>
                <w:i/>
                <w:color w:val="000000"/>
                <w:sz w:val="26"/>
                <w:szCs w:val="26"/>
              </w:rPr>
              <w:t>năm 2022</w:t>
            </w:r>
          </w:p>
        </w:tc>
      </w:tr>
    </w:tbl>
    <w:p w14:paraId="306D0270" w14:textId="622E92BC" w:rsidR="00EF0B29" w:rsidRDefault="00EF0B29" w:rsidP="00EF0B29">
      <w:pPr>
        <w:jc w:val="center"/>
        <w:rPr>
          <w:b/>
          <w:color w:val="000000"/>
        </w:rPr>
      </w:pPr>
    </w:p>
    <w:p w14:paraId="61035C9A" w14:textId="77777777" w:rsidR="00EF0B29" w:rsidRDefault="00EF0B29" w:rsidP="00EF0B29">
      <w:pPr>
        <w:jc w:val="center"/>
        <w:rPr>
          <w:b/>
          <w:color w:val="000000"/>
        </w:rPr>
      </w:pPr>
      <w:r w:rsidRPr="009F1209">
        <w:rPr>
          <w:b/>
          <w:color w:val="000000"/>
        </w:rPr>
        <w:t>KẾ HOẠCH</w:t>
      </w:r>
    </w:p>
    <w:p w14:paraId="59045896" w14:textId="77777777" w:rsidR="00786D2F" w:rsidRPr="00786D2F" w:rsidRDefault="00786D2F" w:rsidP="00EF0B29">
      <w:pPr>
        <w:jc w:val="center"/>
        <w:rPr>
          <w:b/>
          <w:color w:val="000000"/>
          <w:sz w:val="20"/>
        </w:rPr>
      </w:pPr>
    </w:p>
    <w:p w14:paraId="39BB80D7" w14:textId="77777777" w:rsidR="00007EF0" w:rsidRDefault="00EF0B29" w:rsidP="00786D2F">
      <w:pPr>
        <w:ind w:left="284"/>
        <w:jc w:val="center"/>
        <w:rPr>
          <w:b/>
          <w:color w:val="000000"/>
        </w:rPr>
      </w:pPr>
      <w:r w:rsidRPr="009F1209">
        <w:rPr>
          <w:b/>
          <w:color w:val="000000"/>
        </w:rPr>
        <w:t xml:space="preserve">Triển khai thực hiện </w:t>
      </w:r>
      <w:r w:rsidR="00786D2F">
        <w:rPr>
          <w:b/>
          <w:color w:val="000000"/>
        </w:rPr>
        <w:t>Chuyển đổi số</w:t>
      </w:r>
      <w:r w:rsidR="00007EF0">
        <w:rPr>
          <w:b/>
          <w:color w:val="000000"/>
        </w:rPr>
        <w:t xml:space="preserve"> </w:t>
      </w:r>
      <w:r w:rsidRPr="009F1209">
        <w:rPr>
          <w:b/>
          <w:color w:val="000000"/>
        </w:rPr>
        <w:t>năm 2022</w:t>
      </w:r>
      <w:r>
        <w:rPr>
          <w:b/>
          <w:color w:val="000000"/>
        </w:rPr>
        <w:t xml:space="preserve"> </w:t>
      </w:r>
    </w:p>
    <w:p w14:paraId="7618D270" w14:textId="678378BB" w:rsidR="00EF0B29" w:rsidRPr="009F1209" w:rsidRDefault="00EF0B29" w:rsidP="00786D2F">
      <w:pPr>
        <w:ind w:left="284"/>
        <w:jc w:val="center"/>
        <w:rPr>
          <w:b/>
          <w:color w:val="000000"/>
        </w:rPr>
      </w:pPr>
      <w:r>
        <w:rPr>
          <w:b/>
          <w:color w:val="000000"/>
        </w:rPr>
        <w:t>trên địa bàn tỉnh Ninh Thuận</w:t>
      </w:r>
    </w:p>
    <w:p w14:paraId="314E0148" w14:textId="77777777" w:rsidR="00EF0B29" w:rsidRPr="009F1209" w:rsidRDefault="00EF0B29" w:rsidP="00EF0B29">
      <w:pPr>
        <w:jc w:val="center"/>
        <w:rPr>
          <w:b/>
          <w:color w:val="000000"/>
        </w:rPr>
      </w:pPr>
      <w:r>
        <w:rPr>
          <w:b/>
          <w:noProof/>
          <w:color w:val="000000"/>
        </w:rPr>
        <mc:AlternateContent>
          <mc:Choice Requires="wps">
            <w:drawing>
              <wp:anchor distT="0" distB="0" distL="114300" distR="114300" simplePos="0" relativeHeight="251661312" behindDoc="0" locked="0" layoutInCell="1" allowOverlap="1" wp14:anchorId="49EBCEAD" wp14:editId="7664950A">
                <wp:simplePos x="0" y="0"/>
                <wp:positionH relativeFrom="margin">
                  <wp:align>center</wp:align>
                </wp:positionH>
                <wp:positionV relativeFrom="paragraph">
                  <wp:posOffset>69215</wp:posOffset>
                </wp:positionV>
                <wp:extent cx="1800000" cy="0"/>
                <wp:effectExtent l="0" t="0" r="101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3A678" id="Straight Arrow Connector 1" o:spid="_x0000_s1026" type="#_x0000_t32" style="position:absolute;margin-left:0;margin-top:5.45pt;width:141.7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miO7tQEAAFYDAAAOAAAAZHJzL2Uyb0RvYy54bWysU8uO2zAMvBfoPwi6N44DbLE14uwh2+1l 2wbY7QcwkmwLlUWBVGLn7yspj75uRX0QRJEcDof0+mEenTgaYou+lfViKYXxCrX1fSu/vT69u5eC I3gNDr1p5cmwfNi8fbOeQmNWOKDThkQC8dxMoZVDjKGpKlaDGYEXGIxPzg5phJhM6itNMCX00VWr 5fJ9NSHpQKgMc3p9PDvlpuB3nVHxa9exicK1MnGL5aRy7vNZbdbQ9ARhsOpCA/6BxQjWp6I3qEeI IA5k/4IarSJk7OJC4Vhh11llSg+pm3r5RzcvAwRTeknicLjJxP8PVn05bv2OMnU1+5fwjOo7C4/b AXxvCoHXU0iDq7NU1RS4uaVkg8OOxH76jDrFwCFiUWHuaMyQqT8xF7FPN7HNHIVKj/X9Mn9SqKuv guaaGIjjJ4OjyJdWciSw/RC36H0aKVJdysDxmWOmBc01IVf1+GSdK5N1Xkyt/HC3uisJjM7q7Mxh TP1+60gcIe/GmcwZ7LcwwoPXBWwwoD9e7hGsO99Tcecv0mQ18upxs0d92lGGy1YaXmF5WbS8Hb/a Jern77D5AQAA//8DAFBLAwQUAAYACAAAACEAwKK5J9sAAAAGAQAADwAAAGRycy9kb3ducmV2Lnht bEyPwW7CMBBE70j8g7WVekHFJhUVhDgIIfXQYwGpVxNvk9B4HcUOSfn6btVDOc7MauZtth1dI67Y hdqThsVcgUAqvK2p1HA6vj6tQIRoyJrGE2r4xgDbfDrJTGr9QO94PcRScAmF1GioYmxTKUNRoTNh 7lskzj5950xk2ZXSdmbgctfIRKkX6UxNvFCZFvcVFl+H3mnA0C8Xard25entNsw+kttlaI9aPz6M uw2IiGP8P4ZffEaHnJnOvicbRKOBH4nsqjUITpPV8xLE+c+QeSbv8fMfAAAA//8DAFBLAQItABQA BgAIAAAAIQC2gziS/gAAAOEBAAATAAAAAAAAAAAAAAAAAAAAAABbQ29udGVudF9UeXBlc10ueG1s UEsBAi0AFAAGAAgAAAAhADj9If/WAAAAlAEAAAsAAAAAAAAAAAAAAAAALwEAAF9yZWxzLy5yZWxz UEsBAi0AFAAGAAgAAAAhACqaI7u1AQAAVgMAAA4AAAAAAAAAAAAAAAAALgIAAGRycy9lMm9Eb2Mu eG1sUEsBAi0AFAAGAAgAAAAhAMCiuSfbAAAABgEAAA8AAAAAAAAAAAAAAAAADwQAAGRycy9kb3du cmV2LnhtbFBLBQYAAAAABAAEAPMAAAAXBQAAAAA= ">
                <w10:wrap anchorx="margin"/>
              </v:shape>
            </w:pict>
          </mc:Fallback>
        </mc:AlternateContent>
      </w:r>
    </w:p>
    <w:p w14:paraId="189404E5" w14:textId="77777777" w:rsidR="00EF0B29" w:rsidRDefault="00EF0B29" w:rsidP="00EF0B29">
      <w:pPr>
        <w:widowControl w:val="0"/>
        <w:spacing w:after="120"/>
        <w:ind w:firstLine="709"/>
        <w:jc w:val="both"/>
        <w:rPr>
          <w:rFonts w:eastAsia="Mincho"/>
          <w:bCs/>
          <w:color w:val="000000"/>
        </w:rPr>
      </w:pPr>
    </w:p>
    <w:p w14:paraId="018C8196" w14:textId="77777777" w:rsidR="00EF0B29" w:rsidRPr="009F1209" w:rsidRDefault="00EF0B29" w:rsidP="00EF0B29">
      <w:pPr>
        <w:widowControl w:val="0"/>
        <w:spacing w:after="120"/>
        <w:ind w:firstLine="709"/>
        <w:jc w:val="both"/>
        <w:rPr>
          <w:rFonts w:eastAsia="Mincho"/>
          <w:bCs/>
          <w:color w:val="000000"/>
        </w:rPr>
      </w:pPr>
      <w:r w:rsidRPr="009F1209">
        <w:rPr>
          <w:rFonts w:eastAsia="Mincho"/>
          <w:bCs/>
          <w:color w:val="000000"/>
        </w:rPr>
        <w:t xml:space="preserve">Căn cứ Nghị quyết số 09-NQ/TU ngày 29/11/2021 của Ban Thường vụ Tỉnh ủy về chuyển đổi số tỉnh Ninh Thuận giai đoạn 2021-2025, tầm nhìn đến năm </w:t>
      </w:r>
      <w:proofErr w:type="gramStart"/>
      <w:r w:rsidRPr="009F1209">
        <w:rPr>
          <w:rFonts w:eastAsia="Mincho"/>
          <w:bCs/>
          <w:color w:val="000000"/>
        </w:rPr>
        <w:t>2030;</w:t>
      </w:r>
      <w:proofErr w:type="gramEnd"/>
    </w:p>
    <w:p w14:paraId="06541A68" w14:textId="77777777" w:rsidR="00EF0B29" w:rsidRPr="009F1209" w:rsidRDefault="00EF0B29" w:rsidP="00EF0B29">
      <w:pPr>
        <w:widowControl w:val="0"/>
        <w:spacing w:after="120"/>
        <w:ind w:firstLine="709"/>
        <w:jc w:val="both"/>
        <w:rPr>
          <w:rFonts w:eastAsia="Mincho"/>
          <w:bCs/>
          <w:color w:val="000000"/>
        </w:rPr>
      </w:pPr>
      <w:r w:rsidRPr="009F1209">
        <w:rPr>
          <w:rFonts w:eastAsia="Mincho"/>
          <w:bCs/>
          <w:color w:val="000000"/>
        </w:rPr>
        <w:t xml:space="preserve">Căn cứ Nghị quyết số 34/NQ-HĐND ngày 17/5/2021 của Hội đồng nhân dân tỉnh về chủ trương đầu tư Dự án Chuyển đổi số tỉnh Ninh Thuận giai đoạn </w:t>
      </w:r>
      <w:proofErr w:type="gramStart"/>
      <w:r w:rsidRPr="009F1209">
        <w:rPr>
          <w:rFonts w:eastAsia="Mincho"/>
          <w:bCs/>
          <w:color w:val="000000"/>
        </w:rPr>
        <w:t>2021-2025;</w:t>
      </w:r>
      <w:proofErr w:type="gramEnd"/>
    </w:p>
    <w:p w14:paraId="6385C320" w14:textId="77777777" w:rsidR="00EF0B29" w:rsidRPr="009F1209" w:rsidRDefault="00EF0B29" w:rsidP="00EF0B29">
      <w:pPr>
        <w:widowControl w:val="0"/>
        <w:spacing w:after="120"/>
        <w:ind w:firstLine="709"/>
        <w:jc w:val="both"/>
        <w:rPr>
          <w:rFonts w:eastAsia="Mincho"/>
          <w:bCs/>
          <w:color w:val="000000"/>
        </w:rPr>
      </w:pPr>
      <w:r w:rsidRPr="009F1209">
        <w:rPr>
          <w:rFonts w:eastAsia="Mincho"/>
          <w:bCs/>
          <w:color w:val="000000"/>
        </w:rPr>
        <w:t>Căn cứ Quyết định số 2314/QĐ-UBND ngày 15/12/2021 của Ủy ban nhân dân tỉnh ban hành Đề án “Chuyển đổi số tỉnh Ninh Thuận giai đoạn 2021-2025, tầm nhìn đến năm 2030”.</w:t>
      </w:r>
    </w:p>
    <w:p w14:paraId="1D9B8292" w14:textId="77777777" w:rsidR="00EF0B29" w:rsidRPr="009F1209" w:rsidRDefault="00EF0B29" w:rsidP="00EF0B29">
      <w:pPr>
        <w:spacing w:before="120"/>
        <w:ind w:firstLine="709"/>
        <w:jc w:val="both"/>
        <w:rPr>
          <w:bCs/>
          <w:color w:val="000000"/>
          <w:lang w:val="nl-NL"/>
        </w:rPr>
      </w:pPr>
      <w:r w:rsidRPr="009F1209">
        <w:rPr>
          <w:bCs/>
          <w:color w:val="000000"/>
          <w:lang w:val="nl-NL"/>
        </w:rPr>
        <w:t>Căn cứ Kế hoạch số 6526/KH-UBND ngày 30/11/2021 của Ủy ban nhân dân tỉnh Ninh Thuận về Phát triển chính quyền số và bảo đảm an toàn thông tin mạng năm 2022</w:t>
      </w:r>
      <w:r w:rsidRPr="004E0DE0">
        <w:rPr>
          <w:bCs/>
          <w:color w:val="000000"/>
          <w:lang w:val="nl-NL"/>
        </w:rPr>
        <w:t xml:space="preserve"> </w:t>
      </w:r>
      <w:r>
        <w:rPr>
          <w:bCs/>
          <w:color w:val="000000"/>
          <w:lang w:val="nl-NL"/>
        </w:rPr>
        <w:t>trên địa bàn tỉnh Ninh Thuận</w:t>
      </w:r>
      <w:r w:rsidRPr="009F1209">
        <w:rPr>
          <w:bCs/>
          <w:color w:val="000000"/>
          <w:lang w:val="nl-NL"/>
        </w:rPr>
        <w:t>;</w:t>
      </w:r>
    </w:p>
    <w:p w14:paraId="71ECCA64" w14:textId="41FB0897" w:rsidR="00EF0B29" w:rsidRDefault="00EF0B29" w:rsidP="00EF0B29">
      <w:pPr>
        <w:spacing w:before="120"/>
        <w:ind w:firstLine="709"/>
        <w:jc w:val="both"/>
        <w:rPr>
          <w:snapToGrid w:val="0"/>
          <w:color w:val="000000"/>
          <w:lang w:val="nl-NL"/>
        </w:rPr>
      </w:pPr>
      <w:r w:rsidRPr="009F1209">
        <w:rPr>
          <w:snapToGrid w:val="0"/>
          <w:color w:val="000000"/>
          <w:lang w:val="nl-NL"/>
        </w:rPr>
        <w:t>Căn cứ Quyết định số 01-QĐ/BCĐCĐS ngày 12/7/2021 của Ban chỉ đạo Chuyển đổi số thành lập Ban Điều hành Chuyển đổi số tỉnh Ninh Thuận (viết tắt là Ban Điều hành)</w:t>
      </w:r>
      <w:r w:rsidR="00BB4D2E">
        <w:rPr>
          <w:snapToGrid w:val="0"/>
          <w:color w:val="000000"/>
          <w:lang w:val="nl-NL"/>
        </w:rPr>
        <w:t>;</w:t>
      </w:r>
    </w:p>
    <w:p w14:paraId="568567B7" w14:textId="49399E21" w:rsidR="00BB4D2E" w:rsidRPr="009F1209" w:rsidRDefault="00BB4D2E" w:rsidP="00EF0B29">
      <w:pPr>
        <w:spacing w:before="120"/>
        <w:ind w:firstLine="709"/>
        <w:jc w:val="both"/>
        <w:rPr>
          <w:bCs/>
          <w:color w:val="000000"/>
          <w:lang w:val="nl-NL"/>
        </w:rPr>
      </w:pPr>
      <w:r>
        <w:t xml:space="preserve">Thực hiện </w:t>
      </w:r>
      <w:r>
        <w:t>Thông báo kết luận số 01-TB/BCĐ ngày 08/3/2022 của Ban Chỉ đạo chuyển đổi số tỉnh về kết quả, tình hình thực hiện nhiệm vụ chuyển đổi số năm 2021, phương hướng, nhiệm vụ năm 2022</w:t>
      </w:r>
      <w:r w:rsidR="0062211B">
        <w:t>,</w:t>
      </w:r>
    </w:p>
    <w:p w14:paraId="241D56BD" w14:textId="77777777" w:rsidR="00EF0B29" w:rsidRPr="009F1209" w:rsidRDefault="00EF0B29" w:rsidP="00EF0B29">
      <w:pPr>
        <w:spacing w:before="120"/>
        <w:ind w:firstLine="709"/>
        <w:jc w:val="both"/>
        <w:rPr>
          <w:color w:val="000000"/>
          <w:lang w:val="nl-NL"/>
        </w:rPr>
      </w:pPr>
      <w:r w:rsidRPr="009F1209">
        <w:rPr>
          <w:snapToGrid w:val="0"/>
          <w:color w:val="000000"/>
          <w:lang w:val="nl-NL"/>
        </w:rPr>
        <w:t xml:space="preserve">Ban Điều hành ban hành </w:t>
      </w:r>
      <w:r w:rsidRPr="009F1209">
        <w:rPr>
          <w:color w:val="000000"/>
        </w:rPr>
        <w:t xml:space="preserve">Kế hoạch triển khai thực hiện </w:t>
      </w:r>
      <w:r w:rsidRPr="009F1209">
        <w:rPr>
          <w:bCs/>
          <w:color w:val="000000"/>
          <w:lang w:val="nl-NL"/>
        </w:rPr>
        <w:t>phát triển chính quyền số và bảo đảm an toàn thông tin mạng năm 2022</w:t>
      </w:r>
      <w:r>
        <w:rPr>
          <w:bCs/>
          <w:color w:val="000000"/>
          <w:lang w:val="nl-NL"/>
        </w:rPr>
        <w:t xml:space="preserve"> trên địa bàn tỉnh Ninh Thuận</w:t>
      </w:r>
      <w:r w:rsidRPr="009F1209">
        <w:rPr>
          <w:color w:val="000000"/>
        </w:rPr>
        <w:t xml:space="preserve"> (</w:t>
      </w:r>
      <w:r>
        <w:rPr>
          <w:color w:val="000000"/>
        </w:rPr>
        <w:t xml:space="preserve">sau đây </w:t>
      </w:r>
      <w:r w:rsidRPr="009F1209">
        <w:rPr>
          <w:color w:val="000000"/>
        </w:rPr>
        <w:t>viết tắt là Kế hoạch), cụ thể như sau:</w:t>
      </w:r>
    </w:p>
    <w:p w14:paraId="1495669B" w14:textId="77777777" w:rsidR="00EF0B29" w:rsidRPr="009F1209" w:rsidRDefault="00EF0B29" w:rsidP="00EF0B29">
      <w:pPr>
        <w:spacing w:before="120"/>
        <w:ind w:firstLine="709"/>
        <w:jc w:val="both"/>
        <w:rPr>
          <w:b/>
          <w:color w:val="000000"/>
        </w:rPr>
      </w:pPr>
      <w:r w:rsidRPr="009F1209">
        <w:rPr>
          <w:b/>
          <w:color w:val="000000"/>
        </w:rPr>
        <w:t>I. MỤC ĐÍCH</w:t>
      </w:r>
      <w:r>
        <w:rPr>
          <w:b/>
          <w:color w:val="000000"/>
          <w:lang w:val="vi-VN"/>
        </w:rPr>
        <w:t xml:space="preserve"> VÀ </w:t>
      </w:r>
      <w:r w:rsidRPr="009F1209">
        <w:rPr>
          <w:b/>
          <w:color w:val="000000"/>
        </w:rPr>
        <w:t>YÊU CẦU</w:t>
      </w:r>
    </w:p>
    <w:p w14:paraId="428E08E6" w14:textId="77777777" w:rsidR="00EF0B29" w:rsidRPr="009F1209" w:rsidRDefault="00EF0B29" w:rsidP="00EF0B29">
      <w:pPr>
        <w:spacing w:before="120"/>
        <w:ind w:firstLine="709"/>
        <w:jc w:val="both"/>
        <w:rPr>
          <w:b/>
          <w:color w:val="000000"/>
        </w:rPr>
      </w:pPr>
      <w:r w:rsidRPr="009F1209">
        <w:rPr>
          <w:b/>
          <w:color w:val="000000"/>
        </w:rPr>
        <w:t>1. Mục đích</w:t>
      </w:r>
    </w:p>
    <w:p w14:paraId="5DF8290F" w14:textId="77777777" w:rsidR="00EF0B29" w:rsidRPr="009F1209" w:rsidRDefault="00EF0B29" w:rsidP="00EF0B29">
      <w:pPr>
        <w:spacing w:before="120" w:after="120"/>
        <w:ind w:firstLine="709"/>
        <w:jc w:val="both"/>
        <w:rPr>
          <w:color w:val="000000"/>
          <w:shd w:val="clear" w:color="auto" w:fill="FFFFFF"/>
        </w:rPr>
      </w:pPr>
      <w:r w:rsidRPr="009F1209">
        <w:rPr>
          <w:color w:val="000000"/>
        </w:rPr>
        <w:t>Phát huy vai trò của Ban Điều hành</w:t>
      </w:r>
      <w:r w:rsidRPr="009F1209">
        <w:rPr>
          <w:color w:val="000000"/>
          <w:lang w:val="vi-VN"/>
        </w:rPr>
        <w:t xml:space="preserve"> </w:t>
      </w:r>
      <w:r w:rsidRPr="009F1209">
        <w:rPr>
          <w:bCs/>
          <w:color w:val="000000"/>
          <w:lang w:val="nl-NL"/>
        </w:rPr>
        <w:t xml:space="preserve">trong việc tham mưu, giúp </w:t>
      </w:r>
      <w:r w:rsidRPr="009F1209">
        <w:rPr>
          <w:bCs/>
          <w:color w:val="000000"/>
          <w:lang w:val="en-GB" w:eastAsia="en-GB"/>
        </w:rPr>
        <w:t xml:space="preserve">Ban Chỉ đạo, </w:t>
      </w:r>
      <w:r w:rsidRPr="009F1209">
        <w:rPr>
          <w:color w:val="000000"/>
        </w:rPr>
        <w:t>Ủy ban nhân dân tỉnh</w:t>
      </w:r>
      <w:r w:rsidRPr="009F1209">
        <w:rPr>
          <w:iCs/>
          <w:color w:val="000000"/>
        </w:rPr>
        <w:t xml:space="preserve"> trong việc </w:t>
      </w:r>
      <w:r w:rsidRPr="009F1209">
        <w:rPr>
          <w:color w:val="000000"/>
          <w:lang w:val="pt-BR"/>
        </w:rPr>
        <w:t xml:space="preserve">chỉ đạo triển khai </w:t>
      </w:r>
      <w:r w:rsidRPr="009F1209">
        <w:rPr>
          <w:color w:val="000000"/>
        </w:rPr>
        <w:t>thực hiện hiệu quả Kế hoạch</w:t>
      </w:r>
      <w:r w:rsidRPr="009F1209">
        <w:rPr>
          <w:bCs/>
          <w:color w:val="000000"/>
          <w:lang w:val="nl-NL"/>
        </w:rPr>
        <w:t xml:space="preserve"> số 6526/KH-UBND ngày 30/11/2021 của Ủy ban nhân dân tỉnh Ninh Thuận về Phát triển chính quyền số và bảo đảm an toàn thông tin mạng năm 2022. </w:t>
      </w:r>
      <w:r w:rsidRPr="009F1209">
        <w:rPr>
          <w:color w:val="000000"/>
          <w:shd w:val="clear" w:color="auto" w:fill="FFFFFF"/>
        </w:rPr>
        <w:t xml:space="preserve">Phấn đấu cải thiện chỉ số thành phần hiện đại </w:t>
      </w:r>
      <w:r>
        <w:rPr>
          <w:color w:val="000000"/>
          <w:shd w:val="clear" w:color="auto" w:fill="FFFFFF"/>
        </w:rPr>
        <w:t>hóa</w:t>
      </w:r>
      <w:r w:rsidRPr="009F1209">
        <w:rPr>
          <w:color w:val="000000"/>
          <w:shd w:val="clear" w:color="auto" w:fill="FFFFFF"/>
        </w:rPr>
        <w:t xml:space="preserve"> nền hành chính trong </w:t>
      </w:r>
      <w:r w:rsidRPr="009F1209">
        <w:rPr>
          <w:color w:val="000000"/>
        </w:rPr>
        <w:t xml:space="preserve">chỉ số cải cách hành chính tỉnh và chỉ số chuyển đổi số cấp tỉnh Ninh Thuận ít nhất vào nhóm trung bình của cả nước. </w:t>
      </w:r>
    </w:p>
    <w:p w14:paraId="144C058F" w14:textId="77777777" w:rsidR="00EF0B29" w:rsidRPr="009F1209" w:rsidRDefault="00EF0B29" w:rsidP="00EF0B29">
      <w:pPr>
        <w:spacing w:before="120"/>
        <w:ind w:firstLine="709"/>
        <w:jc w:val="both"/>
        <w:rPr>
          <w:b/>
          <w:bCs/>
          <w:color w:val="000000"/>
          <w:lang w:val="nl-NL"/>
        </w:rPr>
      </w:pPr>
      <w:r w:rsidRPr="009F1209">
        <w:rPr>
          <w:b/>
          <w:color w:val="000000"/>
          <w:lang w:val="nl-NL"/>
        </w:rPr>
        <w:lastRenderedPageBreak/>
        <w:t>2. Yêu cầu</w:t>
      </w:r>
    </w:p>
    <w:p w14:paraId="437E0203" w14:textId="77777777" w:rsidR="00EF0B29" w:rsidRPr="009F1209" w:rsidRDefault="00EF0B29" w:rsidP="00EF0B29">
      <w:pPr>
        <w:spacing w:before="120"/>
        <w:ind w:firstLine="709"/>
        <w:jc w:val="both"/>
        <w:rPr>
          <w:color w:val="000000"/>
          <w:lang w:val="vi-VN"/>
        </w:rPr>
      </w:pPr>
      <w:r>
        <w:rPr>
          <w:color w:val="000000"/>
        </w:rPr>
        <w:t xml:space="preserve">a) </w:t>
      </w:r>
      <w:r w:rsidRPr="009F1209">
        <w:rPr>
          <w:color w:val="000000"/>
          <w:lang w:val="vi-VN"/>
        </w:rPr>
        <w:t>Th</w:t>
      </w:r>
      <w:r w:rsidRPr="009F1209">
        <w:rPr>
          <w:color w:val="000000"/>
        </w:rPr>
        <w:t>ực</w:t>
      </w:r>
      <w:r w:rsidRPr="009F1209">
        <w:rPr>
          <w:color w:val="000000"/>
          <w:lang w:val="vi-VN"/>
        </w:rPr>
        <w:t xml:space="preserve"> hi</w:t>
      </w:r>
      <w:r w:rsidRPr="009F1209">
        <w:rPr>
          <w:color w:val="000000"/>
        </w:rPr>
        <w:t>ện</w:t>
      </w:r>
      <w:r w:rsidRPr="009F1209">
        <w:rPr>
          <w:color w:val="000000"/>
          <w:lang w:val="vi-VN"/>
        </w:rPr>
        <w:t xml:space="preserve"> </w:t>
      </w:r>
      <w:r w:rsidRPr="009F1209">
        <w:rPr>
          <w:bCs/>
          <w:color w:val="000000"/>
          <w:lang w:val="nl-NL"/>
        </w:rPr>
        <w:t>có trọng tâm, trọng điểm, hiệu quả</w:t>
      </w:r>
      <w:r w:rsidRPr="009F1209">
        <w:rPr>
          <w:bCs/>
          <w:color w:val="000000"/>
          <w:lang w:val="vi-VN"/>
        </w:rPr>
        <w:t xml:space="preserve"> các nhi</w:t>
      </w:r>
      <w:r w:rsidRPr="009F1209">
        <w:rPr>
          <w:color w:val="000000"/>
        </w:rPr>
        <w:t>ệm</w:t>
      </w:r>
      <w:r w:rsidRPr="009F1209">
        <w:rPr>
          <w:color w:val="000000"/>
          <w:lang w:val="vi-VN"/>
        </w:rPr>
        <w:t xml:space="preserve"> vụ, giải pháp</w:t>
      </w:r>
      <w:r w:rsidRPr="009F1209">
        <w:rPr>
          <w:bCs/>
          <w:color w:val="000000"/>
          <w:lang w:val="nl-NL"/>
        </w:rPr>
        <w:t xml:space="preserve"> </w:t>
      </w:r>
      <w:r w:rsidRPr="009F1209">
        <w:rPr>
          <w:color w:val="000000"/>
          <w:lang w:val="vi-VN"/>
        </w:rPr>
        <w:t xml:space="preserve">của </w:t>
      </w:r>
      <w:r w:rsidRPr="009F1209">
        <w:rPr>
          <w:bCs/>
          <w:color w:val="000000"/>
          <w:lang w:val="nl-NL"/>
        </w:rPr>
        <w:t>Kế hoạch số 6526/KH-UBND ngày 30/11/2021 của Ủy ban nhân dân tỉnh Ninh Thuận</w:t>
      </w:r>
      <w:r w:rsidRPr="009F1209">
        <w:rPr>
          <w:color w:val="000000"/>
          <w:lang w:val="vi-VN"/>
        </w:rPr>
        <w:t xml:space="preserve">, </w:t>
      </w:r>
      <w:r w:rsidRPr="009F1209">
        <w:rPr>
          <w:snapToGrid w:val="0"/>
          <w:color w:val="000000"/>
          <w:lang w:val="nl-NL"/>
        </w:rPr>
        <w:t xml:space="preserve">Kế hoạch số 01/KH-BCĐCĐS ngày 12/7/2021 của Ban Chỉ đạo Chuyển đổi số, </w:t>
      </w:r>
      <w:r w:rsidRPr="009F1209">
        <w:rPr>
          <w:color w:val="000000"/>
        </w:rPr>
        <w:t>Nghị quyết, Đề án Chuyển đổi số của tỉnh</w:t>
      </w:r>
      <w:r w:rsidRPr="009F1209">
        <w:rPr>
          <w:color w:val="000000"/>
          <w:lang w:val="vi-VN"/>
        </w:rPr>
        <w:t xml:space="preserve"> phù h</w:t>
      </w:r>
      <w:r w:rsidRPr="009F1209">
        <w:rPr>
          <w:color w:val="000000"/>
        </w:rPr>
        <w:t>ợp</w:t>
      </w:r>
      <w:r w:rsidRPr="009F1209">
        <w:rPr>
          <w:color w:val="000000"/>
          <w:lang w:val="vi-VN"/>
        </w:rPr>
        <w:t xml:space="preserve"> v</w:t>
      </w:r>
      <w:r w:rsidRPr="009F1209">
        <w:rPr>
          <w:color w:val="000000"/>
        </w:rPr>
        <w:t>ới</w:t>
      </w:r>
      <w:r w:rsidRPr="009F1209">
        <w:rPr>
          <w:color w:val="000000"/>
          <w:lang w:val="vi-VN"/>
        </w:rPr>
        <w:t xml:space="preserve"> tình hình th</w:t>
      </w:r>
      <w:r w:rsidRPr="009F1209">
        <w:rPr>
          <w:color w:val="000000"/>
        </w:rPr>
        <w:t>ực</w:t>
      </w:r>
      <w:r w:rsidRPr="009F1209">
        <w:rPr>
          <w:color w:val="000000"/>
          <w:lang w:val="vi-VN"/>
        </w:rPr>
        <w:t xml:space="preserve"> t</w:t>
      </w:r>
      <w:r w:rsidRPr="009F1209">
        <w:rPr>
          <w:color w:val="000000"/>
        </w:rPr>
        <w:t>ế</w:t>
      </w:r>
      <w:r w:rsidRPr="009F1209">
        <w:rPr>
          <w:color w:val="000000"/>
          <w:lang w:val="vi-VN"/>
        </w:rPr>
        <w:t xml:space="preserve"> của địa</w:t>
      </w:r>
      <w:r w:rsidRPr="009F1209">
        <w:rPr>
          <w:color w:val="000000"/>
        </w:rPr>
        <w:t xml:space="preserve"> </w:t>
      </w:r>
      <w:r w:rsidRPr="009F1209">
        <w:rPr>
          <w:color w:val="000000"/>
          <w:lang w:val="vi-VN"/>
        </w:rPr>
        <w:t>phương;</w:t>
      </w:r>
      <w:r w:rsidRPr="009F1209">
        <w:rPr>
          <w:bCs/>
          <w:color w:val="000000"/>
          <w:lang w:val="nl-NL"/>
        </w:rPr>
        <w:t xml:space="preserve"> kịp thời tháo gỡ những khó khăn, vướng mắc, bất cập từ thực tiễn. </w:t>
      </w:r>
    </w:p>
    <w:p w14:paraId="541FF65E" w14:textId="77777777" w:rsidR="00EF0B29" w:rsidRPr="00E30051" w:rsidRDefault="00EF0B29" w:rsidP="00EF0B29">
      <w:pPr>
        <w:spacing w:before="120"/>
        <w:ind w:firstLine="709"/>
        <w:jc w:val="both"/>
        <w:rPr>
          <w:color w:val="000000"/>
          <w:spacing w:val="-2"/>
        </w:rPr>
      </w:pPr>
      <w:r w:rsidRPr="00E30051">
        <w:rPr>
          <w:color w:val="000000"/>
          <w:spacing w:val="-2"/>
        </w:rPr>
        <w:t>b) Tăng cường vai trò, trách nhiệm chủ trì, phối hợp của các Sở, ban ngành, địa phương trong triển khai thực hiện các nhiệm vụ, giải pháp của Kế hoạch</w:t>
      </w:r>
      <w:r w:rsidRPr="00E30051">
        <w:rPr>
          <w:bCs/>
          <w:color w:val="000000"/>
          <w:spacing w:val="-2"/>
          <w:lang w:val="nl-NL"/>
        </w:rPr>
        <w:t xml:space="preserve"> số 6526/KH-UBND của Ủy ban nhân dân tỉnh</w:t>
      </w:r>
      <w:r w:rsidRPr="00E30051">
        <w:rPr>
          <w:color w:val="000000"/>
          <w:spacing w:val="-2"/>
        </w:rPr>
        <w:t>, nhất là đối với các nhiệm vụ</w:t>
      </w:r>
      <w:r w:rsidR="00211B78" w:rsidRPr="00E30051">
        <w:rPr>
          <w:color w:val="000000"/>
          <w:spacing w:val="-2"/>
        </w:rPr>
        <w:t xml:space="preserve"> truyền thông nâng cao nhận thức về chuyển đổi số, </w:t>
      </w:r>
      <w:r w:rsidRPr="00E30051">
        <w:rPr>
          <w:color w:val="000000"/>
          <w:spacing w:val="-2"/>
        </w:rPr>
        <w:t>xây dựng h</w:t>
      </w:r>
      <w:r w:rsidRPr="00E30051">
        <w:rPr>
          <w:bCs/>
          <w:color w:val="000000"/>
          <w:spacing w:val="-2"/>
          <w:shd w:val="clear" w:color="auto" w:fill="FFFFFF"/>
          <w:lang w:val="vi-VN"/>
        </w:rPr>
        <w:t xml:space="preserve">oàn thiện </w:t>
      </w:r>
      <w:r w:rsidRPr="00E30051">
        <w:rPr>
          <w:bCs/>
          <w:color w:val="000000"/>
          <w:spacing w:val="-2"/>
          <w:shd w:val="clear" w:color="auto" w:fill="FFFFFF"/>
        </w:rPr>
        <w:t xml:space="preserve">môi trường pháp lý, triển khai các dự án </w:t>
      </w:r>
      <w:r w:rsidRPr="00E30051">
        <w:rPr>
          <w:color w:val="000000"/>
          <w:spacing w:val="-2"/>
        </w:rPr>
        <w:t>đảm bảo chất lượng, hiệu quả và đúng tiến độ.</w:t>
      </w:r>
    </w:p>
    <w:p w14:paraId="693B66B6" w14:textId="77777777" w:rsidR="00EF0B29" w:rsidRPr="009F1209" w:rsidRDefault="00EF0B29" w:rsidP="00EF0B29">
      <w:pPr>
        <w:spacing w:before="120"/>
        <w:ind w:firstLine="709"/>
        <w:jc w:val="both"/>
        <w:rPr>
          <w:b/>
          <w:bCs/>
          <w:color w:val="000000"/>
        </w:rPr>
      </w:pPr>
      <w:r w:rsidRPr="009F1209">
        <w:rPr>
          <w:b/>
          <w:bCs/>
          <w:color w:val="000000"/>
          <w:lang w:val="vi-VN"/>
        </w:rPr>
        <w:t>II. NỘI D</w:t>
      </w:r>
      <w:r w:rsidRPr="009F1209">
        <w:rPr>
          <w:b/>
          <w:bCs/>
          <w:color w:val="000000"/>
        </w:rPr>
        <w:t>U</w:t>
      </w:r>
      <w:r w:rsidRPr="009F1209">
        <w:rPr>
          <w:b/>
          <w:bCs/>
          <w:color w:val="000000"/>
          <w:lang w:val="vi-VN"/>
        </w:rPr>
        <w:t>N</w:t>
      </w:r>
      <w:r w:rsidRPr="009F1209">
        <w:rPr>
          <w:b/>
          <w:bCs/>
          <w:color w:val="000000"/>
        </w:rPr>
        <w:t>G TRIỂN KHAI THỰC HIỆN</w:t>
      </w:r>
    </w:p>
    <w:p w14:paraId="26E049E8" w14:textId="77777777" w:rsidR="00776668" w:rsidRPr="00E30051" w:rsidRDefault="006D05A4" w:rsidP="00EF0B29">
      <w:pPr>
        <w:spacing w:before="120" w:after="120"/>
        <w:ind w:firstLine="709"/>
        <w:jc w:val="both"/>
        <w:rPr>
          <w:rFonts w:ascii="Times New Roman Bold" w:hAnsi="Times New Roman Bold"/>
          <w:b/>
          <w:bCs/>
          <w:color w:val="000000" w:themeColor="text1"/>
          <w:spacing w:val="-4"/>
          <w:shd w:val="clear" w:color="auto" w:fill="FFFFFF"/>
        </w:rPr>
      </w:pPr>
      <w:r w:rsidRPr="00E30051">
        <w:rPr>
          <w:rFonts w:ascii="Times New Roman Bold" w:hAnsi="Times New Roman Bold"/>
          <w:b/>
          <w:bCs/>
          <w:color w:val="000000" w:themeColor="text1"/>
          <w:spacing w:val="-4"/>
          <w:shd w:val="clear" w:color="auto" w:fill="FFFFFF"/>
        </w:rPr>
        <w:t xml:space="preserve">1. </w:t>
      </w:r>
      <w:r w:rsidR="009F39B2" w:rsidRPr="00E30051">
        <w:rPr>
          <w:rFonts w:ascii="Times New Roman Bold" w:hAnsi="Times New Roman Bold"/>
          <w:b/>
          <w:bCs/>
          <w:color w:val="000000" w:themeColor="text1"/>
          <w:spacing w:val="-4"/>
          <w:shd w:val="clear" w:color="auto" w:fill="FFFFFF"/>
        </w:rPr>
        <w:t xml:space="preserve">Đẩy mạnh công tác </w:t>
      </w:r>
      <w:r w:rsidR="00776668" w:rsidRPr="00E30051">
        <w:rPr>
          <w:rFonts w:ascii="Times New Roman Bold" w:hAnsi="Times New Roman Bold"/>
          <w:b/>
          <w:bCs/>
          <w:color w:val="000000" w:themeColor="text1"/>
          <w:spacing w:val="-4"/>
          <w:shd w:val="clear" w:color="auto" w:fill="FFFFFF"/>
        </w:rPr>
        <w:t xml:space="preserve">tuyên truyền, </w:t>
      </w:r>
      <w:r w:rsidR="009F39B2" w:rsidRPr="00E30051">
        <w:rPr>
          <w:rFonts w:ascii="Times New Roman Bold" w:hAnsi="Times New Roman Bold"/>
          <w:b/>
          <w:bCs/>
          <w:color w:val="000000" w:themeColor="text1"/>
          <w:spacing w:val="-4"/>
          <w:shd w:val="clear" w:color="auto" w:fill="FFFFFF"/>
        </w:rPr>
        <w:t xml:space="preserve">nâng cao nhận thức, </w:t>
      </w:r>
      <w:r w:rsidR="00776668" w:rsidRPr="00E30051">
        <w:rPr>
          <w:rFonts w:ascii="Times New Roman Bold" w:hAnsi="Times New Roman Bold"/>
          <w:b/>
          <w:bCs/>
          <w:color w:val="000000" w:themeColor="text1"/>
          <w:spacing w:val="-4"/>
          <w:shd w:val="clear" w:color="auto" w:fill="FFFFFF"/>
        </w:rPr>
        <w:t>đổi mới tư duy</w:t>
      </w:r>
    </w:p>
    <w:p w14:paraId="05801171" w14:textId="77777777" w:rsidR="00450D27" w:rsidRPr="006D05A4" w:rsidRDefault="00450D27" w:rsidP="00450D27">
      <w:pPr>
        <w:spacing w:before="120" w:after="120"/>
        <w:ind w:firstLine="709"/>
        <w:jc w:val="both"/>
        <w:rPr>
          <w:bCs/>
          <w:color w:val="000000" w:themeColor="text1"/>
          <w:shd w:val="clear" w:color="auto" w:fill="FFFFFF"/>
        </w:rPr>
      </w:pPr>
      <w:r w:rsidRPr="006D05A4">
        <w:rPr>
          <w:rStyle w:val="fontstyle01"/>
          <w:color w:val="000000" w:themeColor="text1"/>
        </w:rPr>
        <w:t xml:space="preserve">a) Quảng bá, truyền thông sâu rộng đến người dân, doanh nghiệp </w:t>
      </w:r>
      <w:r w:rsidRPr="006D05A4">
        <w:rPr>
          <w:bCs/>
          <w:color w:val="000000" w:themeColor="text1"/>
          <w:shd w:val="clear" w:color="auto" w:fill="FFFFFF"/>
        </w:rPr>
        <w:t>về chuyển đổi số</w:t>
      </w:r>
      <w:r w:rsidRPr="006D05A4">
        <w:rPr>
          <w:rStyle w:val="fontstyle01"/>
          <w:color w:val="000000" w:themeColor="text1"/>
        </w:rPr>
        <w:t xml:space="preserve">. Đảm bảo cho người dân và doanh nghiệp trên địa bàn tỉnh được </w:t>
      </w:r>
      <w:r w:rsidRPr="006D05A4">
        <w:rPr>
          <w:bCs/>
          <w:color w:val="000000" w:themeColor="text1"/>
          <w:shd w:val="clear" w:color="auto" w:fill="FFFFFF"/>
        </w:rPr>
        <w:t>nhận thức sâu sắc hơn về thực hiện nhiệm vụ chuyển đổi số xây dựng chính quyền số, kinh tế số, xã hội số.</w:t>
      </w:r>
    </w:p>
    <w:p w14:paraId="1D29CC75" w14:textId="77777777" w:rsidR="00450D27" w:rsidRPr="006D05A4" w:rsidRDefault="00450D27" w:rsidP="00450D27">
      <w:pPr>
        <w:spacing w:before="120" w:after="120"/>
        <w:ind w:firstLine="709"/>
        <w:jc w:val="both"/>
        <w:rPr>
          <w:rStyle w:val="fontstyle01"/>
          <w:color w:val="000000" w:themeColor="text1"/>
        </w:rPr>
      </w:pPr>
      <w:r w:rsidRPr="006D05A4">
        <w:rPr>
          <w:rStyle w:val="fontstyle01"/>
          <w:color w:val="000000" w:themeColor="text1"/>
        </w:rPr>
        <w:t xml:space="preserve">b) Tổ chức </w:t>
      </w:r>
      <w:r w:rsidRPr="006D05A4">
        <w:rPr>
          <w:bCs/>
          <w:color w:val="000000" w:themeColor="text1"/>
          <w:shd w:val="clear" w:color="auto" w:fill="FFFFFF"/>
        </w:rPr>
        <w:t xml:space="preserve">các hội thảo, hội nghị, </w:t>
      </w:r>
      <w:r w:rsidRPr="006D05A4">
        <w:rPr>
          <w:rStyle w:val="fontstyle01"/>
          <w:color w:val="000000" w:themeColor="text1"/>
        </w:rPr>
        <w:t>các chuyên đề tập huấn kiến thức cơ bản về chuyển đổi số và nâng cao kiến thức, nghiệp vụ quản lý nhà nước trên nền tảng chuyển đổi số cho các cấp lãnh đạo từ cấp tỉnh đến cấp xã</w:t>
      </w:r>
      <w:r w:rsidR="006D05A4" w:rsidRPr="006D05A4">
        <w:rPr>
          <w:rStyle w:val="fontstyle01"/>
          <w:color w:val="000000" w:themeColor="text1"/>
        </w:rPr>
        <w:t>.</w:t>
      </w:r>
    </w:p>
    <w:p w14:paraId="67956504" w14:textId="77777777" w:rsidR="00450D27" w:rsidRPr="006D05A4" w:rsidRDefault="00450D27" w:rsidP="006D05A4">
      <w:pPr>
        <w:spacing w:before="120" w:after="120"/>
        <w:ind w:firstLine="709"/>
        <w:jc w:val="both"/>
        <w:rPr>
          <w:rStyle w:val="fontstyle01"/>
          <w:color w:val="000000" w:themeColor="text1"/>
        </w:rPr>
      </w:pPr>
      <w:r w:rsidRPr="006D05A4">
        <w:rPr>
          <w:rStyle w:val="fontstyle01"/>
          <w:color w:val="000000" w:themeColor="text1"/>
        </w:rPr>
        <w:t xml:space="preserve">c) </w:t>
      </w:r>
      <w:r w:rsidR="006D05A4" w:rsidRPr="006D05A4">
        <w:rPr>
          <w:rStyle w:val="fontstyle01"/>
          <w:color w:val="000000" w:themeColor="text1"/>
        </w:rPr>
        <w:t>Tổ chức các khóa đào tạo, giới thiệu kiến thức cơ bản về chuyển đổi số</w:t>
      </w:r>
      <w:r w:rsidR="006D05A4" w:rsidRPr="006D05A4">
        <w:rPr>
          <w:color w:val="000000" w:themeColor="text1"/>
        </w:rPr>
        <w:br/>
      </w:r>
      <w:r w:rsidR="006D05A4" w:rsidRPr="006D05A4">
        <w:rPr>
          <w:rStyle w:val="fontstyle01"/>
          <w:color w:val="000000" w:themeColor="text1"/>
        </w:rPr>
        <w:t>cho đội ngũ cán bộ, công chức, viên chức; các khóa chuyên sâu và nâng cao về</w:t>
      </w:r>
      <w:r w:rsidR="006D05A4" w:rsidRPr="006D05A4">
        <w:rPr>
          <w:color w:val="000000" w:themeColor="text1"/>
        </w:rPr>
        <w:br/>
      </w:r>
      <w:r w:rsidR="006D05A4" w:rsidRPr="006D05A4">
        <w:rPr>
          <w:rStyle w:val="fontstyle01"/>
          <w:color w:val="000000" w:themeColor="text1"/>
        </w:rPr>
        <w:t>kiến thức chuyển đổi số, phương thức tạo lập, hình thành các hệ thống thông tin</w:t>
      </w:r>
      <w:r w:rsidR="006D05A4" w:rsidRPr="006D05A4">
        <w:rPr>
          <w:color w:val="000000" w:themeColor="text1"/>
        </w:rPr>
        <w:br/>
      </w:r>
      <w:r w:rsidR="006D05A4" w:rsidRPr="006D05A4">
        <w:rPr>
          <w:rStyle w:val="fontstyle01"/>
          <w:color w:val="000000" w:themeColor="text1"/>
        </w:rPr>
        <w:t>trong chuyển đổi số.</w:t>
      </w:r>
    </w:p>
    <w:p w14:paraId="6951335A" w14:textId="77777777" w:rsidR="006D05A4" w:rsidRPr="006D05A4" w:rsidRDefault="006D05A4" w:rsidP="006D05A4">
      <w:pPr>
        <w:spacing w:before="120" w:after="120"/>
        <w:ind w:firstLine="709"/>
        <w:jc w:val="both"/>
        <w:rPr>
          <w:rStyle w:val="fontstyle01"/>
          <w:color w:val="000000" w:themeColor="text1"/>
        </w:rPr>
      </w:pPr>
      <w:r w:rsidRPr="006D05A4">
        <w:rPr>
          <w:rStyle w:val="fontstyle01"/>
          <w:color w:val="000000" w:themeColor="text1"/>
        </w:rPr>
        <w:t>d) Xây dựng các chuyên mục thông tin, tuyên truyền về kế hoạch chuyển</w:t>
      </w:r>
      <w:r w:rsidRPr="006D05A4">
        <w:rPr>
          <w:color w:val="000000" w:themeColor="text1"/>
        </w:rPr>
        <w:br/>
      </w:r>
      <w:r w:rsidRPr="006D05A4">
        <w:rPr>
          <w:rStyle w:val="fontstyle01"/>
          <w:color w:val="000000" w:themeColor="text1"/>
        </w:rPr>
        <w:t>đổi số trên báo chí và phương tiện truyền thông của tỉnh</w:t>
      </w:r>
      <w:r>
        <w:rPr>
          <w:rStyle w:val="fontstyle01"/>
          <w:color w:val="000000" w:themeColor="text1"/>
        </w:rPr>
        <w:t>.</w:t>
      </w:r>
    </w:p>
    <w:p w14:paraId="6B2BE8EC" w14:textId="77777777" w:rsidR="006D05A4" w:rsidRPr="006D05A4" w:rsidRDefault="006D05A4" w:rsidP="006D05A4">
      <w:pPr>
        <w:spacing w:before="120" w:after="120"/>
        <w:ind w:firstLine="709"/>
        <w:jc w:val="both"/>
        <w:rPr>
          <w:rStyle w:val="fontstyle01"/>
          <w:color w:val="000000" w:themeColor="text1"/>
        </w:rPr>
      </w:pPr>
      <w:r w:rsidRPr="006D05A4">
        <w:rPr>
          <w:rStyle w:val="fontstyle01"/>
          <w:color w:val="000000" w:themeColor="text1"/>
        </w:rPr>
        <w:t xml:space="preserve">đ) </w:t>
      </w:r>
      <w:r w:rsidRPr="006D05A4">
        <w:rPr>
          <w:bCs/>
          <w:color w:val="000000" w:themeColor="text1"/>
          <w:shd w:val="clear" w:color="auto" w:fill="FFFFFF"/>
        </w:rPr>
        <w:t>Nghiên cứu đưa nội dung chuyển đổi số vào chương trình đào tạo, bồi dưỡng của Trường Chính trị tỉnh</w:t>
      </w:r>
      <w:r>
        <w:rPr>
          <w:bCs/>
          <w:color w:val="000000" w:themeColor="text1"/>
          <w:shd w:val="clear" w:color="auto" w:fill="FFFFFF"/>
        </w:rPr>
        <w:t>.</w:t>
      </w:r>
    </w:p>
    <w:p w14:paraId="0E938ECA" w14:textId="77777777" w:rsidR="00EF0B29" w:rsidRPr="009F1209" w:rsidRDefault="006D05A4" w:rsidP="00EF0B29">
      <w:pPr>
        <w:spacing w:before="120" w:after="120"/>
        <w:ind w:firstLine="709"/>
        <w:jc w:val="both"/>
        <w:rPr>
          <w:b/>
          <w:bCs/>
          <w:color w:val="000000"/>
          <w:shd w:val="clear" w:color="auto" w:fill="FFFFFF"/>
          <w:lang w:val="vi-VN"/>
        </w:rPr>
      </w:pPr>
      <w:r>
        <w:rPr>
          <w:b/>
          <w:bCs/>
          <w:color w:val="000000"/>
          <w:shd w:val="clear" w:color="auto" w:fill="FFFFFF"/>
        </w:rPr>
        <w:t>2</w:t>
      </w:r>
      <w:r w:rsidR="00EF0B29" w:rsidRPr="009F1209">
        <w:rPr>
          <w:b/>
          <w:bCs/>
          <w:color w:val="000000"/>
          <w:shd w:val="clear" w:color="auto" w:fill="FFFFFF"/>
          <w:lang w:val="vi-VN"/>
        </w:rPr>
        <w:t>. Hoàn thiện quy chế, quy định pháp lý</w:t>
      </w:r>
    </w:p>
    <w:p w14:paraId="4DD981F8" w14:textId="77777777" w:rsidR="00EF0B29" w:rsidRPr="009F1209" w:rsidRDefault="00EF0B29" w:rsidP="00EF0B29">
      <w:pPr>
        <w:spacing w:before="120" w:after="120"/>
        <w:ind w:firstLine="709"/>
        <w:jc w:val="both"/>
        <w:rPr>
          <w:color w:val="000000"/>
          <w:shd w:val="clear" w:color="auto" w:fill="FFFFFF"/>
        </w:rPr>
      </w:pPr>
      <w:r w:rsidRPr="009F1209">
        <w:rPr>
          <w:color w:val="000000"/>
          <w:shd w:val="clear" w:color="auto" w:fill="FFFFFF"/>
        </w:rPr>
        <w:t>a) Cụ thể hóa các văn bản của Chính phủ, Bộ, ngành về ứng dụng và phát triển công nghệ thông tin phù hợp với điều kiện của tỉnh nhằm tạo ra môi trường pháp lý thuận lợi cho việc đẩy mạnh ứng dụng và phát triển Chính quyền điện tử/Chính quyền số.</w:t>
      </w:r>
    </w:p>
    <w:p w14:paraId="2C5BF5D7" w14:textId="77777777" w:rsidR="00EF0B29" w:rsidRPr="009F1209" w:rsidRDefault="00EF0B29" w:rsidP="00EF0B29">
      <w:pPr>
        <w:spacing w:before="120" w:after="120"/>
        <w:ind w:firstLine="709"/>
        <w:jc w:val="both"/>
        <w:rPr>
          <w:color w:val="000000"/>
          <w:shd w:val="clear" w:color="auto" w:fill="FFFFFF"/>
        </w:rPr>
      </w:pPr>
      <w:r w:rsidRPr="009F1209">
        <w:rPr>
          <w:color w:val="000000"/>
          <w:shd w:val="clear" w:color="auto" w:fill="FFFFFF"/>
        </w:rPr>
        <w:t>b) Xây dựng các quyết định của Ủy ban nhân dân tỉnh về quy chế vận hành, hoạt động Trung tâm IOC, SOC; về quy định tham gia vào dịch vụ đô thị thông minh tỉnh Ninh Thuận.</w:t>
      </w:r>
    </w:p>
    <w:p w14:paraId="5EF2FE6A" w14:textId="77777777" w:rsidR="00EF0B29" w:rsidRPr="009F1209" w:rsidRDefault="00EF0B29" w:rsidP="00EF0B29">
      <w:pPr>
        <w:spacing w:before="120" w:after="120"/>
        <w:ind w:firstLine="709"/>
        <w:jc w:val="both"/>
        <w:rPr>
          <w:color w:val="000000"/>
          <w:shd w:val="clear" w:color="auto" w:fill="FFFFFF"/>
        </w:rPr>
      </w:pPr>
      <w:r w:rsidRPr="009F1209">
        <w:rPr>
          <w:color w:val="000000"/>
          <w:shd w:val="clear" w:color="auto" w:fill="FFFFFF"/>
        </w:rPr>
        <w:t>c) Xây dựng các chính sách nhằm hỗ trợ cán bộ làm công tác công nghệ thông tin của tỉnh.</w:t>
      </w:r>
    </w:p>
    <w:p w14:paraId="2B170306" w14:textId="77777777" w:rsidR="00EF0B29" w:rsidRPr="009F1209" w:rsidRDefault="00EF0B29" w:rsidP="00EF0B29">
      <w:pPr>
        <w:spacing w:before="120" w:after="120"/>
        <w:ind w:firstLine="709"/>
        <w:jc w:val="both"/>
        <w:rPr>
          <w:color w:val="000000"/>
          <w:shd w:val="clear" w:color="auto" w:fill="FFFFFF"/>
        </w:rPr>
      </w:pPr>
      <w:r w:rsidRPr="009F1209">
        <w:rPr>
          <w:color w:val="000000"/>
          <w:shd w:val="clear" w:color="auto" w:fill="FFFFFF"/>
        </w:rPr>
        <w:t xml:space="preserve">d) Xây dựng </w:t>
      </w:r>
      <w:r w:rsidRPr="009F1209">
        <w:rPr>
          <w:color w:val="000000"/>
        </w:rPr>
        <w:t>ban hành danh mục CSDL dùng chung của tỉnh.</w:t>
      </w:r>
    </w:p>
    <w:p w14:paraId="2CDBC0D7" w14:textId="77777777" w:rsidR="00EF0B29" w:rsidRPr="009F1209" w:rsidRDefault="006D05A4" w:rsidP="00EF0B29">
      <w:pPr>
        <w:spacing w:before="120" w:after="120"/>
        <w:ind w:firstLine="709"/>
        <w:jc w:val="both"/>
        <w:rPr>
          <w:b/>
          <w:bCs/>
          <w:color w:val="000000"/>
          <w:shd w:val="clear" w:color="auto" w:fill="FFFFFF"/>
          <w:lang w:val="vi-VN"/>
        </w:rPr>
      </w:pPr>
      <w:r>
        <w:rPr>
          <w:b/>
          <w:bCs/>
          <w:color w:val="000000"/>
          <w:shd w:val="clear" w:color="auto" w:fill="FFFFFF"/>
        </w:rPr>
        <w:lastRenderedPageBreak/>
        <w:t>3</w:t>
      </w:r>
      <w:r w:rsidR="00EF0B29" w:rsidRPr="009F1209">
        <w:rPr>
          <w:b/>
          <w:bCs/>
          <w:color w:val="000000"/>
          <w:shd w:val="clear" w:color="auto" w:fill="FFFFFF"/>
          <w:lang w:val="vi-VN"/>
        </w:rPr>
        <w:t>. Phát triển hạ tầng số</w:t>
      </w:r>
    </w:p>
    <w:p w14:paraId="0581D2C6" w14:textId="77777777" w:rsidR="00EF0B29" w:rsidRPr="009F1209" w:rsidRDefault="00EF0B29" w:rsidP="00330BC4">
      <w:pPr>
        <w:spacing w:before="120"/>
        <w:ind w:firstLine="709"/>
        <w:jc w:val="both"/>
        <w:rPr>
          <w:color w:val="000000"/>
          <w:shd w:val="clear" w:color="auto" w:fill="FFFFFF"/>
        </w:rPr>
      </w:pPr>
      <w:r w:rsidRPr="009F1209">
        <w:rPr>
          <w:color w:val="000000"/>
          <w:shd w:val="clear" w:color="auto" w:fill="FFFFFF"/>
        </w:rPr>
        <w:t>a) Tiếp tục thực hiện đầu tư, n</w:t>
      </w:r>
      <w:r w:rsidRPr="009F1209">
        <w:rPr>
          <w:color w:val="000000"/>
          <w:shd w:val="clear" w:color="auto" w:fill="FFFFFF"/>
          <w:lang w:val="vi-VN"/>
        </w:rPr>
        <w:t xml:space="preserve">âng cấp hạ tầng </w:t>
      </w:r>
      <w:r w:rsidRPr="009F1209">
        <w:rPr>
          <w:color w:val="000000"/>
          <w:shd w:val="clear" w:color="auto" w:fill="FFFFFF"/>
        </w:rPr>
        <w:t>công nghệ thông tin</w:t>
      </w:r>
      <w:r w:rsidRPr="009F1209">
        <w:rPr>
          <w:color w:val="000000"/>
          <w:shd w:val="clear" w:color="auto" w:fill="FFFFFF"/>
          <w:lang w:val="vi-VN"/>
        </w:rPr>
        <w:t xml:space="preserve"> trong các cơ quan nhà nước; đảm bảo kết nối an toàn các mạng LAN với mạng internet băng thông rộng và m</w:t>
      </w:r>
      <w:r w:rsidRPr="009F1209">
        <w:rPr>
          <w:color w:val="000000"/>
          <w:shd w:val="clear" w:color="auto" w:fill="FFFFFF"/>
        </w:rPr>
        <w:t>ạ</w:t>
      </w:r>
      <w:r w:rsidRPr="009F1209">
        <w:rPr>
          <w:color w:val="000000"/>
          <w:shd w:val="clear" w:color="auto" w:fill="FFFFFF"/>
          <w:lang w:val="vi-VN"/>
        </w:rPr>
        <w:t>ng truyền s</w:t>
      </w:r>
      <w:r w:rsidRPr="009F1209">
        <w:rPr>
          <w:color w:val="000000"/>
          <w:shd w:val="clear" w:color="auto" w:fill="FFFFFF"/>
        </w:rPr>
        <w:t>ố </w:t>
      </w:r>
      <w:r w:rsidRPr="009F1209">
        <w:rPr>
          <w:color w:val="000000"/>
          <w:shd w:val="clear" w:color="auto" w:fill="FFFFFF"/>
          <w:lang w:val="vi-VN"/>
        </w:rPr>
        <w:t xml:space="preserve">liệu chuyên dùng của tỉnh; </w:t>
      </w:r>
      <w:r w:rsidRPr="009F1209">
        <w:rPr>
          <w:iCs/>
          <w:color w:val="000000"/>
          <w:shd w:val="clear" w:color="auto" w:fill="FFFFFF"/>
        </w:rPr>
        <w:t>triển khai mạng truyền số liệu chuyên dùng cho các cơ quan nhà nước các cấp tỉnh Ninh Thuận theo Quyết định số 287/QĐ-UBND ngày 01/10/2020 của Ủy ban nhân dân tỉnh Ninh Thuận.</w:t>
      </w:r>
    </w:p>
    <w:p w14:paraId="607FA129" w14:textId="77777777" w:rsidR="00EF0B29" w:rsidRPr="009F1209" w:rsidRDefault="00EF0B29" w:rsidP="00330BC4">
      <w:pPr>
        <w:spacing w:before="120"/>
        <w:ind w:firstLine="709"/>
        <w:jc w:val="both"/>
        <w:rPr>
          <w:iCs/>
          <w:color w:val="000000"/>
          <w:shd w:val="clear" w:color="auto" w:fill="FFFFFF"/>
        </w:rPr>
      </w:pPr>
      <w:proofErr w:type="gramStart"/>
      <w:r w:rsidRPr="009F1209">
        <w:rPr>
          <w:color w:val="000000"/>
          <w:shd w:val="clear" w:color="auto" w:fill="FFFFFF"/>
        </w:rPr>
        <w:t>b)Tiếp</w:t>
      </w:r>
      <w:proofErr w:type="gramEnd"/>
      <w:r w:rsidRPr="009F1209">
        <w:rPr>
          <w:color w:val="000000"/>
          <w:shd w:val="clear" w:color="auto" w:fill="FFFFFF"/>
        </w:rPr>
        <w:t xml:space="preserve"> tục</w:t>
      </w:r>
      <w:r w:rsidRPr="009F1209">
        <w:rPr>
          <w:iCs/>
          <w:color w:val="000000"/>
          <w:shd w:val="clear" w:color="auto" w:fill="FFFFFF"/>
        </w:rPr>
        <w:t xml:space="preserve"> nâng cấp hoàn chỉnh hạ tầng dùng chung, hệ thống đảm bảo an toàn, an ninh thông tin đảm bảo hạ tầng nền tảng phát triển dịch vụ đô thị thông minh và nền tảng IoT.</w:t>
      </w:r>
    </w:p>
    <w:p w14:paraId="1B569AAE" w14:textId="77777777" w:rsidR="00EF0B29" w:rsidRPr="009F1209" w:rsidRDefault="00EF0B29" w:rsidP="00330BC4">
      <w:pPr>
        <w:spacing w:before="120"/>
        <w:ind w:firstLine="709"/>
        <w:jc w:val="both"/>
        <w:rPr>
          <w:iCs/>
          <w:color w:val="000000"/>
          <w:shd w:val="clear" w:color="auto" w:fill="FFFFFF"/>
        </w:rPr>
      </w:pPr>
      <w:r w:rsidRPr="009F1209">
        <w:rPr>
          <w:iCs/>
          <w:color w:val="000000"/>
          <w:shd w:val="clear" w:color="auto" w:fill="FFFFFF"/>
        </w:rPr>
        <w:t xml:space="preserve">c) Xây dựng nền tảng hạ tầng công nghệ thông tin và truyền thông (ICT) và dữ liệu cho đô thị thông minh (điện toán đám mây, kho dữ liệu tập trung, </w:t>
      </w:r>
      <w:proofErr w:type="gramStart"/>
      <w:r w:rsidRPr="009F1209">
        <w:rPr>
          <w:iCs/>
          <w:color w:val="000000"/>
          <w:shd w:val="clear" w:color="auto" w:fill="FFFFFF"/>
        </w:rPr>
        <w:t>an</w:t>
      </w:r>
      <w:proofErr w:type="gramEnd"/>
      <w:r w:rsidRPr="009F1209">
        <w:rPr>
          <w:iCs/>
          <w:color w:val="000000"/>
          <w:shd w:val="clear" w:color="auto" w:fill="FFFFFF"/>
        </w:rPr>
        <w:t xml:space="preserve"> ninh bảo mật).</w:t>
      </w:r>
    </w:p>
    <w:p w14:paraId="6478D78E" w14:textId="77777777" w:rsidR="00EF0B29" w:rsidRPr="009F1209" w:rsidRDefault="00EF0B29" w:rsidP="00330BC4">
      <w:pPr>
        <w:spacing w:before="120"/>
        <w:ind w:firstLine="709"/>
        <w:jc w:val="both"/>
        <w:rPr>
          <w:color w:val="000000"/>
          <w:shd w:val="clear" w:color="auto" w:fill="FFFFFF"/>
        </w:rPr>
      </w:pPr>
      <w:r w:rsidRPr="009F1209">
        <w:rPr>
          <w:color w:val="000000"/>
          <w:shd w:val="clear" w:color="auto" w:fill="FFFFFF"/>
        </w:rPr>
        <w:t>d) Tiếp tục nâng cấp hạ tầng thực hiện các ứng dụng công nghệ thông tin, dịch vụ dùng chung của tỉnh, đưa vào sử dụng nền tảng LGSP và kết nối với hệ thống NGSP quốc gia; tích hợp các hệ thống thông tin của tỉnh và cơ quan Trung ương.</w:t>
      </w:r>
    </w:p>
    <w:p w14:paraId="0AF25455" w14:textId="77777777" w:rsidR="00EF0B29" w:rsidRPr="009F1209" w:rsidRDefault="00EF0B29" w:rsidP="00330BC4">
      <w:pPr>
        <w:spacing w:before="120"/>
        <w:ind w:firstLine="709"/>
        <w:jc w:val="both"/>
        <w:rPr>
          <w:color w:val="000000"/>
          <w:shd w:val="clear" w:color="auto" w:fill="FFFFFF"/>
        </w:rPr>
      </w:pPr>
      <w:r w:rsidRPr="009F1209">
        <w:rPr>
          <w:color w:val="000000"/>
          <w:shd w:val="clear" w:color="auto" w:fill="FFFFFF"/>
        </w:rPr>
        <w:t>đ) Tiếp tục đẩy mạnh việc triển khai, kết nối sử dụng hệ thống mạng WAN nội tỉnh tốc độ cao trong các cơ quan nhà nước tỉnh Ninh Thuận.</w:t>
      </w:r>
    </w:p>
    <w:p w14:paraId="0D99EA05" w14:textId="77777777" w:rsidR="00EF0B29" w:rsidRPr="009F1209" w:rsidRDefault="00EF0B29" w:rsidP="00330BC4">
      <w:pPr>
        <w:spacing w:before="120"/>
        <w:ind w:firstLine="709"/>
        <w:jc w:val="both"/>
        <w:rPr>
          <w:color w:val="000000"/>
          <w:spacing w:val="4"/>
          <w:shd w:val="clear" w:color="auto" w:fill="FFFFFF"/>
        </w:rPr>
      </w:pPr>
      <w:r w:rsidRPr="009F1209">
        <w:rPr>
          <w:color w:val="000000"/>
          <w:spacing w:val="4"/>
          <w:shd w:val="clear" w:color="auto" w:fill="FFFFFF"/>
        </w:rPr>
        <w:t xml:space="preserve">e) </w:t>
      </w:r>
      <w:r w:rsidRPr="009F1209">
        <w:rPr>
          <w:color w:val="000000"/>
          <w:spacing w:val="4"/>
          <w:shd w:val="clear" w:color="auto" w:fill="FFFFFF"/>
          <w:lang w:val="vi-VN"/>
        </w:rPr>
        <w:t>Cung cấp chữ ký số </w:t>
      </w:r>
      <w:r w:rsidRPr="009F1209">
        <w:rPr>
          <w:color w:val="000000"/>
          <w:spacing w:val="4"/>
          <w:shd w:val="clear" w:color="auto" w:fill="FFFFFF"/>
        </w:rPr>
        <w:t>c</w:t>
      </w:r>
      <w:r w:rsidRPr="009F1209">
        <w:rPr>
          <w:color w:val="000000"/>
          <w:spacing w:val="4"/>
          <w:shd w:val="clear" w:color="auto" w:fill="FFFFFF"/>
          <w:lang w:val="vi-VN"/>
        </w:rPr>
        <w:t>ho các cơ quan hành chính nhà nước triển khai </w:t>
      </w:r>
      <w:r w:rsidRPr="009F1209">
        <w:rPr>
          <w:color w:val="000000"/>
          <w:spacing w:val="4"/>
          <w:shd w:val="clear" w:color="auto" w:fill="FFFFFF"/>
        </w:rPr>
        <w:t>ứn</w:t>
      </w:r>
      <w:r w:rsidRPr="009F1209">
        <w:rPr>
          <w:color w:val="000000"/>
          <w:spacing w:val="4"/>
          <w:shd w:val="clear" w:color="auto" w:fill="FFFFFF"/>
          <w:lang w:val="vi-VN"/>
        </w:rPr>
        <w:t>g dụng</w:t>
      </w:r>
      <w:r w:rsidRPr="009F1209">
        <w:rPr>
          <w:color w:val="000000"/>
          <w:spacing w:val="4"/>
          <w:shd w:val="clear" w:color="auto" w:fill="FFFFFF"/>
        </w:rPr>
        <w:t>.</w:t>
      </w:r>
    </w:p>
    <w:p w14:paraId="64B36A93" w14:textId="77777777" w:rsidR="00EF0B29" w:rsidRPr="009F1209" w:rsidRDefault="006D05A4" w:rsidP="00330BC4">
      <w:pPr>
        <w:spacing w:before="120"/>
        <w:ind w:firstLine="709"/>
        <w:jc w:val="both"/>
        <w:rPr>
          <w:b/>
          <w:bCs/>
          <w:color w:val="000000"/>
          <w:shd w:val="clear" w:color="auto" w:fill="FFFFFF"/>
          <w:lang w:val="vi-VN"/>
        </w:rPr>
      </w:pPr>
      <w:r>
        <w:rPr>
          <w:b/>
          <w:bCs/>
          <w:color w:val="000000"/>
          <w:shd w:val="clear" w:color="auto" w:fill="FFFFFF"/>
        </w:rPr>
        <w:t>4</w:t>
      </w:r>
      <w:r w:rsidR="00EF0B29" w:rsidRPr="009F1209">
        <w:rPr>
          <w:b/>
          <w:bCs/>
          <w:color w:val="000000"/>
          <w:shd w:val="clear" w:color="auto" w:fill="FFFFFF"/>
          <w:lang w:val="vi-VN"/>
        </w:rPr>
        <w:t>. Phát triển các nền tảng, hệ thống</w:t>
      </w:r>
    </w:p>
    <w:p w14:paraId="520C8269" w14:textId="77777777" w:rsidR="00EF0B29" w:rsidRPr="009F1209" w:rsidRDefault="00EF0B29" w:rsidP="00330BC4">
      <w:pPr>
        <w:spacing w:before="120"/>
        <w:ind w:firstLine="709"/>
        <w:jc w:val="both"/>
        <w:rPr>
          <w:iCs/>
          <w:color w:val="000000"/>
          <w:spacing w:val="4"/>
          <w:shd w:val="clear" w:color="auto" w:fill="FFFFFF"/>
        </w:rPr>
      </w:pPr>
      <w:r w:rsidRPr="009F1209">
        <w:rPr>
          <w:iCs/>
          <w:color w:val="000000"/>
          <w:spacing w:val="4"/>
          <w:shd w:val="clear" w:color="auto" w:fill="FFFFFF"/>
        </w:rPr>
        <w:t>Xây dựng nền tảng tích hợp dữ liệu hình thành kho dữ liệu dùng chung: cung cấp các tính năng, dịch vụ tích hợp, quản lý và khai thác tập trung các nguồn dữ liệu có trên địa bàn; tích hợp về kho dữ liệu thông qua nền tảng tích hợp dữ liệu các nguồn dữ liệu trên địa bàn tỉnh; hình thành cơ sở dữ liệu dùng chung.</w:t>
      </w:r>
    </w:p>
    <w:p w14:paraId="44F3DD65" w14:textId="77777777" w:rsidR="00EF0B29" w:rsidRPr="009F1209" w:rsidRDefault="006D05A4" w:rsidP="00330BC4">
      <w:pPr>
        <w:spacing w:before="120"/>
        <w:ind w:firstLine="709"/>
        <w:jc w:val="both"/>
        <w:rPr>
          <w:b/>
          <w:bCs/>
          <w:color w:val="000000"/>
          <w:shd w:val="clear" w:color="auto" w:fill="FFFFFF"/>
          <w:lang w:val="vi-VN"/>
        </w:rPr>
      </w:pPr>
      <w:r>
        <w:rPr>
          <w:b/>
          <w:bCs/>
          <w:color w:val="000000"/>
          <w:shd w:val="clear" w:color="auto" w:fill="FFFFFF"/>
        </w:rPr>
        <w:t>5</w:t>
      </w:r>
      <w:r w:rsidR="00EF0B29" w:rsidRPr="009F1209">
        <w:rPr>
          <w:b/>
          <w:bCs/>
          <w:color w:val="000000"/>
          <w:shd w:val="clear" w:color="auto" w:fill="FFFFFF"/>
          <w:lang w:val="vi-VN"/>
        </w:rPr>
        <w:t>. Phát triển dữ liệu</w:t>
      </w:r>
    </w:p>
    <w:p w14:paraId="5A815111" w14:textId="77777777" w:rsidR="00EF0B29" w:rsidRPr="009F1209" w:rsidRDefault="00EF0B29" w:rsidP="00330BC4">
      <w:pPr>
        <w:shd w:val="clear" w:color="auto" w:fill="FFFFFF"/>
        <w:spacing w:before="120"/>
        <w:ind w:firstLine="709"/>
        <w:jc w:val="both"/>
        <w:rPr>
          <w:bCs/>
          <w:color w:val="000000"/>
          <w:lang w:val="pt-PT"/>
        </w:rPr>
      </w:pPr>
      <w:r w:rsidRPr="009F1209">
        <w:rPr>
          <w:bCs/>
          <w:color w:val="000000"/>
          <w:lang w:val="pt-PT"/>
        </w:rPr>
        <w:t>a) Xây dựng cơ sở dữ liệu về giáo dục, công thương.</w:t>
      </w:r>
    </w:p>
    <w:p w14:paraId="2E0FF02A" w14:textId="77777777" w:rsidR="00EF0B29" w:rsidRPr="009F1209" w:rsidRDefault="00EF0B29" w:rsidP="00330BC4">
      <w:pPr>
        <w:shd w:val="clear" w:color="auto" w:fill="FFFFFF"/>
        <w:spacing w:before="120"/>
        <w:ind w:firstLine="709"/>
        <w:jc w:val="both"/>
        <w:rPr>
          <w:bCs/>
          <w:color w:val="000000"/>
          <w:lang w:val="pt-PT"/>
        </w:rPr>
      </w:pPr>
      <w:r w:rsidRPr="009F1209">
        <w:rPr>
          <w:bCs/>
          <w:color w:val="000000"/>
          <w:lang w:val="pt-PT"/>
        </w:rPr>
        <w:t>b) Xây dựng các cơ sở dữ liệu: hạ tầng giao thông, dữ liệu không gian phục vụ quy hoạch và quản lý đô thị tại tỉnh.</w:t>
      </w:r>
    </w:p>
    <w:p w14:paraId="347D3FD1" w14:textId="77777777" w:rsidR="00EF0B29" w:rsidRPr="009F1209" w:rsidRDefault="00EF0B29" w:rsidP="00330BC4">
      <w:pPr>
        <w:shd w:val="clear" w:color="auto" w:fill="FFFFFF"/>
        <w:spacing w:before="120"/>
        <w:ind w:firstLine="709"/>
        <w:jc w:val="both"/>
        <w:rPr>
          <w:color w:val="000000"/>
          <w:lang w:val="cy-GB"/>
        </w:rPr>
      </w:pPr>
      <w:r w:rsidRPr="009F1209">
        <w:rPr>
          <w:color w:val="000000"/>
          <w:lang w:val="cy-GB"/>
        </w:rPr>
        <w:t>c) Xây dựng hệ thống CSDL dùng chung của tỉnh, tích hợp và đồng bộ dữ liệu từ các hệ thống thông tin, CSDL trong tỉnh, CSDL quốc gia để phục vụ quản lý và khai thác.</w:t>
      </w:r>
    </w:p>
    <w:p w14:paraId="4406167C" w14:textId="77777777" w:rsidR="00EF0B29" w:rsidRPr="009F1209" w:rsidRDefault="00EF0B29" w:rsidP="00330BC4">
      <w:pPr>
        <w:spacing w:before="120"/>
        <w:ind w:firstLine="709"/>
        <w:jc w:val="both"/>
        <w:rPr>
          <w:color w:val="000000"/>
          <w:shd w:val="clear" w:color="auto" w:fill="FFFFFF"/>
        </w:rPr>
      </w:pPr>
      <w:r w:rsidRPr="009F1209">
        <w:rPr>
          <w:color w:val="000000"/>
          <w:shd w:val="clear" w:color="auto" w:fill="FFFFFF"/>
        </w:rPr>
        <w:t xml:space="preserve">d) </w:t>
      </w:r>
      <w:r w:rsidRPr="009F1209">
        <w:rPr>
          <w:color w:val="000000"/>
          <w:shd w:val="clear" w:color="auto" w:fill="FFFFFF"/>
          <w:lang w:val="vi-VN"/>
        </w:rPr>
        <w:t xml:space="preserve">Xây dựng cổng dữ liệu khai thác </w:t>
      </w:r>
      <w:r w:rsidRPr="009F1209">
        <w:rPr>
          <w:color w:val="000000"/>
          <w:lang w:val="cy-GB"/>
        </w:rPr>
        <w:t xml:space="preserve">CSDL </w:t>
      </w:r>
      <w:r w:rsidRPr="009F1209">
        <w:rPr>
          <w:color w:val="000000"/>
          <w:shd w:val="clear" w:color="auto" w:fill="FFFFFF"/>
          <w:lang w:val="vi-VN"/>
        </w:rPr>
        <w:t xml:space="preserve">dùng chung cho </w:t>
      </w:r>
      <w:r w:rsidRPr="009F1209">
        <w:rPr>
          <w:color w:val="000000"/>
          <w:shd w:val="clear" w:color="auto" w:fill="FFFFFF"/>
        </w:rPr>
        <w:t>CBCCVC của tỉnh</w:t>
      </w:r>
      <w:r w:rsidRPr="009F1209">
        <w:rPr>
          <w:color w:val="000000"/>
          <w:shd w:val="clear" w:color="auto" w:fill="FFFFFF"/>
          <w:lang w:val="vi-VN"/>
        </w:rPr>
        <w:t xml:space="preserve"> và cổng dữ liệu mở cho doanh nghiệp, công dân khai thác</w:t>
      </w:r>
      <w:r w:rsidRPr="009F1209">
        <w:rPr>
          <w:color w:val="000000"/>
          <w:shd w:val="clear" w:color="auto" w:fill="FFFFFF"/>
        </w:rPr>
        <w:t>.</w:t>
      </w:r>
    </w:p>
    <w:p w14:paraId="3899598E" w14:textId="77777777" w:rsidR="00EF0B29" w:rsidRPr="009F1209" w:rsidRDefault="006D05A4" w:rsidP="00330BC4">
      <w:pPr>
        <w:spacing w:before="120"/>
        <w:ind w:firstLine="709"/>
        <w:jc w:val="both"/>
        <w:rPr>
          <w:b/>
          <w:bCs/>
          <w:color w:val="000000"/>
          <w:shd w:val="clear" w:color="auto" w:fill="FFFFFF"/>
          <w:lang w:val="vi-VN"/>
        </w:rPr>
      </w:pPr>
      <w:r>
        <w:rPr>
          <w:b/>
          <w:bCs/>
          <w:color w:val="000000"/>
          <w:shd w:val="clear" w:color="auto" w:fill="FFFFFF"/>
        </w:rPr>
        <w:t>6</w:t>
      </w:r>
      <w:r w:rsidR="00EF0B29" w:rsidRPr="009F1209">
        <w:rPr>
          <w:b/>
          <w:bCs/>
          <w:color w:val="000000"/>
          <w:shd w:val="clear" w:color="auto" w:fill="FFFFFF"/>
          <w:lang w:val="vi-VN"/>
        </w:rPr>
        <w:t>. Phát triển các ứng dụng, dịch vụ</w:t>
      </w:r>
    </w:p>
    <w:p w14:paraId="6E0D7380" w14:textId="77777777" w:rsidR="00EF0B29" w:rsidRPr="009F1209" w:rsidRDefault="00EF0B29" w:rsidP="00330BC4">
      <w:pPr>
        <w:shd w:val="clear" w:color="auto" w:fill="FFFFFF"/>
        <w:spacing w:before="120"/>
        <w:ind w:firstLine="709"/>
        <w:jc w:val="both"/>
        <w:rPr>
          <w:color w:val="000000"/>
          <w:shd w:val="clear" w:color="auto" w:fill="FFFFFF"/>
        </w:rPr>
      </w:pPr>
      <w:r w:rsidRPr="009F1209">
        <w:rPr>
          <w:color w:val="000000"/>
          <w:shd w:val="clear" w:color="auto" w:fill="FFFFFF"/>
        </w:rPr>
        <w:t xml:space="preserve">a) </w:t>
      </w:r>
      <w:r w:rsidRPr="009F1209">
        <w:rPr>
          <w:color w:val="000000"/>
          <w:shd w:val="clear" w:color="auto" w:fill="FFFFFF"/>
          <w:lang w:val="vi-VN"/>
        </w:rPr>
        <w:t xml:space="preserve">Phát triển các </w:t>
      </w:r>
      <w:r w:rsidRPr="009F1209">
        <w:rPr>
          <w:color w:val="000000"/>
          <w:shd w:val="clear" w:color="auto" w:fill="FFFFFF"/>
        </w:rPr>
        <w:t>ứng dụng</w:t>
      </w:r>
      <w:r w:rsidRPr="009F1209">
        <w:rPr>
          <w:color w:val="000000"/>
          <w:shd w:val="clear" w:color="auto" w:fill="FFFFFF"/>
          <w:lang w:val="vi-VN"/>
        </w:rPr>
        <w:t>, dịch vụ</w:t>
      </w:r>
      <w:r w:rsidRPr="009F1209">
        <w:rPr>
          <w:color w:val="000000"/>
          <w:shd w:val="clear" w:color="auto" w:fill="FFFFFF"/>
        </w:rPr>
        <w:t xml:space="preserve"> phục vụ hoạt động nội bộ các cơ quan nhà nước</w:t>
      </w:r>
    </w:p>
    <w:p w14:paraId="1514EA51" w14:textId="77777777" w:rsidR="00EF0B29" w:rsidRPr="009F1209" w:rsidRDefault="00EF0B29" w:rsidP="00EF0B29">
      <w:pPr>
        <w:shd w:val="clear" w:color="auto" w:fill="FFFFFF"/>
        <w:spacing w:before="120" w:after="120"/>
        <w:ind w:firstLine="709"/>
        <w:jc w:val="both"/>
        <w:rPr>
          <w:color w:val="000000"/>
          <w:shd w:val="clear" w:color="auto" w:fill="FFFFFF"/>
        </w:rPr>
      </w:pPr>
      <w:r w:rsidRPr="009F1209">
        <w:rPr>
          <w:color w:val="000000"/>
          <w:shd w:val="clear" w:color="auto" w:fill="FFFFFF"/>
        </w:rPr>
        <w:t xml:space="preserve">- Xây dựng, triển khai hệ thống thông tin phục vụ họp và xử lý công việc không giấy tờ đến </w:t>
      </w:r>
      <w:r w:rsidR="00276475">
        <w:rPr>
          <w:color w:val="000000"/>
        </w:rPr>
        <w:t>các Sở, b</w:t>
      </w:r>
      <w:r w:rsidRPr="009F1209">
        <w:rPr>
          <w:color w:val="000000"/>
        </w:rPr>
        <w:t>an ngành, Ủy ban nhân dân các huyện, thành phố trên địa bàn tỉnh Ninh Thuận.</w:t>
      </w:r>
    </w:p>
    <w:p w14:paraId="5E6DDFCB" w14:textId="77777777" w:rsidR="00EF0B29" w:rsidRPr="009F1209" w:rsidRDefault="00EF0B29" w:rsidP="00EF0B29">
      <w:pPr>
        <w:spacing w:before="120" w:after="120"/>
        <w:ind w:firstLine="709"/>
        <w:jc w:val="both"/>
        <w:rPr>
          <w:iCs/>
          <w:color w:val="000000"/>
          <w:shd w:val="clear" w:color="auto" w:fill="FFFFFF"/>
        </w:rPr>
      </w:pPr>
      <w:r w:rsidRPr="009F1209">
        <w:rPr>
          <w:color w:val="000000"/>
          <w:shd w:val="clear" w:color="auto" w:fill="FFFFFF"/>
        </w:rPr>
        <w:lastRenderedPageBreak/>
        <w:t xml:space="preserve">- </w:t>
      </w:r>
      <w:r w:rsidRPr="009F1209">
        <w:rPr>
          <w:iCs/>
          <w:color w:val="000000"/>
          <w:shd w:val="clear" w:color="auto" w:fill="FFFFFF"/>
        </w:rPr>
        <w:t>Tiếp tục thuê dịch vụ Hội nghị truyền hình trực tuyến.</w:t>
      </w:r>
    </w:p>
    <w:p w14:paraId="382F5BB1" w14:textId="77777777" w:rsidR="00EF0B29" w:rsidRPr="009F1209" w:rsidRDefault="00EF0B29" w:rsidP="00EF0B29">
      <w:pPr>
        <w:shd w:val="clear" w:color="auto" w:fill="FFFFFF"/>
        <w:spacing w:before="120" w:after="120"/>
        <w:ind w:firstLine="709"/>
        <w:jc w:val="both"/>
        <w:rPr>
          <w:bCs/>
          <w:color w:val="000000"/>
          <w:lang w:val="pt-PT"/>
        </w:rPr>
      </w:pPr>
      <w:r w:rsidRPr="009F1209">
        <w:rPr>
          <w:color w:val="000000"/>
          <w:shd w:val="clear" w:color="auto" w:fill="FFFFFF"/>
        </w:rPr>
        <w:t xml:space="preserve">b) </w:t>
      </w:r>
      <w:r w:rsidRPr="009F1209">
        <w:rPr>
          <w:color w:val="000000"/>
          <w:shd w:val="clear" w:color="auto" w:fill="FFFFFF"/>
          <w:lang w:val="vi-VN"/>
        </w:rPr>
        <w:t xml:space="preserve">Phát triển </w:t>
      </w:r>
      <w:r w:rsidRPr="009F1209">
        <w:rPr>
          <w:color w:val="000000"/>
          <w:shd w:val="clear" w:color="auto" w:fill="FFFFFF"/>
        </w:rPr>
        <w:t>ứng dụng</w:t>
      </w:r>
      <w:r w:rsidRPr="009F1209">
        <w:rPr>
          <w:color w:val="000000"/>
          <w:shd w:val="clear" w:color="auto" w:fill="FFFFFF"/>
          <w:lang w:val="vi-VN"/>
        </w:rPr>
        <w:t>, dịch vụ</w:t>
      </w:r>
      <w:r w:rsidRPr="009F1209">
        <w:rPr>
          <w:color w:val="000000"/>
          <w:shd w:val="clear" w:color="auto" w:fill="FFFFFF"/>
        </w:rPr>
        <w:t xml:space="preserve"> phục vụ người dân và doanh nghiệp</w:t>
      </w:r>
    </w:p>
    <w:p w14:paraId="0BDD7330" w14:textId="77777777" w:rsidR="00EF0B29" w:rsidRPr="009F1209" w:rsidRDefault="00EF0B29" w:rsidP="00EF0B29">
      <w:pPr>
        <w:shd w:val="clear" w:color="auto" w:fill="FFFFFF"/>
        <w:spacing w:before="120" w:after="120"/>
        <w:ind w:firstLine="709"/>
        <w:jc w:val="both"/>
        <w:rPr>
          <w:bCs/>
          <w:color w:val="000000"/>
          <w:lang w:val="pt-PT"/>
        </w:rPr>
      </w:pPr>
      <w:r w:rsidRPr="009F1209">
        <w:rPr>
          <w:bCs/>
          <w:color w:val="000000"/>
          <w:lang w:val="pt-PT"/>
        </w:rPr>
        <w:t xml:space="preserve">- Tiếp tục nâng cấp, hoàn thiện cổng dịch vụ công trực tuyến, hệ </w:t>
      </w:r>
      <w:r w:rsidR="00276475">
        <w:rPr>
          <w:bCs/>
          <w:color w:val="000000"/>
          <w:lang w:val="pt-PT"/>
        </w:rPr>
        <w:t>thống thông tin một cửa điện tử các Sở, b</w:t>
      </w:r>
      <w:r w:rsidRPr="009F1209">
        <w:rPr>
          <w:bCs/>
          <w:color w:val="000000"/>
          <w:lang w:val="pt-PT"/>
        </w:rPr>
        <w:t>an ngành, Ủy ban nhân dân cấp huyện, cấp xã để thực hiện kết nối, chia sẻ dữ liệu quốc gia.</w:t>
      </w:r>
    </w:p>
    <w:p w14:paraId="4998C2C4" w14:textId="77777777" w:rsidR="00EF0B29" w:rsidRPr="009F1209" w:rsidRDefault="00EF0B29" w:rsidP="00EF0B29">
      <w:pPr>
        <w:shd w:val="clear" w:color="auto" w:fill="FFFFFF"/>
        <w:spacing w:before="120" w:after="120"/>
        <w:ind w:firstLine="709"/>
        <w:jc w:val="both"/>
        <w:rPr>
          <w:bCs/>
          <w:color w:val="000000"/>
          <w:lang w:val="pt-PT"/>
        </w:rPr>
      </w:pPr>
      <w:r w:rsidRPr="009F1209">
        <w:rPr>
          <w:color w:val="000000"/>
          <w:lang w:val="cy-GB"/>
        </w:rPr>
        <w:t>- Nâng cấp, mở rộng hệ thống quản lý định danh và xác thực người dùng tập trung (SSO) phục vụ cung cấp dịch vụ công cho người dân và doanh nghiệp tại tỉnh Ninh Thuận.</w:t>
      </w:r>
    </w:p>
    <w:p w14:paraId="0474BA3D" w14:textId="77777777" w:rsidR="00EF0B29" w:rsidRPr="009F1209" w:rsidRDefault="006D05A4" w:rsidP="00EF0B29">
      <w:pPr>
        <w:spacing w:before="120" w:after="120"/>
        <w:ind w:firstLine="709"/>
        <w:jc w:val="both"/>
        <w:rPr>
          <w:b/>
          <w:bCs/>
          <w:color w:val="000000"/>
          <w:shd w:val="clear" w:color="auto" w:fill="FFFFFF"/>
          <w:lang w:val="vi-VN"/>
        </w:rPr>
      </w:pPr>
      <w:r>
        <w:rPr>
          <w:b/>
          <w:bCs/>
          <w:color w:val="000000"/>
          <w:shd w:val="clear" w:color="auto" w:fill="FFFFFF"/>
        </w:rPr>
        <w:t>7</w:t>
      </w:r>
      <w:r w:rsidR="00EF0B29" w:rsidRPr="009F1209">
        <w:rPr>
          <w:b/>
          <w:bCs/>
          <w:color w:val="000000"/>
          <w:shd w:val="clear" w:color="auto" w:fill="FFFFFF"/>
          <w:lang w:val="vi-VN"/>
        </w:rPr>
        <w:t>. Bảo đảm an toàn thông tin</w:t>
      </w:r>
    </w:p>
    <w:p w14:paraId="0D197242" w14:textId="77777777" w:rsidR="00EF0B29" w:rsidRPr="009F1209" w:rsidRDefault="00EF0B29" w:rsidP="00EF0B29">
      <w:pPr>
        <w:spacing w:before="120" w:after="120"/>
        <w:ind w:firstLine="709"/>
        <w:jc w:val="both"/>
        <w:rPr>
          <w:color w:val="000000"/>
          <w:shd w:val="clear" w:color="auto" w:fill="FFFFFF"/>
        </w:rPr>
      </w:pPr>
      <w:r w:rsidRPr="009F1209">
        <w:rPr>
          <w:color w:val="000000"/>
          <w:shd w:val="clear" w:color="auto" w:fill="FFFFFF"/>
        </w:rPr>
        <w:t>a)</w:t>
      </w:r>
      <w:r>
        <w:rPr>
          <w:color w:val="000000"/>
          <w:shd w:val="clear" w:color="auto" w:fill="FFFFFF"/>
        </w:rPr>
        <w:t xml:space="preserve"> </w:t>
      </w:r>
      <w:r w:rsidRPr="009F1209">
        <w:rPr>
          <w:color w:val="000000"/>
          <w:shd w:val="clear" w:color="auto" w:fill="FFFFFF"/>
        </w:rPr>
        <w:t xml:space="preserve">Tiếp tục triển khai Kế hoạch số 417/KH-UBND ngày 27/01/2021 của Ủy ban nhân dân tỉnh về triển khai thực hiện Đề </w:t>
      </w:r>
      <w:proofErr w:type="gramStart"/>
      <w:r w:rsidRPr="009F1209">
        <w:rPr>
          <w:color w:val="000000"/>
          <w:shd w:val="clear" w:color="auto" w:fill="FFFFFF"/>
        </w:rPr>
        <w:t>án</w:t>
      </w:r>
      <w:r w:rsidRPr="009F1209">
        <w:rPr>
          <w:color w:val="000000"/>
          <w:shd w:val="clear" w:color="auto" w:fill="FFFFFF"/>
          <w:lang w:val="vi-VN"/>
        </w:rPr>
        <w:t>“</w:t>
      </w:r>
      <w:proofErr w:type="gramEnd"/>
      <w:r w:rsidRPr="009F1209">
        <w:rPr>
          <w:color w:val="000000"/>
          <w:shd w:val="clear" w:color="auto" w:fill="FFFFFF"/>
          <w:lang w:val="vi-VN"/>
        </w:rPr>
        <w:t xml:space="preserve">Tuyên truyền, nâng cao nhận thức và phổ biến kiến thức về an toàn thông tin giai đoạn 2021-2025” </w:t>
      </w:r>
      <w:r w:rsidRPr="009F1209">
        <w:rPr>
          <w:color w:val="000000"/>
          <w:shd w:val="clear" w:color="auto" w:fill="FFFFFF"/>
        </w:rPr>
        <w:t xml:space="preserve"> theo</w:t>
      </w:r>
      <w:r w:rsidRPr="009F1209">
        <w:rPr>
          <w:color w:val="000000"/>
          <w:shd w:val="clear" w:color="auto" w:fill="FFFFFF"/>
          <w:lang w:val="vi-VN"/>
        </w:rPr>
        <w:t xml:space="preserve"> Quyết định số 1907/QĐ-TTg ngày 23</w:t>
      </w:r>
      <w:r>
        <w:rPr>
          <w:color w:val="000000"/>
          <w:shd w:val="clear" w:color="auto" w:fill="FFFFFF"/>
        </w:rPr>
        <w:t>/</w:t>
      </w:r>
      <w:r w:rsidRPr="009F1209">
        <w:rPr>
          <w:color w:val="000000"/>
          <w:shd w:val="clear" w:color="auto" w:fill="FFFFFF"/>
          <w:lang w:val="vi-VN"/>
        </w:rPr>
        <w:t>11</w:t>
      </w:r>
      <w:r>
        <w:rPr>
          <w:color w:val="000000"/>
          <w:shd w:val="clear" w:color="auto" w:fill="FFFFFF"/>
        </w:rPr>
        <w:t>/</w:t>
      </w:r>
      <w:r w:rsidRPr="009F1209">
        <w:rPr>
          <w:color w:val="000000"/>
          <w:shd w:val="clear" w:color="auto" w:fill="FFFFFF"/>
          <w:lang w:val="vi-VN"/>
        </w:rPr>
        <w:t>2020 của Thủ tướng Chính và Quyết định số 21/QĐ-TTg ngày 06</w:t>
      </w:r>
      <w:r>
        <w:rPr>
          <w:color w:val="000000"/>
          <w:shd w:val="clear" w:color="auto" w:fill="FFFFFF"/>
        </w:rPr>
        <w:t>/</w:t>
      </w:r>
      <w:r w:rsidRPr="009F1209">
        <w:rPr>
          <w:color w:val="000000"/>
          <w:shd w:val="clear" w:color="auto" w:fill="FFFFFF"/>
          <w:lang w:val="vi-VN"/>
        </w:rPr>
        <w:t>01</w:t>
      </w:r>
      <w:r>
        <w:rPr>
          <w:color w:val="000000"/>
          <w:shd w:val="clear" w:color="auto" w:fill="FFFFFF"/>
        </w:rPr>
        <w:t>/</w:t>
      </w:r>
      <w:r w:rsidRPr="009F1209">
        <w:rPr>
          <w:color w:val="000000"/>
          <w:shd w:val="clear" w:color="auto" w:fill="FFFFFF"/>
          <w:lang w:val="vi-VN"/>
        </w:rPr>
        <w:t>2021 của Thủ tướng Chính phủ phê duyệt “Đề án Đào tạo và phát triển nguồn nhân lực an toàn thông tin giai đoạn 2021-2025”</w:t>
      </w:r>
      <w:r w:rsidRPr="009F1209">
        <w:rPr>
          <w:color w:val="000000"/>
          <w:shd w:val="clear" w:color="auto" w:fill="FFFFFF"/>
        </w:rPr>
        <w:t>.</w:t>
      </w:r>
    </w:p>
    <w:p w14:paraId="2440F504" w14:textId="77777777" w:rsidR="00EF0B29" w:rsidRPr="009F1209" w:rsidRDefault="00EF0B29" w:rsidP="00EF0B29">
      <w:pPr>
        <w:spacing w:before="120" w:after="120"/>
        <w:ind w:firstLine="709"/>
        <w:jc w:val="both"/>
        <w:rPr>
          <w:color w:val="000000"/>
          <w:shd w:val="clear" w:color="auto" w:fill="FFFFFF"/>
        </w:rPr>
      </w:pPr>
      <w:r w:rsidRPr="009F1209">
        <w:rPr>
          <w:color w:val="000000"/>
          <w:shd w:val="clear" w:color="auto" w:fill="FFFFFF"/>
        </w:rPr>
        <w:t xml:space="preserve">b) </w:t>
      </w:r>
      <w:r w:rsidRPr="009F1209">
        <w:rPr>
          <w:color w:val="000000"/>
          <w:shd w:val="clear" w:color="auto" w:fill="FFFFFF"/>
          <w:lang w:val="vi-VN"/>
        </w:rPr>
        <w:t>Hoàn thành xác định cấp độ và tổ chức triển khai phương án bảo đảm an toàn hệ thống thông tin theo cấp độ. Thường xuyên rà soát, cập nhật để đáp ứng yêu cầu thực tiễn và quy định về bảo đảm an toàn hệ thống thông tin theo cấp độ.</w:t>
      </w:r>
    </w:p>
    <w:p w14:paraId="6B046647" w14:textId="77777777" w:rsidR="00EF0B29" w:rsidRPr="009F1209" w:rsidRDefault="00EF0B29" w:rsidP="00EF0B29">
      <w:pPr>
        <w:spacing w:before="120" w:after="120"/>
        <w:ind w:firstLine="709"/>
        <w:jc w:val="both"/>
        <w:rPr>
          <w:color w:val="000000"/>
          <w:shd w:val="clear" w:color="auto" w:fill="FFFFFF"/>
        </w:rPr>
      </w:pPr>
      <w:r w:rsidRPr="009F1209">
        <w:rPr>
          <w:color w:val="000000"/>
          <w:shd w:val="clear" w:color="auto" w:fill="FFFFFF"/>
        </w:rPr>
        <w:t xml:space="preserve">c) </w:t>
      </w:r>
      <w:r w:rsidRPr="009F1209">
        <w:rPr>
          <w:color w:val="000000"/>
          <w:shd w:val="clear" w:color="auto" w:fill="FFFFFF"/>
          <w:lang w:val="vi-VN"/>
        </w:rPr>
        <w:t>Duy trì và phát triển hoạt động bảo đảm an toàn thông tin theo mô hình 4 lớp (Kiện toàn lực lượng tại chỗ; Lựa chọn tối thiểu một tổ chức, doanh nghiệp giám sát, bảo vệ chuyên nghiệp; Định kỳ thực hiện kiểm tra, đánh giá độc lập; Kết nối, chia sẻ thông tin với hệ thống giám sát quốc gia) theo hướng dẫn của Bộ Thông tin và Truyền thông. Mở rộng phạm vi, nâng cao chất lượng, mức độ  giám sát và bảo vệ cho 100% hệ thống thông tin của cơ quan. Áp dụng hệ thống quản lý an toàn thông tin mạng theo tiêu chuẩn, quy chuẩn kỹ thuật (nhất là TCVN 11930:2017) vào hoạt động của cơ quan</w:t>
      </w:r>
      <w:r w:rsidRPr="009F1209">
        <w:rPr>
          <w:color w:val="000000"/>
          <w:shd w:val="clear" w:color="auto" w:fill="FFFFFF"/>
        </w:rPr>
        <w:t>;</w:t>
      </w:r>
    </w:p>
    <w:p w14:paraId="22D4AB1B" w14:textId="77777777" w:rsidR="00EF0B29" w:rsidRPr="009F1209" w:rsidRDefault="00EF0B29" w:rsidP="00EF0B29">
      <w:pPr>
        <w:spacing w:before="120" w:after="120"/>
        <w:ind w:firstLine="709"/>
        <w:jc w:val="both"/>
        <w:rPr>
          <w:color w:val="000000"/>
          <w:shd w:val="clear" w:color="auto" w:fill="FFFFFF"/>
        </w:rPr>
      </w:pPr>
      <w:r w:rsidRPr="009F1209">
        <w:rPr>
          <w:color w:val="000000"/>
          <w:shd w:val="clear" w:color="auto" w:fill="FFFFFF"/>
        </w:rPr>
        <w:t xml:space="preserve">d) </w:t>
      </w:r>
      <w:r w:rsidRPr="009F1209">
        <w:rPr>
          <w:color w:val="000000"/>
          <w:shd w:val="clear" w:color="auto" w:fill="FFFFFF"/>
          <w:lang w:val="vi-VN"/>
        </w:rPr>
        <w:t xml:space="preserve">Duy trì và nâng cấp trung tâm giám sát, điều hành an toàn, </w:t>
      </w:r>
      <w:proofErr w:type="gramStart"/>
      <w:r w:rsidRPr="009F1209">
        <w:rPr>
          <w:color w:val="000000"/>
          <w:shd w:val="clear" w:color="auto" w:fill="FFFFFF"/>
          <w:lang w:val="vi-VN"/>
        </w:rPr>
        <w:t>an</w:t>
      </w:r>
      <w:proofErr w:type="gramEnd"/>
      <w:r w:rsidRPr="009F1209">
        <w:rPr>
          <w:color w:val="000000"/>
          <w:shd w:val="clear" w:color="auto" w:fill="FFFFFF"/>
          <w:lang w:val="vi-VN"/>
        </w:rPr>
        <w:t xml:space="preserve"> ninh mạng (SOC), kết nối và chia sẻ thông tin, dữ liệu với Trung tâm Giám sát an toàn không gian mạng quốc gia (Cục An toàn thông tin)</w:t>
      </w:r>
      <w:r w:rsidRPr="009F1209">
        <w:rPr>
          <w:color w:val="000000"/>
          <w:shd w:val="clear" w:color="auto" w:fill="FFFFFF"/>
        </w:rPr>
        <w:t>;</w:t>
      </w:r>
    </w:p>
    <w:p w14:paraId="53B4E148" w14:textId="77777777" w:rsidR="00EF0B29" w:rsidRPr="00E30051" w:rsidRDefault="00EF0B29" w:rsidP="00EF0B29">
      <w:pPr>
        <w:spacing w:before="120" w:after="120"/>
        <w:ind w:firstLine="709"/>
        <w:jc w:val="both"/>
        <w:rPr>
          <w:color w:val="000000"/>
          <w:spacing w:val="-2"/>
          <w:shd w:val="clear" w:color="auto" w:fill="FFFFFF"/>
        </w:rPr>
      </w:pPr>
      <w:r w:rsidRPr="00E30051">
        <w:rPr>
          <w:color w:val="000000"/>
          <w:spacing w:val="-2"/>
          <w:shd w:val="clear" w:color="auto" w:fill="FFFFFF"/>
        </w:rPr>
        <w:t xml:space="preserve">đ) </w:t>
      </w:r>
      <w:r w:rsidRPr="00E30051">
        <w:rPr>
          <w:color w:val="000000"/>
          <w:spacing w:val="-2"/>
          <w:shd w:val="clear" w:color="auto" w:fill="FFFFFF"/>
          <w:lang w:val="vi-VN"/>
        </w:rPr>
        <w:t xml:space="preserve">Thường xuyên rà soát, cập nhật, phê duyệt cấp độ an toàn hệ thống thông tin và triển khai phương án bảo đảm an toàn hệ thống thông tin theo cấp </w:t>
      </w:r>
      <w:proofErr w:type="gramStart"/>
      <w:r w:rsidRPr="00E30051">
        <w:rPr>
          <w:color w:val="000000"/>
          <w:spacing w:val="-2"/>
          <w:shd w:val="clear" w:color="auto" w:fill="FFFFFF"/>
          <w:lang w:val="vi-VN"/>
        </w:rPr>
        <w:t>độ;</w:t>
      </w:r>
      <w:proofErr w:type="gramEnd"/>
    </w:p>
    <w:p w14:paraId="5D336304" w14:textId="77777777" w:rsidR="00EF0B29" w:rsidRPr="009F1209" w:rsidRDefault="00EF0B29" w:rsidP="00EF0B29">
      <w:pPr>
        <w:spacing w:before="120" w:after="120"/>
        <w:ind w:firstLine="709"/>
        <w:jc w:val="both"/>
        <w:rPr>
          <w:color w:val="000000"/>
          <w:shd w:val="clear" w:color="auto" w:fill="FFFFFF"/>
        </w:rPr>
      </w:pPr>
      <w:r w:rsidRPr="009F1209">
        <w:rPr>
          <w:color w:val="000000"/>
          <w:shd w:val="clear" w:color="auto" w:fill="FFFFFF"/>
        </w:rPr>
        <w:t xml:space="preserve">e) </w:t>
      </w:r>
      <w:r w:rsidRPr="009F1209">
        <w:rPr>
          <w:color w:val="000000"/>
          <w:shd w:val="clear" w:color="auto" w:fill="FFFFFF"/>
          <w:lang w:val="vi-VN"/>
        </w:rPr>
        <w:t xml:space="preserve">Rà soát hiện trạng, tăng cường đầu tư trang thiết bị và thuê dịch vụ chuyên nghiệp nhằm nâng cao năng lực bảo đảm an toàn thông tin, phòng chống mã độc theo mô hình tập trung, ưu tiên cho các hệ thống cung cấp thông tin và dịch vụ công trực tuyến phục vụ người dân, doanh nghiệp, hệ thống trung tâm dữ liệu và thiết bị đầu </w:t>
      </w:r>
      <w:proofErr w:type="gramStart"/>
      <w:r w:rsidRPr="009F1209">
        <w:rPr>
          <w:color w:val="000000"/>
          <w:shd w:val="clear" w:color="auto" w:fill="FFFFFF"/>
          <w:lang w:val="vi-VN"/>
        </w:rPr>
        <w:t>cuối;</w:t>
      </w:r>
      <w:proofErr w:type="gramEnd"/>
    </w:p>
    <w:p w14:paraId="176A84D2" w14:textId="77777777" w:rsidR="00EF0B29" w:rsidRPr="009F1209" w:rsidRDefault="00EF0B29" w:rsidP="00EF0B29">
      <w:pPr>
        <w:spacing w:before="120" w:after="120"/>
        <w:ind w:firstLine="709"/>
        <w:jc w:val="both"/>
        <w:rPr>
          <w:color w:val="000000"/>
          <w:shd w:val="clear" w:color="auto" w:fill="FFFFFF"/>
        </w:rPr>
      </w:pPr>
      <w:r w:rsidRPr="009F1209">
        <w:rPr>
          <w:color w:val="000000"/>
          <w:shd w:val="clear" w:color="auto" w:fill="FFFFFF"/>
        </w:rPr>
        <w:t xml:space="preserve">g) </w:t>
      </w:r>
      <w:r w:rsidRPr="009F1209">
        <w:rPr>
          <w:color w:val="000000"/>
          <w:shd w:val="clear" w:color="auto" w:fill="FFFFFF"/>
          <w:lang w:val="vi-VN"/>
        </w:rPr>
        <w:t xml:space="preserve">Thực hiện kiểm tra, đánh giá (về kỹ thuật) </w:t>
      </w:r>
      <w:proofErr w:type="gramStart"/>
      <w:r w:rsidRPr="009F1209">
        <w:rPr>
          <w:color w:val="000000"/>
          <w:shd w:val="clear" w:color="auto" w:fill="FFFFFF"/>
          <w:lang w:val="vi-VN"/>
        </w:rPr>
        <w:t>an</w:t>
      </w:r>
      <w:proofErr w:type="gramEnd"/>
      <w:r w:rsidRPr="009F1209">
        <w:rPr>
          <w:color w:val="000000"/>
          <w:shd w:val="clear" w:color="auto" w:fill="FFFFFF"/>
          <w:lang w:val="vi-VN"/>
        </w:rPr>
        <w:t xml:space="preserve"> toàn thông tin đối với các hệ thống thông tin</w:t>
      </w:r>
      <w:r w:rsidRPr="009F1209">
        <w:rPr>
          <w:color w:val="000000"/>
          <w:shd w:val="clear" w:color="auto" w:fill="FFFFFF"/>
        </w:rPr>
        <w:t>;</w:t>
      </w:r>
    </w:p>
    <w:p w14:paraId="6C762322" w14:textId="77777777" w:rsidR="00EF0B29" w:rsidRPr="009F1209" w:rsidRDefault="00EF0B29" w:rsidP="00EF0B29">
      <w:pPr>
        <w:spacing w:before="120" w:after="120"/>
        <w:ind w:firstLine="709"/>
        <w:jc w:val="both"/>
        <w:rPr>
          <w:color w:val="000000"/>
          <w:shd w:val="clear" w:color="auto" w:fill="FFFFFF"/>
        </w:rPr>
      </w:pPr>
      <w:r w:rsidRPr="009F1209">
        <w:rPr>
          <w:color w:val="000000"/>
          <w:shd w:val="clear" w:color="auto" w:fill="FFFFFF"/>
        </w:rPr>
        <w:t xml:space="preserve">i) </w:t>
      </w:r>
      <w:r w:rsidRPr="009F1209">
        <w:rPr>
          <w:color w:val="000000"/>
          <w:shd w:val="clear" w:color="auto" w:fill="FFFFFF"/>
          <w:lang w:val="vi-VN"/>
        </w:rPr>
        <w:t xml:space="preserve">Định kỳ, đột xuất thực hiện kiểm tra, đánh giá an toàn thông tin theo quy định của pháp </w:t>
      </w:r>
      <w:proofErr w:type="gramStart"/>
      <w:r w:rsidRPr="009F1209">
        <w:rPr>
          <w:color w:val="000000"/>
          <w:shd w:val="clear" w:color="auto" w:fill="FFFFFF"/>
          <w:lang w:val="vi-VN"/>
        </w:rPr>
        <w:t>luật;</w:t>
      </w:r>
      <w:proofErr w:type="gramEnd"/>
    </w:p>
    <w:p w14:paraId="0B2ECE0F" w14:textId="77777777" w:rsidR="00EF0B29" w:rsidRPr="009F1209" w:rsidRDefault="00EF0B29" w:rsidP="00EF0B29">
      <w:pPr>
        <w:spacing w:before="120" w:after="120"/>
        <w:ind w:firstLine="709"/>
        <w:jc w:val="both"/>
        <w:rPr>
          <w:color w:val="000000"/>
          <w:shd w:val="clear" w:color="auto" w:fill="FFFFFF"/>
        </w:rPr>
      </w:pPr>
      <w:r w:rsidRPr="009F1209">
        <w:rPr>
          <w:color w:val="000000"/>
          <w:shd w:val="clear" w:color="auto" w:fill="FFFFFF"/>
        </w:rPr>
        <w:lastRenderedPageBreak/>
        <w:t xml:space="preserve">k) </w:t>
      </w:r>
      <w:r w:rsidRPr="009F1209">
        <w:rPr>
          <w:color w:val="000000"/>
          <w:shd w:val="clear" w:color="auto" w:fill="FFFFFF"/>
          <w:lang w:val="vi-VN"/>
        </w:rPr>
        <w:t xml:space="preserve">Xây dựng và triển khai kế hoạch dự phòng, sao lưu dữ liệu, bảo đảm hoạt động liên tục của cơ quan, tổ chức; sẵn sàng khôi phục hoạt động bình thường của hệ thống sau khi gặp sự cố mất an toàn thông tin </w:t>
      </w:r>
      <w:proofErr w:type="gramStart"/>
      <w:r w:rsidRPr="009F1209">
        <w:rPr>
          <w:color w:val="000000"/>
          <w:shd w:val="clear" w:color="auto" w:fill="FFFFFF"/>
          <w:lang w:val="vi-VN"/>
        </w:rPr>
        <w:t>mạng;</w:t>
      </w:r>
      <w:proofErr w:type="gramEnd"/>
    </w:p>
    <w:p w14:paraId="1DA3CEEC" w14:textId="77777777" w:rsidR="00EF0B29" w:rsidRPr="009F1209" w:rsidRDefault="00EF0B29" w:rsidP="00EF0B29">
      <w:pPr>
        <w:spacing w:before="120" w:after="120"/>
        <w:ind w:firstLine="709"/>
        <w:jc w:val="both"/>
        <w:rPr>
          <w:color w:val="000000"/>
          <w:shd w:val="clear" w:color="auto" w:fill="FFFFFF"/>
        </w:rPr>
      </w:pPr>
      <w:r w:rsidRPr="009F1209">
        <w:rPr>
          <w:color w:val="000000"/>
          <w:shd w:val="clear" w:color="auto" w:fill="FFFFFF"/>
        </w:rPr>
        <w:t xml:space="preserve">l) </w:t>
      </w:r>
      <w:r w:rsidRPr="009F1209">
        <w:rPr>
          <w:color w:val="000000"/>
          <w:shd w:val="clear" w:color="auto" w:fill="FFFFFF"/>
          <w:lang w:val="vi-VN"/>
        </w:rPr>
        <w:t xml:space="preserve">Xây dựng và triển khai kế hoạch tổ chức đào tạo hoặc cử nhân sự chuyên trách/phụ trách về an toàn thông tin/công nghệ thông tin tham gia các khóa đào tạo về quản lý, kỹ thuật về an toàn thông </w:t>
      </w:r>
      <w:proofErr w:type="gramStart"/>
      <w:r w:rsidRPr="009F1209">
        <w:rPr>
          <w:color w:val="000000"/>
          <w:shd w:val="clear" w:color="auto" w:fill="FFFFFF"/>
          <w:lang w:val="vi-VN"/>
        </w:rPr>
        <w:t>tin</w:t>
      </w:r>
      <w:r w:rsidRPr="009F1209">
        <w:rPr>
          <w:color w:val="000000"/>
          <w:shd w:val="clear" w:color="auto" w:fill="FFFFFF"/>
        </w:rPr>
        <w:t>;</w:t>
      </w:r>
      <w:proofErr w:type="gramEnd"/>
    </w:p>
    <w:p w14:paraId="3045F36D" w14:textId="77777777" w:rsidR="00EF0B29" w:rsidRPr="009F1209" w:rsidRDefault="00EF0B29" w:rsidP="00EF0B29">
      <w:pPr>
        <w:spacing w:before="120" w:after="120"/>
        <w:ind w:firstLine="709"/>
        <w:jc w:val="both"/>
        <w:rPr>
          <w:color w:val="000000"/>
          <w:shd w:val="clear" w:color="auto" w:fill="FFFFFF"/>
        </w:rPr>
      </w:pPr>
      <w:r w:rsidRPr="009F1209">
        <w:rPr>
          <w:color w:val="000000"/>
          <w:shd w:val="clear" w:color="auto" w:fill="FFFFFF"/>
        </w:rPr>
        <w:t xml:space="preserve">m) </w:t>
      </w:r>
      <w:r w:rsidRPr="009F1209">
        <w:rPr>
          <w:color w:val="000000"/>
          <w:shd w:val="clear" w:color="auto" w:fill="FFFFFF"/>
          <w:lang w:val="vi-VN"/>
        </w:rPr>
        <w:t xml:space="preserve">Xây dựng và triển khai kế hoạch tổ chức tuyên truyền, nâng cao nhận thức và phổ biến kiến thức, kỹ năng bảo đảm an toàn thông tin cho các cán bộ, công chức, viên chức, người lao động và người </w:t>
      </w:r>
      <w:proofErr w:type="gramStart"/>
      <w:r w:rsidRPr="009F1209">
        <w:rPr>
          <w:color w:val="000000"/>
          <w:shd w:val="clear" w:color="auto" w:fill="FFFFFF"/>
          <w:lang w:val="vi-VN"/>
        </w:rPr>
        <w:t>dân</w:t>
      </w:r>
      <w:r w:rsidRPr="009F1209">
        <w:rPr>
          <w:color w:val="000000"/>
          <w:shd w:val="clear" w:color="auto" w:fill="FFFFFF"/>
        </w:rPr>
        <w:t>;</w:t>
      </w:r>
      <w:proofErr w:type="gramEnd"/>
    </w:p>
    <w:p w14:paraId="06985F36" w14:textId="77777777" w:rsidR="00EF0B29" w:rsidRPr="009F1209" w:rsidRDefault="00EF0B29" w:rsidP="00EF0B29">
      <w:pPr>
        <w:spacing w:before="120" w:after="120"/>
        <w:ind w:firstLine="709"/>
        <w:jc w:val="both"/>
        <w:rPr>
          <w:color w:val="000000"/>
          <w:shd w:val="clear" w:color="auto" w:fill="FFFFFF"/>
        </w:rPr>
      </w:pPr>
      <w:r w:rsidRPr="009F1209">
        <w:rPr>
          <w:color w:val="000000"/>
          <w:shd w:val="clear" w:color="auto" w:fill="FFFFFF"/>
        </w:rPr>
        <w:t xml:space="preserve">o) </w:t>
      </w:r>
      <w:r w:rsidRPr="009F1209">
        <w:rPr>
          <w:color w:val="000000"/>
          <w:shd w:val="clear" w:color="auto" w:fill="FFFFFF"/>
          <w:lang w:val="vi-VN"/>
        </w:rPr>
        <w:t>Triển khai Quyết định số 830/QĐ-TTg ngày 01</w:t>
      </w:r>
      <w:r>
        <w:rPr>
          <w:color w:val="000000"/>
          <w:shd w:val="clear" w:color="auto" w:fill="FFFFFF"/>
        </w:rPr>
        <w:t>/</w:t>
      </w:r>
      <w:r w:rsidRPr="009F1209">
        <w:rPr>
          <w:color w:val="000000"/>
          <w:shd w:val="clear" w:color="auto" w:fill="FFFFFF"/>
          <w:lang w:val="vi-VN"/>
        </w:rPr>
        <w:t>6</w:t>
      </w:r>
      <w:r>
        <w:rPr>
          <w:color w:val="000000"/>
          <w:shd w:val="clear" w:color="auto" w:fill="FFFFFF"/>
        </w:rPr>
        <w:t>/</w:t>
      </w:r>
      <w:r w:rsidRPr="009F1209">
        <w:rPr>
          <w:color w:val="000000"/>
          <w:shd w:val="clear" w:color="auto" w:fill="FFFFFF"/>
          <w:lang w:val="vi-VN"/>
        </w:rPr>
        <w:t>2021 của Thủ tướng Chính phủ về phê duyệt Chương trình “Bảo vệ và hỗ trợ trẻ em tương tác lành mạnh, sáng tạo trên môi trường mạng giai đoạn 2021 - 2025”: Tăng cường tổ chức, tham gia các hoạt động liên quan đến bảo vệ và hỗ trợ trẻ em tương tác lành mạnh, sáng tạo trên môi trường mạng; nâng cao nhận thức và từng bước trang bị kỹ năng số cho trẻ em trên địa bàn, tổ chức các lớp dạy kiến thức, kỹ năng cho cha mẹ và trẻ em ngoài trường học trên địa bàn có nhận thức và kỹ năng cơ bản tự bảo vệ mình trên môi trường mạng</w:t>
      </w:r>
      <w:r w:rsidRPr="009F1209">
        <w:rPr>
          <w:color w:val="000000"/>
          <w:shd w:val="clear" w:color="auto" w:fill="FFFFFF"/>
        </w:rPr>
        <w:t>;</w:t>
      </w:r>
    </w:p>
    <w:p w14:paraId="1E896074" w14:textId="77777777" w:rsidR="00EF0B29" w:rsidRPr="009F1209" w:rsidRDefault="00EF0B29" w:rsidP="00EF0B29">
      <w:pPr>
        <w:spacing w:before="120" w:after="120"/>
        <w:ind w:firstLine="709"/>
        <w:jc w:val="both"/>
        <w:rPr>
          <w:color w:val="000000"/>
          <w:shd w:val="clear" w:color="auto" w:fill="FFFFFF"/>
          <w:lang w:val="vi-VN"/>
        </w:rPr>
      </w:pPr>
      <w:r w:rsidRPr="009F1209">
        <w:rPr>
          <w:color w:val="000000"/>
          <w:shd w:val="clear" w:color="auto" w:fill="FFFFFF"/>
        </w:rPr>
        <w:t xml:space="preserve">p) </w:t>
      </w:r>
      <w:r w:rsidRPr="009F1209">
        <w:rPr>
          <w:color w:val="000000"/>
          <w:shd w:val="clear" w:color="auto" w:fill="FFFFFF"/>
          <w:lang w:val="vi-VN"/>
        </w:rPr>
        <w:t xml:space="preserve">Giám sát, phát hiện và công bố hành vi vi phạm quy định pháp luật của Việt Nam trên các nền tảng số thuộc phạm vi quản lý; </w:t>
      </w:r>
      <w:r w:rsidRPr="00276475">
        <w:rPr>
          <w:shd w:val="clear" w:color="auto" w:fill="FFFFFF"/>
          <w:lang w:val="vi-VN"/>
        </w:rPr>
        <w:t>giám sát, phát hiện</w:t>
      </w:r>
      <w:r w:rsidRPr="00276475">
        <w:rPr>
          <w:shd w:val="clear" w:color="auto" w:fill="FFFFFF"/>
        </w:rPr>
        <w:t>, ngăn chặn</w:t>
      </w:r>
      <w:r w:rsidRPr="00276475">
        <w:rPr>
          <w:shd w:val="clear" w:color="auto" w:fill="FFFFFF"/>
          <w:lang w:val="vi-VN"/>
        </w:rPr>
        <w:t xml:space="preserve"> và xử lý</w:t>
      </w:r>
      <w:r w:rsidRPr="00276475">
        <w:rPr>
          <w:shd w:val="clear" w:color="auto" w:fill="FFFFFF"/>
        </w:rPr>
        <w:t xml:space="preserve"> nghiêm, kịp thời</w:t>
      </w:r>
      <w:r w:rsidRPr="009F1209">
        <w:rPr>
          <w:color w:val="000000"/>
          <w:shd w:val="clear" w:color="auto" w:fill="FFFFFF"/>
          <w:lang w:val="vi-VN"/>
        </w:rPr>
        <w:t xml:space="preserve"> hoặc phối hợp với các cơ quan chức năng có thẩm quyền xử lý tin giả, thông tin vi phạm pháp luật trên không gian mạng thuộc phạm vi quản lý</w:t>
      </w:r>
      <w:r w:rsidRPr="009F1209">
        <w:rPr>
          <w:color w:val="000000"/>
          <w:shd w:val="clear" w:color="auto" w:fill="FFFFFF"/>
        </w:rPr>
        <w:t>.</w:t>
      </w:r>
    </w:p>
    <w:p w14:paraId="174600B5" w14:textId="77777777" w:rsidR="00EF0B29" w:rsidRPr="009F1209" w:rsidRDefault="006D05A4" w:rsidP="00EF0B29">
      <w:pPr>
        <w:spacing w:before="120" w:after="120"/>
        <w:ind w:firstLine="709"/>
        <w:jc w:val="both"/>
        <w:rPr>
          <w:b/>
          <w:bCs/>
          <w:color w:val="000000"/>
          <w:shd w:val="clear" w:color="auto" w:fill="FFFFFF"/>
          <w:lang w:val="vi-VN"/>
        </w:rPr>
      </w:pPr>
      <w:r>
        <w:rPr>
          <w:b/>
          <w:bCs/>
          <w:color w:val="000000"/>
          <w:shd w:val="clear" w:color="auto" w:fill="FFFFFF"/>
        </w:rPr>
        <w:t>8</w:t>
      </w:r>
      <w:r w:rsidR="00EF0B29" w:rsidRPr="009F1209">
        <w:rPr>
          <w:b/>
          <w:bCs/>
          <w:color w:val="000000"/>
          <w:shd w:val="clear" w:color="auto" w:fill="FFFFFF"/>
          <w:lang w:val="vi-VN"/>
        </w:rPr>
        <w:t>. Phát triển nguồn nhân lực</w:t>
      </w:r>
    </w:p>
    <w:p w14:paraId="7395ECED" w14:textId="77777777" w:rsidR="00EF0B29" w:rsidRPr="009F1209" w:rsidRDefault="00EF0B29" w:rsidP="00EF0B29">
      <w:pPr>
        <w:pStyle w:val="NormalWeb"/>
        <w:shd w:val="clear" w:color="auto" w:fill="FFFFFF"/>
        <w:spacing w:before="120" w:beforeAutospacing="0" w:after="120" w:afterAutospacing="0"/>
        <w:ind w:firstLine="709"/>
        <w:jc w:val="both"/>
        <w:rPr>
          <w:color w:val="000000"/>
          <w:sz w:val="28"/>
          <w:szCs w:val="28"/>
        </w:rPr>
      </w:pPr>
      <w:r w:rsidRPr="009F1209">
        <w:rPr>
          <w:color w:val="000000"/>
          <w:sz w:val="28"/>
          <w:szCs w:val="28"/>
        </w:rPr>
        <w:t xml:space="preserve">a) Bố trí cán bộ hỗ trợ việc ứng dụng và phát triển công nghệ thông tin có đủ năng lực và trình độ cho các cơ quan, đơn vị </w:t>
      </w:r>
      <w:r w:rsidRPr="00276475">
        <w:rPr>
          <w:sz w:val="28"/>
          <w:szCs w:val="28"/>
        </w:rPr>
        <w:t xml:space="preserve">còn thiếu cán bộ công nghệ thông tin </w:t>
      </w:r>
      <w:r w:rsidRPr="009F1209">
        <w:rPr>
          <w:color w:val="000000"/>
          <w:sz w:val="28"/>
          <w:szCs w:val="28"/>
        </w:rPr>
        <w:t>nhằm bảo đảm việc tham mưu triển khai các hoạt động ứng dụng công nghệ thông tin trên địa bàn tỉnh đồng bộ và hiệu quả.</w:t>
      </w:r>
    </w:p>
    <w:p w14:paraId="59AF43BF" w14:textId="77777777" w:rsidR="00EF0B29" w:rsidRPr="009F1209" w:rsidRDefault="00EF0B29" w:rsidP="00EF0B29">
      <w:pPr>
        <w:spacing w:before="120" w:after="120"/>
        <w:ind w:firstLine="709"/>
        <w:jc w:val="both"/>
        <w:rPr>
          <w:color w:val="000000"/>
          <w:spacing w:val="-2"/>
        </w:rPr>
      </w:pPr>
      <w:r w:rsidRPr="009F1209">
        <w:rPr>
          <w:color w:val="000000"/>
          <w:spacing w:val="-2"/>
        </w:rPr>
        <w:t xml:space="preserve">b) Tổ chức đào tạo các kiến thức, kỹ năng để quản trị, điều hành các hệ thống thông tin (hạ tầng, ứng dụng, </w:t>
      </w:r>
      <w:proofErr w:type="gramStart"/>
      <w:r w:rsidRPr="009F1209">
        <w:rPr>
          <w:color w:val="000000"/>
          <w:spacing w:val="-2"/>
        </w:rPr>
        <w:t>an</w:t>
      </w:r>
      <w:proofErr w:type="gramEnd"/>
      <w:r w:rsidRPr="009F1209">
        <w:rPr>
          <w:color w:val="000000"/>
          <w:spacing w:val="-2"/>
        </w:rPr>
        <w:t xml:space="preserve"> ninh, an toàn thông tin…) cho các cán bộ chuyên trách công nghệ thông tin tại các đơn vị cấp sở, ngành, huyện, Trung tâm tích hợp dữ liệu.</w:t>
      </w:r>
    </w:p>
    <w:p w14:paraId="33C6D5C6" w14:textId="77777777" w:rsidR="00EF0B29" w:rsidRPr="009F1209" w:rsidRDefault="00EF0B29" w:rsidP="00EF0B29">
      <w:pPr>
        <w:pStyle w:val="NormalWeb"/>
        <w:shd w:val="clear" w:color="auto" w:fill="FFFFFF"/>
        <w:spacing w:before="120" w:beforeAutospacing="0" w:after="120" w:afterAutospacing="0"/>
        <w:ind w:firstLine="709"/>
        <w:jc w:val="both"/>
        <w:rPr>
          <w:iCs/>
          <w:color w:val="000000"/>
          <w:sz w:val="28"/>
          <w:szCs w:val="28"/>
          <w:shd w:val="clear" w:color="auto" w:fill="FFFFFF"/>
          <w:lang w:val="en-US"/>
        </w:rPr>
      </w:pPr>
      <w:r w:rsidRPr="009F1209">
        <w:rPr>
          <w:color w:val="000000"/>
          <w:sz w:val="28"/>
          <w:szCs w:val="28"/>
        </w:rPr>
        <w:t>c)</w:t>
      </w:r>
      <w:r w:rsidR="006C7374">
        <w:rPr>
          <w:color w:val="000000"/>
          <w:sz w:val="28"/>
          <w:szCs w:val="28"/>
        </w:rPr>
        <w:t xml:space="preserve"> </w:t>
      </w:r>
      <w:r w:rsidRPr="009F1209">
        <w:rPr>
          <w:color w:val="000000"/>
          <w:sz w:val="28"/>
          <w:szCs w:val="28"/>
          <w:shd w:val="clear" w:color="auto" w:fill="FFFFFF"/>
        </w:rPr>
        <w:t xml:space="preserve">Thực hiện </w:t>
      </w:r>
      <w:r w:rsidRPr="009F1209">
        <w:rPr>
          <w:iCs/>
          <w:color w:val="000000"/>
          <w:sz w:val="28"/>
          <w:szCs w:val="28"/>
          <w:shd w:val="clear" w:color="auto" w:fill="FFFFFF"/>
          <w:lang w:val="vi-VN"/>
        </w:rPr>
        <w:t>đào tạo, nâng cao nhận thức lãnh đạo các cấp</w:t>
      </w:r>
      <w:r w:rsidRPr="009F1209">
        <w:rPr>
          <w:iCs/>
          <w:color w:val="000000"/>
          <w:sz w:val="28"/>
          <w:szCs w:val="28"/>
          <w:shd w:val="clear" w:color="auto" w:fill="FFFFFF"/>
          <w:lang w:val="en-US"/>
        </w:rPr>
        <w:t>.</w:t>
      </w:r>
    </w:p>
    <w:p w14:paraId="6E03C92B" w14:textId="77777777" w:rsidR="00EF0B29" w:rsidRPr="009F1209" w:rsidRDefault="00EF0B29" w:rsidP="00EF0B29">
      <w:pPr>
        <w:spacing w:before="120"/>
        <w:ind w:firstLine="709"/>
        <w:jc w:val="both"/>
        <w:rPr>
          <w:b/>
          <w:i/>
          <w:color w:val="000000"/>
        </w:rPr>
      </w:pPr>
      <w:r w:rsidRPr="009F1209">
        <w:rPr>
          <w:i/>
          <w:snapToGrid w:val="0"/>
          <w:color w:val="000000"/>
          <w:lang w:val="nl-NL"/>
        </w:rPr>
        <w:t xml:space="preserve"> </w:t>
      </w:r>
      <w:r w:rsidRPr="009F1209">
        <w:rPr>
          <w:snapToGrid w:val="0"/>
          <w:color w:val="000000"/>
          <w:lang w:val="nl-NL"/>
        </w:rPr>
        <w:t xml:space="preserve">Nội dung triển khai thực hiện cụ thể tại </w:t>
      </w:r>
      <w:r w:rsidRPr="009F1209">
        <w:rPr>
          <w:b/>
          <w:i/>
          <w:snapToGrid w:val="0"/>
          <w:color w:val="000000"/>
          <w:lang w:val="nl-NL"/>
        </w:rPr>
        <w:t xml:space="preserve">“Phụ lục Kế hoạch triển khai thực hiện </w:t>
      </w:r>
      <w:r w:rsidRPr="009F1209">
        <w:rPr>
          <w:b/>
          <w:i/>
          <w:color w:val="000000"/>
        </w:rPr>
        <w:t>phát triển chính quyền số và bảo đảm an toàn thông tin mạng năm 2022</w:t>
      </w:r>
      <w:r>
        <w:rPr>
          <w:b/>
          <w:i/>
          <w:color w:val="000000"/>
        </w:rPr>
        <w:t xml:space="preserve"> trên địa bàn tỉnh Ninh Thuận</w:t>
      </w:r>
      <w:r w:rsidRPr="009F1209">
        <w:rPr>
          <w:b/>
          <w:i/>
          <w:snapToGrid w:val="0"/>
          <w:color w:val="000000"/>
          <w:lang w:val="nl-NL"/>
        </w:rPr>
        <w:t>”</w:t>
      </w:r>
    </w:p>
    <w:p w14:paraId="22497853" w14:textId="77777777" w:rsidR="00EF0B29" w:rsidRPr="009F1209" w:rsidRDefault="00EF0B29" w:rsidP="00EF0B29">
      <w:pPr>
        <w:spacing w:before="120"/>
        <w:ind w:firstLine="709"/>
        <w:jc w:val="both"/>
        <w:rPr>
          <w:b/>
          <w:bCs/>
          <w:color w:val="000000"/>
        </w:rPr>
      </w:pPr>
      <w:r w:rsidRPr="009F1209">
        <w:rPr>
          <w:b/>
          <w:bCs/>
          <w:color w:val="000000"/>
        </w:rPr>
        <w:t>III</w:t>
      </w:r>
      <w:r w:rsidRPr="009F1209">
        <w:rPr>
          <w:b/>
          <w:bCs/>
          <w:color w:val="000000"/>
          <w:lang w:val="vi-VN"/>
        </w:rPr>
        <w:t>. T</w:t>
      </w:r>
      <w:r w:rsidRPr="009F1209">
        <w:rPr>
          <w:b/>
          <w:bCs/>
          <w:color w:val="000000"/>
        </w:rPr>
        <w:t>Ổ </w:t>
      </w:r>
      <w:r w:rsidRPr="009F1209">
        <w:rPr>
          <w:b/>
          <w:bCs/>
          <w:color w:val="000000"/>
          <w:lang w:val="vi-VN"/>
        </w:rPr>
        <w:t>CHỨC THỰC HIỆN</w:t>
      </w:r>
    </w:p>
    <w:p w14:paraId="7799CBCF" w14:textId="77777777" w:rsidR="00EF0B29" w:rsidRPr="00E30051" w:rsidRDefault="00EF0B29" w:rsidP="00E30051">
      <w:pPr>
        <w:shd w:val="clear" w:color="auto" w:fill="FFFFFF"/>
        <w:spacing w:before="60"/>
        <w:ind w:firstLine="709"/>
        <w:jc w:val="both"/>
        <w:rPr>
          <w:rFonts w:ascii="Times New Roman Bold" w:hAnsi="Times New Roman Bold"/>
          <w:b/>
          <w:color w:val="000000"/>
          <w:spacing w:val="-4"/>
        </w:rPr>
      </w:pPr>
      <w:r w:rsidRPr="00E30051">
        <w:rPr>
          <w:rFonts w:ascii="Times New Roman Bold" w:hAnsi="Times New Roman Bold"/>
          <w:b/>
          <w:bCs/>
          <w:color w:val="000000"/>
          <w:spacing w:val="-4"/>
        </w:rPr>
        <w:t>1</w:t>
      </w:r>
      <w:r w:rsidRPr="00E30051">
        <w:rPr>
          <w:rFonts w:ascii="Times New Roman Bold" w:hAnsi="Times New Roman Bold"/>
          <w:b/>
          <w:bCs/>
          <w:color w:val="000000"/>
          <w:spacing w:val="-4"/>
          <w:lang w:val="vi-VN"/>
        </w:rPr>
        <w:t xml:space="preserve">. Sở </w:t>
      </w:r>
      <w:r w:rsidRPr="00E30051">
        <w:rPr>
          <w:rFonts w:ascii="Times New Roman Bold" w:hAnsi="Times New Roman Bold"/>
          <w:b/>
          <w:bCs/>
          <w:color w:val="000000"/>
          <w:spacing w:val="-4"/>
        </w:rPr>
        <w:t>Thông tin và Truyền thông</w:t>
      </w:r>
      <w:r w:rsidRPr="00E30051">
        <w:rPr>
          <w:rFonts w:ascii="Times New Roman Bold" w:hAnsi="Times New Roman Bold"/>
          <w:color w:val="000000"/>
          <w:spacing w:val="-4"/>
        </w:rPr>
        <w:t xml:space="preserve"> </w:t>
      </w:r>
      <w:r w:rsidRPr="00E30051">
        <w:rPr>
          <w:rFonts w:ascii="Times New Roman Bold" w:hAnsi="Times New Roman Bold"/>
          <w:b/>
          <w:color w:val="000000"/>
          <w:spacing w:val="-4"/>
        </w:rPr>
        <w:t>(cơ quan Thường trực Ban Điều hành)</w:t>
      </w:r>
      <w:r w:rsidRPr="00E30051">
        <w:rPr>
          <w:rFonts w:ascii="Times New Roman Bold" w:hAnsi="Times New Roman Bold"/>
          <w:b/>
          <w:i/>
          <w:color w:val="000000"/>
          <w:spacing w:val="-4"/>
        </w:rPr>
        <w:t xml:space="preserve"> </w:t>
      </w:r>
    </w:p>
    <w:p w14:paraId="622CC539" w14:textId="77777777" w:rsidR="00EF0B29" w:rsidRPr="009F1209" w:rsidRDefault="00EF0B29" w:rsidP="00E30051">
      <w:pPr>
        <w:shd w:val="clear" w:color="auto" w:fill="FFFFFF"/>
        <w:spacing w:before="60"/>
        <w:ind w:firstLine="709"/>
        <w:jc w:val="both"/>
        <w:rPr>
          <w:bCs/>
          <w:color w:val="000000"/>
          <w:lang w:eastAsia="vi-VN"/>
        </w:rPr>
      </w:pPr>
      <w:r w:rsidRPr="009F1209">
        <w:rPr>
          <w:color w:val="000000"/>
        </w:rPr>
        <w:t xml:space="preserve">- </w:t>
      </w:r>
      <w:r w:rsidRPr="009F1209">
        <w:rPr>
          <w:color w:val="000000"/>
          <w:lang w:val="it-IT"/>
        </w:rPr>
        <w:t xml:space="preserve">Chủ trì, tổ chức </w:t>
      </w:r>
      <w:r w:rsidRPr="009F1209">
        <w:rPr>
          <w:bCs/>
          <w:color w:val="000000"/>
          <w:lang w:eastAsia="vi-VN"/>
        </w:rPr>
        <w:t xml:space="preserve">triển khai thực hiện Kế hoạch này; chủ trì, phối hợp các cơ quan, đơn vị liên quan để triển khai thực hiện các nhiệm vụ cụ thể tại </w:t>
      </w:r>
      <w:r w:rsidRPr="009F1209">
        <w:rPr>
          <w:snapToGrid w:val="0"/>
          <w:color w:val="000000"/>
          <w:lang w:val="nl-NL"/>
        </w:rPr>
        <w:t xml:space="preserve">“Phụ lục Kế hoạch triển khai thực hiện </w:t>
      </w:r>
      <w:r w:rsidRPr="009F1209">
        <w:rPr>
          <w:color w:val="000000"/>
        </w:rPr>
        <w:t>phát triển chính quyền số và bảo đảm an toàn thông tin mạng năm 2022</w:t>
      </w:r>
      <w:r>
        <w:rPr>
          <w:color w:val="000000"/>
        </w:rPr>
        <w:t xml:space="preserve"> trên địa bàn tỉnh Ninh Thuận</w:t>
      </w:r>
      <w:r w:rsidRPr="009F1209">
        <w:rPr>
          <w:snapToGrid w:val="0"/>
          <w:color w:val="000000"/>
          <w:lang w:val="nl-NL"/>
        </w:rPr>
        <w:t>”.</w:t>
      </w:r>
      <w:r w:rsidRPr="009F1209">
        <w:rPr>
          <w:bCs/>
          <w:color w:val="000000"/>
          <w:lang w:eastAsia="vi-VN"/>
        </w:rPr>
        <w:t xml:space="preserve"> </w:t>
      </w:r>
    </w:p>
    <w:p w14:paraId="6A9713D1" w14:textId="77777777" w:rsidR="00EF0B29" w:rsidRPr="009F1209" w:rsidRDefault="00EF0B29" w:rsidP="00E30051">
      <w:pPr>
        <w:widowControl w:val="0"/>
        <w:spacing w:before="60"/>
        <w:ind w:firstLine="709"/>
        <w:jc w:val="both"/>
        <w:rPr>
          <w:color w:val="000000"/>
          <w:lang w:val="vi-VN"/>
        </w:rPr>
      </w:pPr>
      <w:r w:rsidRPr="009F1209">
        <w:rPr>
          <w:bCs/>
          <w:color w:val="000000"/>
          <w:lang w:eastAsia="vi-VN"/>
        </w:rPr>
        <w:lastRenderedPageBreak/>
        <w:t xml:space="preserve">- </w:t>
      </w:r>
      <w:r w:rsidRPr="009F1209">
        <w:rPr>
          <w:color w:val="000000"/>
        </w:rPr>
        <w:t>Phối hợp chặt chẽ với các Sở, ban</w:t>
      </w:r>
      <w:r w:rsidR="006C7374">
        <w:rPr>
          <w:color w:val="000000"/>
        </w:rPr>
        <w:t>,</w:t>
      </w:r>
      <w:r w:rsidRPr="009F1209">
        <w:rPr>
          <w:color w:val="000000"/>
        </w:rPr>
        <w:t xml:space="preserve"> ngành, địa phương và các đơn vị liên quan trong quá trình triển khai thực hiện;</w:t>
      </w:r>
      <w:r w:rsidRPr="009F1209">
        <w:rPr>
          <w:color w:val="000000"/>
          <w:lang w:val="vi-VN"/>
        </w:rPr>
        <w:t xml:space="preserve"> hướng dẫn thực hiện</w:t>
      </w:r>
      <w:r w:rsidRPr="009F1209">
        <w:rPr>
          <w:color w:val="000000"/>
        </w:rPr>
        <w:t xml:space="preserve"> Kế hoạch</w:t>
      </w:r>
      <w:r w:rsidRPr="009F1209">
        <w:rPr>
          <w:color w:val="000000"/>
          <w:lang w:val="vi-VN"/>
        </w:rPr>
        <w:t xml:space="preserve"> và đề xuất </w:t>
      </w:r>
      <w:r w:rsidRPr="009F1209">
        <w:rPr>
          <w:color w:val="000000"/>
        </w:rPr>
        <w:t xml:space="preserve">Ban Điều hành </w:t>
      </w:r>
      <w:r w:rsidRPr="009F1209">
        <w:rPr>
          <w:color w:val="000000"/>
          <w:lang w:val="vi-VN"/>
        </w:rPr>
        <w:t>điều chỉnh, bổ sung Kế hoạch (nếu có).</w:t>
      </w:r>
    </w:p>
    <w:p w14:paraId="40E01949" w14:textId="77777777" w:rsidR="00EF0B29" w:rsidRPr="009F1209" w:rsidRDefault="00EF0B29" w:rsidP="00E30051">
      <w:pPr>
        <w:shd w:val="clear" w:color="auto" w:fill="FFFFFF"/>
        <w:spacing w:before="60"/>
        <w:ind w:firstLine="709"/>
        <w:jc w:val="both"/>
        <w:rPr>
          <w:color w:val="000000"/>
        </w:rPr>
      </w:pPr>
      <w:r w:rsidRPr="009F1209">
        <w:rPr>
          <w:bCs/>
          <w:color w:val="000000"/>
          <w:lang w:val="pt-PT"/>
        </w:rPr>
        <w:t>- Tổng hợp, báo cáo Ban Điều hành, Ủy ban nhân dân tỉnh về tiến độ thực hiện Kế hoạch; kịp thời</w:t>
      </w:r>
      <w:r w:rsidRPr="009F1209">
        <w:rPr>
          <w:color w:val="000000"/>
        </w:rPr>
        <w:t xml:space="preserve"> tham mưu đề xuất tháo gỡ những khó khăn, vướng mắc phát sinh nhằm đạt các mục tiêu đề ra.</w:t>
      </w:r>
    </w:p>
    <w:p w14:paraId="7036CF9F" w14:textId="77777777" w:rsidR="00EF0B29" w:rsidRPr="009F1209" w:rsidRDefault="00EF0B29" w:rsidP="00E30051">
      <w:pPr>
        <w:shd w:val="clear" w:color="auto" w:fill="FFFFFF"/>
        <w:spacing w:before="60"/>
        <w:ind w:firstLine="709"/>
        <w:jc w:val="both"/>
        <w:rPr>
          <w:b/>
          <w:bCs/>
          <w:color w:val="000000"/>
          <w:lang w:val="pt-PT"/>
        </w:rPr>
      </w:pPr>
      <w:r w:rsidRPr="009F1209">
        <w:rPr>
          <w:b/>
          <w:bCs/>
          <w:color w:val="000000"/>
          <w:lang w:val="pt-PT"/>
        </w:rPr>
        <w:t>2. Thành viên Ban Điều hành</w:t>
      </w:r>
    </w:p>
    <w:p w14:paraId="01C7F942" w14:textId="77777777" w:rsidR="00EF0B29" w:rsidRPr="009F1209" w:rsidRDefault="00EF0B29" w:rsidP="00E30051">
      <w:pPr>
        <w:widowControl w:val="0"/>
        <w:adjustRightInd w:val="0"/>
        <w:spacing w:before="60"/>
        <w:ind w:firstLine="709"/>
        <w:jc w:val="both"/>
        <w:rPr>
          <w:iCs/>
          <w:color w:val="000000"/>
        </w:rPr>
      </w:pPr>
      <w:r w:rsidRPr="009F1209">
        <w:rPr>
          <w:iCs/>
          <w:color w:val="000000"/>
        </w:rPr>
        <w:t xml:space="preserve">Căn cứ theo </w:t>
      </w:r>
      <w:r w:rsidRPr="009F1209">
        <w:rPr>
          <w:bCs/>
          <w:color w:val="000000"/>
          <w:lang w:val="nl-NL"/>
        </w:rPr>
        <w:t xml:space="preserve">chức năng, nhiệm vụ, lĩnh vực, thẩm quyền được phân công, các thành viên Ban Điều hành trực tiếp theo dõi, kiểm tra, giám sát, đôn đốc </w:t>
      </w:r>
      <w:r w:rsidRPr="009F1209">
        <w:rPr>
          <w:iCs/>
          <w:color w:val="000000"/>
        </w:rPr>
        <w:t>các cơ quan, đơn vị, địa phương trong quá trình</w:t>
      </w:r>
      <w:r w:rsidRPr="009F1209">
        <w:rPr>
          <w:bCs/>
          <w:color w:val="000000"/>
          <w:lang w:val="nl-NL"/>
        </w:rPr>
        <w:t xml:space="preserve"> tổ chức triển khai thực hiện Kế hoạch này; </w:t>
      </w:r>
      <w:r w:rsidRPr="009F1209">
        <w:rPr>
          <w:iCs/>
          <w:color w:val="000000"/>
        </w:rPr>
        <w:t xml:space="preserve">kịp thời đề xuất Trưởng </w:t>
      </w:r>
      <w:r w:rsidRPr="009F1209">
        <w:rPr>
          <w:bCs/>
          <w:color w:val="000000"/>
          <w:lang w:val="nl-NL"/>
        </w:rPr>
        <w:t>Ban Điều hành</w:t>
      </w:r>
      <w:r w:rsidRPr="009F1209">
        <w:rPr>
          <w:iCs/>
          <w:color w:val="000000"/>
        </w:rPr>
        <w:t xml:space="preserve"> cho ý kiến để tháo gỡ các khó khăn, vướng mắc trong quá trình thực hiện.</w:t>
      </w:r>
    </w:p>
    <w:p w14:paraId="6FB1FB11" w14:textId="77777777" w:rsidR="00EF0B29" w:rsidRPr="009F1209" w:rsidRDefault="00EF0B29" w:rsidP="00E30051">
      <w:pPr>
        <w:shd w:val="clear" w:color="auto" w:fill="FFFFFF"/>
        <w:spacing w:before="60"/>
        <w:ind w:firstLine="709"/>
        <w:jc w:val="both"/>
        <w:rPr>
          <w:b/>
          <w:bCs/>
          <w:color w:val="000000"/>
          <w:lang w:val="pt-PT"/>
        </w:rPr>
      </w:pPr>
      <w:r w:rsidRPr="009F1209">
        <w:rPr>
          <w:b/>
          <w:bCs/>
          <w:color w:val="000000"/>
          <w:lang w:val="pt-PT"/>
        </w:rPr>
        <w:t xml:space="preserve">3. </w:t>
      </w:r>
      <w:r w:rsidR="00276475">
        <w:rPr>
          <w:b/>
          <w:color w:val="000000"/>
        </w:rPr>
        <w:t>Các Sở, ban</w:t>
      </w:r>
      <w:r w:rsidR="006C7374">
        <w:rPr>
          <w:b/>
          <w:color w:val="000000"/>
        </w:rPr>
        <w:t>,</w:t>
      </w:r>
      <w:r w:rsidRPr="009F1209">
        <w:rPr>
          <w:b/>
          <w:color w:val="000000"/>
        </w:rPr>
        <w:t xml:space="preserve"> ngành, Ủy ban nhân dân các huyện, thành phố</w:t>
      </w:r>
    </w:p>
    <w:p w14:paraId="19F9ADD2" w14:textId="77777777" w:rsidR="00EF0B29" w:rsidRPr="009F1209" w:rsidRDefault="00EF0B29" w:rsidP="00E30051">
      <w:pPr>
        <w:shd w:val="clear" w:color="auto" w:fill="FFFFFF"/>
        <w:spacing w:before="60"/>
        <w:ind w:firstLine="709"/>
        <w:jc w:val="both"/>
        <w:rPr>
          <w:bCs/>
          <w:color w:val="000000"/>
          <w:lang w:val="pt-PT"/>
        </w:rPr>
      </w:pPr>
      <w:r w:rsidRPr="009F1209">
        <w:rPr>
          <w:bCs/>
          <w:color w:val="000000"/>
          <w:lang w:val="pt-PT"/>
        </w:rPr>
        <w:t xml:space="preserve">a) </w:t>
      </w:r>
      <w:r w:rsidR="00276475">
        <w:rPr>
          <w:bCs/>
          <w:color w:val="000000"/>
          <w:lang w:val="pt-PT"/>
        </w:rPr>
        <w:t>Các Sở, ban</w:t>
      </w:r>
      <w:r w:rsidR="006C7374">
        <w:rPr>
          <w:bCs/>
          <w:color w:val="000000"/>
          <w:lang w:val="pt-PT"/>
        </w:rPr>
        <w:t>,</w:t>
      </w:r>
      <w:r w:rsidRPr="009F1209">
        <w:rPr>
          <w:bCs/>
          <w:color w:val="000000"/>
          <w:lang w:val="pt-PT"/>
        </w:rPr>
        <w:t xml:space="preserve"> ngành, </w:t>
      </w:r>
      <w:r w:rsidRPr="009F1209">
        <w:rPr>
          <w:color w:val="000000"/>
        </w:rPr>
        <w:t>Ủy ban nhân dân các huyện, thành phố</w:t>
      </w:r>
      <w:r w:rsidRPr="009F1209">
        <w:rPr>
          <w:bCs/>
          <w:color w:val="000000"/>
          <w:lang w:val="pt-PT"/>
        </w:rPr>
        <w:t xml:space="preserve"> căn cứ các nhiệm vụ được giao chủ động phối hợp chặt chẽ với Sở Thông tin và Truyền thông và các đơn vị liên quan trong quá trình tổ chức thực hiện Kế hoạch. Đẩy mạnh ứng dụng công nghệ thông tin trong công tác quản lý nhà nước, trong ứng dụng chuyên ngành nhằm nâng cao hiệu quả công tác và thiết lập, cung cấp các dịch vụ công trực tuyến thuộc phạm vi quản lý.</w:t>
      </w:r>
    </w:p>
    <w:p w14:paraId="1A8E1866" w14:textId="77777777" w:rsidR="00EF0B29" w:rsidRPr="009F1209" w:rsidRDefault="00EF0B29" w:rsidP="00E30051">
      <w:pPr>
        <w:shd w:val="clear" w:color="auto" w:fill="FFFFFF"/>
        <w:spacing w:before="60"/>
        <w:ind w:firstLine="709"/>
        <w:jc w:val="both"/>
        <w:rPr>
          <w:bCs/>
          <w:color w:val="000000"/>
          <w:lang w:val="pt-PT"/>
        </w:rPr>
      </w:pPr>
      <w:r w:rsidRPr="009F1209">
        <w:rPr>
          <w:bCs/>
          <w:color w:val="000000"/>
          <w:lang w:val="pt-PT"/>
        </w:rPr>
        <w:t>b) Chủ trì hoặc phối hợp với các đơn vị khác chủ trì, thực hiện các dự án ứng dụng và phát triển công nghệ thông tin được phân công.</w:t>
      </w:r>
    </w:p>
    <w:p w14:paraId="584AC2FE" w14:textId="77777777" w:rsidR="00EF0B29" w:rsidRPr="009F1209" w:rsidRDefault="00EF0B29" w:rsidP="00E30051">
      <w:pPr>
        <w:shd w:val="clear" w:color="auto" w:fill="FFFFFF"/>
        <w:spacing w:before="60"/>
        <w:ind w:firstLine="709"/>
        <w:jc w:val="both"/>
        <w:rPr>
          <w:bCs/>
          <w:color w:val="000000"/>
          <w:lang w:val="pt-PT"/>
        </w:rPr>
      </w:pPr>
      <w:r w:rsidRPr="009F1209">
        <w:rPr>
          <w:bCs/>
          <w:color w:val="000000"/>
          <w:lang w:val="pt-PT"/>
        </w:rPr>
        <w:t>c) Đảm bảo đầu tư và thực hiện các dự án đầu tư đã được các cấp có thẩm quyền quyết định theo đúng tiến độ.</w:t>
      </w:r>
    </w:p>
    <w:p w14:paraId="47275E1E" w14:textId="54BEB84F" w:rsidR="00EF0B29" w:rsidRDefault="00EF0B29" w:rsidP="00E30051">
      <w:pPr>
        <w:pStyle w:val="NormalWeb"/>
        <w:widowControl w:val="0"/>
        <w:spacing w:before="60" w:beforeAutospacing="0" w:after="120" w:afterAutospacing="0"/>
        <w:ind w:firstLine="709"/>
        <w:jc w:val="both"/>
        <w:rPr>
          <w:color w:val="000000"/>
        </w:rPr>
      </w:pPr>
      <w:r w:rsidRPr="009F1209">
        <w:rPr>
          <w:b/>
          <w:color w:val="000000"/>
          <w:spacing w:val="4"/>
          <w:sz w:val="28"/>
          <w:szCs w:val="28"/>
          <w:lang w:val="en-US"/>
        </w:rPr>
        <w:t>4.</w:t>
      </w:r>
      <w:r w:rsidRPr="009F1209">
        <w:rPr>
          <w:color w:val="000000"/>
          <w:spacing w:val="4"/>
          <w:sz w:val="28"/>
          <w:szCs w:val="28"/>
          <w:lang w:val="en-US"/>
        </w:rPr>
        <w:t xml:space="preserve"> Trong quá trình triển khai thực hiện Kế hoạch này, nếu</w:t>
      </w:r>
      <w:r w:rsidRPr="009F1209">
        <w:rPr>
          <w:color w:val="000000"/>
          <w:spacing w:val="4"/>
          <w:sz w:val="28"/>
          <w:szCs w:val="28"/>
          <w:lang w:val="vi-VN"/>
        </w:rPr>
        <w:t xml:space="preserve"> có khó khăn, vướng mắc</w:t>
      </w:r>
      <w:r w:rsidRPr="009F1209">
        <w:rPr>
          <w:color w:val="000000"/>
          <w:spacing w:val="4"/>
          <w:sz w:val="28"/>
          <w:szCs w:val="28"/>
          <w:lang w:val="en-US"/>
        </w:rPr>
        <w:t>, các cơ quan, đơn vị liên quan</w:t>
      </w:r>
      <w:r w:rsidRPr="009F1209">
        <w:rPr>
          <w:color w:val="000000"/>
          <w:spacing w:val="4"/>
          <w:sz w:val="28"/>
          <w:szCs w:val="28"/>
          <w:lang w:val="vi-VN"/>
        </w:rPr>
        <w:t xml:space="preserve"> kịp thời </w:t>
      </w:r>
      <w:r w:rsidRPr="009F1209">
        <w:rPr>
          <w:color w:val="000000"/>
          <w:spacing w:val="4"/>
          <w:sz w:val="28"/>
          <w:szCs w:val="28"/>
          <w:lang w:val="en-US"/>
        </w:rPr>
        <w:t>báo cáo</w:t>
      </w:r>
      <w:r w:rsidRPr="009F1209">
        <w:rPr>
          <w:color w:val="000000"/>
          <w:spacing w:val="4"/>
          <w:sz w:val="28"/>
          <w:szCs w:val="28"/>
          <w:lang w:val="vi-VN"/>
        </w:rPr>
        <w:t xml:space="preserve"> về</w:t>
      </w:r>
      <w:r w:rsidRPr="009F1209">
        <w:rPr>
          <w:color w:val="000000"/>
          <w:spacing w:val="4"/>
          <w:sz w:val="28"/>
          <w:szCs w:val="28"/>
          <w:lang w:val="en-US"/>
        </w:rPr>
        <w:t xml:space="preserve"> Ban Điều hành (thông qua </w:t>
      </w:r>
      <w:r w:rsidRPr="009F1209">
        <w:rPr>
          <w:color w:val="000000"/>
          <w:spacing w:val="4"/>
          <w:sz w:val="28"/>
          <w:szCs w:val="28"/>
          <w:lang w:val="vi-VN"/>
        </w:rPr>
        <w:t xml:space="preserve">Sở Thông tin và Truyền thông) để tổng hợp, </w:t>
      </w:r>
      <w:r w:rsidRPr="009F1209">
        <w:rPr>
          <w:color w:val="000000"/>
          <w:spacing w:val="4"/>
          <w:sz w:val="28"/>
          <w:szCs w:val="28"/>
          <w:lang w:val="en-US"/>
        </w:rPr>
        <w:t xml:space="preserve">tham </w:t>
      </w:r>
      <w:r w:rsidR="00281A1B">
        <w:rPr>
          <w:color w:val="000000"/>
          <w:spacing w:val="4"/>
          <w:sz w:val="28"/>
          <w:szCs w:val="28"/>
          <w:lang w:val="en-US"/>
        </w:rPr>
        <w:t>mưu, đề xuất điều chỉnh</w:t>
      </w:r>
      <w:r w:rsidRPr="009F1209">
        <w:rPr>
          <w:color w:val="000000"/>
          <w:spacing w:val="4"/>
          <w:sz w:val="28"/>
          <w:szCs w:val="28"/>
          <w:lang w:val="vi-VN"/>
        </w:rPr>
        <w:t>./.</w:t>
      </w:r>
      <w:r w:rsidRPr="009F1209">
        <w:rPr>
          <w:color w:val="000000"/>
        </w:rPr>
        <w:t xml:space="preserve">  </w:t>
      </w:r>
    </w:p>
    <w:p w14:paraId="33B18AB6" w14:textId="02A6ADCD" w:rsidR="00AF4115" w:rsidRPr="00007EF0" w:rsidRDefault="00007EF0" w:rsidP="00E30051">
      <w:pPr>
        <w:pStyle w:val="NormalWeb"/>
        <w:widowControl w:val="0"/>
        <w:spacing w:before="60" w:beforeAutospacing="0" w:after="120" w:afterAutospacing="0"/>
        <w:ind w:firstLine="709"/>
        <w:jc w:val="both"/>
        <w:rPr>
          <w:i/>
          <w:iCs/>
          <w:color w:val="000000"/>
          <w:sz w:val="28"/>
          <w:szCs w:val="28"/>
        </w:rPr>
      </w:pPr>
      <w:r w:rsidRPr="00007EF0">
        <w:rPr>
          <w:i/>
          <w:iCs/>
          <w:color w:val="000000"/>
          <w:sz w:val="28"/>
          <w:szCs w:val="28"/>
        </w:rPr>
        <w:t xml:space="preserve">(Kế hoạch này thay thế Kế hoạch số </w:t>
      </w:r>
      <w:r>
        <w:rPr>
          <w:i/>
          <w:iCs/>
          <w:color w:val="000000"/>
          <w:sz w:val="28"/>
          <w:szCs w:val="28"/>
        </w:rPr>
        <w:t>338/KH-BĐHCĐS ngày 23/01/2022)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395"/>
      </w:tblGrid>
      <w:tr w:rsidR="00276475" w14:paraId="4BC4A062" w14:textId="77777777" w:rsidTr="00B65AFD">
        <w:trPr>
          <w:jc w:val="center"/>
        </w:trPr>
        <w:tc>
          <w:tcPr>
            <w:tcW w:w="4644" w:type="dxa"/>
          </w:tcPr>
          <w:p w14:paraId="4C52888D" w14:textId="77777777" w:rsidR="00276475" w:rsidRPr="009F1209" w:rsidRDefault="00276475" w:rsidP="00E30051">
            <w:pPr>
              <w:rPr>
                <w:b/>
                <w:i/>
                <w:color w:val="000000"/>
                <w:sz w:val="24"/>
              </w:rPr>
            </w:pPr>
            <w:r w:rsidRPr="009F1209">
              <w:rPr>
                <w:b/>
                <w:i/>
                <w:color w:val="000000"/>
                <w:sz w:val="24"/>
              </w:rPr>
              <w:t>Nơi nhận:</w:t>
            </w:r>
          </w:p>
          <w:p w14:paraId="154D7965" w14:textId="77777777" w:rsidR="00276475" w:rsidRPr="00276475" w:rsidRDefault="00276475" w:rsidP="00276475">
            <w:pPr>
              <w:snapToGrid w:val="0"/>
              <w:jc w:val="both"/>
              <w:rPr>
                <w:color w:val="000000"/>
                <w:sz w:val="22"/>
                <w:szCs w:val="22"/>
                <w:lang w:val="pt-BR"/>
              </w:rPr>
            </w:pPr>
            <w:r w:rsidRPr="00276475">
              <w:rPr>
                <w:color w:val="000000"/>
                <w:sz w:val="22"/>
                <w:szCs w:val="22"/>
                <w:lang w:val="pt-BR"/>
              </w:rPr>
              <w:t>- Thường trực Tỉnh ủy;</w:t>
            </w:r>
          </w:p>
          <w:p w14:paraId="5836C7F2" w14:textId="77777777" w:rsidR="00276475" w:rsidRPr="00276475" w:rsidRDefault="00276475" w:rsidP="00276475">
            <w:pPr>
              <w:snapToGrid w:val="0"/>
              <w:jc w:val="both"/>
              <w:rPr>
                <w:color w:val="000000"/>
                <w:sz w:val="22"/>
                <w:szCs w:val="22"/>
                <w:lang w:val="pt-BR"/>
              </w:rPr>
            </w:pPr>
            <w:r w:rsidRPr="00276475">
              <w:rPr>
                <w:color w:val="000000"/>
                <w:sz w:val="22"/>
                <w:szCs w:val="22"/>
                <w:lang w:val="pt-BR"/>
              </w:rPr>
              <w:t>- Thường trực HĐND tỉnh;</w:t>
            </w:r>
          </w:p>
          <w:p w14:paraId="48A167DB" w14:textId="77777777" w:rsidR="00276475" w:rsidRPr="00276475" w:rsidRDefault="00276475" w:rsidP="00276475">
            <w:pPr>
              <w:snapToGrid w:val="0"/>
              <w:jc w:val="both"/>
              <w:rPr>
                <w:color w:val="000000"/>
                <w:sz w:val="22"/>
                <w:szCs w:val="22"/>
                <w:lang w:val="pt-BR"/>
              </w:rPr>
            </w:pPr>
            <w:r w:rsidRPr="00276475">
              <w:rPr>
                <w:color w:val="000000"/>
                <w:sz w:val="22"/>
                <w:szCs w:val="22"/>
                <w:lang w:val="pt-BR"/>
              </w:rPr>
              <w:t>- Ban Chỉ đạo CĐS;</w:t>
            </w:r>
          </w:p>
          <w:p w14:paraId="731A0756" w14:textId="77777777" w:rsidR="00276475" w:rsidRPr="00276475" w:rsidRDefault="00276475" w:rsidP="00276475">
            <w:pPr>
              <w:snapToGrid w:val="0"/>
              <w:jc w:val="both"/>
              <w:rPr>
                <w:color w:val="000000"/>
                <w:sz w:val="22"/>
                <w:szCs w:val="22"/>
                <w:lang w:val="pt-BR"/>
              </w:rPr>
            </w:pPr>
            <w:r w:rsidRPr="00276475">
              <w:rPr>
                <w:color w:val="000000"/>
                <w:sz w:val="22"/>
                <w:szCs w:val="22"/>
                <w:lang w:val="pt-BR"/>
              </w:rPr>
              <w:t>- Chủ tịch và các PCT UBND tỉnh;</w:t>
            </w:r>
          </w:p>
          <w:p w14:paraId="489852B9" w14:textId="77777777" w:rsidR="00276475" w:rsidRPr="00276475" w:rsidRDefault="00276475" w:rsidP="00276475">
            <w:pPr>
              <w:snapToGrid w:val="0"/>
              <w:jc w:val="both"/>
              <w:rPr>
                <w:color w:val="000000"/>
                <w:sz w:val="22"/>
                <w:szCs w:val="22"/>
                <w:lang w:val="pt-BR"/>
              </w:rPr>
            </w:pPr>
            <w:r w:rsidRPr="00276475">
              <w:rPr>
                <w:color w:val="000000"/>
                <w:sz w:val="22"/>
                <w:szCs w:val="22"/>
                <w:lang w:val="pt-BR"/>
              </w:rPr>
              <w:t>- Thành viên Ban Điều hành CĐS;</w:t>
            </w:r>
          </w:p>
          <w:p w14:paraId="16AA4D04" w14:textId="77777777" w:rsidR="00276475" w:rsidRPr="00276475" w:rsidRDefault="00276475" w:rsidP="00276475">
            <w:pPr>
              <w:snapToGrid w:val="0"/>
              <w:jc w:val="both"/>
              <w:rPr>
                <w:color w:val="000000"/>
                <w:sz w:val="22"/>
                <w:szCs w:val="22"/>
                <w:lang w:val="pt-BR"/>
              </w:rPr>
            </w:pPr>
            <w:r w:rsidRPr="00276475">
              <w:rPr>
                <w:color w:val="000000"/>
                <w:sz w:val="22"/>
                <w:szCs w:val="22"/>
                <w:lang w:val="pt-BR"/>
              </w:rPr>
              <w:t>- Các Sở, ban, ngành thuộc tỉnh;</w:t>
            </w:r>
          </w:p>
          <w:p w14:paraId="1E5942B6" w14:textId="77777777" w:rsidR="00276475" w:rsidRPr="00276475" w:rsidRDefault="00276475" w:rsidP="00276475">
            <w:pPr>
              <w:snapToGrid w:val="0"/>
              <w:jc w:val="both"/>
              <w:rPr>
                <w:color w:val="000000"/>
                <w:sz w:val="22"/>
                <w:szCs w:val="22"/>
                <w:lang w:val="pt-BR"/>
              </w:rPr>
            </w:pPr>
            <w:r w:rsidRPr="00276475">
              <w:rPr>
                <w:color w:val="000000"/>
                <w:sz w:val="22"/>
                <w:szCs w:val="22"/>
                <w:lang w:val="pt-BR"/>
              </w:rPr>
              <w:t>- UBND các huyện, thành phố;</w:t>
            </w:r>
          </w:p>
          <w:p w14:paraId="6160F2B1" w14:textId="77777777" w:rsidR="00276475" w:rsidRPr="00276475" w:rsidRDefault="00276475" w:rsidP="00276475">
            <w:pPr>
              <w:snapToGrid w:val="0"/>
              <w:jc w:val="both"/>
              <w:rPr>
                <w:color w:val="000000"/>
                <w:sz w:val="22"/>
                <w:szCs w:val="22"/>
              </w:rPr>
            </w:pPr>
            <w:r w:rsidRPr="00276475">
              <w:rPr>
                <w:color w:val="000000"/>
                <w:sz w:val="22"/>
                <w:szCs w:val="22"/>
                <w:lang w:val="pt-BR"/>
              </w:rPr>
              <w:t>- VPUB: LĐ, KTTH;</w:t>
            </w:r>
          </w:p>
          <w:p w14:paraId="5F4B6171" w14:textId="77777777" w:rsidR="00276475" w:rsidRDefault="00276475" w:rsidP="00E30051">
            <w:pPr>
              <w:rPr>
                <w:color w:val="000000"/>
                <w:spacing w:val="4"/>
                <w:lang w:val="vi-VN"/>
              </w:rPr>
            </w:pPr>
            <w:r w:rsidRPr="00276475">
              <w:rPr>
                <w:color w:val="000000"/>
                <w:sz w:val="22"/>
                <w:szCs w:val="22"/>
                <w:lang w:val="nb-NO"/>
              </w:rPr>
              <w:t>- Lưu: VT.</w:t>
            </w:r>
          </w:p>
        </w:tc>
        <w:tc>
          <w:tcPr>
            <w:tcW w:w="4395" w:type="dxa"/>
          </w:tcPr>
          <w:p w14:paraId="69E61087" w14:textId="77777777" w:rsidR="00276475" w:rsidRPr="00276475" w:rsidRDefault="00276475" w:rsidP="00276475">
            <w:pPr>
              <w:jc w:val="center"/>
              <w:rPr>
                <w:b/>
                <w:color w:val="000000"/>
              </w:rPr>
            </w:pPr>
            <w:r w:rsidRPr="00276475">
              <w:rPr>
                <w:b/>
                <w:color w:val="000000"/>
              </w:rPr>
              <w:t>TRƯỞNG BAN</w:t>
            </w:r>
          </w:p>
          <w:p w14:paraId="3A14FB23" w14:textId="77777777" w:rsidR="00276475" w:rsidRPr="00276475" w:rsidRDefault="00276475" w:rsidP="00276475">
            <w:pPr>
              <w:jc w:val="center"/>
              <w:rPr>
                <w:b/>
                <w:bCs/>
                <w:color w:val="000000"/>
              </w:rPr>
            </w:pPr>
          </w:p>
          <w:p w14:paraId="51F33D5D" w14:textId="77777777" w:rsidR="00276475" w:rsidRPr="00276475" w:rsidRDefault="00276475" w:rsidP="00276475">
            <w:pPr>
              <w:jc w:val="center"/>
              <w:rPr>
                <w:b/>
                <w:bCs/>
                <w:color w:val="000000"/>
              </w:rPr>
            </w:pPr>
          </w:p>
          <w:p w14:paraId="7B85F5D8" w14:textId="77777777" w:rsidR="00276475" w:rsidRDefault="00276475" w:rsidP="00276475">
            <w:pPr>
              <w:jc w:val="center"/>
              <w:rPr>
                <w:b/>
                <w:bCs/>
                <w:color w:val="000000"/>
              </w:rPr>
            </w:pPr>
          </w:p>
          <w:p w14:paraId="5D35503C" w14:textId="77777777" w:rsidR="00E30051" w:rsidRDefault="00E30051" w:rsidP="00276475">
            <w:pPr>
              <w:jc w:val="center"/>
              <w:rPr>
                <w:b/>
                <w:bCs/>
                <w:color w:val="000000"/>
              </w:rPr>
            </w:pPr>
          </w:p>
          <w:p w14:paraId="6153F5DF" w14:textId="77777777" w:rsidR="00276475" w:rsidRPr="00276475" w:rsidRDefault="00276475" w:rsidP="00276475">
            <w:pPr>
              <w:jc w:val="center"/>
              <w:rPr>
                <w:b/>
                <w:bCs/>
                <w:color w:val="000000"/>
              </w:rPr>
            </w:pPr>
          </w:p>
          <w:p w14:paraId="6D0C5150" w14:textId="77777777" w:rsidR="00276475" w:rsidRPr="00276475" w:rsidRDefault="00276475" w:rsidP="00276475">
            <w:pPr>
              <w:jc w:val="center"/>
              <w:rPr>
                <w:b/>
                <w:bCs/>
                <w:color w:val="000000"/>
              </w:rPr>
            </w:pPr>
            <w:r w:rsidRPr="00276475">
              <w:rPr>
                <w:b/>
                <w:bCs/>
                <w:color w:val="000000"/>
              </w:rPr>
              <w:t>CHỦ TỊCH UBND TỈNH</w:t>
            </w:r>
          </w:p>
          <w:p w14:paraId="0C985A15" w14:textId="77777777" w:rsidR="00276475" w:rsidRDefault="00276475" w:rsidP="00276475">
            <w:pPr>
              <w:pStyle w:val="NormalWeb"/>
              <w:widowControl w:val="0"/>
              <w:spacing w:before="0" w:beforeAutospacing="0" w:after="0" w:afterAutospacing="0"/>
              <w:jc w:val="center"/>
              <w:rPr>
                <w:color w:val="000000"/>
                <w:spacing w:val="4"/>
                <w:sz w:val="28"/>
                <w:szCs w:val="28"/>
                <w:lang w:val="vi-VN"/>
              </w:rPr>
            </w:pPr>
            <w:r w:rsidRPr="00276475">
              <w:rPr>
                <w:b/>
                <w:bCs/>
                <w:color w:val="000000"/>
                <w:sz w:val="28"/>
                <w:szCs w:val="28"/>
              </w:rPr>
              <w:t>Trần Quốc Nam</w:t>
            </w:r>
          </w:p>
        </w:tc>
      </w:tr>
    </w:tbl>
    <w:p w14:paraId="5149B7C0" w14:textId="77777777" w:rsidR="00EF0B29" w:rsidRPr="009F1209" w:rsidRDefault="00EF0B29" w:rsidP="00EF0B29">
      <w:pPr>
        <w:pStyle w:val="NormalWeb"/>
        <w:widowControl w:val="0"/>
        <w:spacing w:before="120" w:beforeAutospacing="0" w:after="0" w:afterAutospacing="0"/>
        <w:ind w:firstLine="709"/>
        <w:jc w:val="both"/>
        <w:rPr>
          <w:color w:val="000000"/>
          <w:spacing w:val="4"/>
          <w:sz w:val="28"/>
          <w:szCs w:val="28"/>
          <w:lang w:val="vi-VN"/>
        </w:rPr>
      </w:pPr>
    </w:p>
    <w:p w14:paraId="141B2D06" w14:textId="77777777" w:rsidR="00EF0B29" w:rsidRPr="009F1209" w:rsidRDefault="00EF0B29" w:rsidP="00EF0B29">
      <w:pPr>
        <w:shd w:val="clear" w:color="auto" w:fill="FFFFFF"/>
        <w:spacing w:before="120"/>
        <w:jc w:val="both"/>
        <w:rPr>
          <w:color w:val="000000"/>
        </w:rPr>
        <w:sectPr w:rsidR="00EF0B29" w:rsidRPr="009F1209" w:rsidSect="0059491D">
          <w:headerReference w:type="even" r:id="rId6"/>
          <w:headerReference w:type="default" r:id="rId7"/>
          <w:footerReference w:type="even" r:id="rId8"/>
          <w:pgSz w:w="11907" w:h="16840" w:code="9"/>
          <w:pgMar w:top="1134" w:right="851" w:bottom="1134" w:left="1701" w:header="284" w:footer="720" w:gutter="0"/>
          <w:pgNumType w:start="1"/>
          <w:cols w:space="720"/>
          <w:titlePg/>
          <w:docGrid w:linePitch="360"/>
        </w:sectPr>
      </w:pPr>
    </w:p>
    <w:p w14:paraId="719B04B6" w14:textId="285B61AB" w:rsidR="00EF0B29" w:rsidRPr="009F1209" w:rsidRDefault="00EF0B29" w:rsidP="00EF0B29">
      <w:pPr>
        <w:jc w:val="center"/>
        <w:rPr>
          <w:b/>
          <w:color w:val="000000"/>
        </w:rPr>
      </w:pPr>
      <w:r w:rsidRPr="009F1209">
        <w:rPr>
          <w:b/>
          <w:color w:val="000000"/>
        </w:rPr>
        <w:lastRenderedPageBreak/>
        <w:t>PHỤ LỤC</w:t>
      </w:r>
      <w:r w:rsidR="00AF4115">
        <w:rPr>
          <w:b/>
          <w:color w:val="000000"/>
        </w:rPr>
        <w:t>:</w:t>
      </w:r>
      <w:r w:rsidRPr="009F1209">
        <w:rPr>
          <w:b/>
          <w:color w:val="000000"/>
        </w:rPr>
        <w:t xml:space="preserve"> KẾ HOẠCH TRIỂN KHAI </w:t>
      </w:r>
      <w:r w:rsidRPr="009F1209">
        <w:rPr>
          <w:b/>
          <w:snapToGrid w:val="0"/>
          <w:color w:val="000000"/>
          <w:lang w:val="nl-NL"/>
        </w:rPr>
        <w:t xml:space="preserve">THỰC HIỆN </w:t>
      </w:r>
      <w:r w:rsidRPr="009F1209">
        <w:rPr>
          <w:b/>
          <w:color w:val="000000"/>
        </w:rPr>
        <w:t>PHÁT TRIỂN CHÍNH QUYỀN SỐ</w:t>
      </w:r>
    </w:p>
    <w:p w14:paraId="6310A989" w14:textId="77777777" w:rsidR="00EF0B29" w:rsidRPr="009F1209" w:rsidRDefault="00EF0B29" w:rsidP="00EF0B29">
      <w:pPr>
        <w:jc w:val="center"/>
        <w:rPr>
          <w:b/>
          <w:color w:val="000000"/>
        </w:rPr>
      </w:pPr>
      <w:r w:rsidRPr="009F1209">
        <w:rPr>
          <w:b/>
          <w:color w:val="000000"/>
        </w:rPr>
        <w:t>VÀ BẢO ĐẢM AN TOÀN THÔNG TIN MẠNG NĂM 2022</w:t>
      </w:r>
      <w:r>
        <w:rPr>
          <w:b/>
          <w:color w:val="000000"/>
        </w:rPr>
        <w:t xml:space="preserve"> TRÊN ĐỊA BÀN TỈNH NINH THUẬN</w:t>
      </w:r>
    </w:p>
    <w:p w14:paraId="1144CA82" w14:textId="73629783" w:rsidR="00EF0B29" w:rsidRPr="009F1209" w:rsidRDefault="00EF0B29" w:rsidP="00EF0B29">
      <w:pPr>
        <w:jc w:val="center"/>
        <w:rPr>
          <w:i/>
          <w:color w:val="000000"/>
        </w:rPr>
      </w:pPr>
      <w:r w:rsidRPr="009F1209">
        <w:rPr>
          <w:i/>
          <w:color w:val="000000"/>
        </w:rPr>
        <w:t xml:space="preserve">(Kèm theo Kế hoạch số  </w:t>
      </w:r>
      <w:r w:rsidR="00676DB7">
        <w:rPr>
          <w:i/>
          <w:color w:val="000000"/>
        </w:rPr>
        <w:t xml:space="preserve"> </w:t>
      </w:r>
      <w:r w:rsidRPr="009F1209">
        <w:rPr>
          <w:i/>
          <w:color w:val="000000"/>
        </w:rPr>
        <w:t xml:space="preserve">     /KH-BĐHCĐS ngày </w:t>
      </w:r>
      <w:r w:rsidR="00676DB7">
        <w:rPr>
          <w:i/>
          <w:color w:val="000000"/>
        </w:rPr>
        <w:t xml:space="preserve">  </w:t>
      </w:r>
      <w:r w:rsidRPr="009F1209">
        <w:rPr>
          <w:i/>
          <w:color w:val="000000"/>
        </w:rPr>
        <w:t xml:space="preserve">    </w:t>
      </w:r>
      <w:r w:rsidR="00AF4115">
        <w:rPr>
          <w:i/>
          <w:color w:val="000000"/>
        </w:rPr>
        <w:t xml:space="preserve">tháng      năm </w:t>
      </w:r>
      <w:r w:rsidRPr="009F1209">
        <w:rPr>
          <w:i/>
          <w:color w:val="000000"/>
        </w:rPr>
        <w:t xml:space="preserve">2022 của </w:t>
      </w:r>
      <w:r w:rsidRPr="009F1209">
        <w:rPr>
          <w:i/>
          <w:iCs/>
          <w:color w:val="000000"/>
          <w:shd w:val="clear" w:color="auto" w:fill="FFFFFF"/>
        </w:rPr>
        <w:t>Ban Điều hành Chuyển đổi số</w:t>
      </w:r>
      <w:r w:rsidRPr="009F1209">
        <w:rPr>
          <w:i/>
          <w:color w:val="000000"/>
        </w:rPr>
        <w:t>)</w:t>
      </w:r>
    </w:p>
    <w:p w14:paraId="1719999F" w14:textId="77777777" w:rsidR="00EF0B29" w:rsidRPr="009F1209" w:rsidRDefault="00EF0B29" w:rsidP="00EF0B29">
      <w:pPr>
        <w:jc w:val="right"/>
        <w:rPr>
          <w:i/>
          <w:color w:val="00000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768"/>
        <w:gridCol w:w="2268"/>
        <w:gridCol w:w="2977"/>
        <w:gridCol w:w="1726"/>
        <w:gridCol w:w="1250"/>
      </w:tblGrid>
      <w:tr w:rsidR="00EF0B29" w:rsidRPr="009F1209" w14:paraId="1186CDCE" w14:textId="77777777" w:rsidTr="00AF4115">
        <w:trPr>
          <w:tblHeader/>
        </w:trPr>
        <w:tc>
          <w:tcPr>
            <w:tcW w:w="753" w:type="dxa"/>
            <w:shd w:val="clear" w:color="auto" w:fill="auto"/>
            <w:vAlign w:val="center"/>
          </w:tcPr>
          <w:p w14:paraId="4C272BAC" w14:textId="77777777" w:rsidR="00EF0B29" w:rsidRPr="009F1209" w:rsidRDefault="00EF0B29" w:rsidP="006D05A4">
            <w:pPr>
              <w:spacing w:after="40"/>
              <w:jc w:val="center"/>
              <w:rPr>
                <w:rFonts w:eastAsia="Calibri"/>
                <w:b/>
                <w:bCs/>
                <w:color w:val="000000"/>
                <w:shd w:val="clear" w:color="auto" w:fill="FFFFFF"/>
              </w:rPr>
            </w:pPr>
            <w:r w:rsidRPr="009F1209">
              <w:rPr>
                <w:rFonts w:eastAsia="Calibri"/>
                <w:b/>
                <w:bCs/>
                <w:color w:val="000000"/>
                <w:shd w:val="clear" w:color="auto" w:fill="FFFFFF"/>
              </w:rPr>
              <w:t>STT</w:t>
            </w:r>
          </w:p>
        </w:tc>
        <w:tc>
          <w:tcPr>
            <w:tcW w:w="5768" w:type="dxa"/>
            <w:shd w:val="clear" w:color="auto" w:fill="auto"/>
            <w:vAlign w:val="center"/>
          </w:tcPr>
          <w:p w14:paraId="15C34732" w14:textId="77777777" w:rsidR="00EF0B29" w:rsidRPr="009F1209" w:rsidRDefault="00EF0B29" w:rsidP="006D05A4">
            <w:pPr>
              <w:spacing w:after="40"/>
              <w:jc w:val="center"/>
              <w:rPr>
                <w:rFonts w:eastAsia="Calibri"/>
                <w:b/>
                <w:bCs/>
                <w:color w:val="000000"/>
                <w:shd w:val="clear" w:color="auto" w:fill="FFFFFF"/>
              </w:rPr>
            </w:pPr>
            <w:r w:rsidRPr="009F1209">
              <w:rPr>
                <w:rFonts w:eastAsia="Calibri"/>
                <w:b/>
                <w:bCs/>
                <w:color w:val="000000"/>
                <w:shd w:val="clear" w:color="auto" w:fill="FFFFFF"/>
              </w:rPr>
              <w:t>Nhiệm vụ, dự án</w:t>
            </w:r>
          </w:p>
        </w:tc>
        <w:tc>
          <w:tcPr>
            <w:tcW w:w="2268" w:type="dxa"/>
            <w:shd w:val="clear" w:color="auto" w:fill="auto"/>
            <w:vAlign w:val="center"/>
          </w:tcPr>
          <w:p w14:paraId="7F8EF73E" w14:textId="77777777" w:rsidR="00EF0B29" w:rsidRPr="009F1209" w:rsidRDefault="00EF0B29" w:rsidP="006D05A4">
            <w:pPr>
              <w:spacing w:after="40"/>
              <w:jc w:val="center"/>
              <w:rPr>
                <w:rFonts w:eastAsia="Calibri"/>
                <w:b/>
                <w:bCs/>
                <w:color w:val="000000"/>
                <w:shd w:val="clear" w:color="auto" w:fill="FFFFFF"/>
              </w:rPr>
            </w:pPr>
            <w:r w:rsidRPr="009F1209">
              <w:rPr>
                <w:rFonts w:eastAsia="Calibri"/>
                <w:b/>
                <w:bCs/>
                <w:color w:val="000000"/>
                <w:shd w:val="clear" w:color="auto" w:fill="FFFFFF"/>
              </w:rPr>
              <w:t>Cơ quan chủ trì</w:t>
            </w:r>
          </w:p>
        </w:tc>
        <w:tc>
          <w:tcPr>
            <w:tcW w:w="2977" w:type="dxa"/>
            <w:shd w:val="clear" w:color="auto" w:fill="auto"/>
            <w:vAlign w:val="center"/>
          </w:tcPr>
          <w:p w14:paraId="2AAFFA90" w14:textId="77777777" w:rsidR="00EF0B29" w:rsidRPr="009F1209" w:rsidRDefault="00EF0B29" w:rsidP="006D05A4">
            <w:pPr>
              <w:spacing w:after="40"/>
              <w:jc w:val="center"/>
              <w:rPr>
                <w:rFonts w:eastAsia="Calibri"/>
                <w:b/>
                <w:bCs/>
                <w:color w:val="000000"/>
                <w:shd w:val="clear" w:color="auto" w:fill="FFFFFF"/>
              </w:rPr>
            </w:pPr>
            <w:r w:rsidRPr="009F1209">
              <w:rPr>
                <w:rFonts w:eastAsia="Calibri"/>
                <w:b/>
                <w:bCs/>
                <w:color w:val="000000"/>
                <w:shd w:val="clear" w:color="auto" w:fill="FFFFFF"/>
              </w:rPr>
              <w:t>Cơ quan phối hợp</w:t>
            </w:r>
          </w:p>
        </w:tc>
        <w:tc>
          <w:tcPr>
            <w:tcW w:w="1726" w:type="dxa"/>
            <w:shd w:val="clear" w:color="auto" w:fill="auto"/>
            <w:vAlign w:val="center"/>
          </w:tcPr>
          <w:p w14:paraId="3C2C35AA" w14:textId="77777777" w:rsidR="00EF0B29" w:rsidRPr="009F1209" w:rsidRDefault="00EF0B29" w:rsidP="00941DAD">
            <w:pPr>
              <w:spacing w:after="40"/>
              <w:jc w:val="center"/>
              <w:rPr>
                <w:rFonts w:eastAsia="Calibri"/>
                <w:b/>
                <w:bCs/>
                <w:color w:val="000000"/>
                <w:shd w:val="clear" w:color="auto" w:fill="FFFFFF"/>
              </w:rPr>
            </w:pPr>
            <w:r w:rsidRPr="009F1209">
              <w:rPr>
                <w:rFonts w:eastAsia="Calibri"/>
                <w:b/>
                <w:bCs/>
                <w:color w:val="000000"/>
                <w:shd w:val="clear" w:color="auto" w:fill="FFFFFF"/>
              </w:rPr>
              <w:t>Thời gian hoàn thành</w:t>
            </w:r>
          </w:p>
        </w:tc>
        <w:tc>
          <w:tcPr>
            <w:tcW w:w="1250" w:type="dxa"/>
          </w:tcPr>
          <w:p w14:paraId="07137BF3" w14:textId="77777777" w:rsidR="00EF0B29" w:rsidRPr="009F1209" w:rsidRDefault="00EF0B29" w:rsidP="006D05A4">
            <w:pPr>
              <w:spacing w:after="40"/>
              <w:jc w:val="center"/>
              <w:rPr>
                <w:rFonts w:eastAsia="Calibri"/>
                <w:b/>
                <w:bCs/>
                <w:color w:val="000000"/>
                <w:shd w:val="clear" w:color="auto" w:fill="FFFFFF"/>
              </w:rPr>
            </w:pPr>
            <w:r w:rsidRPr="009F1209">
              <w:rPr>
                <w:rFonts w:eastAsia="Calibri"/>
                <w:b/>
                <w:bCs/>
                <w:color w:val="000000"/>
                <w:shd w:val="clear" w:color="auto" w:fill="FFFFFF"/>
              </w:rPr>
              <w:t>Ghi chú</w:t>
            </w:r>
          </w:p>
        </w:tc>
      </w:tr>
      <w:tr w:rsidR="00AA2F5B" w:rsidRPr="009F1209" w14:paraId="2AB7A850" w14:textId="77777777" w:rsidTr="00265024">
        <w:tc>
          <w:tcPr>
            <w:tcW w:w="753" w:type="dxa"/>
            <w:shd w:val="clear" w:color="auto" w:fill="auto"/>
            <w:vAlign w:val="center"/>
          </w:tcPr>
          <w:p w14:paraId="7B9217F9" w14:textId="77777777" w:rsidR="00AA2F5B" w:rsidRPr="009F1209" w:rsidRDefault="00AA2F5B" w:rsidP="006D05A4">
            <w:pPr>
              <w:spacing w:after="40"/>
              <w:jc w:val="center"/>
              <w:rPr>
                <w:rFonts w:eastAsia="Calibri"/>
                <w:b/>
                <w:bCs/>
                <w:color w:val="000000"/>
                <w:shd w:val="clear" w:color="auto" w:fill="FFFFFF"/>
              </w:rPr>
            </w:pPr>
            <w:r>
              <w:rPr>
                <w:rFonts w:eastAsia="Calibri"/>
                <w:b/>
                <w:bCs/>
                <w:color w:val="000000"/>
                <w:shd w:val="clear" w:color="auto" w:fill="FFFFFF"/>
              </w:rPr>
              <w:t>A</w:t>
            </w:r>
          </w:p>
        </w:tc>
        <w:tc>
          <w:tcPr>
            <w:tcW w:w="5768" w:type="dxa"/>
            <w:shd w:val="clear" w:color="auto" w:fill="auto"/>
            <w:vAlign w:val="center"/>
          </w:tcPr>
          <w:p w14:paraId="2EAE97E1" w14:textId="77777777" w:rsidR="00AA2F5B" w:rsidRPr="009F1209" w:rsidRDefault="00AA2F5B" w:rsidP="00E30051">
            <w:pPr>
              <w:spacing w:after="40"/>
              <w:rPr>
                <w:rFonts w:eastAsia="Calibri"/>
                <w:b/>
                <w:bCs/>
                <w:color w:val="000000"/>
                <w:shd w:val="clear" w:color="auto" w:fill="FFFFFF"/>
              </w:rPr>
            </w:pPr>
            <w:r>
              <w:rPr>
                <w:rFonts w:eastAsia="Calibri"/>
                <w:b/>
                <w:bCs/>
                <w:color w:val="000000"/>
                <w:shd w:val="clear" w:color="auto" w:fill="FFFFFF"/>
              </w:rPr>
              <w:t>Công tác tuyên truyền, nâng cao nhận thức</w:t>
            </w:r>
          </w:p>
        </w:tc>
        <w:tc>
          <w:tcPr>
            <w:tcW w:w="2268" w:type="dxa"/>
            <w:shd w:val="clear" w:color="auto" w:fill="auto"/>
            <w:vAlign w:val="center"/>
          </w:tcPr>
          <w:p w14:paraId="7B056648" w14:textId="77777777" w:rsidR="00AA2F5B" w:rsidRPr="009F1209" w:rsidRDefault="00AA2F5B" w:rsidP="006D05A4">
            <w:pPr>
              <w:spacing w:after="40"/>
              <w:jc w:val="center"/>
              <w:rPr>
                <w:rFonts w:eastAsia="Calibri"/>
                <w:b/>
                <w:bCs/>
                <w:color w:val="000000"/>
                <w:shd w:val="clear" w:color="auto" w:fill="FFFFFF"/>
              </w:rPr>
            </w:pPr>
          </w:p>
        </w:tc>
        <w:tc>
          <w:tcPr>
            <w:tcW w:w="2977" w:type="dxa"/>
            <w:shd w:val="clear" w:color="auto" w:fill="auto"/>
            <w:vAlign w:val="center"/>
          </w:tcPr>
          <w:p w14:paraId="1931C64E" w14:textId="77777777" w:rsidR="00AA2F5B" w:rsidRPr="009F1209" w:rsidRDefault="00AA2F5B" w:rsidP="006D05A4">
            <w:pPr>
              <w:spacing w:after="40"/>
              <w:jc w:val="center"/>
              <w:rPr>
                <w:rFonts w:eastAsia="Calibri"/>
                <w:b/>
                <w:bCs/>
                <w:color w:val="000000"/>
                <w:shd w:val="clear" w:color="auto" w:fill="FFFFFF"/>
              </w:rPr>
            </w:pPr>
          </w:p>
        </w:tc>
        <w:tc>
          <w:tcPr>
            <w:tcW w:w="1726" w:type="dxa"/>
            <w:shd w:val="clear" w:color="auto" w:fill="auto"/>
            <w:vAlign w:val="center"/>
          </w:tcPr>
          <w:p w14:paraId="2591526A" w14:textId="77777777" w:rsidR="00AA2F5B" w:rsidRPr="009F1209" w:rsidRDefault="00AA2F5B" w:rsidP="00941DAD">
            <w:pPr>
              <w:spacing w:after="40"/>
              <w:jc w:val="center"/>
              <w:rPr>
                <w:rFonts w:eastAsia="Calibri"/>
                <w:b/>
                <w:bCs/>
                <w:color w:val="000000"/>
                <w:shd w:val="clear" w:color="auto" w:fill="FFFFFF"/>
              </w:rPr>
            </w:pPr>
          </w:p>
        </w:tc>
        <w:tc>
          <w:tcPr>
            <w:tcW w:w="1250" w:type="dxa"/>
          </w:tcPr>
          <w:p w14:paraId="53136933" w14:textId="77777777" w:rsidR="00AA2F5B" w:rsidRPr="009F1209" w:rsidRDefault="00AA2F5B" w:rsidP="006D05A4">
            <w:pPr>
              <w:spacing w:after="40"/>
              <w:jc w:val="center"/>
              <w:rPr>
                <w:rFonts w:eastAsia="Calibri"/>
                <w:b/>
                <w:bCs/>
                <w:color w:val="000000"/>
                <w:shd w:val="clear" w:color="auto" w:fill="FFFFFF"/>
              </w:rPr>
            </w:pPr>
          </w:p>
        </w:tc>
      </w:tr>
      <w:tr w:rsidR="00AA2F5B" w:rsidRPr="009F1209" w14:paraId="1D75420C" w14:textId="77777777" w:rsidTr="00265024">
        <w:tc>
          <w:tcPr>
            <w:tcW w:w="753" w:type="dxa"/>
            <w:shd w:val="clear" w:color="auto" w:fill="auto"/>
            <w:vAlign w:val="center"/>
          </w:tcPr>
          <w:p w14:paraId="62C0D648" w14:textId="77777777" w:rsidR="00AA2F5B" w:rsidRPr="00FA30F6" w:rsidRDefault="00FA30F6" w:rsidP="006D05A4">
            <w:pPr>
              <w:spacing w:after="40"/>
              <w:jc w:val="center"/>
              <w:rPr>
                <w:rFonts w:eastAsia="Calibri"/>
                <w:bCs/>
                <w:color w:val="000000"/>
                <w:shd w:val="clear" w:color="auto" w:fill="FFFFFF"/>
              </w:rPr>
            </w:pPr>
            <w:r w:rsidRPr="00FA30F6">
              <w:rPr>
                <w:rFonts w:eastAsia="Calibri"/>
                <w:bCs/>
                <w:color w:val="000000"/>
                <w:shd w:val="clear" w:color="auto" w:fill="FFFFFF"/>
              </w:rPr>
              <w:t>1</w:t>
            </w:r>
          </w:p>
        </w:tc>
        <w:tc>
          <w:tcPr>
            <w:tcW w:w="5768" w:type="dxa"/>
            <w:shd w:val="clear" w:color="auto" w:fill="auto"/>
            <w:vAlign w:val="center"/>
          </w:tcPr>
          <w:p w14:paraId="1AE98477" w14:textId="77777777" w:rsidR="00AA2F5B" w:rsidRDefault="00AA2F5B" w:rsidP="00FA30F6">
            <w:pPr>
              <w:spacing w:after="40"/>
              <w:jc w:val="both"/>
              <w:rPr>
                <w:rFonts w:eastAsia="Calibri"/>
                <w:b/>
                <w:bCs/>
                <w:color w:val="000000"/>
                <w:shd w:val="clear" w:color="auto" w:fill="FFFFFF"/>
              </w:rPr>
            </w:pPr>
            <w:r w:rsidRPr="006D05A4">
              <w:rPr>
                <w:rStyle w:val="fontstyle01"/>
                <w:color w:val="000000" w:themeColor="text1"/>
              </w:rPr>
              <w:t>Xây dựng chuyên mục thông tin, tuyên truyền về kế hoạch chuyển</w:t>
            </w:r>
            <w:r>
              <w:rPr>
                <w:rStyle w:val="fontstyle01"/>
                <w:color w:val="000000" w:themeColor="text1"/>
              </w:rPr>
              <w:t xml:space="preserve"> </w:t>
            </w:r>
            <w:r w:rsidRPr="006D05A4">
              <w:rPr>
                <w:rStyle w:val="fontstyle01"/>
                <w:color w:val="000000" w:themeColor="text1"/>
              </w:rPr>
              <w:t>đổi số trên báo chí và phương tiện truyền thông của tỉnh</w:t>
            </w:r>
          </w:p>
        </w:tc>
        <w:tc>
          <w:tcPr>
            <w:tcW w:w="2268" w:type="dxa"/>
            <w:shd w:val="clear" w:color="auto" w:fill="auto"/>
            <w:vAlign w:val="center"/>
          </w:tcPr>
          <w:p w14:paraId="0B8B89D2" w14:textId="77777777" w:rsidR="00AA2F5B" w:rsidRPr="00AA2F5B" w:rsidRDefault="00AA2F5B" w:rsidP="006D05A4">
            <w:pPr>
              <w:spacing w:after="40"/>
              <w:jc w:val="center"/>
              <w:rPr>
                <w:rFonts w:eastAsia="Calibri"/>
                <w:bCs/>
                <w:color w:val="000000"/>
                <w:shd w:val="clear" w:color="auto" w:fill="FFFFFF"/>
              </w:rPr>
            </w:pPr>
            <w:r w:rsidRPr="00AA2F5B">
              <w:rPr>
                <w:rFonts w:eastAsia="Calibri"/>
                <w:bCs/>
                <w:color w:val="000000"/>
                <w:shd w:val="clear" w:color="auto" w:fill="FFFFFF"/>
              </w:rPr>
              <w:t>Sở Thông tin và Truyền thông</w:t>
            </w:r>
          </w:p>
        </w:tc>
        <w:tc>
          <w:tcPr>
            <w:tcW w:w="2977" w:type="dxa"/>
            <w:shd w:val="clear" w:color="auto" w:fill="auto"/>
            <w:vAlign w:val="center"/>
          </w:tcPr>
          <w:p w14:paraId="033306CC" w14:textId="77777777" w:rsidR="00AA2F5B" w:rsidRPr="00A80F57" w:rsidRDefault="00FA30F6" w:rsidP="00FA30F6">
            <w:pPr>
              <w:spacing w:after="40"/>
              <w:jc w:val="center"/>
              <w:rPr>
                <w:rFonts w:eastAsia="Calibri"/>
                <w:bCs/>
                <w:color w:val="000000"/>
                <w:shd w:val="clear" w:color="auto" w:fill="FFFFFF"/>
              </w:rPr>
            </w:pPr>
            <w:r w:rsidRPr="00A80F57">
              <w:rPr>
                <w:rFonts w:eastAsia="Calibri"/>
                <w:bCs/>
                <w:color w:val="000000"/>
                <w:shd w:val="clear" w:color="auto" w:fill="FFFFFF"/>
              </w:rPr>
              <w:t>Báo Ninh Thuận</w:t>
            </w:r>
            <w:r w:rsidR="00AA2F5B" w:rsidRPr="00A80F57">
              <w:rPr>
                <w:rFonts w:eastAsia="Calibri"/>
                <w:bCs/>
                <w:color w:val="000000"/>
                <w:shd w:val="clear" w:color="auto" w:fill="FFFFFF"/>
              </w:rPr>
              <w:t xml:space="preserve">, Đài phát thanh và Truyền hình, </w:t>
            </w:r>
            <w:r w:rsidRPr="00A80F57">
              <w:rPr>
                <w:rFonts w:eastAsia="Calibri"/>
                <w:bCs/>
                <w:color w:val="000000"/>
                <w:shd w:val="clear" w:color="auto" w:fill="FFFFFF"/>
              </w:rPr>
              <w:t>Trung tâm Văn hóa, Thể thao và Truyền thanh</w:t>
            </w:r>
            <w:r w:rsidR="00AA2F5B" w:rsidRPr="00A80F57">
              <w:rPr>
                <w:rFonts w:eastAsia="Calibri"/>
                <w:bCs/>
                <w:color w:val="000000"/>
                <w:shd w:val="clear" w:color="auto" w:fill="FFFFFF"/>
              </w:rPr>
              <w:t xml:space="preserve"> các huyện, thành phố</w:t>
            </w:r>
          </w:p>
        </w:tc>
        <w:tc>
          <w:tcPr>
            <w:tcW w:w="1726" w:type="dxa"/>
            <w:shd w:val="clear" w:color="auto" w:fill="auto"/>
            <w:vAlign w:val="center"/>
          </w:tcPr>
          <w:p w14:paraId="57987ADA" w14:textId="77777777" w:rsidR="00AA2F5B" w:rsidRPr="002B11A3" w:rsidRDefault="002B11A3" w:rsidP="00941DAD">
            <w:pPr>
              <w:spacing w:after="40"/>
              <w:jc w:val="center"/>
              <w:rPr>
                <w:rFonts w:eastAsia="Calibri"/>
                <w:bCs/>
                <w:color w:val="000000"/>
                <w:shd w:val="clear" w:color="auto" w:fill="FFFFFF"/>
              </w:rPr>
            </w:pPr>
            <w:r w:rsidRPr="002B11A3">
              <w:rPr>
                <w:rFonts w:eastAsia="Calibri"/>
                <w:bCs/>
                <w:color w:val="000000"/>
                <w:shd w:val="clear" w:color="auto" w:fill="FFFFFF"/>
              </w:rPr>
              <w:t>Năm 2022</w:t>
            </w:r>
          </w:p>
        </w:tc>
        <w:tc>
          <w:tcPr>
            <w:tcW w:w="1250" w:type="dxa"/>
          </w:tcPr>
          <w:p w14:paraId="0FADE6A0" w14:textId="77777777" w:rsidR="00AA2F5B" w:rsidRPr="009F1209" w:rsidRDefault="00AA2F5B" w:rsidP="006D05A4">
            <w:pPr>
              <w:spacing w:after="40"/>
              <w:jc w:val="center"/>
              <w:rPr>
                <w:rFonts w:eastAsia="Calibri"/>
                <w:b/>
                <w:bCs/>
                <w:color w:val="000000"/>
                <w:shd w:val="clear" w:color="auto" w:fill="FFFFFF"/>
              </w:rPr>
            </w:pPr>
          </w:p>
        </w:tc>
      </w:tr>
      <w:tr w:rsidR="00AA2F5B" w:rsidRPr="002B11A3" w14:paraId="0E7D1852" w14:textId="77777777" w:rsidTr="00265024">
        <w:tc>
          <w:tcPr>
            <w:tcW w:w="753" w:type="dxa"/>
            <w:shd w:val="clear" w:color="auto" w:fill="auto"/>
            <w:vAlign w:val="center"/>
          </w:tcPr>
          <w:p w14:paraId="3673897F" w14:textId="77777777" w:rsidR="00AA2F5B" w:rsidRPr="002B11A3" w:rsidRDefault="002B11A3" w:rsidP="006D05A4">
            <w:pPr>
              <w:spacing w:after="40"/>
              <w:jc w:val="center"/>
              <w:rPr>
                <w:rFonts w:eastAsia="Calibri"/>
                <w:bCs/>
                <w:color w:val="000000"/>
                <w:shd w:val="clear" w:color="auto" w:fill="FFFFFF"/>
              </w:rPr>
            </w:pPr>
            <w:r w:rsidRPr="002B11A3">
              <w:rPr>
                <w:rFonts w:eastAsia="Calibri"/>
                <w:bCs/>
                <w:color w:val="000000"/>
                <w:shd w:val="clear" w:color="auto" w:fill="FFFFFF"/>
              </w:rPr>
              <w:t>2</w:t>
            </w:r>
          </w:p>
        </w:tc>
        <w:tc>
          <w:tcPr>
            <w:tcW w:w="5768" w:type="dxa"/>
            <w:shd w:val="clear" w:color="auto" w:fill="auto"/>
            <w:vAlign w:val="center"/>
          </w:tcPr>
          <w:p w14:paraId="096E9D63" w14:textId="77777777" w:rsidR="00AA2F5B" w:rsidRPr="002B11A3" w:rsidRDefault="002B11A3" w:rsidP="002B11A3">
            <w:pPr>
              <w:spacing w:after="40"/>
              <w:jc w:val="both"/>
              <w:rPr>
                <w:rFonts w:eastAsia="Calibri"/>
                <w:bCs/>
                <w:color w:val="000000"/>
                <w:shd w:val="clear" w:color="auto" w:fill="FFFFFF"/>
              </w:rPr>
            </w:pPr>
            <w:r w:rsidRPr="002B11A3">
              <w:rPr>
                <w:bCs/>
                <w:color w:val="000000" w:themeColor="text1"/>
                <w:shd w:val="clear" w:color="auto" w:fill="FFFFFF"/>
              </w:rPr>
              <w:t>Đưa nội dung chuyển đổi số vào chương trình đào tạo, bồi dưỡng</w:t>
            </w:r>
          </w:p>
        </w:tc>
        <w:tc>
          <w:tcPr>
            <w:tcW w:w="2268" w:type="dxa"/>
            <w:shd w:val="clear" w:color="auto" w:fill="auto"/>
            <w:vAlign w:val="center"/>
          </w:tcPr>
          <w:p w14:paraId="7398A70B" w14:textId="77777777" w:rsidR="00AA2F5B" w:rsidRPr="002B11A3" w:rsidRDefault="002B11A3" w:rsidP="006D05A4">
            <w:pPr>
              <w:spacing w:after="40"/>
              <w:jc w:val="center"/>
              <w:rPr>
                <w:rFonts w:eastAsia="Calibri"/>
                <w:bCs/>
                <w:color w:val="000000"/>
                <w:shd w:val="clear" w:color="auto" w:fill="FFFFFF"/>
              </w:rPr>
            </w:pPr>
            <w:r w:rsidRPr="002B11A3">
              <w:rPr>
                <w:rFonts w:eastAsia="Calibri"/>
                <w:bCs/>
                <w:color w:val="000000"/>
                <w:shd w:val="clear" w:color="auto" w:fill="FFFFFF"/>
              </w:rPr>
              <w:t>Trường Chính trị</w:t>
            </w:r>
            <w:r>
              <w:rPr>
                <w:rFonts w:eastAsia="Calibri"/>
                <w:bCs/>
                <w:color w:val="000000"/>
                <w:shd w:val="clear" w:color="auto" w:fill="FFFFFF"/>
              </w:rPr>
              <w:t xml:space="preserve"> tỉnh</w:t>
            </w:r>
          </w:p>
        </w:tc>
        <w:tc>
          <w:tcPr>
            <w:tcW w:w="2977" w:type="dxa"/>
            <w:shd w:val="clear" w:color="auto" w:fill="auto"/>
            <w:vAlign w:val="center"/>
          </w:tcPr>
          <w:p w14:paraId="424D4728" w14:textId="77777777" w:rsidR="00AA2F5B" w:rsidRPr="002B11A3" w:rsidRDefault="002B11A3" w:rsidP="006D05A4">
            <w:pPr>
              <w:spacing w:after="40"/>
              <w:jc w:val="center"/>
              <w:rPr>
                <w:rFonts w:eastAsia="Calibri"/>
                <w:bCs/>
                <w:color w:val="000000"/>
                <w:shd w:val="clear" w:color="auto" w:fill="FFFFFF"/>
              </w:rPr>
            </w:pPr>
            <w:r w:rsidRPr="002B11A3">
              <w:rPr>
                <w:rFonts w:eastAsia="Calibri"/>
                <w:bCs/>
                <w:color w:val="000000"/>
                <w:shd w:val="clear" w:color="auto" w:fill="FFFFFF"/>
              </w:rPr>
              <w:t>Sở Thông tin và Truyền thông</w:t>
            </w:r>
          </w:p>
        </w:tc>
        <w:tc>
          <w:tcPr>
            <w:tcW w:w="1726" w:type="dxa"/>
            <w:shd w:val="clear" w:color="auto" w:fill="auto"/>
            <w:vAlign w:val="center"/>
          </w:tcPr>
          <w:p w14:paraId="29AFB49B" w14:textId="77777777" w:rsidR="00AA2F5B" w:rsidRPr="002B11A3" w:rsidRDefault="002B11A3" w:rsidP="00941DAD">
            <w:pPr>
              <w:spacing w:after="40"/>
              <w:jc w:val="center"/>
              <w:rPr>
                <w:rFonts w:eastAsia="Calibri"/>
                <w:bCs/>
                <w:color w:val="000000"/>
                <w:shd w:val="clear" w:color="auto" w:fill="FFFFFF"/>
              </w:rPr>
            </w:pPr>
            <w:r w:rsidRPr="002B11A3">
              <w:rPr>
                <w:rFonts w:eastAsia="Calibri"/>
                <w:bCs/>
                <w:color w:val="000000"/>
                <w:shd w:val="clear" w:color="auto" w:fill="FFFFFF"/>
              </w:rPr>
              <w:t>Năm 2022</w:t>
            </w:r>
          </w:p>
        </w:tc>
        <w:tc>
          <w:tcPr>
            <w:tcW w:w="1250" w:type="dxa"/>
          </w:tcPr>
          <w:p w14:paraId="54B06770" w14:textId="77777777" w:rsidR="00AA2F5B" w:rsidRPr="002B11A3" w:rsidRDefault="00AA2F5B" w:rsidP="006D05A4">
            <w:pPr>
              <w:spacing w:after="40"/>
              <w:jc w:val="center"/>
              <w:rPr>
                <w:rFonts w:eastAsia="Calibri"/>
                <w:bCs/>
                <w:color w:val="000000"/>
                <w:shd w:val="clear" w:color="auto" w:fill="FFFFFF"/>
              </w:rPr>
            </w:pPr>
          </w:p>
        </w:tc>
      </w:tr>
      <w:tr w:rsidR="002B11A3" w:rsidRPr="002B11A3" w14:paraId="43510EC7" w14:textId="77777777" w:rsidTr="00265024">
        <w:tc>
          <w:tcPr>
            <w:tcW w:w="753" w:type="dxa"/>
            <w:shd w:val="clear" w:color="auto" w:fill="auto"/>
            <w:vAlign w:val="center"/>
          </w:tcPr>
          <w:p w14:paraId="701AB317" w14:textId="77777777" w:rsidR="002B11A3" w:rsidRPr="002B11A3" w:rsidRDefault="002B11A3" w:rsidP="006D05A4">
            <w:pPr>
              <w:spacing w:after="40"/>
              <w:jc w:val="center"/>
              <w:rPr>
                <w:rFonts w:eastAsia="Calibri"/>
                <w:bCs/>
                <w:color w:val="000000"/>
                <w:shd w:val="clear" w:color="auto" w:fill="FFFFFF"/>
              </w:rPr>
            </w:pPr>
            <w:r>
              <w:rPr>
                <w:rFonts w:eastAsia="Calibri"/>
                <w:bCs/>
                <w:color w:val="000000"/>
                <w:shd w:val="clear" w:color="auto" w:fill="FFFFFF"/>
              </w:rPr>
              <w:t>3</w:t>
            </w:r>
          </w:p>
        </w:tc>
        <w:tc>
          <w:tcPr>
            <w:tcW w:w="5768" w:type="dxa"/>
            <w:shd w:val="clear" w:color="auto" w:fill="auto"/>
            <w:vAlign w:val="center"/>
          </w:tcPr>
          <w:p w14:paraId="4B556720" w14:textId="77777777" w:rsidR="002B11A3" w:rsidRPr="002B11A3" w:rsidRDefault="002B11A3" w:rsidP="002B11A3">
            <w:pPr>
              <w:spacing w:after="40"/>
              <w:jc w:val="both"/>
              <w:rPr>
                <w:bCs/>
                <w:color w:val="000000" w:themeColor="text1"/>
                <w:shd w:val="clear" w:color="auto" w:fill="FFFFFF"/>
              </w:rPr>
            </w:pPr>
            <w:r w:rsidRPr="006D05A4">
              <w:rPr>
                <w:rStyle w:val="fontstyle01"/>
                <w:color w:val="000000" w:themeColor="text1"/>
              </w:rPr>
              <w:t xml:space="preserve">Tổ chức </w:t>
            </w:r>
            <w:r w:rsidRPr="006D05A4">
              <w:rPr>
                <w:bCs/>
                <w:color w:val="000000" w:themeColor="text1"/>
                <w:shd w:val="clear" w:color="auto" w:fill="FFFFFF"/>
              </w:rPr>
              <w:t xml:space="preserve">các hội thảo, hội nghị, </w:t>
            </w:r>
            <w:r w:rsidRPr="006D05A4">
              <w:rPr>
                <w:rStyle w:val="fontstyle01"/>
                <w:color w:val="000000" w:themeColor="text1"/>
              </w:rPr>
              <w:t>các chuyên đề tập huấn kiến thức cơ bản về chuyển đổi số và nâng cao kiến thức, nghiệp vụ quản lý nhà nước trên nền tảng chuyển đổi số cho các cấp lãnh đạo từ cấp tỉnh đến cấp xã</w:t>
            </w:r>
          </w:p>
        </w:tc>
        <w:tc>
          <w:tcPr>
            <w:tcW w:w="2268" w:type="dxa"/>
            <w:shd w:val="clear" w:color="auto" w:fill="auto"/>
            <w:vAlign w:val="center"/>
          </w:tcPr>
          <w:p w14:paraId="26621483" w14:textId="77777777" w:rsidR="002B11A3" w:rsidRPr="002B11A3" w:rsidRDefault="002B11A3" w:rsidP="006D05A4">
            <w:pPr>
              <w:spacing w:after="40"/>
              <w:jc w:val="center"/>
              <w:rPr>
                <w:rFonts w:eastAsia="Calibri"/>
                <w:bCs/>
                <w:color w:val="000000"/>
                <w:shd w:val="clear" w:color="auto" w:fill="FFFFFF"/>
              </w:rPr>
            </w:pPr>
            <w:r>
              <w:rPr>
                <w:rFonts w:eastAsia="Calibri"/>
                <w:bCs/>
                <w:color w:val="000000"/>
                <w:shd w:val="clear" w:color="auto" w:fill="FFFFFF"/>
              </w:rPr>
              <w:t>Văn phòng Ủy ban nhân dân tỉnh</w:t>
            </w:r>
          </w:p>
        </w:tc>
        <w:tc>
          <w:tcPr>
            <w:tcW w:w="2977" w:type="dxa"/>
            <w:shd w:val="clear" w:color="auto" w:fill="auto"/>
            <w:vAlign w:val="center"/>
          </w:tcPr>
          <w:p w14:paraId="1BB9AFEC" w14:textId="77777777" w:rsidR="002B11A3" w:rsidRPr="002B11A3" w:rsidRDefault="002B11A3" w:rsidP="006D05A4">
            <w:pPr>
              <w:spacing w:after="40"/>
              <w:jc w:val="center"/>
              <w:rPr>
                <w:rFonts w:eastAsia="Calibri"/>
                <w:bCs/>
                <w:color w:val="000000"/>
                <w:shd w:val="clear" w:color="auto" w:fill="FFFFFF"/>
              </w:rPr>
            </w:pPr>
            <w:r>
              <w:rPr>
                <w:rFonts w:eastAsia="Calibri"/>
                <w:bCs/>
                <w:color w:val="000000"/>
                <w:shd w:val="clear" w:color="auto" w:fill="FFFFFF"/>
              </w:rPr>
              <w:t>Các Sở, ban, ngành, Ủy ban nhân các huyện, thành phố</w:t>
            </w:r>
          </w:p>
        </w:tc>
        <w:tc>
          <w:tcPr>
            <w:tcW w:w="1726" w:type="dxa"/>
            <w:shd w:val="clear" w:color="auto" w:fill="auto"/>
            <w:vAlign w:val="center"/>
          </w:tcPr>
          <w:p w14:paraId="3D9EAB67" w14:textId="77777777" w:rsidR="002B11A3" w:rsidRPr="002B11A3" w:rsidRDefault="002B11A3" w:rsidP="00941DAD">
            <w:pPr>
              <w:spacing w:after="40"/>
              <w:jc w:val="center"/>
              <w:rPr>
                <w:rFonts w:eastAsia="Calibri"/>
                <w:bCs/>
                <w:color w:val="000000"/>
                <w:shd w:val="clear" w:color="auto" w:fill="FFFFFF"/>
              </w:rPr>
            </w:pPr>
            <w:r w:rsidRPr="002B11A3">
              <w:rPr>
                <w:rFonts w:eastAsia="Calibri"/>
                <w:bCs/>
                <w:color w:val="000000"/>
                <w:shd w:val="clear" w:color="auto" w:fill="FFFFFF"/>
              </w:rPr>
              <w:t>Năm 2022</w:t>
            </w:r>
          </w:p>
        </w:tc>
        <w:tc>
          <w:tcPr>
            <w:tcW w:w="1250" w:type="dxa"/>
          </w:tcPr>
          <w:p w14:paraId="0B2270E1" w14:textId="77777777" w:rsidR="002B11A3" w:rsidRPr="002B11A3" w:rsidRDefault="002B11A3" w:rsidP="006D05A4">
            <w:pPr>
              <w:spacing w:after="40"/>
              <w:jc w:val="center"/>
              <w:rPr>
                <w:rFonts w:eastAsia="Calibri"/>
                <w:bCs/>
                <w:color w:val="000000"/>
                <w:shd w:val="clear" w:color="auto" w:fill="FFFFFF"/>
              </w:rPr>
            </w:pPr>
          </w:p>
        </w:tc>
      </w:tr>
      <w:tr w:rsidR="00EF0B29" w:rsidRPr="009F1209" w14:paraId="2BEBE117" w14:textId="77777777" w:rsidTr="00265024">
        <w:tc>
          <w:tcPr>
            <w:tcW w:w="753" w:type="dxa"/>
            <w:shd w:val="clear" w:color="auto" w:fill="auto"/>
            <w:vAlign w:val="center"/>
          </w:tcPr>
          <w:p w14:paraId="17B0B420" w14:textId="77777777" w:rsidR="00EF0B29" w:rsidRPr="009F1209" w:rsidRDefault="00AA2F5B" w:rsidP="006D05A4">
            <w:pPr>
              <w:spacing w:after="40"/>
              <w:jc w:val="center"/>
              <w:rPr>
                <w:rFonts w:eastAsia="Calibri"/>
                <w:b/>
                <w:bCs/>
                <w:color w:val="000000"/>
                <w:shd w:val="clear" w:color="auto" w:fill="FFFFFF"/>
              </w:rPr>
            </w:pPr>
            <w:r>
              <w:rPr>
                <w:rFonts w:eastAsia="Calibri"/>
                <w:b/>
                <w:bCs/>
                <w:color w:val="000000"/>
                <w:shd w:val="clear" w:color="auto" w:fill="FFFFFF"/>
              </w:rPr>
              <w:t>B</w:t>
            </w:r>
          </w:p>
        </w:tc>
        <w:tc>
          <w:tcPr>
            <w:tcW w:w="5768" w:type="dxa"/>
            <w:shd w:val="clear" w:color="auto" w:fill="auto"/>
            <w:vAlign w:val="center"/>
          </w:tcPr>
          <w:p w14:paraId="70FADC34" w14:textId="77777777" w:rsidR="00EF0B29" w:rsidRPr="009F1209" w:rsidRDefault="00EF0B29" w:rsidP="006D05A4">
            <w:pPr>
              <w:spacing w:before="120" w:after="120"/>
              <w:jc w:val="both"/>
              <w:rPr>
                <w:b/>
                <w:bCs/>
                <w:color w:val="000000"/>
                <w:shd w:val="clear" w:color="auto" w:fill="FFFFFF"/>
                <w:lang w:val="vi-VN"/>
              </w:rPr>
            </w:pPr>
            <w:r w:rsidRPr="009F1209">
              <w:rPr>
                <w:b/>
                <w:bCs/>
                <w:color w:val="000000"/>
                <w:shd w:val="clear" w:color="auto" w:fill="FFFFFF"/>
                <w:lang w:val="vi-VN"/>
              </w:rPr>
              <w:t>Hoàn thiện quy chế, quy định pháp lý</w:t>
            </w:r>
          </w:p>
        </w:tc>
        <w:tc>
          <w:tcPr>
            <w:tcW w:w="2268" w:type="dxa"/>
            <w:shd w:val="clear" w:color="auto" w:fill="auto"/>
            <w:vAlign w:val="center"/>
          </w:tcPr>
          <w:p w14:paraId="62DEBA03" w14:textId="77777777" w:rsidR="00EF0B29" w:rsidRPr="009F1209" w:rsidRDefault="00EF0B29" w:rsidP="006D05A4">
            <w:pPr>
              <w:spacing w:after="40"/>
              <w:jc w:val="both"/>
              <w:rPr>
                <w:rFonts w:eastAsia="Calibri"/>
                <w:bCs/>
                <w:color w:val="000000"/>
                <w:shd w:val="clear" w:color="auto" w:fill="FFFFFF"/>
              </w:rPr>
            </w:pPr>
          </w:p>
        </w:tc>
        <w:tc>
          <w:tcPr>
            <w:tcW w:w="2977" w:type="dxa"/>
            <w:shd w:val="clear" w:color="auto" w:fill="auto"/>
            <w:vAlign w:val="center"/>
          </w:tcPr>
          <w:p w14:paraId="15930080" w14:textId="77777777" w:rsidR="00EF0B29" w:rsidRPr="009F1209" w:rsidRDefault="00EF0B29" w:rsidP="006D05A4">
            <w:pPr>
              <w:spacing w:after="40"/>
              <w:jc w:val="both"/>
              <w:rPr>
                <w:rFonts w:eastAsia="Calibri"/>
                <w:bCs/>
                <w:color w:val="000000"/>
                <w:shd w:val="clear" w:color="auto" w:fill="FFFFFF"/>
              </w:rPr>
            </w:pPr>
          </w:p>
        </w:tc>
        <w:tc>
          <w:tcPr>
            <w:tcW w:w="1726" w:type="dxa"/>
            <w:shd w:val="clear" w:color="auto" w:fill="auto"/>
            <w:vAlign w:val="center"/>
          </w:tcPr>
          <w:p w14:paraId="4386E832" w14:textId="77777777" w:rsidR="00EF0B29" w:rsidRPr="009F1209" w:rsidRDefault="00EF0B29" w:rsidP="00941DAD">
            <w:pPr>
              <w:spacing w:after="40"/>
              <w:jc w:val="center"/>
              <w:rPr>
                <w:rFonts w:eastAsia="Calibri"/>
                <w:bCs/>
                <w:color w:val="000000"/>
                <w:shd w:val="clear" w:color="auto" w:fill="FFFFFF"/>
              </w:rPr>
            </w:pPr>
          </w:p>
        </w:tc>
        <w:tc>
          <w:tcPr>
            <w:tcW w:w="1250" w:type="dxa"/>
          </w:tcPr>
          <w:p w14:paraId="29869AC3" w14:textId="77777777" w:rsidR="00EF0B29" w:rsidRPr="009F1209" w:rsidRDefault="00EF0B29" w:rsidP="006D05A4">
            <w:pPr>
              <w:spacing w:after="40"/>
              <w:jc w:val="both"/>
              <w:rPr>
                <w:rFonts w:eastAsia="Calibri"/>
                <w:bCs/>
                <w:color w:val="000000"/>
                <w:shd w:val="clear" w:color="auto" w:fill="FFFFFF"/>
              </w:rPr>
            </w:pPr>
          </w:p>
        </w:tc>
      </w:tr>
      <w:tr w:rsidR="00EF0B29" w:rsidRPr="009F1209" w14:paraId="38A86735" w14:textId="77777777" w:rsidTr="00265024">
        <w:tc>
          <w:tcPr>
            <w:tcW w:w="753" w:type="dxa"/>
            <w:shd w:val="clear" w:color="auto" w:fill="auto"/>
            <w:vAlign w:val="center"/>
          </w:tcPr>
          <w:p w14:paraId="1326F651"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1</w:t>
            </w:r>
          </w:p>
        </w:tc>
        <w:tc>
          <w:tcPr>
            <w:tcW w:w="5768" w:type="dxa"/>
            <w:shd w:val="clear" w:color="auto" w:fill="auto"/>
            <w:vAlign w:val="center"/>
          </w:tcPr>
          <w:p w14:paraId="58C4356D" w14:textId="77777777" w:rsidR="00EF0B29" w:rsidRPr="009F1209" w:rsidRDefault="00EF0B29" w:rsidP="006D05A4">
            <w:pPr>
              <w:spacing w:after="40"/>
              <w:jc w:val="both"/>
              <w:rPr>
                <w:rFonts w:eastAsia="Calibri"/>
                <w:color w:val="000000"/>
                <w:shd w:val="clear" w:color="auto" w:fill="FFFFFF"/>
              </w:rPr>
            </w:pPr>
            <w:r w:rsidRPr="009F1209">
              <w:rPr>
                <w:color w:val="000000"/>
                <w:shd w:val="clear" w:color="auto" w:fill="FFFFFF"/>
              </w:rPr>
              <w:t>Cụ thể hóa các văn bản của Chính phủ, Bộ, ngành về ứng dụng và phát triển công nghệ thông tin phù hợp với điều kiện của tỉnh nhằm tạo ra môi trường pháp lý thuận lợi cho việc đẩy mạnh ứng dụng và phát triển Chính quyền điện tử/Chính quyền số</w:t>
            </w:r>
          </w:p>
        </w:tc>
        <w:tc>
          <w:tcPr>
            <w:tcW w:w="2268" w:type="dxa"/>
            <w:shd w:val="clear" w:color="auto" w:fill="auto"/>
            <w:vAlign w:val="center"/>
          </w:tcPr>
          <w:p w14:paraId="7A4272AE"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Sở Thông tin và Truyền thông</w:t>
            </w:r>
          </w:p>
        </w:tc>
        <w:tc>
          <w:tcPr>
            <w:tcW w:w="2977" w:type="dxa"/>
            <w:shd w:val="clear" w:color="auto" w:fill="auto"/>
            <w:vAlign w:val="center"/>
          </w:tcPr>
          <w:p w14:paraId="6236867A" w14:textId="77777777" w:rsidR="00EF0B29" w:rsidRPr="009F1209" w:rsidRDefault="00EF0B29" w:rsidP="00276475">
            <w:pPr>
              <w:spacing w:after="40"/>
              <w:jc w:val="center"/>
              <w:rPr>
                <w:rFonts w:eastAsia="Calibri"/>
                <w:bCs/>
                <w:color w:val="000000"/>
                <w:shd w:val="clear" w:color="auto" w:fill="FFFFFF"/>
              </w:rPr>
            </w:pPr>
            <w:r w:rsidRPr="009F1209">
              <w:rPr>
                <w:rFonts w:eastAsia="Calibri"/>
                <w:bCs/>
                <w:color w:val="000000"/>
                <w:shd w:val="clear" w:color="auto" w:fill="FFFFFF"/>
              </w:rPr>
              <w:t>Các Sở, ban ngành, địa phương</w:t>
            </w:r>
          </w:p>
        </w:tc>
        <w:tc>
          <w:tcPr>
            <w:tcW w:w="1726" w:type="dxa"/>
            <w:shd w:val="clear" w:color="auto" w:fill="auto"/>
            <w:vAlign w:val="center"/>
          </w:tcPr>
          <w:p w14:paraId="60D1ED88"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Hàng năm</w:t>
            </w:r>
          </w:p>
        </w:tc>
        <w:tc>
          <w:tcPr>
            <w:tcW w:w="1250" w:type="dxa"/>
          </w:tcPr>
          <w:p w14:paraId="709253DE"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1D522B37" w14:textId="77777777" w:rsidTr="00265024">
        <w:tc>
          <w:tcPr>
            <w:tcW w:w="753" w:type="dxa"/>
            <w:shd w:val="clear" w:color="auto" w:fill="auto"/>
            <w:vAlign w:val="center"/>
          </w:tcPr>
          <w:p w14:paraId="2F8C23F6"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lastRenderedPageBreak/>
              <w:t>2</w:t>
            </w:r>
          </w:p>
        </w:tc>
        <w:tc>
          <w:tcPr>
            <w:tcW w:w="5768" w:type="dxa"/>
            <w:shd w:val="clear" w:color="auto" w:fill="auto"/>
            <w:vAlign w:val="center"/>
          </w:tcPr>
          <w:p w14:paraId="2E4C67B0" w14:textId="77777777" w:rsidR="00EF0B29" w:rsidRPr="009F1209" w:rsidRDefault="00EF0B29" w:rsidP="006D05A4">
            <w:pPr>
              <w:spacing w:after="40"/>
              <w:jc w:val="both"/>
              <w:rPr>
                <w:color w:val="000000"/>
              </w:rPr>
            </w:pPr>
            <w:r w:rsidRPr="009F1209">
              <w:rPr>
                <w:color w:val="000000"/>
              </w:rPr>
              <w:t>Xây dựng Quyết định của Ủy ban nhân dân tỉnh về quy chế quản lý, vận hành Hệ thống thông tin kinh tế xã hội tỉnh Ninh</w:t>
            </w:r>
            <w:r w:rsidR="00941DAD">
              <w:rPr>
                <w:color w:val="000000"/>
              </w:rPr>
              <w:t xml:space="preserve"> Thuận</w:t>
            </w:r>
          </w:p>
        </w:tc>
        <w:tc>
          <w:tcPr>
            <w:tcW w:w="2268" w:type="dxa"/>
            <w:shd w:val="clear" w:color="auto" w:fill="auto"/>
            <w:vAlign w:val="center"/>
          </w:tcPr>
          <w:p w14:paraId="4432A42D"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Sở Thông tin và Truyền thông</w:t>
            </w:r>
          </w:p>
        </w:tc>
        <w:tc>
          <w:tcPr>
            <w:tcW w:w="2977" w:type="dxa"/>
            <w:shd w:val="clear" w:color="auto" w:fill="auto"/>
            <w:vAlign w:val="center"/>
          </w:tcPr>
          <w:p w14:paraId="65D138FF" w14:textId="77777777" w:rsidR="00EF0B29" w:rsidRPr="009F1209" w:rsidRDefault="00EF0B29" w:rsidP="00276475">
            <w:pPr>
              <w:spacing w:after="40"/>
              <w:jc w:val="center"/>
              <w:rPr>
                <w:rFonts w:eastAsia="Calibri"/>
                <w:bCs/>
                <w:color w:val="000000"/>
                <w:shd w:val="clear" w:color="auto" w:fill="FFFFFF"/>
              </w:rPr>
            </w:pPr>
            <w:r w:rsidRPr="009F1209">
              <w:rPr>
                <w:rFonts w:eastAsia="Calibri"/>
                <w:bCs/>
                <w:color w:val="000000"/>
                <w:shd w:val="clear" w:color="auto" w:fill="FFFFFF"/>
              </w:rPr>
              <w:t>Các Sở, ban ngành, địa phương</w:t>
            </w:r>
          </w:p>
        </w:tc>
        <w:tc>
          <w:tcPr>
            <w:tcW w:w="1726" w:type="dxa"/>
            <w:shd w:val="clear" w:color="auto" w:fill="auto"/>
            <w:vAlign w:val="center"/>
          </w:tcPr>
          <w:p w14:paraId="268488FF"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Quý I/2022</w:t>
            </w:r>
          </w:p>
        </w:tc>
        <w:tc>
          <w:tcPr>
            <w:tcW w:w="1250" w:type="dxa"/>
          </w:tcPr>
          <w:p w14:paraId="458869DD"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6ECD45F1" w14:textId="77777777" w:rsidTr="00265024">
        <w:tc>
          <w:tcPr>
            <w:tcW w:w="753" w:type="dxa"/>
            <w:shd w:val="clear" w:color="auto" w:fill="auto"/>
            <w:vAlign w:val="center"/>
          </w:tcPr>
          <w:p w14:paraId="74508DFB"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3</w:t>
            </w:r>
          </w:p>
        </w:tc>
        <w:tc>
          <w:tcPr>
            <w:tcW w:w="5768" w:type="dxa"/>
            <w:shd w:val="clear" w:color="auto" w:fill="auto"/>
            <w:vAlign w:val="center"/>
          </w:tcPr>
          <w:p w14:paraId="5163CE71" w14:textId="77777777" w:rsidR="00EF0B29" w:rsidRPr="009F1209" w:rsidRDefault="00EF0B29" w:rsidP="006D05A4">
            <w:pPr>
              <w:spacing w:after="40"/>
              <w:jc w:val="both"/>
              <w:rPr>
                <w:color w:val="000000"/>
                <w:shd w:val="clear" w:color="auto" w:fill="FFFFFF"/>
              </w:rPr>
            </w:pPr>
            <w:r w:rsidRPr="009F1209">
              <w:rPr>
                <w:color w:val="000000"/>
              </w:rPr>
              <w:t>Xây dựng Quyết định của Ủy ban nhân dân tỉnh về bộ chỉ số đánh giá chuyển đổi số tỉnh Ninh Thuận</w:t>
            </w:r>
          </w:p>
        </w:tc>
        <w:tc>
          <w:tcPr>
            <w:tcW w:w="2268" w:type="dxa"/>
            <w:shd w:val="clear" w:color="auto" w:fill="auto"/>
            <w:vAlign w:val="center"/>
          </w:tcPr>
          <w:p w14:paraId="7CF3B36B"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Sở Thông tin và Truyền thông</w:t>
            </w:r>
          </w:p>
        </w:tc>
        <w:tc>
          <w:tcPr>
            <w:tcW w:w="2977" w:type="dxa"/>
            <w:shd w:val="clear" w:color="auto" w:fill="auto"/>
            <w:vAlign w:val="center"/>
          </w:tcPr>
          <w:p w14:paraId="2C36FF11" w14:textId="77777777" w:rsidR="00EF0B29" w:rsidRPr="009F1209" w:rsidRDefault="00EF0B29" w:rsidP="00276475">
            <w:pPr>
              <w:spacing w:after="40"/>
              <w:jc w:val="center"/>
              <w:rPr>
                <w:rFonts w:eastAsia="Calibri"/>
                <w:bCs/>
                <w:color w:val="000000"/>
                <w:shd w:val="clear" w:color="auto" w:fill="FFFFFF"/>
              </w:rPr>
            </w:pPr>
            <w:r w:rsidRPr="009F1209">
              <w:rPr>
                <w:rFonts w:eastAsia="Calibri"/>
                <w:bCs/>
                <w:color w:val="000000"/>
                <w:shd w:val="clear" w:color="auto" w:fill="FFFFFF"/>
              </w:rPr>
              <w:t>Các Sở, ban ngành, địa phương</w:t>
            </w:r>
          </w:p>
        </w:tc>
        <w:tc>
          <w:tcPr>
            <w:tcW w:w="1726" w:type="dxa"/>
            <w:shd w:val="clear" w:color="auto" w:fill="auto"/>
            <w:vAlign w:val="center"/>
          </w:tcPr>
          <w:p w14:paraId="54E3F7EE"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Quý II/2022</w:t>
            </w:r>
          </w:p>
        </w:tc>
        <w:tc>
          <w:tcPr>
            <w:tcW w:w="1250" w:type="dxa"/>
          </w:tcPr>
          <w:p w14:paraId="48AB4D9C"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213AFF50" w14:textId="77777777" w:rsidTr="00265024">
        <w:tc>
          <w:tcPr>
            <w:tcW w:w="753" w:type="dxa"/>
            <w:shd w:val="clear" w:color="auto" w:fill="auto"/>
            <w:vAlign w:val="center"/>
          </w:tcPr>
          <w:p w14:paraId="54011A72"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4</w:t>
            </w:r>
          </w:p>
        </w:tc>
        <w:tc>
          <w:tcPr>
            <w:tcW w:w="5768" w:type="dxa"/>
            <w:shd w:val="clear" w:color="auto" w:fill="auto"/>
            <w:vAlign w:val="center"/>
          </w:tcPr>
          <w:p w14:paraId="496076D5" w14:textId="77777777" w:rsidR="00EF0B29" w:rsidRPr="009F1209" w:rsidRDefault="00EF0B29" w:rsidP="00276475">
            <w:pPr>
              <w:spacing w:after="40"/>
              <w:jc w:val="both"/>
              <w:rPr>
                <w:rFonts w:eastAsia="Calibri"/>
                <w:b/>
                <w:bCs/>
                <w:color w:val="000000"/>
                <w:shd w:val="clear" w:color="auto" w:fill="FFFFFF"/>
              </w:rPr>
            </w:pPr>
            <w:r w:rsidRPr="009F1209">
              <w:rPr>
                <w:color w:val="000000"/>
                <w:shd w:val="clear" w:color="auto" w:fill="FFFFFF"/>
              </w:rPr>
              <w:t xml:space="preserve">Xây dựng các quyết định của Ủy ban nhân dân tỉnh về quy chế vận hành, hoạt động Trung tâm IOC, SOC; về quy định tham gia vào dịch vụ đô thị thông minh tỉnh </w:t>
            </w:r>
          </w:p>
        </w:tc>
        <w:tc>
          <w:tcPr>
            <w:tcW w:w="2268" w:type="dxa"/>
            <w:shd w:val="clear" w:color="auto" w:fill="auto"/>
            <w:vAlign w:val="center"/>
          </w:tcPr>
          <w:p w14:paraId="14BBA70B"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Sở Thông tin và Truyền thông</w:t>
            </w:r>
          </w:p>
        </w:tc>
        <w:tc>
          <w:tcPr>
            <w:tcW w:w="2977" w:type="dxa"/>
            <w:shd w:val="clear" w:color="auto" w:fill="auto"/>
            <w:vAlign w:val="center"/>
          </w:tcPr>
          <w:p w14:paraId="7E04066B" w14:textId="77777777" w:rsidR="00EF0B29" w:rsidRPr="009F1209" w:rsidRDefault="00EF0B29" w:rsidP="00276475">
            <w:pPr>
              <w:spacing w:after="40"/>
              <w:jc w:val="center"/>
              <w:rPr>
                <w:rFonts w:eastAsia="Calibri"/>
                <w:bCs/>
                <w:color w:val="000000"/>
                <w:shd w:val="clear" w:color="auto" w:fill="FFFFFF"/>
              </w:rPr>
            </w:pPr>
            <w:r w:rsidRPr="009F1209">
              <w:rPr>
                <w:rFonts w:eastAsia="Calibri"/>
                <w:bCs/>
                <w:color w:val="000000"/>
                <w:shd w:val="clear" w:color="auto" w:fill="FFFFFF"/>
              </w:rPr>
              <w:t>Các Sở, ban ngành, địa phương</w:t>
            </w:r>
          </w:p>
        </w:tc>
        <w:tc>
          <w:tcPr>
            <w:tcW w:w="1726" w:type="dxa"/>
            <w:shd w:val="clear" w:color="auto" w:fill="auto"/>
            <w:vAlign w:val="center"/>
          </w:tcPr>
          <w:p w14:paraId="7B772443"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Quý III/2022</w:t>
            </w:r>
          </w:p>
        </w:tc>
        <w:tc>
          <w:tcPr>
            <w:tcW w:w="1250" w:type="dxa"/>
          </w:tcPr>
          <w:p w14:paraId="24B72609"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526F713C" w14:textId="77777777" w:rsidTr="00265024">
        <w:tc>
          <w:tcPr>
            <w:tcW w:w="753" w:type="dxa"/>
            <w:shd w:val="clear" w:color="auto" w:fill="auto"/>
            <w:vAlign w:val="center"/>
          </w:tcPr>
          <w:p w14:paraId="6F6163F2"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5</w:t>
            </w:r>
          </w:p>
        </w:tc>
        <w:tc>
          <w:tcPr>
            <w:tcW w:w="5768" w:type="dxa"/>
            <w:shd w:val="clear" w:color="auto" w:fill="auto"/>
            <w:vAlign w:val="center"/>
          </w:tcPr>
          <w:p w14:paraId="06442A7C" w14:textId="77777777" w:rsidR="00EF0B29" w:rsidRPr="009F1209" w:rsidRDefault="00EF0B29" w:rsidP="006D05A4">
            <w:pPr>
              <w:spacing w:after="40"/>
              <w:jc w:val="both"/>
              <w:rPr>
                <w:color w:val="000000"/>
                <w:shd w:val="clear" w:color="auto" w:fill="FFFFFF"/>
              </w:rPr>
            </w:pPr>
            <w:r w:rsidRPr="009F1209">
              <w:rPr>
                <w:color w:val="000000"/>
                <w:shd w:val="clear" w:color="auto" w:fill="FFFFFF"/>
              </w:rPr>
              <w:t>Xây dựng ban hành danh mục CSDL dùng chung của tỉnh.</w:t>
            </w:r>
          </w:p>
        </w:tc>
        <w:tc>
          <w:tcPr>
            <w:tcW w:w="2268" w:type="dxa"/>
            <w:shd w:val="clear" w:color="auto" w:fill="auto"/>
            <w:vAlign w:val="center"/>
          </w:tcPr>
          <w:p w14:paraId="001E9C5C"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Sở Thông tin và Truyền thông</w:t>
            </w:r>
          </w:p>
        </w:tc>
        <w:tc>
          <w:tcPr>
            <w:tcW w:w="2977" w:type="dxa"/>
            <w:shd w:val="clear" w:color="auto" w:fill="auto"/>
            <w:vAlign w:val="center"/>
          </w:tcPr>
          <w:p w14:paraId="31612993"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Các Sở</w:t>
            </w:r>
            <w:r w:rsidR="00276475">
              <w:rPr>
                <w:rFonts w:eastAsia="Calibri"/>
                <w:bCs/>
                <w:color w:val="000000"/>
                <w:shd w:val="clear" w:color="auto" w:fill="FFFFFF"/>
              </w:rPr>
              <w:t>, ban</w:t>
            </w:r>
            <w:r w:rsidRPr="009F1209">
              <w:rPr>
                <w:rFonts w:eastAsia="Calibri"/>
                <w:bCs/>
                <w:color w:val="000000"/>
                <w:shd w:val="clear" w:color="auto" w:fill="FFFFFF"/>
              </w:rPr>
              <w:t xml:space="preserve"> ngành, cơ quan, đơn vị liên quan</w:t>
            </w:r>
          </w:p>
        </w:tc>
        <w:tc>
          <w:tcPr>
            <w:tcW w:w="1726" w:type="dxa"/>
            <w:shd w:val="clear" w:color="auto" w:fill="auto"/>
            <w:vAlign w:val="center"/>
          </w:tcPr>
          <w:p w14:paraId="7784B010"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Quý IV/2022</w:t>
            </w:r>
          </w:p>
        </w:tc>
        <w:tc>
          <w:tcPr>
            <w:tcW w:w="1250" w:type="dxa"/>
          </w:tcPr>
          <w:p w14:paraId="38633EDD"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04EA33B2" w14:textId="77777777" w:rsidTr="00265024">
        <w:tc>
          <w:tcPr>
            <w:tcW w:w="753" w:type="dxa"/>
            <w:shd w:val="clear" w:color="auto" w:fill="auto"/>
            <w:vAlign w:val="center"/>
          </w:tcPr>
          <w:p w14:paraId="1857F98B"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6</w:t>
            </w:r>
          </w:p>
        </w:tc>
        <w:tc>
          <w:tcPr>
            <w:tcW w:w="5768" w:type="dxa"/>
            <w:shd w:val="clear" w:color="auto" w:fill="auto"/>
            <w:vAlign w:val="center"/>
          </w:tcPr>
          <w:p w14:paraId="020D0ECF" w14:textId="77777777" w:rsidR="00EF0B29" w:rsidRPr="009F1209" w:rsidRDefault="00EF0B29" w:rsidP="006D05A4">
            <w:pPr>
              <w:spacing w:after="40"/>
              <w:jc w:val="both"/>
              <w:rPr>
                <w:rFonts w:eastAsia="Calibri"/>
                <w:color w:val="000000"/>
                <w:shd w:val="clear" w:color="auto" w:fill="FFFFFF"/>
              </w:rPr>
            </w:pPr>
            <w:r w:rsidRPr="009F1209">
              <w:rPr>
                <w:color w:val="000000"/>
                <w:shd w:val="clear" w:color="auto" w:fill="FFFFFF"/>
              </w:rPr>
              <w:t>Xây dựng các chính sách nhằm hỗ trợ cán bộ làm công tác công nghệ thông tin của tỉnh.</w:t>
            </w:r>
          </w:p>
        </w:tc>
        <w:tc>
          <w:tcPr>
            <w:tcW w:w="2268" w:type="dxa"/>
            <w:shd w:val="clear" w:color="auto" w:fill="auto"/>
            <w:vAlign w:val="center"/>
          </w:tcPr>
          <w:p w14:paraId="49FDCF59"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Sở Thông tin và Truyền thông</w:t>
            </w:r>
          </w:p>
        </w:tc>
        <w:tc>
          <w:tcPr>
            <w:tcW w:w="2977" w:type="dxa"/>
            <w:shd w:val="clear" w:color="auto" w:fill="auto"/>
            <w:vAlign w:val="center"/>
          </w:tcPr>
          <w:p w14:paraId="2908735C" w14:textId="77777777" w:rsidR="00EF0B29" w:rsidRPr="009F1209" w:rsidRDefault="00EF0B29" w:rsidP="00276475">
            <w:pPr>
              <w:spacing w:after="40"/>
              <w:jc w:val="center"/>
              <w:rPr>
                <w:rFonts w:eastAsia="Calibri"/>
                <w:bCs/>
                <w:color w:val="000000"/>
                <w:shd w:val="clear" w:color="auto" w:fill="FFFFFF"/>
              </w:rPr>
            </w:pPr>
            <w:r w:rsidRPr="009F1209">
              <w:rPr>
                <w:rFonts w:eastAsia="Calibri"/>
                <w:bCs/>
                <w:color w:val="000000"/>
                <w:shd w:val="clear" w:color="auto" w:fill="FFFFFF"/>
              </w:rPr>
              <w:t>Các Sở, ban ngành, cơ quan, đơn vị liên quan</w:t>
            </w:r>
          </w:p>
        </w:tc>
        <w:tc>
          <w:tcPr>
            <w:tcW w:w="1726" w:type="dxa"/>
            <w:shd w:val="clear" w:color="auto" w:fill="auto"/>
            <w:vAlign w:val="center"/>
          </w:tcPr>
          <w:p w14:paraId="443E5BBA"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Năm 2022</w:t>
            </w:r>
          </w:p>
        </w:tc>
        <w:tc>
          <w:tcPr>
            <w:tcW w:w="1250" w:type="dxa"/>
          </w:tcPr>
          <w:p w14:paraId="2751B71A"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11400B2A" w14:textId="77777777" w:rsidTr="00265024">
        <w:tc>
          <w:tcPr>
            <w:tcW w:w="753" w:type="dxa"/>
            <w:shd w:val="clear" w:color="auto" w:fill="auto"/>
            <w:vAlign w:val="center"/>
          </w:tcPr>
          <w:p w14:paraId="27CDDF93"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7</w:t>
            </w:r>
          </w:p>
        </w:tc>
        <w:tc>
          <w:tcPr>
            <w:tcW w:w="5768" w:type="dxa"/>
            <w:shd w:val="clear" w:color="auto" w:fill="auto"/>
            <w:vAlign w:val="center"/>
          </w:tcPr>
          <w:p w14:paraId="2006CED0" w14:textId="77777777" w:rsidR="00EF0B29" w:rsidRPr="009F1209" w:rsidRDefault="00387EE0" w:rsidP="00387EE0">
            <w:pPr>
              <w:spacing w:after="40"/>
              <w:jc w:val="both"/>
              <w:rPr>
                <w:color w:val="000000"/>
                <w:shd w:val="clear" w:color="auto" w:fill="FFFFFF"/>
              </w:rPr>
            </w:pPr>
            <w:r>
              <w:rPr>
                <w:color w:val="000000"/>
              </w:rPr>
              <w:t>Xây dựng chính sách thu hút doanh nghiệp công nghệ số đầu tư phát triển chuyển đổi số; hỗ trợ chuyển đổi số trong doanh nghiệp, hợp tác xã và hộ kinh doanh giai đoạn 2021-2025</w:t>
            </w:r>
          </w:p>
        </w:tc>
        <w:tc>
          <w:tcPr>
            <w:tcW w:w="2268" w:type="dxa"/>
            <w:shd w:val="clear" w:color="auto" w:fill="auto"/>
            <w:vAlign w:val="center"/>
          </w:tcPr>
          <w:p w14:paraId="4038D52F"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Sở Kế hoạch và Đầu tư</w:t>
            </w:r>
          </w:p>
        </w:tc>
        <w:tc>
          <w:tcPr>
            <w:tcW w:w="2977" w:type="dxa"/>
            <w:shd w:val="clear" w:color="auto" w:fill="auto"/>
            <w:vAlign w:val="center"/>
          </w:tcPr>
          <w:p w14:paraId="5F573AD3" w14:textId="77777777" w:rsidR="00EF0B29" w:rsidRPr="009F1209" w:rsidRDefault="00EF0B29" w:rsidP="00413BF1">
            <w:pPr>
              <w:spacing w:after="40"/>
              <w:jc w:val="center"/>
              <w:rPr>
                <w:rFonts w:eastAsia="Calibri"/>
                <w:bCs/>
                <w:color w:val="000000"/>
                <w:shd w:val="clear" w:color="auto" w:fill="FFFFFF"/>
              </w:rPr>
            </w:pPr>
            <w:r w:rsidRPr="009F1209">
              <w:rPr>
                <w:rFonts w:eastAsia="Calibri"/>
                <w:bCs/>
                <w:color w:val="000000"/>
                <w:shd w:val="clear" w:color="auto" w:fill="FFFFFF"/>
              </w:rPr>
              <w:t>Các Sở, ban ngành, cơ quan, đơn vị liên quan</w:t>
            </w:r>
          </w:p>
        </w:tc>
        <w:tc>
          <w:tcPr>
            <w:tcW w:w="1726" w:type="dxa"/>
            <w:shd w:val="clear" w:color="auto" w:fill="auto"/>
            <w:vAlign w:val="center"/>
          </w:tcPr>
          <w:p w14:paraId="307886D2"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Qu</w:t>
            </w:r>
            <w:r w:rsidR="00413BF1">
              <w:rPr>
                <w:rFonts w:eastAsia="Calibri"/>
                <w:bCs/>
                <w:color w:val="000000"/>
                <w:shd w:val="clear" w:color="auto" w:fill="FFFFFF"/>
              </w:rPr>
              <w:t>ý</w:t>
            </w:r>
            <w:r w:rsidRPr="009F1209">
              <w:rPr>
                <w:rFonts w:eastAsia="Calibri"/>
                <w:bCs/>
                <w:color w:val="000000"/>
                <w:shd w:val="clear" w:color="auto" w:fill="FFFFFF"/>
              </w:rPr>
              <w:t xml:space="preserve"> I/2022</w:t>
            </w:r>
          </w:p>
        </w:tc>
        <w:tc>
          <w:tcPr>
            <w:tcW w:w="1250" w:type="dxa"/>
          </w:tcPr>
          <w:p w14:paraId="1AD8FBC9"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6E0CA0E7" w14:textId="77777777" w:rsidTr="00265024">
        <w:tc>
          <w:tcPr>
            <w:tcW w:w="753" w:type="dxa"/>
            <w:shd w:val="clear" w:color="auto" w:fill="auto"/>
            <w:vAlign w:val="center"/>
          </w:tcPr>
          <w:p w14:paraId="60F90620" w14:textId="77777777" w:rsidR="00EF0B29" w:rsidRPr="009F1209" w:rsidRDefault="00AA2F5B" w:rsidP="006D05A4">
            <w:pPr>
              <w:jc w:val="center"/>
              <w:rPr>
                <w:b/>
                <w:bCs/>
                <w:color w:val="000000"/>
                <w:szCs w:val="26"/>
              </w:rPr>
            </w:pPr>
            <w:r>
              <w:rPr>
                <w:b/>
                <w:bCs/>
                <w:color w:val="000000"/>
                <w:szCs w:val="26"/>
              </w:rPr>
              <w:t>C</w:t>
            </w:r>
          </w:p>
        </w:tc>
        <w:tc>
          <w:tcPr>
            <w:tcW w:w="5768" w:type="dxa"/>
            <w:shd w:val="clear" w:color="auto" w:fill="auto"/>
            <w:vAlign w:val="center"/>
          </w:tcPr>
          <w:p w14:paraId="4C6CD87C" w14:textId="77777777" w:rsidR="00EF0B29" w:rsidRPr="009F1209" w:rsidRDefault="00AA2F5B" w:rsidP="006D05A4">
            <w:pPr>
              <w:jc w:val="both"/>
              <w:rPr>
                <w:b/>
                <w:bCs/>
                <w:color w:val="000000"/>
                <w:szCs w:val="26"/>
              </w:rPr>
            </w:pPr>
            <w:r>
              <w:rPr>
                <w:b/>
                <w:bCs/>
                <w:color w:val="000000"/>
                <w:szCs w:val="26"/>
              </w:rPr>
              <w:t>Nhiệm vụ</w:t>
            </w:r>
          </w:p>
        </w:tc>
        <w:tc>
          <w:tcPr>
            <w:tcW w:w="2268" w:type="dxa"/>
            <w:shd w:val="clear" w:color="auto" w:fill="auto"/>
            <w:vAlign w:val="center"/>
          </w:tcPr>
          <w:p w14:paraId="06B9E53E" w14:textId="77777777" w:rsidR="00EF0B29" w:rsidRPr="009F1209" w:rsidRDefault="00EF0B29" w:rsidP="006D05A4">
            <w:pPr>
              <w:jc w:val="center"/>
              <w:rPr>
                <w:b/>
                <w:bCs/>
                <w:color w:val="000000"/>
                <w:szCs w:val="26"/>
              </w:rPr>
            </w:pPr>
          </w:p>
        </w:tc>
        <w:tc>
          <w:tcPr>
            <w:tcW w:w="2977" w:type="dxa"/>
            <w:shd w:val="clear" w:color="auto" w:fill="auto"/>
            <w:vAlign w:val="center"/>
          </w:tcPr>
          <w:p w14:paraId="249C26FC" w14:textId="77777777" w:rsidR="00EF0B29" w:rsidRPr="009F1209" w:rsidRDefault="00EF0B29" w:rsidP="006D05A4">
            <w:pPr>
              <w:spacing w:after="40"/>
              <w:jc w:val="center"/>
              <w:rPr>
                <w:rFonts w:eastAsia="Calibri"/>
                <w:bCs/>
                <w:color w:val="000000"/>
                <w:shd w:val="clear" w:color="auto" w:fill="FFFFFF"/>
              </w:rPr>
            </w:pPr>
          </w:p>
        </w:tc>
        <w:tc>
          <w:tcPr>
            <w:tcW w:w="1726" w:type="dxa"/>
            <w:shd w:val="clear" w:color="auto" w:fill="auto"/>
            <w:vAlign w:val="center"/>
          </w:tcPr>
          <w:p w14:paraId="15905283" w14:textId="77777777" w:rsidR="00EF0B29" w:rsidRPr="009F1209" w:rsidRDefault="00EF0B29" w:rsidP="00941DAD">
            <w:pPr>
              <w:spacing w:after="40"/>
              <w:jc w:val="center"/>
              <w:rPr>
                <w:rFonts w:eastAsia="Calibri"/>
                <w:bCs/>
                <w:color w:val="000000"/>
                <w:shd w:val="clear" w:color="auto" w:fill="FFFFFF"/>
              </w:rPr>
            </w:pPr>
          </w:p>
        </w:tc>
        <w:tc>
          <w:tcPr>
            <w:tcW w:w="1250" w:type="dxa"/>
          </w:tcPr>
          <w:p w14:paraId="5CBA3192"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2D7A358D" w14:textId="77777777" w:rsidTr="00265024">
        <w:tc>
          <w:tcPr>
            <w:tcW w:w="753" w:type="dxa"/>
            <w:shd w:val="clear" w:color="auto" w:fill="auto"/>
            <w:vAlign w:val="center"/>
          </w:tcPr>
          <w:p w14:paraId="7585A936" w14:textId="77777777" w:rsidR="00EF0B29" w:rsidRPr="009F1209" w:rsidRDefault="00EF0B29" w:rsidP="006D05A4">
            <w:pPr>
              <w:jc w:val="center"/>
              <w:rPr>
                <w:b/>
                <w:bCs/>
                <w:color w:val="000000"/>
                <w:szCs w:val="26"/>
              </w:rPr>
            </w:pPr>
            <w:r w:rsidRPr="009F1209">
              <w:rPr>
                <w:b/>
                <w:bCs/>
                <w:color w:val="000000"/>
                <w:szCs w:val="26"/>
              </w:rPr>
              <w:t>I</w:t>
            </w:r>
          </w:p>
        </w:tc>
        <w:tc>
          <w:tcPr>
            <w:tcW w:w="5768" w:type="dxa"/>
            <w:shd w:val="clear" w:color="auto" w:fill="auto"/>
            <w:vAlign w:val="center"/>
          </w:tcPr>
          <w:p w14:paraId="23B98104" w14:textId="77777777" w:rsidR="00EF0B29" w:rsidRPr="009F1209" w:rsidRDefault="00EF0B29" w:rsidP="006D05A4">
            <w:pPr>
              <w:jc w:val="both"/>
              <w:rPr>
                <w:b/>
                <w:bCs/>
                <w:color w:val="000000"/>
                <w:szCs w:val="26"/>
              </w:rPr>
            </w:pPr>
            <w:r w:rsidRPr="009F1209">
              <w:rPr>
                <w:b/>
                <w:bCs/>
                <w:color w:val="000000"/>
                <w:szCs w:val="26"/>
              </w:rPr>
              <w:t>Phát triển hạ tầng kỹ thuật</w:t>
            </w:r>
          </w:p>
        </w:tc>
        <w:tc>
          <w:tcPr>
            <w:tcW w:w="2268" w:type="dxa"/>
            <w:shd w:val="clear" w:color="auto" w:fill="auto"/>
            <w:vAlign w:val="center"/>
          </w:tcPr>
          <w:p w14:paraId="1E974ECC" w14:textId="77777777" w:rsidR="00EF0B29" w:rsidRPr="009F1209" w:rsidRDefault="00EF0B29" w:rsidP="006D05A4">
            <w:pPr>
              <w:jc w:val="center"/>
              <w:rPr>
                <w:b/>
                <w:bCs/>
                <w:color w:val="000000"/>
                <w:szCs w:val="26"/>
              </w:rPr>
            </w:pPr>
          </w:p>
        </w:tc>
        <w:tc>
          <w:tcPr>
            <w:tcW w:w="2977" w:type="dxa"/>
            <w:shd w:val="clear" w:color="auto" w:fill="auto"/>
            <w:vAlign w:val="center"/>
          </w:tcPr>
          <w:p w14:paraId="2DB6A182" w14:textId="77777777" w:rsidR="00EF0B29" w:rsidRPr="009F1209" w:rsidRDefault="00EF0B29" w:rsidP="006D05A4">
            <w:pPr>
              <w:spacing w:after="40"/>
              <w:jc w:val="center"/>
              <w:rPr>
                <w:rFonts w:eastAsia="Calibri"/>
                <w:bCs/>
                <w:color w:val="000000"/>
                <w:shd w:val="clear" w:color="auto" w:fill="FFFFFF"/>
              </w:rPr>
            </w:pPr>
          </w:p>
        </w:tc>
        <w:tc>
          <w:tcPr>
            <w:tcW w:w="1726" w:type="dxa"/>
            <w:shd w:val="clear" w:color="auto" w:fill="auto"/>
            <w:vAlign w:val="center"/>
          </w:tcPr>
          <w:p w14:paraId="525EB0F2" w14:textId="77777777" w:rsidR="00EF0B29" w:rsidRPr="009F1209" w:rsidRDefault="00EF0B29" w:rsidP="00941DAD">
            <w:pPr>
              <w:spacing w:after="40"/>
              <w:jc w:val="center"/>
              <w:rPr>
                <w:rFonts w:eastAsia="Calibri"/>
                <w:bCs/>
                <w:color w:val="000000"/>
                <w:shd w:val="clear" w:color="auto" w:fill="FFFFFF"/>
              </w:rPr>
            </w:pPr>
          </w:p>
        </w:tc>
        <w:tc>
          <w:tcPr>
            <w:tcW w:w="1250" w:type="dxa"/>
          </w:tcPr>
          <w:p w14:paraId="15B72103"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2626B497" w14:textId="77777777" w:rsidTr="00265024">
        <w:tc>
          <w:tcPr>
            <w:tcW w:w="753" w:type="dxa"/>
            <w:shd w:val="clear" w:color="auto" w:fill="auto"/>
            <w:vAlign w:val="center"/>
          </w:tcPr>
          <w:p w14:paraId="4465244F" w14:textId="77777777" w:rsidR="00EF0B29" w:rsidRPr="009F1209" w:rsidRDefault="00EF0B29" w:rsidP="006D05A4">
            <w:pPr>
              <w:jc w:val="center"/>
              <w:rPr>
                <w:color w:val="000000"/>
                <w:szCs w:val="26"/>
              </w:rPr>
            </w:pPr>
            <w:r w:rsidRPr="009F1209">
              <w:rPr>
                <w:color w:val="000000"/>
                <w:szCs w:val="26"/>
              </w:rPr>
              <w:t>1</w:t>
            </w:r>
          </w:p>
        </w:tc>
        <w:tc>
          <w:tcPr>
            <w:tcW w:w="5768" w:type="dxa"/>
            <w:shd w:val="clear" w:color="auto" w:fill="auto"/>
            <w:vAlign w:val="center"/>
          </w:tcPr>
          <w:p w14:paraId="772ECC7A" w14:textId="77777777" w:rsidR="00EF0B29" w:rsidRPr="009F1209" w:rsidRDefault="00EF0B29" w:rsidP="006D05A4">
            <w:pPr>
              <w:jc w:val="both"/>
              <w:rPr>
                <w:color w:val="000000"/>
                <w:szCs w:val="26"/>
              </w:rPr>
            </w:pPr>
            <w:r w:rsidRPr="009F1209">
              <w:rPr>
                <w:color w:val="000000"/>
                <w:szCs w:val="26"/>
              </w:rPr>
              <w:t xml:space="preserve">Thiết lập nền tảng hạ tầng ICT và dữ liệu cho đô thị thông minh (điện toán đám mây, kho dữ liệu tập trung, </w:t>
            </w:r>
            <w:proofErr w:type="gramStart"/>
            <w:r w:rsidRPr="009F1209">
              <w:rPr>
                <w:color w:val="000000"/>
                <w:szCs w:val="26"/>
              </w:rPr>
              <w:t>an</w:t>
            </w:r>
            <w:proofErr w:type="gramEnd"/>
            <w:r w:rsidRPr="009F1209">
              <w:rPr>
                <w:color w:val="000000"/>
                <w:szCs w:val="26"/>
              </w:rPr>
              <w:t xml:space="preserve"> ninh bảo mật)</w:t>
            </w:r>
          </w:p>
        </w:tc>
        <w:tc>
          <w:tcPr>
            <w:tcW w:w="2268" w:type="dxa"/>
            <w:shd w:val="clear" w:color="auto" w:fill="auto"/>
            <w:vAlign w:val="center"/>
          </w:tcPr>
          <w:p w14:paraId="59676618" w14:textId="77777777" w:rsidR="00EF0B29" w:rsidRPr="009F1209" w:rsidRDefault="00EF0B29" w:rsidP="006D05A4">
            <w:pPr>
              <w:jc w:val="center"/>
              <w:rPr>
                <w:color w:val="000000"/>
                <w:szCs w:val="26"/>
              </w:rPr>
            </w:pPr>
            <w:r w:rsidRPr="009F1209">
              <w:rPr>
                <w:color w:val="000000"/>
                <w:szCs w:val="26"/>
              </w:rPr>
              <w:t>Sở Thông tin và Truyền thông</w:t>
            </w:r>
          </w:p>
        </w:tc>
        <w:tc>
          <w:tcPr>
            <w:tcW w:w="2977" w:type="dxa"/>
            <w:shd w:val="clear" w:color="auto" w:fill="auto"/>
            <w:vAlign w:val="center"/>
          </w:tcPr>
          <w:p w14:paraId="6EC497A2" w14:textId="77777777" w:rsidR="00EF0B29" w:rsidRPr="009F1209" w:rsidRDefault="00EF0B29" w:rsidP="00413BF1">
            <w:pPr>
              <w:spacing w:after="40"/>
              <w:jc w:val="center"/>
              <w:rPr>
                <w:rFonts w:eastAsia="Calibri"/>
                <w:bCs/>
                <w:color w:val="000000"/>
                <w:shd w:val="clear" w:color="auto" w:fill="FFFFFF"/>
              </w:rPr>
            </w:pPr>
            <w:r w:rsidRPr="009F1209">
              <w:rPr>
                <w:rFonts w:eastAsia="Calibri"/>
                <w:bCs/>
                <w:color w:val="000000"/>
                <w:shd w:val="clear" w:color="auto" w:fill="FFFFFF"/>
              </w:rPr>
              <w:t>Các Sở, ban ngành, cơ quan, đơn vị liên quan</w:t>
            </w:r>
          </w:p>
        </w:tc>
        <w:tc>
          <w:tcPr>
            <w:tcW w:w="1726" w:type="dxa"/>
            <w:shd w:val="clear" w:color="auto" w:fill="auto"/>
            <w:vAlign w:val="center"/>
          </w:tcPr>
          <w:p w14:paraId="06FA17CB"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Năm 2022</w:t>
            </w:r>
          </w:p>
        </w:tc>
        <w:tc>
          <w:tcPr>
            <w:tcW w:w="1250" w:type="dxa"/>
          </w:tcPr>
          <w:p w14:paraId="436F76A0"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39ACA3FA" w14:textId="77777777" w:rsidTr="00265024">
        <w:tc>
          <w:tcPr>
            <w:tcW w:w="753" w:type="dxa"/>
            <w:shd w:val="clear" w:color="auto" w:fill="auto"/>
            <w:vAlign w:val="center"/>
          </w:tcPr>
          <w:p w14:paraId="35EABDE0" w14:textId="77777777" w:rsidR="00EF0B29" w:rsidRPr="009F1209" w:rsidRDefault="00EF0B29" w:rsidP="006D05A4">
            <w:pPr>
              <w:jc w:val="center"/>
              <w:rPr>
                <w:color w:val="000000"/>
                <w:szCs w:val="26"/>
              </w:rPr>
            </w:pPr>
            <w:r w:rsidRPr="009F1209">
              <w:rPr>
                <w:color w:val="000000"/>
                <w:szCs w:val="26"/>
              </w:rPr>
              <w:t>2</w:t>
            </w:r>
          </w:p>
        </w:tc>
        <w:tc>
          <w:tcPr>
            <w:tcW w:w="5768" w:type="dxa"/>
            <w:shd w:val="clear" w:color="auto" w:fill="auto"/>
            <w:vAlign w:val="center"/>
          </w:tcPr>
          <w:p w14:paraId="09831CFC" w14:textId="77777777" w:rsidR="00EF0B29" w:rsidRPr="009F1209" w:rsidRDefault="00EF0B29" w:rsidP="006D05A4">
            <w:pPr>
              <w:jc w:val="both"/>
              <w:rPr>
                <w:color w:val="000000"/>
                <w:szCs w:val="26"/>
              </w:rPr>
            </w:pPr>
            <w:r w:rsidRPr="009F1209">
              <w:rPr>
                <w:color w:val="000000"/>
                <w:szCs w:val="26"/>
              </w:rPr>
              <w:t>Nâng cấp hoàn chỉnh hạ tầng dùng chung</w:t>
            </w:r>
          </w:p>
        </w:tc>
        <w:tc>
          <w:tcPr>
            <w:tcW w:w="2268" w:type="dxa"/>
            <w:shd w:val="clear" w:color="auto" w:fill="auto"/>
            <w:vAlign w:val="center"/>
          </w:tcPr>
          <w:p w14:paraId="05FBA486" w14:textId="77777777" w:rsidR="00EF0B29" w:rsidRPr="009F1209" w:rsidRDefault="00EF0B29" w:rsidP="006D05A4">
            <w:pPr>
              <w:jc w:val="center"/>
              <w:rPr>
                <w:color w:val="000000"/>
                <w:szCs w:val="26"/>
              </w:rPr>
            </w:pPr>
            <w:r w:rsidRPr="009F1209">
              <w:rPr>
                <w:color w:val="000000"/>
                <w:szCs w:val="26"/>
              </w:rPr>
              <w:t>Sở Thông tin và Truyền thông</w:t>
            </w:r>
          </w:p>
        </w:tc>
        <w:tc>
          <w:tcPr>
            <w:tcW w:w="2977" w:type="dxa"/>
            <w:shd w:val="clear" w:color="auto" w:fill="auto"/>
            <w:vAlign w:val="center"/>
          </w:tcPr>
          <w:p w14:paraId="21E36C44" w14:textId="77777777" w:rsidR="00EF0B29" w:rsidRPr="009F1209" w:rsidRDefault="00EF0B29" w:rsidP="00413BF1">
            <w:pPr>
              <w:spacing w:after="40"/>
              <w:jc w:val="center"/>
              <w:rPr>
                <w:rFonts w:eastAsia="Calibri"/>
                <w:bCs/>
                <w:color w:val="000000"/>
                <w:shd w:val="clear" w:color="auto" w:fill="FFFFFF"/>
              </w:rPr>
            </w:pPr>
            <w:r w:rsidRPr="009F1209">
              <w:rPr>
                <w:rFonts w:eastAsia="Calibri"/>
                <w:bCs/>
                <w:color w:val="000000"/>
                <w:shd w:val="clear" w:color="auto" w:fill="FFFFFF"/>
              </w:rPr>
              <w:t>Các Sở, ban ngành, địa phương</w:t>
            </w:r>
          </w:p>
        </w:tc>
        <w:tc>
          <w:tcPr>
            <w:tcW w:w="1726" w:type="dxa"/>
            <w:shd w:val="clear" w:color="auto" w:fill="auto"/>
            <w:vAlign w:val="center"/>
          </w:tcPr>
          <w:p w14:paraId="2CBD4066"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Năm 2022</w:t>
            </w:r>
          </w:p>
        </w:tc>
        <w:tc>
          <w:tcPr>
            <w:tcW w:w="1250" w:type="dxa"/>
          </w:tcPr>
          <w:p w14:paraId="735C5EC5"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4A528FDE" w14:textId="77777777" w:rsidTr="00265024">
        <w:tc>
          <w:tcPr>
            <w:tcW w:w="753" w:type="dxa"/>
            <w:shd w:val="clear" w:color="auto" w:fill="auto"/>
            <w:vAlign w:val="center"/>
          </w:tcPr>
          <w:p w14:paraId="2F1B83C4" w14:textId="77777777" w:rsidR="00EF0B29" w:rsidRPr="009F1209" w:rsidRDefault="00EF0B29" w:rsidP="006D05A4">
            <w:pPr>
              <w:jc w:val="center"/>
              <w:rPr>
                <w:b/>
                <w:bCs/>
                <w:color w:val="000000"/>
                <w:szCs w:val="26"/>
              </w:rPr>
            </w:pPr>
            <w:r w:rsidRPr="009F1209">
              <w:rPr>
                <w:b/>
                <w:bCs/>
                <w:color w:val="000000"/>
                <w:szCs w:val="26"/>
              </w:rPr>
              <w:lastRenderedPageBreak/>
              <w:t>II</w:t>
            </w:r>
          </w:p>
        </w:tc>
        <w:tc>
          <w:tcPr>
            <w:tcW w:w="5768" w:type="dxa"/>
            <w:shd w:val="clear" w:color="auto" w:fill="auto"/>
            <w:vAlign w:val="center"/>
          </w:tcPr>
          <w:p w14:paraId="4D9AB6CA" w14:textId="77777777" w:rsidR="00EF0B29" w:rsidRPr="009F1209" w:rsidRDefault="00EF0B29" w:rsidP="006D05A4">
            <w:pPr>
              <w:jc w:val="both"/>
              <w:rPr>
                <w:b/>
                <w:bCs/>
                <w:color w:val="000000"/>
                <w:szCs w:val="26"/>
              </w:rPr>
            </w:pPr>
            <w:r w:rsidRPr="009F1209">
              <w:rPr>
                <w:b/>
                <w:bCs/>
                <w:color w:val="000000"/>
                <w:szCs w:val="26"/>
              </w:rPr>
              <w:t>Phát triển các hệ thống nền tảng</w:t>
            </w:r>
          </w:p>
        </w:tc>
        <w:tc>
          <w:tcPr>
            <w:tcW w:w="2268" w:type="dxa"/>
            <w:shd w:val="clear" w:color="auto" w:fill="auto"/>
            <w:vAlign w:val="center"/>
          </w:tcPr>
          <w:p w14:paraId="43635340" w14:textId="77777777" w:rsidR="00EF0B29" w:rsidRPr="009F1209" w:rsidRDefault="00EF0B29" w:rsidP="006D05A4">
            <w:pPr>
              <w:jc w:val="center"/>
              <w:rPr>
                <w:color w:val="000000"/>
                <w:szCs w:val="26"/>
              </w:rPr>
            </w:pPr>
          </w:p>
        </w:tc>
        <w:tc>
          <w:tcPr>
            <w:tcW w:w="2977" w:type="dxa"/>
            <w:shd w:val="clear" w:color="auto" w:fill="auto"/>
            <w:vAlign w:val="center"/>
          </w:tcPr>
          <w:p w14:paraId="547D9F5B" w14:textId="77777777" w:rsidR="00EF0B29" w:rsidRPr="009F1209" w:rsidRDefault="00EF0B29" w:rsidP="006D05A4">
            <w:pPr>
              <w:spacing w:after="40"/>
              <w:jc w:val="center"/>
              <w:rPr>
                <w:rFonts w:eastAsia="Calibri"/>
                <w:bCs/>
                <w:color w:val="000000"/>
                <w:shd w:val="clear" w:color="auto" w:fill="FFFFFF"/>
              </w:rPr>
            </w:pPr>
          </w:p>
        </w:tc>
        <w:tc>
          <w:tcPr>
            <w:tcW w:w="1726" w:type="dxa"/>
            <w:shd w:val="clear" w:color="auto" w:fill="auto"/>
            <w:vAlign w:val="center"/>
          </w:tcPr>
          <w:p w14:paraId="72574F7B" w14:textId="77777777" w:rsidR="00EF0B29" w:rsidRPr="009F1209" w:rsidRDefault="00EF0B29" w:rsidP="00941DAD">
            <w:pPr>
              <w:spacing w:after="40"/>
              <w:jc w:val="center"/>
              <w:rPr>
                <w:rFonts w:eastAsia="Calibri"/>
                <w:bCs/>
                <w:color w:val="000000"/>
                <w:shd w:val="clear" w:color="auto" w:fill="FFFFFF"/>
              </w:rPr>
            </w:pPr>
          </w:p>
        </w:tc>
        <w:tc>
          <w:tcPr>
            <w:tcW w:w="1250" w:type="dxa"/>
          </w:tcPr>
          <w:p w14:paraId="1A911154"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5906FEC0" w14:textId="77777777" w:rsidTr="00265024">
        <w:tc>
          <w:tcPr>
            <w:tcW w:w="753" w:type="dxa"/>
            <w:shd w:val="clear" w:color="auto" w:fill="auto"/>
            <w:vAlign w:val="center"/>
          </w:tcPr>
          <w:p w14:paraId="5C661502" w14:textId="77777777" w:rsidR="00EF0B29" w:rsidRPr="009F1209" w:rsidRDefault="00EF0B29" w:rsidP="006D05A4">
            <w:pPr>
              <w:jc w:val="center"/>
              <w:rPr>
                <w:color w:val="000000"/>
                <w:szCs w:val="26"/>
              </w:rPr>
            </w:pPr>
            <w:r w:rsidRPr="009F1209">
              <w:rPr>
                <w:color w:val="000000"/>
                <w:szCs w:val="26"/>
              </w:rPr>
              <w:t>3</w:t>
            </w:r>
          </w:p>
        </w:tc>
        <w:tc>
          <w:tcPr>
            <w:tcW w:w="5768" w:type="dxa"/>
            <w:shd w:val="clear" w:color="auto" w:fill="auto"/>
            <w:vAlign w:val="center"/>
          </w:tcPr>
          <w:p w14:paraId="5340D401" w14:textId="77777777" w:rsidR="00EF0B29" w:rsidRPr="009F1209" w:rsidRDefault="00EF0B29" w:rsidP="006D05A4">
            <w:pPr>
              <w:jc w:val="both"/>
              <w:rPr>
                <w:color w:val="000000"/>
                <w:szCs w:val="26"/>
              </w:rPr>
            </w:pPr>
            <w:r w:rsidRPr="009F1209">
              <w:rPr>
                <w:color w:val="000000"/>
                <w:szCs w:val="26"/>
              </w:rPr>
              <w:t>Nền tảng tích hợp dữ liệu hình thành kho dữ liệu dùng chung</w:t>
            </w:r>
          </w:p>
        </w:tc>
        <w:tc>
          <w:tcPr>
            <w:tcW w:w="2268" w:type="dxa"/>
            <w:shd w:val="clear" w:color="auto" w:fill="auto"/>
            <w:vAlign w:val="center"/>
          </w:tcPr>
          <w:p w14:paraId="791201E0" w14:textId="77777777" w:rsidR="00EF0B29" w:rsidRPr="009F1209" w:rsidRDefault="00EF0B29" w:rsidP="006D05A4">
            <w:pPr>
              <w:jc w:val="center"/>
              <w:rPr>
                <w:color w:val="000000"/>
                <w:szCs w:val="26"/>
              </w:rPr>
            </w:pPr>
            <w:r w:rsidRPr="009F1209">
              <w:rPr>
                <w:color w:val="000000"/>
                <w:szCs w:val="26"/>
              </w:rPr>
              <w:t>Sở Thông tin và Truyền thông</w:t>
            </w:r>
          </w:p>
        </w:tc>
        <w:tc>
          <w:tcPr>
            <w:tcW w:w="2977" w:type="dxa"/>
            <w:shd w:val="clear" w:color="auto" w:fill="auto"/>
            <w:vAlign w:val="center"/>
          </w:tcPr>
          <w:p w14:paraId="42DEF492" w14:textId="77777777" w:rsidR="00EF0B29" w:rsidRPr="009F1209" w:rsidRDefault="00EF0B29" w:rsidP="00413BF1">
            <w:pPr>
              <w:spacing w:after="40"/>
              <w:jc w:val="center"/>
              <w:rPr>
                <w:rFonts w:eastAsia="Calibri"/>
                <w:bCs/>
                <w:color w:val="000000"/>
                <w:shd w:val="clear" w:color="auto" w:fill="FFFFFF"/>
              </w:rPr>
            </w:pPr>
            <w:r w:rsidRPr="009F1209">
              <w:rPr>
                <w:rFonts w:eastAsia="Calibri"/>
                <w:bCs/>
                <w:color w:val="000000"/>
                <w:shd w:val="clear" w:color="auto" w:fill="FFFFFF"/>
              </w:rPr>
              <w:t>Các Sở, ban ngành, địa phương</w:t>
            </w:r>
          </w:p>
        </w:tc>
        <w:tc>
          <w:tcPr>
            <w:tcW w:w="1726" w:type="dxa"/>
            <w:shd w:val="clear" w:color="auto" w:fill="auto"/>
            <w:vAlign w:val="center"/>
          </w:tcPr>
          <w:p w14:paraId="7E596B2A"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Quý II</w:t>
            </w:r>
            <w:r w:rsidR="00413BF1">
              <w:rPr>
                <w:rFonts w:eastAsia="Calibri"/>
                <w:bCs/>
                <w:color w:val="000000"/>
                <w:shd w:val="clear" w:color="auto" w:fill="FFFFFF"/>
              </w:rPr>
              <w:t>/2022</w:t>
            </w:r>
          </w:p>
        </w:tc>
        <w:tc>
          <w:tcPr>
            <w:tcW w:w="1250" w:type="dxa"/>
          </w:tcPr>
          <w:p w14:paraId="47711A33"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5B116FB8" w14:textId="77777777" w:rsidTr="00265024">
        <w:tc>
          <w:tcPr>
            <w:tcW w:w="753" w:type="dxa"/>
            <w:shd w:val="clear" w:color="auto" w:fill="auto"/>
            <w:vAlign w:val="center"/>
          </w:tcPr>
          <w:p w14:paraId="7C67FEFD" w14:textId="77777777" w:rsidR="00EF0B29" w:rsidRPr="009F1209" w:rsidRDefault="00EF0B29" w:rsidP="006D05A4">
            <w:pPr>
              <w:jc w:val="center"/>
              <w:rPr>
                <w:b/>
                <w:bCs/>
                <w:color w:val="000000"/>
                <w:szCs w:val="26"/>
              </w:rPr>
            </w:pPr>
            <w:r w:rsidRPr="009F1209">
              <w:rPr>
                <w:b/>
                <w:bCs/>
                <w:color w:val="000000"/>
                <w:szCs w:val="26"/>
              </w:rPr>
              <w:t>III</w:t>
            </w:r>
          </w:p>
        </w:tc>
        <w:tc>
          <w:tcPr>
            <w:tcW w:w="5768" w:type="dxa"/>
            <w:shd w:val="clear" w:color="auto" w:fill="auto"/>
            <w:vAlign w:val="center"/>
          </w:tcPr>
          <w:p w14:paraId="3CAE17B0" w14:textId="77777777" w:rsidR="00EF0B29" w:rsidRPr="009F1209" w:rsidRDefault="00EF0B29" w:rsidP="006D05A4">
            <w:pPr>
              <w:jc w:val="both"/>
              <w:rPr>
                <w:b/>
                <w:bCs/>
                <w:color w:val="000000"/>
                <w:szCs w:val="26"/>
              </w:rPr>
            </w:pPr>
            <w:r w:rsidRPr="009F1209">
              <w:rPr>
                <w:b/>
                <w:bCs/>
                <w:color w:val="000000"/>
                <w:szCs w:val="26"/>
              </w:rPr>
              <w:t>Xây dựng cơ sở dữ liệu và hệ thống thông tin</w:t>
            </w:r>
          </w:p>
        </w:tc>
        <w:tc>
          <w:tcPr>
            <w:tcW w:w="2268" w:type="dxa"/>
            <w:shd w:val="clear" w:color="auto" w:fill="auto"/>
            <w:vAlign w:val="center"/>
          </w:tcPr>
          <w:p w14:paraId="7DCF8470" w14:textId="77777777" w:rsidR="00EF0B29" w:rsidRPr="009F1209" w:rsidRDefault="00EF0B29" w:rsidP="006D05A4">
            <w:pPr>
              <w:jc w:val="center"/>
              <w:rPr>
                <w:color w:val="000000"/>
                <w:szCs w:val="26"/>
              </w:rPr>
            </w:pPr>
          </w:p>
        </w:tc>
        <w:tc>
          <w:tcPr>
            <w:tcW w:w="2977" w:type="dxa"/>
            <w:shd w:val="clear" w:color="auto" w:fill="auto"/>
            <w:vAlign w:val="center"/>
          </w:tcPr>
          <w:p w14:paraId="1D18C429" w14:textId="77777777" w:rsidR="00EF0B29" w:rsidRPr="009F1209" w:rsidRDefault="00EF0B29" w:rsidP="006D05A4">
            <w:pPr>
              <w:spacing w:after="40"/>
              <w:jc w:val="center"/>
              <w:rPr>
                <w:rFonts w:eastAsia="Calibri"/>
                <w:bCs/>
                <w:color w:val="000000"/>
                <w:shd w:val="clear" w:color="auto" w:fill="FFFFFF"/>
              </w:rPr>
            </w:pPr>
          </w:p>
        </w:tc>
        <w:tc>
          <w:tcPr>
            <w:tcW w:w="1726" w:type="dxa"/>
            <w:shd w:val="clear" w:color="auto" w:fill="auto"/>
            <w:vAlign w:val="center"/>
          </w:tcPr>
          <w:p w14:paraId="5A2A1BF4" w14:textId="77777777" w:rsidR="00EF0B29" w:rsidRPr="009F1209" w:rsidRDefault="00EF0B29" w:rsidP="00941DAD">
            <w:pPr>
              <w:spacing w:after="40"/>
              <w:jc w:val="center"/>
              <w:rPr>
                <w:rFonts w:eastAsia="Calibri"/>
                <w:bCs/>
                <w:color w:val="000000"/>
                <w:shd w:val="clear" w:color="auto" w:fill="FFFFFF"/>
              </w:rPr>
            </w:pPr>
          </w:p>
        </w:tc>
        <w:tc>
          <w:tcPr>
            <w:tcW w:w="1250" w:type="dxa"/>
          </w:tcPr>
          <w:p w14:paraId="1C7F4F49"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44E9E9F3" w14:textId="77777777" w:rsidTr="00265024">
        <w:tc>
          <w:tcPr>
            <w:tcW w:w="753" w:type="dxa"/>
            <w:shd w:val="clear" w:color="auto" w:fill="auto"/>
            <w:vAlign w:val="center"/>
          </w:tcPr>
          <w:p w14:paraId="46F7DBA2" w14:textId="77777777" w:rsidR="00EF0B29" w:rsidRPr="009F1209" w:rsidRDefault="00EF0B29" w:rsidP="006D05A4">
            <w:pPr>
              <w:jc w:val="center"/>
              <w:rPr>
                <w:color w:val="000000"/>
                <w:szCs w:val="26"/>
              </w:rPr>
            </w:pPr>
            <w:r w:rsidRPr="009F1209">
              <w:rPr>
                <w:color w:val="000000"/>
                <w:szCs w:val="26"/>
              </w:rPr>
              <w:t>4</w:t>
            </w:r>
          </w:p>
        </w:tc>
        <w:tc>
          <w:tcPr>
            <w:tcW w:w="5768" w:type="dxa"/>
            <w:shd w:val="clear" w:color="auto" w:fill="auto"/>
            <w:vAlign w:val="center"/>
          </w:tcPr>
          <w:p w14:paraId="2DB19E02" w14:textId="77777777" w:rsidR="00EF0B29" w:rsidRPr="009F1209" w:rsidRDefault="00EF0B29" w:rsidP="006D05A4">
            <w:pPr>
              <w:jc w:val="both"/>
              <w:rPr>
                <w:color w:val="000000"/>
                <w:szCs w:val="26"/>
              </w:rPr>
            </w:pPr>
            <w:r w:rsidRPr="009F1209">
              <w:rPr>
                <w:color w:val="000000"/>
                <w:szCs w:val="26"/>
              </w:rPr>
              <w:t>Xây dựng cơ sở dữ liệu quản lý tập trung toàn ngành giáo dục</w:t>
            </w:r>
          </w:p>
        </w:tc>
        <w:tc>
          <w:tcPr>
            <w:tcW w:w="2268" w:type="dxa"/>
            <w:shd w:val="clear" w:color="auto" w:fill="auto"/>
            <w:vAlign w:val="center"/>
          </w:tcPr>
          <w:p w14:paraId="1207897F" w14:textId="77777777" w:rsidR="00EF0B29" w:rsidRPr="009F1209" w:rsidRDefault="00EF0B29" w:rsidP="006D05A4">
            <w:pPr>
              <w:jc w:val="center"/>
              <w:rPr>
                <w:color w:val="000000"/>
                <w:szCs w:val="26"/>
              </w:rPr>
            </w:pPr>
            <w:r w:rsidRPr="009F1209">
              <w:rPr>
                <w:color w:val="000000"/>
                <w:szCs w:val="26"/>
              </w:rPr>
              <w:t>Sở Giáo dục và Đào tạo</w:t>
            </w:r>
          </w:p>
        </w:tc>
        <w:tc>
          <w:tcPr>
            <w:tcW w:w="2977" w:type="dxa"/>
            <w:shd w:val="clear" w:color="auto" w:fill="auto"/>
            <w:vAlign w:val="center"/>
          </w:tcPr>
          <w:p w14:paraId="46328DA6" w14:textId="77777777" w:rsidR="00EF0B29" w:rsidRPr="009F1209" w:rsidRDefault="00EF0B29" w:rsidP="00413BF1">
            <w:pPr>
              <w:spacing w:after="40"/>
              <w:jc w:val="center"/>
              <w:rPr>
                <w:rFonts w:eastAsia="Calibri"/>
                <w:bCs/>
                <w:color w:val="000000"/>
                <w:shd w:val="clear" w:color="auto" w:fill="FFFFFF"/>
              </w:rPr>
            </w:pPr>
            <w:r w:rsidRPr="009F1209">
              <w:rPr>
                <w:rFonts w:eastAsia="Calibri"/>
                <w:bCs/>
                <w:color w:val="000000"/>
                <w:shd w:val="clear" w:color="auto" w:fill="FFFFFF"/>
              </w:rPr>
              <w:t>Sở Thông tin và Truyền thông và các Sở, ban ngành, địa phương, đơn vị liên quan</w:t>
            </w:r>
          </w:p>
        </w:tc>
        <w:tc>
          <w:tcPr>
            <w:tcW w:w="1726" w:type="dxa"/>
            <w:shd w:val="clear" w:color="auto" w:fill="auto"/>
            <w:vAlign w:val="center"/>
          </w:tcPr>
          <w:p w14:paraId="1C710235"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Quý III/2022</w:t>
            </w:r>
          </w:p>
        </w:tc>
        <w:tc>
          <w:tcPr>
            <w:tcW w:w="1250" w:type="dxa"/>
          </w:tcPr>
          <w:p w14:paraId="366E6A1F"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57D9E194" w14:textId="77777777" w:rsidTr="00265024">
        <w:tc>
          <w:tcPr>
            <w:tcW w:w="753" w:type="dxa"/>
            <w:shd w:val="clear" w:color="auto" w:fill="auto"/>
            <w:vAlign w:val="center"/>
          </w:tcPr>
          <w:p w14:paraId="5CC0DC14" w14:textId="77777777" w:rsidR="00EF0B29" w:rsidRPr="009F1209" w:rsidRDefault="00EF0B29" w:rsidP="006D05A4">
            <w:pPr>
              <w:jc w:val="center"/>
              <w:rPr>
                <w:color w:val="000000"/>
                <w:szCs w:val="26"/>
              </w:rPr>
            </w:pPr>
            <w:r w:rsidRPr="009F1209">
              <w:rPr>
                <w:color w:val="000000"/>
                <w:szCs w:val="26"/>
              </w:rPr>
              <w:t>5</w:t>
            </w:r>
          </w:p>
        </w:tc>
        <w:tc>
          <w:tcPr>
            <w:tcW w:w="5768" w:type="dxa"/>
            <w:shd w:val="clear" w:color="auto" w:fill="auto"/>
            <w:vAlign w:val="center"/>
          </w:tcPr>
          <w:p w14:paraId="6DC7CC12" w14:textId="77777777" w:rsidR="00EF0B29" w:rsidRPr="009F1209" w:rsidRDefault="00EF0B29" w:rsidP="006D05A4">
            <w:pPr>
              <w:jc w:val="both"/>
              <w:rPr>
                <w:color w:val="000000"/>
                <w:szCs w:val="26"/>
              </w:rPr>
            </w:pPr>
            <w:r w:rsidRPr="009F1209">
              <w:rPr>
                <w:color w:val="000000"/>
                <w:szCs w:val="26"/>
              </w:rPr>
              <w:t>Triển khai trục liên thông ngành giáo dục</w:t>
            </w:r>
          </w:p>
        </w:tc>
        <w:tc>
          <w:tcPr>
            <w:tcW w:w="2268" w:type="dxa"/>
            <w:shd w:val="clear" w:color="auto" w:fill="auto"/>
            <w:vAlign w:val="center"/>
          </w:tcPr>
          <w:p w14:paraId="24ECC275" w14:textId="77777777" w:rsidR="00EF0B29" w:rsidRPr="009F1209" w:rsidRDefault="00EF0B29" w:rsidP="006D05A4">
            <w:pPr>
              <w:jc w:val="center"/>
              <w:rPr>
                <w:color w:val="000000"/>
                <w:szCs w:val="26"/>
              </w:rPr>
            </w:pPr>
            <w:r w:rsidRPr="009F1209">
              <w:rPr>
                <w:color w:val="000000"/>
                <w:szCs w:val="26"/>
              </w:rPr>
              <w:t>Sở Giáo dục và Đào tạo</w:t>
            </w:r>
          </w:p>
        </w:tc>
        <w:tc>
          <w:tcPr>
            <w:tcW w:w="2977" w:type="dxa"/>
            <w:shd w:val="clear" w:color="auto" w:fill="auto"/>
            <w:vAlign w:val="center"/>
          </w:tcPr>
          <w:p w14:paraId="29ECB5FB"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Sở TTTT và UBND các huyện thành phố.</w:t>
            </w:r>
          </w:p>
        </w:tc>
        <w:tc>
          <w:tcPr>
            <w:tcW w:w="1726" w:type="dxa"/>
            <w:shd w:val="clear" w:color="auto" w:fill="auto"/>
            <w:vAlign w:val="center"/>
          </w:tcPr>
          <w:p w14:paraId="790E2FDA"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Năm 2022</w:t>
            </w:r>
          </w:p>
        </w:tc>
        <w:tc>
          <w:tcPr>
            <w:tcW w:w="1250" w:type="dxa"/>
          </w:tcPr>
          <w:p w14:paraId="304EBDF3"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048EDCCA" w14:textId="77777777" w:rsidTr="00265024">
        <w:tc>
          <w:tcPr>
            <w:tcW w:w="753" w:type="dxa"/>
            <w:shd w:val="clear" w:color="auto" w:fill="auto"/>
            <w:vAlign w:val="center"/>
          </w:tcPr>
          <w:p w14:paraId="5CAFBD7C" w14:textId="77777777" w:rsidR="00EF0B29" w:rsidRPr="009F1209" w:rsidRDefault="00EF0B29" w:rsidP="006D05A4">
            <w:pPr>
              <w:jc w:val="center"/>
              <w:rPr>
                <w:color w:val="000000"/>
                <w:szCs w:val="26"/>
              </w:rPr>
            </w:pPr>
            <w:r w:rsidRPr="009F1209">
              <w:rPr>
                <w:color w:val="000000"/>
                <w:szCs w:val="26"/>
              </w:rPr>
              <w:t>6</w:t>
            </w:r>
          </w:p>
        </w:tc>
        <w:tc>
          <w:tcPr>
            <w:tcW w:w="5768" w:type="dxa"/>
            <w:shd w:val="clear" w:color="auto" w:fill="auto"/>
            <w:vAlign w:val="center"/>
          </w:tcPr>
          <w:p w14:paraId="5D052C44" w14:textId="77777777" w:rsidR="00EF0B29" w:rsidRPr="009F1209" w:rsidRDefault="00EF0B29" w:rsidP="006D05A4">
            <w:pPr>
              <w:jc w:val="both"/>
              <w:rPr>
                <w:color w:val="000000"/>
                <w:szCs w:val="26"/>
              </w:rPr>
            </w:pPr>
            <w:r w:rsidRPr="009F1209">
              <w:rPr>
                <w:color w:val="000000"/>
                <w:szCs w:val="26"/>
              </w:rPr>
              <w:t>Cấp văn bằng, chứng chỉ trực tuyến</w:t>
            </w:r>
          </w:p>
        </w:tc>
        <w:tc>
          <w:tcPr>
            <w:tcW w:w="2268" w:type="dxa"/>
            <w:shd w:val="clear" w:color="auto" w:fill="auto"/>
            <w:vAlign w:val="center"/>
          </w:tcPr>
          <w:p w14:paraId="2A800DF6" w14:textId="77777777" w:rsidR="00EF0B29" w:rsidRPr="009F1209" w:rsidRDefault="00EF0B29" w:rsidP="006D05A4">
            <w:pPr>
              <w:jc w:val="center"/>
              <w:rPr>
                <w:color w:val="000000"/>
                <w:szCs w:val="26"/>
              </w:rPr>
            </w:pPr>
            <w:r w:rsidRPr="009F1209">
              <w:rPr>
                <w:color w:val="000000"/>
                <w:szCs w:val="26"/>
              </w:rPr>
              <w:t>Sở Giáo dục và Đào tạo</w:t>
            </w:r>
          </w:p>
        </w:tc>
        <w:tc>
          <w:tcPr>
            <w:tcW w:w="2977" w:type="dxa"/>
            <w:shd w:val="clear" w:color="auto" w:fill="auto"/>
            <w:vAlign w:val="center"/>
          </w:tcPr>
          <w:p w14:paraId="0DA4675E"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Sở TTTT và UBND các huyện thành phố.</w:t>
            </w:r>
          </w:p>
        </w:tc>
        <w:tc>
          <w:tcPr>
            <w:tcW w:w="1726" w:type="dxa"/>
            <w:shd w:val="clear" w:color="auto" w:fill="auto"/>
            <w:vAlign w:val="center"/>
          </w:tcPr>
          <w:p w14:paraId="771E422F"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Năm 2022</w:t>
            </w:r>
          </w:p>
        </w:tc>
        <w:tc>
          <w:tcPr>
            <w:tcW w:w="1250" w:type="dxa"/>
          </w:tcPr>
          <w:p w14:paraId="5EDDF863"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4E151D24" w14:textId="77777777" w:rsidTr="00265024">
        <w:tc>
          <w:tcPr>
            <w:tcW w:w="753" w:type="dxa"/>
            <w:shd w:val="clear" w:color="auto" w:fill="auto"/>
            <w:vAlign w:val="center"/>
          </w:tcPr>
          <w:p w14:paraId="77B8D74B" w14:textId="77777777" w:rsidR="00EF0B29" w:rsidRPr="009F1209" w:rsidRDefault="00EF0B29" w:rsidP="006D05A4">
            <w:pPr>
              <w:jc w:val="center"/>
              <w:rPr>
                <w:color w:val="000000"/>
                <w:szCs w:val="26"/>
              </w:rPr>
            </w:pPr>
            <w:r w:rsidRPr="009F1209">
              <w:rPr>
                <w:color w:val="000000"/>
                <w:szCs w:val="26"/>
              </w:rPr>
              <w:t>7</w:t>
            </w:r>
          </w:p>
        </w:tc>
        <w:tc>
          <w:tcPr>
            <w:tcW w:w="5768" w:type="dxa"/>
            <w:shd w:val="clear" w:color="auto" w:fill="auto"/>
            <w:vAlign w:val="center"/>
          </w:tcPr>
          <w:p w14:paraId="09285501" w14:textId="77777777" w:rsidR="00EF0B29" w:rsidRPr="009F1209" w:rsidRDefault="00EF0B29" w:rsidP="006D05A4">
            <w:pPr>
              <w:jc w:val="both"/>
              <w:rPr>
                <w:color w:val="000000"/>
                <w:szCs w:val="26"/>
              </w:rPr>
            </w:pPr>
            <w:r w:rsidRPr="009F1209">
              <w:rPr>
                <w:color w:val="000000"/>
                <w:szCs w:val="26"/>
              </w:rPr>
              <w:t>Xây dựng cơ sở dữ liệu hạ tầng giao thông</w:t>
            </w:r>
          </w:p>
        </w:tc>
        <w:tc>
          <w:tcPr>
            <w:tcW w:w="2268" w:type="dxa"/>
            <w:shd w:val="clear" w:color="auto" w:fill="auto"/>
            <w:vAlign w:val="center"/>
          </w:tcPr>
          <w:p w14:paraId="6B51CB79" w14:textId="77777777" w:rsidR="00EF0B29" w:rsidRPr="009F1209" w:rsidRDefault="00EF0B29" w:rsidP="006D05A4">
            <w:pPr>
              <w:jc w:val="center"/>
              <w:rPr>
                <w:color w:val="000000"/>
                <w:szCs w:val="26"/>
              </w:rPr>
            </w:pPr>
            <w:r w:rsidRPr="009F1209">
              <w:rPr>
                <w:color w:val="000000"/>
                <w:szCs w:val="26"/>
              </w:rPr>
              <w:t>Sở Giao thông Vận tải</w:t>
            </w:r>
          </w:p>
        </w:tc>
        <w:tc>
          <w:tcPr>
            <w:tcW w:w="2977" w:type="dxa"/>
            <w:shd w:val="clear" w:color="auto" w:fill="auto"/>
            <w:vAlign w:val="center"/>
          </w:tcPr>
          <w:p w14:paraId="3BF7BF11"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Sở Thông tin và Truyền thông và các Sở, ban, ngành, địa phương, đơn vị liên quan</w:t>
            </w:r>
          </w:p>
        </w:tc>
        <w:tc>
          <w:tcPr>
            <w:tcW w:w="1726" w:type="dxa"/>
            <w:shd w:val="clear" w:color="auto" w:fill="auto"/>
            <w:vAlign w:val="center"/>
          </w:tcPr>
          <w:p w14:paraId="2A69CE69"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Quý IV/2022</w:t>
            </w:r>
          </w:p>
        </w:tc>
        <w:tc>
          <w:tcPr>
            <w:tcW w:w="1250" w:type="dxa"/>
          </w:tcPr>
          <w:p w14:paraId="382066D0"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131D6C3F" w14:textId="77777777" w:rsidTr="00265024">
        <w:tc>
          <w:tcPr>
            <w:tcW w:w="753" w:type="dxa"/>
            <w:shd w:val="clear" w:color="auto" w:fill="auto"/>
            <w:vAlign w:val="center"/>
          </w:tcPr>
          <w:p w14:paraId="1B0BD748" w14:textId="77777777" w:rsidR="00EF0B29" w:rsidRPr="009F1209" w:rsidRDefault="00EF0B29" w:rsidP="006D05A4">
            <w:pPr>
              <w:jc w:val="center"/>
              <w:rPr>
                <w:color w:val="000000"/>
                <w:szCs w:val="26"/>
              </w:rPr>
            </w:pPr>
            <w:r w:rsidRPr="009F1209">
              <w:rPr>
                <w:color w:val="000000"/>
                <w:szCs w:val="26"/>
              </w:rPr>
              <w:t>8</w:t>
            </w:r>
          </w:p>
        </w:tc>
        <w:tc>
          <w:tcPr>
            <w:tcW w:w="5768" w:type="dxa"/>
            <w:shd w:val="clear" w:color="auto" w:fill="auto"/>
            <w:vAlign w:val="center"/>
          </w:tcPr>
          <w:p w14:paraId="304E9988" w14:textId="77777777" w:rsidR="00EF0B29" w:rsidRPr="009F1209" w:rsidRDefault="00EF0B29" w:rsidP="006D05A4">
            <w:pPr>
              <w:jc w:val="both"/>
              <w:rPr>
                <w:color w:val="000000"/>
                <w:szCs w:val="26"/>
              </w:rPr>
            </w:pPr>
            <w:r w:rsidRPr="009F1209">
              <w:rPr>
                <w:color w:val="000000"/>
                <w:szCs w:val="26"/>
              </w:rPr>
              <w:t xml:space="preserve">Xây dựng hạ tầng dữ liệu không gian phục vụ quy hoạch và quản lý đô thị </w:t>
            </w:r>
          </w:p>
        </w:tc>
        <w:tc>
          <w:tcPr>
            <w:tcW w:w="2268" w:type="dxa"/>
            <w:shd w:val="clear" w:color="auto" w:fill="auto"/>
            <w:vAlign w:val="center"/>
          </w:tcPr>
          <w:p w14:paraId="5264CEF8" w14:textId="77777777" w:rsidR="00EF0B29" w:rsidRPr="009F1209" w:rsidRDefault="00EF0B29" w:rsidP="006D05A4">
            <w:pPr>
              <w:jc w:val="center"/>
              <w:rPr>
                <w:color w:val="000000"/>
                <w:szCs w:val="26"/>
              </w:rPr>
            </w:pPr>
            <w:r w:rsidRPr="009F1209">
              <w:rPr>
                <w:color w:val="000000"/>
                <w:szCs w:val="26"/>
              </w:rPr>
              <w:t>Sở Xây dựng</w:t>
            </w:r>
          </w:p>
        </w:tc>
        <w:tc>
          <w:tcPr>
            <w:tcW w:w="2977" w:type="dxa"/>
            <w:shd w:val="clear" w:color="auto" w:fill="auto"/>
            <w:vAlign w:val="center"/>
          </w:tcPr>
          <w:p w14:paraId="0064F4C3"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Sở Thông tin và Truyền thông và các Sở, ban, ngành, địa phương, đơn vị liên quan</w:t>
            </w:r>
          </w:p>
        </w:tc>
        <w:tc>
          <w:tcPr>
            <w:tcW w:w="1726" w:type="dxa"/>
            <w:shd w:val="clear" w:color="auto" w:fill="auto"/>
            <w:vAlign w:val="center"/>
          </w:tcPr>
          <w:p w14:paraId="3C0E8933"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Quý IV/2022</w:t>
            </w:r>
          </w:p>
        </w:tc>
        <w:tc>
          <w:tcPr>
            <w:tcW w:w="1250" w:type="dxa"/>
          </w:tcPr>
          <w:p w14:paraId="14B23163"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79E38814" w14:textId="77777777" w:rsidTr="00265024">
        <w:tc>
          <w:tcPr>
            <w:tcW w:w="753" w:type="dxa"/>
            <w:shd w:val="clear" w:color="auto" w:fill="auto"/>
            <w:vAlign w:val="center"/>
          </w:tcPr>
          <w:p w14:paraId="6ACE7916" w14:textId="77777777" w:rsidR="00EF0B29" w:rsidRPr="009F1209" w:rsidRDefault="00EF0B29" w:rsidP="006D05A4">
            <w:pPr>
              <w:jc w:val="center"/>
              <w:rPr>
                <w:color w:val="000000"/>
                <w:szCs w:val="26"/>
              </w:rPr>
            </w:pPr>
            <w:r w:rsidRPr="009F1209">
              <w:rPr>
                <w:color w:val="000000"/>
                <w:szCs w:val="26"/>
              </w:rPr>
              <w:t>9</w:t>
            </w:r>
          </w:p>
        </w:tc>
        <w:tc>
          <w:tcPr>
            <w:tcW w:w="5768" w:type="dxa"/>
            <w:shd w:val="clear" w:color="auto" w:fill="auto"/>
            <w:vAlign w:val="center"/>
          </w:tcPr>
          <w:p w14:paraId="0E0836C8" w14:textId="77777777" w:rsidR="00EF0B29" w:rsidRPr="009F1209" w:rsidRDefault="00EF0B29" w:rsidP="006D05A4">
            <w:pPr>
              <w:jc w:val="both"/>
              <w:rPr>
                <w:color w:val="000000"/>
                <w:szCs w:val="26"/>
              </w:rPr>
            </w:pPr>
            <w:r w:rsidRPr="009F1209">
              <w:rPr>
                <w:color w:val="000000"/>
                <w:szCs w:val="26"/>
              </w:rPr>
              <w:t>Xây dựng CSDL ngành công thương</w:t>
            </w:r>
          </w:p>
        </w:tc>
        <w:tc>
          <w:tcPr>
            <w:tcW w:w="2268" w:type="dxa"/>
            <w:shd w:val="clear" w:color="auto" w:fill="auto"/>
            <w:vAlign w:val="center"/>
          </w:tcPr>
          <w:p w14:paraId="6C2A5ECF" w14:textId="77777777" w:rsidR="00EF0B29" w:rsidRPr="009F1209" w:rsidRDefault="00941DAD" w:rsidP="006D05A4">
            <w:pPr>
              <w:jc w:val="center"/>
              <w:rPr>
                <w:color w:val="000000"/>
                <w:szCs w:val="26"/>
              </w:rPr>
            </w:pPr>
            <w:r>
              <w:rPr>
                <w:color w:val="000000"/>
                <w:szCs w:val="26"/>
              </w:rPr>
              <w:t>Sở Công T</w:t>
            </w:r>
            <w:r w:rsidR="00EF0B29" w:rsidRPr="009F1209">
              <w:rPr>
                <w:color w:val="000000"/>
                <w:szCs w:val="26"/>
              </w:rPr>
              <w:t>hương</w:t>
            </w:r>
          </w:p>
        </w:tc>
        <w:tc>
          <w:tcPr>
            <w:tcW w:w="2977" w:type="dxa"/>
            <w:shd w:val="clear" w:color="auto" w:fill="auto"/>
            <w:vAlign w:val="center"/>
          </w:tcPr>
          <w:p w14:paraId="30842855"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Sở Thông tin và Truyền thông và các Sở, ban, ngành, địa phương, đơn vị liên quan</w:t>
            </w:r>
          </w:p>
        </w:tc>
        <w:tc>
          <w:tcPr>
            <w:tcW w:w="1726" w:type="dxa"/>
            <w:shd w:val="clear" w:color="auto" w:fill="auto"/>
            <w:vAlign w:val="center"/>
          </w:tcPr>
          <w:p w14:paraId="590C058A"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Quý IV/2022</w:t>
            </w:r>
          </w:p>
        </w:tc>
        <w:tc>
          <w:tcPr>
            <w:tcW w:w="1250" w:type="dxa"/>
          </w:tcPr>
          <w:p w14:paraId="3D3D75F8"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254AD530" w14:textId="77777777" w:rsidTr="00265024">
        <w:tc>
          <w:tcPr>
            <w:tcW w:w="753" w:type="dxa"/>
            <w:shd w:val="clear" w:color="auto" w:fill="auto"/>
            <w:vAlign w:val="center"/>
          </w:tcPr>
          <w:p w14:paraId="28E85111" w14:textId="77777777" w:rsidR="00EF0B29" w:rsidRPr="009F1209" w:rsidRDefault="00EF0B29" w:rsidP="006D05A4">
            <w:pPr>
              <w:jc w:val="center"/>
              <w:rPr>
                <w:color w:val="000000"/>
                <w:szCs w:val="26"/>
              </w:rPr>
            </w:pPr>
            <w:r w:rsidRPr="009F1209">
              <w:rPr>
                <w:color w:val="000000"/>
                <w:szCs w:val="26"/>
              </w:rPr>
              <w:lastRenderedPageBreak/>
              <w:t>10</w:t>
            </w:r>
          </w:p>
        </w:tc>
        <w:tc>
          <w:tcPr>
            <w:tcW w:w="5768" w:type="dxa"/>
            <w:shd w:val="clear" w:color="auto" w:fill="auto"/>
            <w:vAlign w:val="center"/>
          </w:tcPr>
          <w:p w14:paraId="737ABEEE" w14:textId="77777777" w:rsidR="00EF0B29" w:rsidRPr="009F1209" w:rsidRDefault="00EF0B29" w:rsidP="006D05A4">
            <w:pPr>
              <w:jc w:val="both"/>
              <w:rPr>
                <w:color w:val="000000"/>
                <w:szCs w:val="26"/>
              </w:rPr>
            </w:pPr>
            <w:r w:rsidRPr="009F1209">
              <w:rPr>
                <w:color w:val="000000"/>
                <w:szCs w:val="26"/>
              </w:rPr>
              <w:t>Xây dựng 50 doanh nghiệp lên sàn thương mại điện tử</w:t>
            </w:r>
          </w:p>
        </w:tc>
        <w:tc>
          <w:tcPr>
            <w:tcW w:w="2268" w:type="dxa"/>
            <w:shd w:val="clear" w:color="auto" w:fill="auto"/>
            <w:vAlign w:val="center"/>
          </w:tcPr>
          <w:p w14:paraId="46FBB4C9" w14:textId="77777777" w:rsidR="00EF0B29" w:rsidRPr="009F1209" w:rsidRDefault="00941DAD" w:rsidP="006D05A4">
            <w:pPr>
              <w:jc w:val="center"/>
              <w:rPr>
                <w:color w:val="000000"/>
                <w:szCs w:val="26"/>
              </w:rPr>
            </w:pPr>
            <w:r>
              <w:rPr>
                <w:color w:val="000000"/>
                <w:szCs w:val="26"/>
              </w:rPr>
              <w:t>Sở Công T</w:t>
            </w:r>
            <w:r w:rsidR="00EF0B29">
              <w:rPr>
                <w:color w:val="000000"/>
                <w:szCs w:val="26"/>
              </w:rPr>
              <w:t>hương</w:t>
            </w:r>
          </w:p>
        </w:tc>
        <w:tc>
          <w:tcPr>
            <w:tcW w:w="2977" w:type="dxa"/>
            <w:shd w:val="clear" w:color="auto" w:fill="auto"/>
            <w:vAlign w:val="center"/>
          </w:tcPr>
          <w:p w14:paraId="41535478"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Sở Thông tin và Truyền thông, Sở KHĐT, Sở Nông nghiệp và Phát triển nông thôn, Sở KHCN.</w:t>
            </w:r>
          </w:p>
        </w:tc>
        <w:tc>
          <w:tcPr>
            <w:tcW w:w="1726" w:type="dxa"/>
            <w:shd w:val="clear" w:color="auto" w:fill="auto"/>
            <w:vAlign w:val="center"/>
          </w:tcPr>
          <w:p w14:paraId="34DC4414"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Năm 2022</w:t>
            </w:r>
          </w:p>
        </w:tc>
        <w:tc>
          <w:tcPr>
            <w:tcW w:w="1250" w:type="dxa"/>
          </w:tcPr>
          <w:p w14:paraId="012C8DDC"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5D6960BA" w14:textId="77777777" w:rsidTr="00265024">
        <w:tc>
          <w:tcPr>
            <w:tcW w:w="753" w:type="dxa"/>
            <w:shd w:val="clear" w:color="auto" w:fill="auto"/>
            <w:vAlign w:val="center"/>
          </w:tcPr>
          <w:p w14:paraId="42E168FB" w14:textId="77777777" w:rsidR="00EF0B29" w:rsidRPr="009F1209" w:rsidRDefault="00EF0B29" w:rsidP="006D05A4">
            <w:pPr>
              <w:jc w:val="center"/>
              <w:rPr>
                <w:color w:val="000000"/>
                <w:szCs w:val="26"/>
              </w:rPr>
            </w:pPr>
            <w:r w:rsidRPr="009F1209">
              <w:rPr>
                <w:color w:val="000000"/>
                <w:szCs w:val="26"/>
              </w:rPr>
              <w:t>11</w:t>
            </w:r>
          </w:p>
        </w:tc>
        <w:tc>
          <w:tcPr>
            <w:tcW w:w="5768" w:type="dxa"/>
            <w:shd w:val="clear" w:color="auto" w:fill="auto"/>
            <w:vAlign w:val="center"/>
          </w:tcPr>
          <w:p w14:paraId="5C8542A8" w14:textId="77777777" w:rsidR="00EF0B29" w:rsidRPr="009F1209" w:rsidRDefault="00EF0B29" w:rsidP="006D05A4">
            <w:pPr>
              <w:jc w:val="both"/>
              <w:rPr>
                <w:color w:val="000000"/>
                <w:szCs w:val="26"/>
              </w:rPr>
            </w:pPr>
            <w:r w:rsidRPr="009F1209">
              <w:rPr>
                <w:color w:val="000000"/>
                <w:szCs w:val="26"/>
              </w:rPr>
              <w:t>Đưa 10 sản phẩn ngành nông nghiệp lên sàn thương mại điện tử và xây dựng hệ thống quản lý sản phẩm, truy xuất nguồn gốc cho các sản phẩm đạt tiêu chuẩn.</w:t>
            </w:r>
          </w:p>
        </w:tc>
        <w:tc>
          <w:tcPr>
            <w:tcW w:w="2268" w:type="dxa"/>
            <w:shd w:val="clear" w:color="auto" w:fill="auto"/>
            <w:vAlign w:val="center"/>
          </w:tcPr>
          <w:p w14:paraId="7F5B048A" w14:textId="77777777" w:rsidR="00EF0B29" w:rsidRPr="009F1209" w:rsidRDefault="00F21C4C" w:rsidP="00F21C4C">
            <w:pPr>
              <w:jc w:val="center"/>
              <w:rPr>
                <w:color w:val="000000"/>
                <w:szCs w:val="26"/>
              </w:rPr>
            </w:pPr>
            <w:r>
              <w:rPr>
                <w:color w:val="000000"/>
                <w:szCs w:val="26"/>
              </w:rPr>
              <w:t>Sở Nông nghiệp và P</w:t>
            </w:r>
            <w:r w:rsidR="00EF0B29" w:rsidRPr="009F1209">
              <w:rPr>
                <w:color w:val="000000"/>
                <w:szCs w:val="26"/>
              </w:rPr>
              <w:t>hát triển n</w:t>
            </w:r>
            <w:r>
              <w:rPr>
                <w:color w:val="000000"/>
                <w:szCs w:val="26"/>
              </w:rPr>
              <w:t>ô</w:t>
            </w:r>
            <w:r w:rsidR="00EF0B29" w:rsidRPr="009F1209">
              <w:rPr>
                <w:color w:val="000000"/>
                <w:szCs w:val="26"/>
              </w:rPr>
              <w:t>ng thông</w:t>
            </w:r>
          </w:p>
        </w:tc>
        <w:tc>
          <w:tcPr>
            <w:tcW w:w="2977" w:type="dxa"/>
            <w:shd w:val="clear" w:color="auto" w:fill="auto"/>
            <w:vAlign w:val="center"/>
          </w:tcPr>
          <w:p w14:paraId="61CA1658"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Sở TTTT, Sở Công thương, Sở KH&amp;CN.</w:t>
            </w:r>
          </w:p>
        </w:tc>
        <w:tc>
          <w:tcPr>
            <w:tcW w:w="1726" w:type="dxa"/>
            <w:shd w:val="clear" w:color="auto" w:fill="auto"/>
            <w:vAlign w:val="center"/>
          </w:tcPr>
          <w:p w14:paraId="20C823AF"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Năm 2022</w:t>
            </w:r>
          </w:p>
        </w:tc>
        <w:tc>
          <w:tcPr>
            <w:tcW w:w="1250" w:type="dxa"/>
          </w:tcPr>
          <w:p w14:paraId="390DB1C3"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57F72D9A" w14:textId="77777777" w:rsidTr="00265024">
        <w:tc>
          <w:tcPr>
            <w:tcW w:w="753" w:type="dxa"/>
            <w:shd w:val="clear" w:color="auto" w:fill="auto"/>
            <w:vAlign w:val="center"/>
          </w:tcPr>
          <w:p w14:paraId="2EB0A613" w14:textId="77777777" w:rsidR="00EF0B29" w:rsidRPr="009F1209" w:rsidRDefault="00EF0B29" w:rsidP="006D05A4">
            <w:pPr>
              <w:jc w:val="center"/>
              <w:rPr>
                <w:color w:val="000000"/>
                <w:szCs w:val="26"/>
              </w:rPr>
            </w:pPr>
            <w:r w:rsidRPr="009F1209">
              <w:rPr>
                <w:color w:val="000000"/>
                <w:szCs w:val="26"/>
              </w:rPr>
              <w:t>12</w:t>
            </w:r>
          </w:p>
        </w:tc>
        <w:tc>
          <w:tcPr>
            <w:tcW w:w="5768" w:type="dxa"/>
            <w:shd w:val="clear" w:color="auto" w:fill="auto"/>
            <w:vAlign w:val="center"/>
          </w:tcPr>
          <w:p w14:paraId="49DFECF6" w14:textId="77777777" w:rsidR="00EF0B29" w:rsidRPr="009F1209" w:rsidRDefault="00EF0B29" w:rsidP="006D05A4">
            <w:pPr>
              <w:jc w:val="both"/>
              <w:rPr>
                <w:color w:val="000000"/>
                <w:szCs w:val="26"/>
              </w:rPr>
            </w:pPr>
            <w:r w:rsidRPr="009F1209">
              <w:rPr>
                <w:color w:val="000000"/>
                <w:szCs w:val="26"/>
              </w:rPr>
              <w:t>Xây dựng hệ thống thông tin doanh nghiệp</w:t>
            </w:r>
          </w:p>
        </w:tc>
        <w:tc>
          <w:tcPr>
            <w:tcW w:w="2268" w:type="dxa"/>
            <w:shd w:val="clear" w:color="auto" w:fill="auto"/>
            <w:vAlign w:val="center"/>
          </w:tcPr>
          <w:p w14:paraId="2E926CD7" w14:textId="77777777" w:rsidR="00EF0B29" w:rsidRPr="009F1209" w:rsidRDefault="00EF0B29" w:rsidP="006D05A4">
            <w:pPr>
              <w:jc w:val="center"/>
              <w:rPr>
                <w:color w:val="000000"/>
                <w:szCs w:val="26"/>
              </w:rPr>
            </w:pPr>
            <w:r w:rsidRPr="009F1209">
              <w:rPr>
                <w:color w:val="000000"/>
                <w:szCs w:val="26"/>
              </w:rPr>
              <w:t>Sở Kế hoạch và Đầu tư</w:t>
            </w:r>
          </w:p>
        </w:tc>
        <w:tc>
          <w:tcPr>
            <w:tcW w:w="2977" w:type="dxa"/>
            <w:shd w:val="clear" w:color="auto" w:fill="auto"/>
            <w:vAlign w:val="center"/>
          </w:tcPr>
          <w:p w14:paraId="426634EB"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Sở Thông tin và Truyền thông và các Sở, ban ngành, địa phương, đơn vị liên quan</w:t>
            </w:r>
          </w:p>
        </w:tc>
        <w:tc>
          <w:tcPr>
            <w:tcW w:w="1726" w:type="dxa"/>
            <w:shd w:val="clear" w:color="auto" w:fill="auto"/>
            <w:vAlign w:val="center"/>
          </w:tcPr>
          <w:p w14:paraId="6608F9C7"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Quý IV/2022</w:t>
            </w:r>
          </w:p>
        </w:tc>
        <w:tc>
          <w:tcPr>
            <w:tcW w:w="1250" w:type="dxa"/>
          </w:tcPr>
          <w:p w14:paraId="01634267"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1A65D5BB" w14:textId="77777777" w:rsidTr="00265024">
        <w:tc>
          <w:tcPr>
            <w:tcW w:w="753" w:type="dxa"/>
            <w:shd w:val="clear" w:color="auto" w:fill="auto"/>
            <w:vAlign w:val="center"/>
          </w:tcPr>
          <w:p w14:paraId="409D5206" w14:textId="77777777" w:rsidR="00EF0B29" w:rsidRPr="009F1209" w:rsidRDefault="00EF0B29" w:rsidP="006D05A4">
            <w:pPr>
              <w:jc w:val="center"/>
              <w:rPr>
                <w:color w:val="000000"/>
                <w:szCs w:val="26"/>
              </w:rPr>
            </w:pPr>
            <w:r w:rsidRPr="009F1209">
              <w:rPr>
                <w:color w:val="000000"/>
                <w:szCs w:val="26"/>
              </w:rPr>
              <w:t>13</w:t>
            </w:r>
          </w:p>
        </w:tc>
        <w:tc>
          <w:tcPr>
            <w:tcW w:w="5768" w:type="dxa"/>
            <w:shd w:val="clear" w:color="auto" w:fill="auto"/>
            <w:vAlign w:val="center"/>
          </w:tcPr>
          <w:p w14:paraId="6E6096C1" w14:textId="77777777" w:rsidR="00EF0B29" w:rsidRPr="009F1209" w:rsidRDefault="00EF0B29" w:rsidP="006D05A4">
            <w:pPr>
              <w:jc w:val="both"/>
              <w:rPr>
                <w:color w:val="000000"/>
                <w:szCs w:val="26"/>
              </w:rPr>
            </w:pPr>
            <w:r w:rsidRPr="009F1209">
              <w:rPr>
                <w:color w:val="000000"/>
                <w:szCs w:val="26"/>
              </w:rPr>
              <w:t>Triển khai hồ sơ bệnh án điện tử</w:t>
            </w:r>
          </w:p>
        </w:tc>
        <w:tc>
          <w:tcPr>
            <w:tcW w:w="2268" w:type="dxa"/>
            <w:shd w:val="clear" w:color="auto" w:fill="auto"/>
            <w:vAlign w:val="center"/>
          </w:tcPr>
          <w:p w14:paraId="0A845D82" w14:textId="77777777" w:rsidR="00EF0B29" w:rsidRPr="009F1209" w:rsidRDefault="00EF0B29" w:rsidP="00387EE0">
            <w:pPr>
              <w:jc w:val="center"/>
              <w:rPr>
                <w:color w:val="000000"/>
                <w:szCs w:val="26"/>
              </w:rPr>
            </w:pPr>
            <w:r w:rsidRPr="009F1209">
              <w:rPr>
                <w:color w:val="000000"/>
                <w:szCs w:val="26"/>
              </w:rPr>
              <w:t>Sở Y tế</w:t>
            </w:r>
          </w:p>
        </w:tc>
        <w:tc>
          <w:tcPr>
            <w:tcW w:w="2977" w:type="dxa"/>
            <w:shd w:val="clear" w:color="auto" w:fill="auto"/>
            <w:vAlign w:val="center"/>
          </w:tcPr>
          <w:p w14:paraId="1303ED37" w14:textId="77777777" w:rsidR="00EF0B29" w:rsidRPr="009F1209" w:rsidRDefault="00EF0B29" w:rsidP="006D05A4">
            <w:pPr>
              <w:jc w:val="both"/>
              <w:rPr>
                <w:color w:val="000000"/>
                <w:szCs w:val="26"/>
              </w:rPr>
            </w:pPr>
            <w:r w:rsidRPr="009F1209">
              <w:rPr>
                <w:color w:val="000000"/>
                <w:szCs w:val="26"/>
              </w:rPr>
              <w:t>Các bệnh viện trên địa bàn tỉnh</w:t>
            </w:r>
          </w:p>
        </w:tc>
        <w:tc>
          <w:tcPr>
            <w:tcW w:w="1726" w:type="dxa"/>
            <w:shd w:val="clear" w:color="auto" w:fill="auto"/>
            <w:vAlign w:val="center"/>
          </w:tcPr>
          <w:p w14:paraId="18B0182C" w14:textId="77777777" w:rsidR="00EF0B29" w:rsidRPr="009F1209" w:rsidRDefault="00EF0B29" w:rsidP="00941DAD">
            <w:pPr>
              <w:jc w:val="center"/>
              <w:rPr>
                <w:color w:val="000000"/>
                <w:szCs w:val="26"/>
              </w:rPr>
            </w:pPr>
            <w:r w:rsidRPr="009F1209">
              <w:rPr>
                <w:color w:val="000000"/>
                <w:szCs w:val="26"/>
              </w:rPr>
              <w:t>Năm 2022</w:t>
            </w:r>
          </w:p>
        </w:tc>
        <w:tc>
          <w:tcPr>
            <w:tcW w:w="1250" w:type="dxa"/>
          </w:tcPr>
          <w:p w14:paraId="369C0483" w14:textId="77777777" w:rsidR="00EF0B29" w:rsidRPr="009F1209" w:rsidRDefault="00EF0B29" w:rsidP="006D05A4">
            <w:pPr>
              <w:jc w:val="both"/>
              <w:rPr>
                <w:color w:val="000000"/>
                <w:szCs w:val="26"/>
              </w:rPr>
            </w:pPr>
          </w:p>
        </w:tc>
      </w:tr>
      <w:tr w:rsidR="00EF0B29" w:rsidRPr="009F1209" w14:paraId="3C2F12CE" w14:textId="77777777" w:rsidTr="00265024">
        <w:tc>
          <w:tcPr>
            <w:tcW w:w="753" w:type="dxa"/>
            <w:shd w:val="clear" w:color="auto" w:fill="auto"/>
            <w:vAlign w:val="center"/>
          </w:tcPr>
          <w:p w14:paraId="4FC52CFE" w14:textId="77777777" w:rsidR="00EF0B29" w:rsidRPr="009F1209" w:rsidRDefault="00EF0B29" w:rsidP="006D05A4">
            <w:pPr>
              <w:jc w:val="center"/>
              <w:rPr>
                <w:color w:val="000000"/>
                <w:szCs w:val="26"/>
              </w:rPr>
            </w:pPr>
            <w:r w:rsidRPr="009F1209">
              <w:rPr>
                <w:color w:val="000000"/>
                <w:szCs w:val="26"/>
              </w:rPr>
              <w:t>14</w:t>
            </w:r>
          </w:p>
        </w:tc>
        <w:tc>
          <w:tcPr>
            <w:tcW w:w="5768" w:type="dxa"/>
            <w:shd w:val="clear" w:color="auto" w:fill="auto"/>
            <w:vAlign w:val="center"/>
          </w:tcPr>
          <w:p w14:paraId="5A5BDFBE" w14:textId="77777777" w:rsidR="00EF0B29" w:rsidRPr="009F1209" w:rsidRDefault="00EF0B29" w:rsidP="006D05A4">
            <w:pPr>
              <w:widowControl w:val="0"/>
              <w:spacing w:after="120" w:line="340" w:lineRule="exact"/>
              <w:jc w:val="both"/>
              <w:rPr>
                <w:color w:val="000000"/>
              </w:rPr>
            </w:pPr>
            <w:r w:rsidRPr="009F1209">
              <w:rPr>
                <w:color w:val="000000"/>
              </w:rPr>
              <w:t>Triển khai thí điểm một xã khám chữa bệnh từ xa.</w:t>
            </w:r>
          </w:p>
        </w:tc>
        <w:tc>
          <w:tcPr>
            <w:tcW w:w="2268" w:type="dxa"/>
            <w:shd w:val="clear" w:color="auto" w:fill="auto"/>
            <w:vAlign w:val="center"/>
          </w:tcPr>
          <w:p w14:paraId="11A36334" w14:textId="77777777" w:rsidR="00EF0B29" w:rsidRPr="009F1209" w:rsidRDefault="00EF0B29" w:rsidP="00387EE0">
            <w:pPr>
              <w:jc w:val="center"/>
              <w:rPr>
                <w:color w:val="000000"/>
                <w:szCs w:val="26"/>
              </w:rPr>
            </w:pPr>
            <w:r w:rsidRPr="009F1209">
              <w:rPr>
                <w:color w:val="000000"/>
                <w:szCs w:val="26"/>
              </w:rPr>
              <w:t>Sở Y tế</w:t>
            </w:r>
          </w:p>
        </w:tc>
        <w:tc>
          <w:tcPr>
            <w:tcW w:w="2977" w:type="dxa"/>
            <w:shd w:val="clear" w:color="auto" w:fill="auto"/>
            <w:vAlign w:val="center"/>
          </w:tcPr>
          <w:p w14:paraId="442179F0" w14:textId="77777777" w:rsidR="00EF0B29" w:rsidRPr="009F1209" w:rsidRDefault="00EF0B29" w:rsidP="00F21C4C">
            <w:pPr>
              <w:jc w:val="both"/>
              <w:rPr>
                <w:color w:val="000000"/>
                <w:szCs w:val="26"/>
              </w:rPr>
            </w:pPr>
            <w:r w:rsidRPr="009F1209">
              <w:rPr>
                <w:rFonts w:eastAsia="Calibri"/>
                <w:bCs/>
                <w:color w:val="000000"/>
                <w:shd w:val="clear" w:color="auto" w:fill="FFFFFF"/>
              </w:rPr>
              <w:t>Sở Thông tin và Truyền thông và các Sở, ban ngành, địa phương, đơn vị liên quan</w:t>
            </w:r>
          </w:p>
        </w:tc>
        <w:tc>
          <w:tcPr>
            <w:tcW w:w="1726" w:type="dxa"/>
            <w:shd w:val="clear" w:color="auto" w:fill="auto"/>
            <w:vAlign w:val="center"/>
          </w:tcPr>
          <w:p w14:paraId="534FC0EE" w14:textId="77777777" w:rsidR="00EF0B29" w:rsidRPr="009F1209" w:rsidRDefault="00EF0B29" w:rsidP="00941DAD">
            <w:pPr>
              <w:jc w:val="center"/>
              <w:rPr>
                <w:color w:val="000000"/>
                <w:szCs w:val="26"/>
              </w:rPr>
            </w:pPr>
            <w:r w:rsidRPr="009F1209">
              <w:rPr>
                <w:color w:val="000000"/>
                <w:szCs w:val="26"/>
              </w:rPr>
              <w:t>Quí II/2022</w:t>
            </w:r>
          </w:p>
        </w:tc>
        <w:tc>
          <w:tcPr>
            <w:tcW w:w="1250" w:type="dxa"/>
          </w:tcPr>
          <w:p w14:paraId="35A95503" w14:textId="77777777" w:rsidR="00EF0B29" w:rsidRPr="009F1209" w:rsidRDefault="00EF0B29" w:rsidP="006D05A4">
            <w:pPr>
              <w:jc w:val="both"/>
              <w:rPr>
                <w:color w:val="000000"/>
                <w:szCs w:val="26"/>
              </w:rPr>
            </w:pPr>
          </w:p>
        </w:tc>
      </w:tr>
      <w:tr w:rsidR="00EF0B29" w:rsidRPr="009F1209" w14:paraId="5071B522" w14:textId="77777777" w:rsidTr="00265024">
        <w:tc>
          <w:tcPr>
            <w:tcW w:w="753" w:type="dxa"/>
            <w:shd w:val="clear" w:color="auto" w:fill="auto"/>
            <w:vAlign w:val="center"/>
          </w:tcPr>
          <w:p w14:paraId="74F143F2" w14:textId="77777777" w:rsidR="00EF0B29" w:rsidRPr="009F1209" w:rsidRDefault="00EF0B29" w:rsidP="006D05A4">
            <w:pPr>
              <w:jc w:val="center"/>
              <w:rPr>
                <w:color w:val="000000"/>
                <w:szCs w:val="26"/>
              </w:rPr>
            </w:pPr>
            <w:r w:rsidRPr="009F1209">
              <w:rPr>
                <w:color w:val="000000"/>
                <w:szCs w:val="26"/>
              </w:rPr>
              <w:t>15</w:t>
            </w:r>
          </w:p>
        </w:tc>
        <w:tc>
          <w:tcPr>
            <w:tcW w:w="5768" w:type="dxa"/>
            <w:shd w:val="clear" w:color="auto" w:fill="auto"/>
            <w:vAlign w:val="center"/>
          </w:tcPr>
          <w:p w14:paraId="66C89652" w14:textId="77777777" w:rsidR="00EF0B29" w:rsidRPr="009F1209" w:rsidRDefault="00EF0B29" w:rsidP="006D05A4">
            <w:pPr>
              <w:jc w:val="both"/>
              <w:rPr>
                <w:color w:val="000000"/>
                <w:szCs w:val="26"/>
              </w:rPr>
            </w:pPr>
            <w:r w:rsidRPr="009F1209">
              <w:rPr>
                <w:color w:val="000000"/>
                <w:szCs w:val="26"/>
              </w:rPr>
              <w:t>Phát triển thanh toán không dùng tiền mặt</w:t>
            </w:r>
          </w:p>
        </w:tc>
        <w:tc>
          <w:tcPr>
            <w:tcW w:w="2268" w:type="dxa"/>
            <w:shd w:val="clear" w:color="auto" w:fill="auto"/>
            <w:vAlign w:val="center"/>
          </w:tcPr>
          <w:p w14:paraId="383BA7EC" w14:textId="77777777" w:rsidR="00EF0B29" w:rsidRPr="009F1209" w:rsidRDefault="00EF0B29" w:rsidP="00387EE0">
            <w:pPr>
              <w:jc w:val="center"/>
              <w:rPr>
                <w:color w:val="000000"/>
                <w:szCs w:val="26"/>
              </w:rPr>
            </w:pPr>
            <w:r w:rsidRPr="009F1209">
              <w:rPr>
                <w:color w:val="000000"/>
                <w:szCs w:val="26"/>
              </w:rPr>
              <w:t>Ngân hàng nhà nước</w:t>
            </w:r>
          </w:p>
        </w:tc>
        <w:tc>
          <w:tcPr>
            <w:tcW w:w="2977" w:type="dxa"/>
            <w:shd w:val="clear" w:color="auto" w:fill="auto"/>
            <w:vAlign w:val="center"/>
          </w:tcPr>
          <w:p w14:paraId="63A5E44B" w14:textId="77777777" w:rsidR="00EF0B29" w:rsidRPr="009F1209" w:rsidRDefault="00EF0B29" w:rsidP="00265024">
            <w:pPr>
              <w:jc w:val="both"/>
              <w:rPr>
                <w:color w:val="000000"/>
                <w:szCs w:val="26"/>
              </w:rPr>
            </w:pPr>
            <w:r w:rsidRPr="009F1209">
              <w:rPr>
                <w:color w:val="000000"/>
                <w:szCs w:val="26"/>
              </w:rPr>
              <w:t>Các Sở, ban ngành, địa phương, đơn vị liên quan.</w:t>
            </w:r>
          </w:p>
        </w:tc>
        <w:tc>
          <w:tcPr>
            <w:tcW w:w="1726" w:type="dxa"/>
            <w:shd w:val="clear" w:color="auto" w:fill="auto"/>
            <w:vAlign w:val="center"/>
          </w:tcPr>
          <w:p w14:paraId="6E341019" w14:textId="77777777" w:rsidR="00EF0B29" w:rsidRPr="009F1209" w:rsidRDefault="00EF0B29" w:rsidP="00941DAD">
            <w:pPr>
              <w:jc w:val="center"/>
              <w:rPr>
                <w:color w:val="000000"/>
                <w:szCs w:val="26"/>
              </w:rPr>
            </w:pPr>
            <w:r w:rsidRPr="009F1209">
              <w:rPr>
                <w:color w:val="000000"/>
                <w:szCs w:val="26"/>
              </w:rPr>
              <w:t>Năm 2022</w:t>
            </w:r>
          </w:p>
        </w:tc>
        <w:tc>
          <w:tcPr>
            <w:tcW w:w="1250" w:type="dxa"/>
          </w:tcPr>
          <w:p w14:paraId="5E5A7CC7" w14:textId="77777777" w:rsidR="00EF0B29" w:rsidRPr="009F1209" w:rsidRDefault="00EF0B29" w:rsidP="006D05A4">
            <w:pPr>
              <w:jc w:val="both"/>
              <w:rPr>
                <w:color w:val="000000"/>
                <w:szCs w:val="26"/>
              </w:rPr>
            </w:pPr>
          </w:p>
        </w:tc>
      </w:tr>
      <w:tr w:rsidR="00EF0B29" w:rsidRPr="009F1209" w14:paraId="53A3C145" w14:textId="77777777" w:rsidTr="00265024">
        <w:tc>
          <w:tcPr>
            <w:tcW w:w="753" w:type="dxa"/>
            <w:shd w:val="clear" w:color="auto" w:fill="auto"/>
            <w:vAlign w:val="center"/>
          </w:tcPr>
          <w:p w14:paraId="353EC733" w14:textId="77777777" w:rsidR="00EF0B29" w:rsidRPr="009F1209" w:rsidRDefault="00EF0B29" w:rsidP="006D05A4">
            <w:pPr>
              <w:jc w:val="center"/>
              <w:rPr>
                <w:b/>
                <w:bCs/>
                <w:color w:val="000000"/>
                <w:szCs w:val="26"/>
              </w:rPr>
            </w:pPr>
            <w:r w:rsidRPr="009F1209">
              <w:rPr>
                <w:b/>
                <w:bCs/>
                <w:color w:val="000000"/>
                <w:szCs w:val="26"/>
              </w:rPr>
              <w:t>IV</w:t>
            </w:r>
          </w:p>
        </w:tc>
        <w:tc>
          <w:tcPr>
            <w:tcW w:w="5768" w:type="dxa"/>
            <w:shd w:val="clear" w:color="auto" w:fill="auto"/>
            <w:vAlign w:val="center"/>
          </w:tcPr>
          <w:p w14:paraId="446CADF1" w14:textId="77777777" w:rsidR="00EF0B29" w:rsidRPr="009F1209" w:rsidRDefault="00EF0B29" w:rsidP="006D05A4">
            <w:pPr>
              <w:jc w:val="both"/>
              <w:rPr>
                <w:b/>
                <w:bCs/>
                <w:color w:val="000000"/>
                <w:szCs w:val="26"/>
              </w:rPr>
            </w:pPr>
            <w:r w:rsidRPr="009F1209">
              <w:rPr>
                <w:b/>
                <w:bCs/>
                <w:color w:val="000000"/>
                <w:szCs w:val="26"/>
              </w:rPr>
              <w:t>Phát triển các ứng dụng, dịch vụ</w:t>
            </w:r>
          </w:p>
        </w:tc>
        <w:tc>
          <w:tcPr>
            <w:tcW w:w="2268" w:type="dxa"/>
            <w:shd w:val="clear" w:color="auto" w:fill="auto"/>
            <w:vAlign w:val="center"/>
          </w:tcPr>
          <w:p w14:paraId="1859DC28" w14:textId="77777777" w:rsidR="00EF0B29" w:rsidRPr="009F1209" w:rsidRDefault="00EF0B29" w:rsidP="006D05A4">
            <w:pPr>
              <w:jc w:val="center"/>
              <w:rPr>
                <w:b/>
                <w:bCs/>
                <w:color w:val="000000"/>
                <w:szCs w:val="26"/>
              </w:rPr>
            </w:pPr>
          </w:p>
        </w:tc>
        <w:tc>
          <w:tcPr>
            <w:tcW w:w="2977" w:type="dxa"/>
            <w:shd w:val="clear" w:color="auto" w:fill="auto"/>
            <w:vAlign w:val="center"/>
          </w:tcPr>
          <w:p w14:paraId="4A5FA9B2" w14:textId="77777777" w:rsidR="00EF0B29" w:rsidRPr="009F1209" w:rsidRDefault="00EF0B29" w:rsidP="006D05A4">
            <w:pPr>
              <w:spacing w:after="40"/>
              <w:jc w:val="center"/>
              <w:rPr>
                <w:rFonts w:eastAsia="Calibri"/>
                <w:bCs/>
                <w:color w:val="000000"/>
                <w:shd w:val="clear" w:color="auto" w:fill="FFFFFF"/>
              </w:rPr>
            </w:pPr>
          </w:p>
        </w:tc>
        <w:tc>
          <w:tcPr>
            <w:tcW w:w="1726" w:type="dxa"/>
            <w:shd w:val="clear" w:color="auto" w:fill="auto"/>
            <w:vAlign w:val="center"/>
          </w:tcPr>
          <w:p w14:paraId="52FDF039" w14:textId="77777777" w:rsidR="00EF0B29" w:rsidRPr="009F1209" w:rsidRDefault="00EF0B29" w:rsidP="00941DAD">
            <w:pPr>
              <w:spacing w:after="40"/>
              <w:jc w:val="center"/>
              <w:rPr>
                <w:rFonts w:eastAsia="Calibri"/>
                <w:bCs/>
                <w:color w:val="000000"/>
                <w:shd w:val="clear" w:color="auto" w:fill="FFFFFF"/>
              </w:rPr>
            </w:pPr>
          </w:p>
        </w:tc>
        <w:tc>
          <w:tcPr>
            <w:tcW w:w="1250" w:type="dxa"/>
          </w:tcPr>
          <w:p w14:paraId="72F59D63"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469D8CD1" w14:textId="77777777" w:rsidTr="00265024">
        <w:tc>
          <w:tcPr>
            <w:tcW w:w="753" w:type="dxa"/>
            <w:shd w:val="clear" w:color="auto" w:fill="auto"/>
            <w:vAlign w:val="center"/>
          </w:tcPr>
          <w:p w14:paraId="4C3A59E5" w14:textId="77777777" w:rsidR="00EF0B29" w:rsidRPr="009F1209" w:rsidRDefault="00EF0B29" w:rsidP="006D05A4">
            <w:pPr>
              <w:jc w:val="center"/>
              <w:rPr>
                <w:color w:val="000000"/>
                <w:szCs w:val="26"/>
              </w:rPr>
            </w:pPr>
            <w:r w:rsidRPr="009F1209">
              <w:rPr>
                <w:color w:val="000000"/>
                <w:szCs w:val="26"/>
              </w:rPr>
              <w:t>16</w:t>
            </w:r>
          </w:p>
        </w:tc>
        <w:tc>
          <w:tcPr>
            <w:tcW w:w="5768" w:type="dxa"/>
            <w:shd w:val="clear" w:color="auto" w:fill="auto"/>
            <w:vAlign w:val="center"/>
          </w:tcPr>
          <w:p w14:paraId="75977A42" w14:textId="77777777" w:rsidR="00EF0B29" w:rsidRPr="009F1209" w:rsidRDefault="00EF0B29" w:rsidP="006D05A4">
            <w:pPr>
              <w:jc w:val="both"/>
              <w:rPr>
                <w:color w:val="000000"/>
                <w:szCs w:val="26"/>
              </w:rPr>
            </w:pPr>
            <w:r w:rsidRPr="009F1209">
              <w:rPr>
                <w:color w:val="000000"/>
                <w:szCs w:val="26"/>
              </w:rPr>
              <w:t>Thuê dịch vụ hội nghị truyền hình trực tuyến</w:t>
            </w:r>
          </w:p>
        </w:tc>
        <w:tc>
          <w:tcPr>
            <w:tcW w:w="2268" w:type="dxa"/>
            <w:shd w:val="clear" w:color="auto" w:fill="auto"/>
            <w:vAlign w:val="center"/>
          </w:tcPr>
          <w:p w14:paraId="4F3A2E89" w14:textId="77777777" w:rsidR="00EF0B29" w:rsidRPr="009F1209" w:rsidRDefault="00EF0B29" w:rsidP="006D05A4">
            <w:pPr>
              <w:jc w:val="center"/>
              <w:rPr>
                <w:color w:val="000000"/>
                <w:szCs w:val="26"/>
              </w:rPr>
            </w:pPr>
            <w:r w:rsidRPr="009F1209">
              <w:rPr>
                <w:color w:val="000000"/>
                <w:szCs w:val="26"/>
              </w:rPr>
              <w:t>Sở Thông tin và Truyền thông</w:t>
            </w:r>
          </w:p>
        </w:tc>
        <w:tc>
          <w:tcPr>
            <w:tcW w:w="2977" w:type="dxa"/>
            <w:shd w:val="clear" w:color="auto" w:fill="auto"/>
            <w:vAlign w:val="center"/>
          </w:tcPr>
          <w:p w14:paraId="061821A7"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Các Sở, ngành, địa phương, đơn vị liên quan</w:t>
            </w:r>
          </w:p>
        </w:tc>
        <w:tc>
          <w:tcPr>
            <w:tcW w:w="1726" w:type="dxa"/>
            <w:shd w:val="clear" w:color="auto" w:fill="auto"/>
            <w:vAlign w:val="center"/>
          </w:tcPr>
          <w:p w14:paraId="66CFBC03"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Quý II/2022</w:t>
            </w:r>
          </w:p>
        </w:tc>
        <w:tc>
          <w:tcPr>
            <w:tcW w:w="1250" w:type="dxa"/>
          </w:tcPr>
          <w:p w14:paraId="4A6CAFB5"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486EA4A5" w14:textId="77777777" w:rsidTr="00265024">
        <w:tc>
          <w:tcPr>
            <w:tcW w:w="753" w:type="dxa"/>
            <w:shd w:val="clear" w:color="auto" w:fill="auto"/>
            <w:vAlign w:val="center"/>
          </w:tcPr>
          <w:p w14:paraId="25301481" w14:textId="77777777" w:rsidR="00EF0B29" w:rsidRPr="009F1209" w:rsidRDefault="00EF0B29" w:rsidP="006D05A4">
            <w:pPr>
              <w:jc w:val="center"/>
              <w:rPr>
                <w:color w:val="000000"/>
                <w:szCs w:val="26"/>
              </w:rPr>
            </w:pPr>
            <w:r w:rsidRPr="009F1209">
              <w:rPr>
                <w:color w:val="000000"/>
                <w:szCs w:val="26"/>
              </w:rPr>
              <w:lastRenderedPageBreak/>
              <w:t>17</w:t>
            </w:r>
          </w:p>
        </w:tc>
        <w:tc>
          <w:tcPr>
            <w:tcW w:w="5768" w:type="dxa"/>
            <w:shd w:val="clear" w:color="auto" w:fill="auto"/>
            <w:vAlign w:val="center"/>
          </w:tcPr>
          <w:p w14:paraId="408F65E4" w14:textId="77777777" w:rsidR="00EF0B29" w:rsidRPr="009F1209" w:rsidRDefault="00EF0B29" w:rsidP="00413BF1">
            <w:pPr>
              <w:jc w:val="both"/>
              <w:rPr>
                <w:color w:val="000000"/>
                <w:szCs w:val="26"/>
              </w:rPr>
            </w:pPr>
            <w:r w:rsidRPr="009F1209">
              <w:rPr>
                <w:color w:val="000000"/>
                <w:szCs w:val="26"/>
              </w:rPr>
              <w:t xml:space="preserve">Mở rộng phần mềm một cửa hiện đại, một cửa điện tử liên thông ở các Sở, </w:t>
            </w:r>
            <w:r w:rsidR="00413BF1">
              <w:rPr>
                <w:color w:val="000000"/>
                <w:szCs w:val="26"/>
              </w:rPr>
              <w:t>b</w:t>
            </w:r>
            <w:r w:rsidRPr="009F1209">
              <w:rPr>
                <w:color w:val="000000"/>
                <w:szCs w:val="26"/>
              </w:rPr>
              <w:t>an ngành, Ủy ban nhân dân cấp huyện</w:t>
            </w:r>
          </w:p>
        </w:tc>
        <w:tc>
          <w:tcPr>
            <w:tcW w:w="2268" w:type="dxa"/>
            <w:shd w:val="clear" w:color="auto" w:fill="auto"/>
            <w:vAlign w:val="center"/>
          </w:tcPr>
          <w:p w14:paraId="5844AB2D" w14:textId="77777777" w:rsidR="00EF0B29" w:rsidRPr="009F1209" w:rsidRDefault="00EF0B29" w:rsidP="006D05A4">
            <w:pPr>
              <w:jc w:val="center"/>
              <w:rPr>
                <w:color w:val="000000"/>
                <w:szCs w:val="26"/>
              </w:rPr>
            </w:pPr>
            <w:r w:rsidRPr="009F1209">
              <w:rPr>
                <w:color w:val="000000"/>
                <w:szCs w:val="26"/>
              </w:rPr>
              <w:t>Sở Thông tin và Truyền thông</w:t>
            </w:r>
          </w:p>
        </w:tc>
        <w:tc>
          <w:tcPr>
            <w:tcW w:w="2977" w:type="dxa"/>
            <w:shd w:val="clear" w:color="auto" w:fill="auto"/>
            <w:vAlign w:val="center"/>
          </w:tcPr>
          <w:p w14:paraId="5D67C4E6"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Các Sở</w:t>
            </w:r>
            <w:r w:rsidR="00413BF1">
              <w:rPr>
                <w:rFonts w:eastAsia="Calibri"/>
                <w:bCs/>
                <w:color w:val="000000"/>
                <w:shd w:val="clear" w:color="auto" w:fill="FFFFFF"/>
              </w:rPr>
              <w:t>, ban</w:t>
            </w:r>
            <w:r w:rsidRPr="009F1209">
              <w:rPr>
                <w:rFonts w:eastAsia="Calibri"/>
                <w:bCs/>
                <w:color w:val="000000"/>
                <w:shd w:val="clear" w:color="auto" w:fill="FFFFFF"/>
              </w:rPr>
              <w:t xml:space="preserve"> ngành, địa phương </w:t>
            </w:r>
          </w:p>
        </w:tc>
        <w:tc>
          <w:tcPr>
            <w:tcW w:w="1726" w:type="dxa"/>
            <w:shd w:val="clear" w:color="auto" w:fill="auto"/>
            <w:vAlign w:val="center"/>
          </w:tcPr>
          <w:p w14:paraId="70F98671"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Quý III/2022</w:t>
            </w:r>
          </w:p>
        </w:tc>
        <w:tc>
          <w:tcPr>
            <w:tcW w:w="1250" w:type="dxa"/>
          </w:tcPr>
          <w:p w14:paraId="2FA7838E"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278DE769" w14:textId="77777777" w:rsidTr="00265024">
        <w:tc>
          <w:tcPr>
            <w:tcW w:w="753" w:type="dxa"/>
            <w:shd w:val="clear" w:color="auto" w:fill="auto"/>
            <w:vAlign w:val="center"/>
          </w:tcPr>
          <w:p w14:paraId="57AF2169" w14:textId="77777777" w:rsidR="00EF0B29" w:rsidRPr="009F1209" w:rsidRDefault="00EF0B29" w:rsidP="006D05A4">
            <w:pPr>
              <w:jc w:val="center"/>
              <w:rPr>
                <w:color w:val="000000"/>
                <w:szCs w:val="26"/>
              </w:rPr>
            </w:pPr>
            <w:r w:rsidRPr="009F1209">
              <w:rPr>
                <w:color w:val="000000"/>
                <w:szCs w:val="26"/>
              </w:rPr>
              <w:t>18</w:t>
            </w:r>
          </w:p>
        </w:tc>
        <w:tc>
          <w:tcPr>
            <w:tcW w:w="5768" w:type="dxa"/>
            <w:shd w:val="clear" w:color="auto" w:fill="auto"/>
            <w:vAlign w:val="center"/>
          </w:tcPr>
          <w:p w14:paraId="74A1A051" w14:textId="77777777" w:rsidR="00EF0B29" w:rsidRPr="009F1209" w:rsidRDefault="00EF0B29" w:rsidP="006D05A4">
            <w:pPr>
              <w:jc w:val="both"/>
              <w:rPr>
                <w:color w:val="000000"/>
                <w:szCs w:val="26"/>
              </w:rPr>
            </w:pPr>
            <w:r w:rsidRPr="009F1209">
              <w:rPr>
                <w:color w:val="000000"/>
                <w:szCs w:val="26"/>
              </w:rPr>
              <w:t>Triển khai, mở rộng phần mềm một cửa điện tử, dịch vụ công trực tuyến mức 3, 4 cho Ủy ban nhân dân cấp xã</w:t>
            </w:r>
          </w:p>
        </w:tc>
        <w:tc>
          <w:tcPr>
            <w:tcW w:w="2268" w:type="dxa"/>
            <w:shd w:val="clear" w:color="auto" w:fill="auto"/>
            <w:vAlign w:val="center"/>
          </w:tcPr>
          <w:p w14:paraId="77904832" w14:textId="77777777" w:rsidR="00EF0B29" w:rsidRPr="009F1209" w:rsidRDefault="00EF0B29" w:rsidP="006D05A4">
            <w:pPr>
              <w:jc w:val="center"/>
              <w:rPr>
                <w:color w:val="000000"/>
                <w:szCs w:val="26"/>
              </w:rPr>
            </w:pPr>
            <w:r w:rsidRPr="009F1209">
              <w:rPr>
                <w:color w:val="000000"/>
                <w:szCs w:val="26"/>
              </w:rPr>
              <w:t>Sở Thông tin và Truyền thông</w:t>
            </w:r>
          </w:p>
        </w:tc>
        <w:tc>
          <w:tcPr>
            <w:tcW w:w="2977" w:type="dxa"/>
            <w:shd w:val="clear" w:color="auto" w:fill="auto"/>
            <w:vAlign w:val="center"/>
          </w:tcPr>
          <w:p w14:paraId="752EA145"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 xml:space="preserve">Các Sở, ban, ngành, địa phương </w:t>
            </w:r>
          </w:p>
        </w:tc>
        <w:tc>
          <w:tcPr>
            <w:tcW w:w="1726" w:type="dxa"/>
            <w:shd w:val="clear" w:color="auto" w:fill="auto"/>
            <w:vAlign w:val="center"/>
          </w:tcPr>
          <w:p w14:paraId="18EDBEB1"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Quý III/2022</w:t>
            </w:r>
          </w:p>
        </w:tc>
        <w:tc>
          <w:tcPr>
            <w:tcW w:w="1250" w:type="dxa"/>
          </w:tcPr>
          <w:p w14:paraId="73B9520E"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77422F6C" w14:textId="77777777" w:rsidTr="00265024">
        <w:tc>
          <w:tcPr>
            <w:tcW w:w="753" w:type="dxa"/>
            <w:shd w:val="clear" w:color="auto" w:fill="auto"/>
            <w:vAlign w:val="center"/>
          </w:tcPr>
          <w:p w14:paraId="09F37898" w14:textId="77777777" w:rsidR="00EF0B29" w:rsidRPr="009F1209" w:rsidRDefault="00EF0B29" w:rsidP="006D05A4">
            <w:pPr>
              <w:jc w:val="center"/>
              <w:rPr>
                <w:b/>
                <w:bCs/>
                <w:color w:val="000000"/>
                <w:szCs w:val="26"/>
              </w:rPr>
            </w:pPr>
            <w:r w:rsidRPr="009F1209">
              <w:rPr>
                <w:b/>
                <w:bCs/>
                <w:color w:val="000000"/>
                <w:szCs w:val="26"/>
              </w:rPr>
              <w:t>V</w:t>
            </w:r>
          </w:p>
        </w:tc>
        <w:tc>
          <w:tcPr>
            <w:tcW w:w="5768" w:type="dxa"/>
            <w:shd w:val="clear" w:color="auto" w:fill="auto"/>
            <w:vAlign w:val="center"/>
          </w:tcPr>
          <w:p w14:paraId="5C6623B4" w14:textId="77777777" w:rsidR="00EF0B29" w:rsidRPr="009F1209" w:rsidRDefault="00EF0B29" w:rsidP="006D05A4">
            <w:pPr>
              <w:jc w:val="both"/>
              <w:rPr>
                <w:b/>
                <w:bCs/>
                <w:color w:val="000000"/>
                <w:szCs w:val="26"/>
              </w:rPr>
            </w:pPr>
            <w:proofErr w:type="gramStart"/>
            <w:r w:rsidRPr="009F1209">
              <w:rPr>
                <w:b/>
                <w:bCs/>
                <w:color w:val="000000"/>
                <w:szCs w:val="26"/>
              </w:rPr>
              <w:t>An</w:t>
            </w:r>
            <w:proofErr w:type="gramEnd"/>
            <w:r w:rsidRPr="009F1209">
              <w:rPr>
                <w:b/>
                <w:bCs/>
                <w:color w:val="000000"/>
                <w:szCs w:val="26"/>
              </w:rPr>
              <w:t xml:space="preserve"> toàn thông tin</w:t>
            </w:r>
          </w:p>
        </w:tc>
        <w:tc>
          <w:tcPr>
            <w:tcW w:w="2268" w:type="dxa"/>
            <w:shd w:val="clear" w:color="auto" w:fill="auto"/>
            <w:vAlign w:val="center"/>
          </w:tcPr>
          <w:p w14:paraId="55748AFA" w14:textId="77777777" w:rsidR="00EF0B29" w:rsidRPr="009F1209" w:rsidRDefault="00EF0B29" w:rsidP="006D05A4">
            <w:pPr>
              <w:jc w:val="center"/>
              <w:rPr>
                <w:color w:val="000000"/>
                <w:szCs w:val="26"/>
              </w:rPr>
            </w:pPr>
          </w:p>
        </w:tc>
        <w:tc>
          <w:tcPr>
            <w:tcW w:w="2977" w:type="dxa"/>
            <w:shd w:val="clear" w:color="auto" w:fill="auto"/>
            <w:vAlign w:val="center"/>
          </w:tcPr>
          <w:p w14:paraId="730489CF" w14:textId="77777777" w:rsidR="00EF0B29" w:rsidRPr="009F1209" w:rsidRDefault="00EF0B29" w:rsidP="006D05A4">
            <w:pPr>
              <w:spacing w:after="40"/>
              <w:jc w:val="center"/>
              <w:rPr>
                <w:rFonts w:eastAsia="Calibri"/>
                <w:bCs/>
                <w:color w:val="000000"/>
                <w:shd w:val="clear" w:color="auto" w:fill="FFFFFF"/>
              </w:rPr>
            </w:pPr>
          </w:p>
        </w:tc>
        <w:tc>
          <w:tcPr>
            <w:tcW w:w="1726" w:type="dxa"/>
            <w:shd w:val="clear" w:color="auto" w:fill="auto"/>
            <w:vAlign w:val="center"/>
          </w:tcPr>
          <w:p w14:paraId="1027C71C" w14:textId="77777777" w:rsidR="00EF0B29" w:rsidRPr="009F1209" w:rsidRDefault="00EF0B29" w:rsidP="00941DAD">
            <w:pPr>
              <w:spacing w:after="40"/>
              <w:jc w:val="center"/>
              <w:rPr>
                <w:rFonts w:eastAsia="Calibri"/>
                <w:bCs/>
                <w:color w:val="000000"/>
                <w:shd w:val="clear" w:color="auto" w:fill="FFFFFF"/>
              </w:rPr>
            </w:pPr>
          </w:p>
        </w:tc>
        <w:tc>
          <w:tcPr>
            <w:tcW w:w="1250" w:type="dxa"/>
          </w:tcPr>
          <w:p w14:paraId="610E28DA"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576254C1" w14:textId="77777777" w:rsidTr="00265024">
        <w:tc>
          <w:tcPr>
            <w:tcW w:w="753" w:type="dxa"/>
            <w:shd w:val="clear" w:color="auto" w:fill="auto"/>
            <w:vAlign w:val="center"/>
          </w:tcPr>
          <w:p w14:paraId="41224895" w14:textId="77777777" w:rsidR="00EF0B29" w:rsidRPr="009F1209" w:rsidRDefault="00EF0B29" w:rsidP="006D05A4">
            <w:pPr>
              <w:jc w:val="center"/>
              <w:rPr>
                <w:color w:val="000000"/>
                <w:szCs w:val="26"/>
              </w:rPr>
            </w:pPr>
            <w:r w:rsidRPr="009F1209">
              <w:rPr>
                <w:color w:val="000000"/>
                <w:szCs w:val="26"/>
              </w:rPr>
              <w:t>19</w:t>
            </w:r>
          </w:p>
        </w:tc>
        <w:tc>
          <w:tcPr>
            <w:tcW w:w="5768" w:type="dxa"/>
            <w:shd w:val="clear" w:color="auto" w:fill="auto"/>
            <w:vAlign w:val="center"/>
          </w:tcPr>
          <w:p w14:paraId="5B4749D4" w14:textId="77777777" w:rsidR="00EF0B29" w:rsidRPr="009F1209" w:rsidRDefault="00EF0B29" w:rsidP="006D05A4">
            <w:pPr>
              <w:jc w:val="both"/>
              <w:rPr>
                <w:color w:val="000000"/>
                <w:szCs w:val="26"/>
              </w:rPr>
            </w:pPr>
            <w:r w:rsidRPr="009F1209">
              <w:rPr>
                <w:color w:val="000000"/>
                <w:szCs w:val="26"/>
              </w:rPr>
              <w:t xml:space="preserve">Triển khai hệ thống đảm bảo an toàn, </w:t>
            </w:r>
            <w:proofErr w:type="gramStart"/>
            <w:r w:rsidRPr="009F1209">
              <w:rPr>
                <w:color w:val="000000"/>
                <w:szCs w:val="26"/>
              </w:rPr>
              <w:t>an</w:t>
            </w:r>
            <w:proofErr w:type="gramEnd"/>
            <w:r w:rsidRPr="009F1209">
              <w:rPr>
                <w:color w:val="000000"/>
                <w:szCs w:val="26"/>
              </w:rPr>
              <w:t xml:space="preserve"> ninh thông tin tỉnh hạ tầng đô thị thông minh</w:t>
            </w:r>
          </w:p>
        </w:tc>
        <w:tc>
          <w:tcPr>
            <w:tcW w:w="2268" w:type="dxa"/>
            <w:shd w:val="clear" w:color="auto" w:fill="auto"/>
            <w:vAlign w:val="center"/>
          </w:tcPr>
          <w:p w14:paraId="58E831B7" w14:textId="77777777" w:rsidR="00EF0B29" w:rsidRPr="009F1209" w:rsidRDefault="00EF0B29" w:rsidP="006D05A4">
            <w:pPr>
              <w:jc w:val="center"/>
              <w:rPr>
                <w:color w:val="000000"/>
                <w:szCs w:val="26"/>
              </w:rPr>
            </w:pPr>
            <w:r w:rsidRPr="009F1209">
              <w:rPr>
                <w:color w:val="000000"/>
                <w:szCs w:val="26"/>
              </w:rPr>
              <w:t>Sở Thông tin và Truyền thông</w:t>
            </w:r>
          </w:p>
        </w:tc>
        <w:tc>
          <w:tcPr>
            <w:tcW w:w="2977" w:type="dxa"/>
            <w:shd w:val="clear" w:color="auto" w:fill="auto"/>
            <w:vAlign w:val="center"/>
          </w:tcPr>
          <w:p w14:paraId="5EC8224E"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Các Sở, ban, ngành, địa phương, đơn vị liên quan</w:t>
            </w:r>
          </w:p>
        </w:tc>
        <w:tc>
          <w:tcPr>
            <w:tcW w:w="1726" w:type="dxa"/>
            <w:shd w:val="clear" w:color="auto" w:fill="auto"/>
            <w:vAlign w:val="center"/>
          </w:tcPr>
          <w:p w14:paraId="3ED8E899"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Quý II/2022</w:t>
            </w:r>
          </w:p>
        </w:tc>
        <w:tc>
          <w:tcPr>
            <w:tcW w:w="1250" w:type="dxa"/>
          </w:tcPr>
          <w:p w14:paraId="225FFC64"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6B19456F" w14:textId="77777777" w:rsidTr="00265024">
        <w:tc>
          <w:tcPr>
            <w:tcW w:w="753" w:type="dxa"/>
            <w:shd w:val="clear" w:color="auto" w:fill="auto"/>
            <w:vAlign w:val="center"/>
          </w:tcPr>
          <w:p w14:paraId="725A5471" w14:textId="77777777" w:rsidR="00EF0B29" w:rsidRPr="009F1209" w:rsidRDefault="00EF0B29" w:rsidP="006D05A4">
            <w:pPr>
              <w:jc w:val="center"/>
              <w:rPr>
                <w:color w:val="000000"/>
                <w:szCs w:val="26"/>
              </w:rPr>
            </w:pPr>
            <w:r w:rsidRPr="009F1209">
              <w:rPr>
                <w:color w:val="000000"/>
                <w:szCs w:val="26"/>
              </w:rPr>
              <w:t>20</w:t>
            </w:r>
          </w:p>
        </w:tc>
        <w:tc>
          <w:tcPr>
            <w:tcW w:w="5768" w:type="dxa"/>
            <w:shd w:val="clear" w:color="auto" w:fill="auto"/>
            <w:vAlign w:val="center"/>
          </w:tcPr>
          <w:p w14:paraId="0E665536" w14:textId="77777777" w:rsidR="00EF0B29" w:rsidRPr="009F1209" w:rsidRDefault="00EF0B29" w:rsidP="006D05A4">
            <w:pPr>
              <w:jc w:val="both"/>
              <w:rPr>
                <w:color w:val="000000"/>
                <w:szCs w:val="26"/>
              </w:rPr>
            </w:pPr>
            <w:r w:rsidRPr="009F1209">
              <w:rPr>
                <w:color w:val="000000"/>
                <w:szCs w:val="26"/>
              </w:rPr>
              <w:t xml:space="preserve">Triển khai, nâng cấp và duy trì Trung tâm giám sát, điều hành an toàn, </w:t>
            </w:r>
            <w:proofErr w:type="gramStart"/>
            <w:r w:rsidRPr="009F1209">
              <w:rPr>
                <w:color w:val="000000"/>
                <w:szCs w:val="26"/>
              </w:rPr>
              <w:t>an</w:t>
            </w:r>
            <w:proofErr w:type="gramEnd"/>
            <w:r w:rsidRPr="009F1209">
              <w:rPr>
                <w:color w:val="000000"/>
                <w:szCs w:val="26"/>
              </w:rPr>
              <w:t xml:space="preserve"> ninh mạng (SOC); </w:t>
            </w:r>
          </w:p>
        </w:tc>
        <w:tc>
          <w:tcPr>
            <w:tcW w:w="2268" w:type="dxa"/>
            <w:shd w:val="clear" w:color="auto" w:fill="auto"/>
            <w:vAlign w:val="center"/>
          </w:tcPr>
          <w:p w14:paraId="06DFAA4C" w14:textId="77777777" w:rsidR="00EF0B29" w:rsidRPr="009F1209" w:rsidRDefault="00EF0B29" w:rsidP="006D05A4">
            <w:pPr>
              <w:jc w:val="center"/>
              <w:rPr>
                <w:color w:val="000000"/>
                <w:szCs w:val="26"/>
              </w:rPr>
            </w:pPr>
            <w:r w:rsidRPr="009F1209">
              <w:rPr>
                <w:color w:val="000000"/>
                <w:szCs w:val="26"/>
              </w:rPr>
              <w:t>Sở Thông tin và Truyền thông</w:t>
            </w:r>
          </w:p>
        </w:tc>
        <w:tc>
          <w:tcPr>
            <w:tcW w:w="2977" w:type="dxa"/>
            <w:shd w:val="clear" w:color="auto" w:fill="auto"/>
            <w:vAlign w:val="center"/>
          </w:tcPr>
          <w:p w14:paraId="4D94E97E"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Các Sở, ban, ngành, địa phương, đơn vị liên quan</w:t>
            </w:r>
          </w:p>
        </w:tc>
        <w:tc>
          <w:tcPr>
            <w:tcW w:w="1726" w:type="dxa"/>
            <w:shd w:val="clear" w:color="auto" w:fill="auto"/>
            <w:vAlign w:val="center"/>
          </w:tcPr>
          <w:p w14:paraId="64CE7657"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Quý II/2022</w:t>
            </w:r>
          </w:p>
        </w:tc>
        <w:tc>
          <w:tcPr>
            <w:tcW w:w="1250" w:type="dxa"/>
          </w:tcPr>
          <w:p w14:paraId="5F9ED333"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3189E105" w14:textId="77777777" w:rsidTr="00265024">
        <w:tc>
          <w:tcPr>
            <w:tcW w:w="753" w:type="dxa"/>
            <w:shd w:val="clear" w:color="auto" w:fill="auto"/>
            <w:vAlign w:val="center"/>
          </w:tcPr>
          <w:p w14:paraId="4389A178" w14:textId="77777777" w:rsidR="00EF0B29" w:rsidRPr="009F1209" w:rsidRDefault="00EF0B29" w:rsidP="006D05A4">
            <w:pPr>
              <w:jc w:val="center"/>
              <w:rPr>
                <w:color w:val="000000"/>
                <w:szCs w:val="26"/>
              </w:rPr>
            </w:pPr>
            <w:r w:rsidRPr="009F1209">
              <w:rPr>
                <w:color w:val="000000"/>
                <w:szCs w:val="26"/>
              </w:rPr>
              <w:t>21</w:t>
            </w:r>
          </w:p>
        </w:tc>
        <w:tc>
          <w:tcPr>
            <w:tcW w:w="5768" w:type="dxa"/>
            <w:shd w:val="clear" w:color="auto" w:fill="auto"/>
            <w:vAlign w:val="center"/>
          </w:tcPr>
          <w:p w14:paraId="12045309" w14:textId="77777777" w:rsidR="00EF0B29" w:rsidRPr="009F1209" w:rsidRDefault="00EF0B29" w:rsidP="006D05A4">
            <w:pPr>
              <w:jc w:val="both"/>
              <w:rPr>
                <w:color w:val="000000"/>
                <w:szCs w:val="26"/>
              </w:rPr>
            </w:pPr>
            <w:r w:rsidRPr="009F1209">
              <w:rPr>
                <w:color w:val="000000"/>
                <w:szCs w:val="26"/>
              </w:rPr>
              <w:t>Thuê dịch vụ an toàn thông tin mạng</w:t>
            </w:r>
          </w:p>
        </w:tc>
        <w:tc>
          <w:tcPr>
            <w:tcW w:w="2268" w:type="dxa"/>
            <w:shd w:val="clear" w:color="auto" w:fill="auto"/>
            <w:vAlign w:val="center"/>
          </w:tcPr>
          <w:p w14:paraId="4AF23CF6" w14:textId="77777777" w:rsidR="00EF0B29" w:rsidRPr="009F1209" w:rsidRDefault="00EF0B29" w:rsidP="006D05A4">
            <w:pPr>
              <w:jc w:val="center"/>
              <w:rPr>
                <w:color w:val="000000"/>
                <w:szCs w:val="26"/>
              </w:rPr>
            </w:pPr>
            <w:r w:rsidRPr="009F1209">
              <w:rPr>
                <w:color w:val="000000"/>
                <w:szCs w:val="26"/>
              </w:rPr>
              <w:t>Sở Thông tin và Truyền thông</w:t>
            </w:r>
          </w:p>
        </w:tc>
        <w:tc>
          <w:tcPr>
            <w:tcW w:w="2977" w:type="dxa"/>
            <w:shd w:val="clear" w:color="auto" w:fill="auto"/>
            <w:vAlign w:val="center"/>
          </w:tcPr>
          <w:p w14:paraId="4A198827"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Sở Tài chính, đơn vị liên quan</w:t>
            </w:r>
          </w:p>
        </w:tc>
        <w:tc>
          <w:tcPr>
            <w:tcW w:w="1726" w:type="dxa"/>
            <w:shd w:val="clear" w:color="auto" w:fill="auto"/>
            <w:vAlign w:val="center"/>
          </w:tcPr>
          <w:p w14:paraId="50891164"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Quý III/2022</w:t>
            </w:r>
          </w:p>
        </w:tc>
        <w:tc>
          <w:tcPr>
            <w:tcW w:w="1250" w:type="dxa"/>
          </w:tcPr>
          <w:p w14:paraId="356CFF46"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466FA640" w14:textId="77777777" w:rsidTr="00265024">
        <w:tc>
          <w:tcPr>
            <w:tcW w:w="753" w:type="dxa"/>
            <w:shd w:val="clear" w:color="auto" w:fill="auto"/>
            <w:vAlign w:val="center"/>
          </w:tcPr>
          <w:p w14:paraId="118A4653" w14:textId="77777777" w:rsidR="00EF0B29" w:rsidRPr="009F1209" w:rsidRDefault="00EF0B29" w:rsidP="006D05A4">
            <w:pPr>
              <w:jc w:val="center"/>
              <w:rPr>
                <w:color w:val="000000"/>
                <w:szCs w:val="26"/>
              </w:rPr>
            </w:pPr>
            <w:r w:rsidRPr="009F1209">
              <w:rPr>
                <w:color w:val="000000"/>
                <w:szCs w:val="26"/>
              </w:rPr>
              <w:t>22</w:t>
            </w:r>
          </w:p>
        </w:tc>
        <w:tc>
          <w:tcPr>
            <w:tcW w:w="5768" w:type="dxa"/>
            <w:shd w:val="clear" w:color="auto" w:fill="auto"/>
            <w:vAlign w:val="center"/>
          </w:tcPr>
          <w:p w14:paraId="00B898E6" w14:textId="77777777" w:rsidR="00EF0B29" w:rsidRPr="009F1209" w:rsidRDefault="00EF0B29" w:rsidP="006D05A4">
            <w:pPr>
              <w:jc w:val="both"/>
              <w:rPr>
                <w:color w:val="000000"/>
                <w:szCs w:val="26"/>
              </w:rPr>
            </w:pPr>
            <w:r w:rsidRPr="009F1209">
              <w:rPr>
                <w:color w:val="000000"/>
                <w:szCs w:val="26"/>
              </w:rPr>
              <w:t>Diễn tập, tập huấn bảo đảm an toàn thông tin mạng</w:t>
            </w:r>
          </w:p>
        </w:tc>
        <w:tc>
          <w:tcPr>
            <w:tcW w:w="2268" w:type="dxa"/>
            <w:shd w:val="clear" w:color="auto" w:fill="auto"/>
            <w:vAlign w:val="center"/>
          </w:tcPr>
          <w:p w14:paraId="44CE729E" w14:textId="77777777" w:rsidR="00EF0B29" w:rsidRPr="009F1209" w:rsidRDefault="00EF0B29" w:rsidP="006D05A4">
            <w:pPr>
              <w:jc w:val="center"/>
              <w:rPr>
                <w:color w:val="000000"/>
                <w:szCs w:val="26"/>
              </w:rPr>
            </w:pPr>
            <w:r w:rsidRPr="009F1209">
              <w:rPr>
                <w:color w:val="000000"/>
                <w:szCs w:val="26"/>
              </w:rPr>
              <w:t>Sở Thông tin và Truyền thông</w:t>
            </w:r>
          </w:p>
        </w:tc>
        <w:tc>
          <w:tcPr>
            <w:tcW w:w="2977" w:type="dxa"/>
            <w:shd w:val="clear" w:color="auto" w:fill="auto"/>
            <w:vAlign w:val="center"/>
          </w:tcPr>
          <w:p w14:paraId="3F0FE0AE"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Các Sở, ban, ngành, địa phương</w:t>
            </w:r>
          </w:p>
        </w:tc>
        <w:tc>
          <w:tcPr>
            <w:tcW w:w="1726" w:type="dxa"/>
            <w:shd w:val="clear" w:color="auto" w:fill="auto"/>
            <w:vAlign w:val="center"/>
          </w:tcPr>
          <w:p w14:paraId="5F2B4AE0"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Quý III/2022</w:t>
            </w:r>
          </w:p>
        </w:tc>
        <w:tc>
          <w:tcPr>
            <w:tcW w:w="1250" w:type="dxa"/>
          </w:tcPr>
          <w:p w14:paraId="1AE46126"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4A6B823C" w14:textId="77777777" w:rsidTr="00265024">
        <w:tc>
          <w:tcPr>
            <w:tcW w:w="753" w:type="dxa"/>
            <w:shd w:val="clear" w:color="auto" w:fill="auto"/>
            <w:vAlign w:val="center"/>
          </w:tcPr>
          <w:p w14:paraId="4449CEF9" w14:textId="77777777" w:rsidR="00EF0B29" w:rsidRPr="009F1209" w:rsidRDefault="00EF0B29" w:rsidP="006D05A4">
            <w:pPr>
              <w:jc w:val="center"/>
              <w:rPr>
                <w:b/>
                <w:bCs/>
                <w:color w:val="000000"/>
                <w:szCs w:val="26"/>
              </w:rPr>
            </w:pPr>
            <w:r w:rsidRPr="009F1209">
              <w:rPr>
                <w:b/>
                <w:bCs/>
                <w:color w:val="000000"/>
                <w:szCs w:val="26"/>
              </w:rPr>
              <w:t>VI</w:t>
            </w:r>
          </w:p>
        </w:tc>
        <w:tc>
          <w:tcPr>
            <w:tcW w:w="5768" w:type="dxa"/>
            <w:shd w:val="clear" w:color="auto" w:fill="auto"/>
            <w:vAlign w:val="center"/>
          </w:tcPr>
          <w:p w14:paraId="5E960B9C" w14:textId="77777777" w:rsidR="00EF0B29" w:rsidRPr="009F1209" w:rsidRDefault="00EF0B29" w:rsidP="006D05A4">
            <w:pPr>
              <w:jc w:val="both"/>
              <w:rPr>
                <w:b/>
                <w:bCs/>
                <w:color w:val="000000"/>
                <w:szCs w:val="26"/>
              </w:rPr>
            </w:pPr>
            <w:r w:rsidRPr="009F1209">
              <w:rPr>
                <w:b/>
                <w:bCs/>
                <w:color w:val="000000"/>
                <w:szCs w:val="26"/>
              </w:rPr>
              <w:t>Thực hiện chuyển đổi số liên kết, liên thông các hệ thống thông tin</w:t>
            </w:r>
          </w:p>
        </w:tc>
        <w:tc>
          <w:tcPr>
            <w:tcW w:w="2268" w:type="dxa"/>
            <w:shd w:val="clear" w:color="auto" w:fill="auto"/>
            <w:vAlign w:val="center"/>
          </w:tcPr>
          <w:p w14:paraId="3D4841C1" w14:textId="77777777" w:rsidR="00EF0B29" w:rsidRPr="009F1209" w:rsidRDefault="00EF0B29" w:rsidP="006D05A4">
            <w:pPr>
              <w:jc w:val="center"/>
              <w:rPr>
                <w:b/>
                <w:bCs/>
                <w:color w:val="000000"/>
                <w:szCs w:val="26"/>
              </w:rPr>
            </w:pPr>
          </w:p>
        </w:tc>
        <w:tc>
          <w:tcPr>
            <w:tcW w:w="2977" w:type="dxa"/>
            <w:shd w:val="clear" w:color="auto" w:fill="auto"/>
            <w:vAlign w:val="center"/>
          </w:tcPr>
          <w:p w14:paraId="180F5A0A" w14:textId="77777777" w:rsidR="00EF0B29" w:rsidRPr="009F1209" w:rsidRDefault="00EF0B29" w:rsidP="006D05A4">
            <w:pPr>
              <w:spacing w:after="40"/>
              <w:jc w:val="center"/>
              <w:rPr>
                <w:rFonts w:eastAsia="Calibri"/>
                <w:bCs/>
                <w:color w:val="000000"/>
                <w:shd w:val="clear" w:color="auto" w:fill="FFFFFF"/>
              </w:rPr>
            </w:pPr>
          </w:p>
        </w:tc>
        <w:tc>
          <w:tcPr>
            <w:tcW w:w="1726" w:type="dxa"/>
            <w:shd w:val="clear" w:color="auto" w:fill="auto"/>
            <w:vAlign w:val="center"/>
          </w:tcPr>
          <w:p w14:paraId="1FFDEBB4" w14:textId="77777777" w:rsidR="00EF0B29" w:rsidRPr="009F1209" w:rsidRDefault="00EF0B29" w:rsidP="00941DAD">
            <w:pPr>
              <w:spacing w:after="40"/>
              <w:jc w:val="center"/>
              <w:rPr>
                <w:rFonts w:eastAsia="Calibri"/>
                <w:bCs/>
                <w:color w:val="000000"/>
                <w:shd w:val="clear" w:color="auto" w:fill="FFFFFF"/>
              </w:rPr>
            </w:pPr>
          </w:p>
        </w:tc>
        <w:tc>
          <w:tcPr>
            <w:tcW w:w="1250" w:type="dxa"/>
          </w:tcPr>
          <w:p w14:paraId="6B482976"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48432D8A" w14:textId="77777777" w:rsidTr="00265024">
        <w:tc>
          <w:tcPr>
            <w:tcW w:w="753" w:type="dxa"/>
            <w:shd w:val="clear" w:color="auto" w:fill="auto"/>
            <w:vAlign w:val="center"/>
          </w:tcPr>
          <w:p w14:paraId="19702711" w14:textId="77777777" w:rsidR="00EF0B29" w:rsidRPr="009F1209" w:rsidRDefault="00EF0B29" w:rsidP="006D05A4">
            <w:pPr>
              <w:jc w:val="center"/>
              <w:rPr>
                <w:color w:val="000000"/>
                <w:szCs w:val="26"/>
              </w:rPr>
            </w:pPr>
            <w:r w:rsidRPr="009F1209">
              <w:rPr>
                <w:color w:val="000000"/>
                <w:szCs w:val="26"/>
              </w:rPr>
              <w:t>23</w:t>
            </w:r>
          </w:p>
        </w:tc>
        <w:tc>
          <w:tcPr>
            <w:tcW w:w="5768" w:type="dxa"/>
            <w:shd w:val="clear" w:color="auto" w:fill="auto"/>
            <w:vAlign w:val="center"/>
          </w:tcPr>
          <w:p w14:paraId="7E9786E5" w14:textId="77777777" w:rsidR="00EF0B29" w:rsidRPr="009F1209" w:rsidRDefault="00EF0B29" w:rsidP="006D05A4">
            <w:pPr>
              <w:jc w:val="both"/>
              <w:rPr>
                <w:color w:val="000000"/>
                <w:szCs w:val="26"/>
              </w:rPr>
            </w:pPr>
            <w:r w:rsidRPr="009F1209">
              <w:rPr>
                <w:color w:val="000000"/>
                <w:szCs w:val="26"/>
              </w:rPr>
              <w:t>Xây dựng ứng dụng số hóa dùng chung toàn tỉnh</w:t>
            </w:r>
          </w:p>
        </w:tc>
        <w:tc>
          <w:tcPr>
            <w:tcW w:w="2268" w:type="dxa"/>
            <w:shd w:val="clear" w:color="auto" w:fill="auto"/>
            <w:vAlign w:val="center"/>
          </w:tcPr>
          <w:p w14:paraId="161F0996" w14:textId="77777777" w:rsidR="00EF0B29" w:rsidRPr="009F1209" w:rsidRDefault="00EF0B29" w:rsidP="006D05A4">
            <w:pPr>
              <w:jc w:val="center"/>
              <w:rPr>
                <w:color w:val="000000"/>
                <w:szCs w:val="26"/>
              </w:rPr>
            </w:pPr>
            <w:r w:rsidRPr="009F1209">
              <w:rPr>
                <w:color w:val="000000"/>
                <w:szCs w:val="26"/>
              </w:rPr>
              <w:t>Sở Thông tin và Truyền thông</w:t>
            </w:r>
          </w:p>
        </w:tc>
        <w:tc>
          <w:tcPr>
            <w:tcW w:w="2977" w:type="dxa"/>
            <w:shd w:val="clear" w:color="auto" w:fill="auto"/>
            <w:vAlign w:val="center"/>
          </w:tcPr>
          <w:p w14:paraId="3FBF85DA"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Các Sở, ban, ngành, địa phương, đơn vị liên quan</w:t>
            </w:r>
          </w:p>
        </w:tc>
        <w:tc>
          <w:tcPr>
            <w:tcW w:w="1726" w:type="dxa"/>
            <w:shd w:val="clear" w:color="auto" w:fill="auto"/>
            <w:vAlign w:val="center"/>
          </w:tcPr>
          <w:p w14:paraId="317EC52D"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Năm 2022</w:t>
            </w:r>
          </w:p>
        </w:tc>
        <w:tc>
          <w:tcPr>
            <w:tcW w:w="1250" w:type="dxa"/>
          </w:tcPr>
          <w:p w14:paraId="675F260A"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5E16781A" w14:textId="77777777" w:rsidTr="00265024">
        <w:tc>
          <w:tcPr>
            <w:tcW w:w="753" w:type="dxa"/>
            <w:shd w:val="clear" w:color="auto" w:fill="auto"/>
            <w:vAlign w:val="center"/>
          </w:tcPr>
          <w:p w14:paraId="5436F427" w14:textId="77777777" w:rsidR="00EF0B29" w:rsidRPr="009F1209" w:rsidRDefault="00EF0B29" w:rsidP="006D05A4">
            <w:pPr>
              <w:jc w:val="center"/>
              <w:rPr>
                <w:color w:val="000000"/>
                <w:szCs w:val="26"/>
              </w:rPr>
            </w:pPr>
            <w:r w:rsidRPr="009F1209">
              <w:rPr>
                <w:color w:val="000000"/>
                <w:szCs w:val="26"/>
              </w:rPr>
              <w:t>24</w:t>
            </w:r>
          </w:p>
        </w:tc>
        <w:tc>
          <w:tcPr>
            <w:tcW w:w="5768" w:type="dxa"/>
            <w:shd w:val="clear" w:color="auto" w:fill="auto"/>
            <w:vAlign w:val="center"/>
          </w:tcPr>
          <w:p w14:paraId="5B416105" w14:textId="77777777" w:rsidR="00EF0B29" w:rsidRPr="009F1209" w:rsidRDefault="00EF0B29" w:rsidP="006D05A4">
            <w:pPr>
              <w:jc w:val="both"/>
              <w:rPr>
                <w:color w:val="000000"/>
                <w:szCs w:val="26"/>
              </w:rPr>
            </w:pPr>
            <w:r w:rsidRPr="009F1209">
              <w:rPr>
                <w:color w:val="000000"/>
                <w:szCs w:val="26"/>
              </w:rPr>
              <w:t>Chuyển đổi, chuẩn hóa, tạo mới, kết nối cơ sở dữ liệu dùng chung</w:t>
            </w:r>
          </w:p>
        </w:tc>
        <w:tc>
          <w:tcPr>
            <w:tcW w:w="2268" w:type="dxa"/>
            <w:shd w:val="clear" w:color="auto" w:fill="auto"/>
            <w:vAlign w:val="center"/>
          </w:tcPr>
          <w:p w14:paraId="7633E962" w14:textId="77777777" w:rsidR="00EF0B29" w:rsidRPr="009F1209" w:rsidRDefault="00EF0B29" w:rsidP="006D05A4">
            <w:pPr>
              <w:jc w:val="center"/>
              <w:rPr>
                <w:color w:val="000000"/>
                <w:szCs w:val="26"/>
              </w:rPr>
            </w:pPr>
            <w:r w:rsidRPr="009F1209">
              <w:rPr>
                <w:color w:val="000000"/>
                <w:szCs w:val="26"/>
              </w:rPr>
              <w:t>Sở Thông tin và Truyền thông</w:t>
            </w:r>
          </w:p>
        </w:tc>
        <w:tc>
          <w:tcPr>
            <w:tcW w:w="2977" w:type="dxa"/>
            <w:shd w:val="clear" w:color="auto" w:fill="auto"/>
            <w:vAlign w:val="center"/>
          </w:tcPr>
          <w:p w14:paraId="408D5C5F" w14:textId="77777777" w:rsidR="00EF0B29" w:rsidRPr="009F1209" w:rsidRDefault="00EF0B29" w:rsidP="00413BF1">
            <w:pPr>
              <w:spacing w:after="40"/>
              <w:jc w:val="center"/>
              <w:rPr>
                <w:rFonts w:eastAsia="Calibri"/>
                <w:bCs/>
                <w:color w:val="000000"/>
                <w:shd w:val="clear" w:color="auto" w:fill="FFFFFF"/>
              </w:rPr>
            </w:pPr>
            <w:r w:rsidRPr="009F1209">
              <w:rPr>
                <w:rFonts w:eastAsia="Calibri"/>
                <w:bCs/>
                <w:color w:val="000000"/>
                <w:shd w:val="clear" w:color="auto" w:fill="FFFFFF"/>
              </w:rPr>
              <w:t>Các Sở, ban ngành, địa phương, đơn vị liên quan</w:t>
            </w:r>
          </w:p>
        </w:tc>
        <w:tc>
          <w:tcPr>
            <w:tcW w:w="1726" w:type="dxa"/>
            <w:shd w:val="clear" w:color="auto" w:fill="auto"/>
            <w:vAlign w:val="center"/>
          </w:tcPr>
          <w:p w14:paraId="0A1D8773"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Năm 2022</w:t>
            </w:r>
          </w:p>
        </w:tc>
        <w:tc>
          <w:tcPr>
            <w:tcW w:w="1250" w:type="dxa"/>
          </w:tcPr>
          <w:p w14:paraId="29E1FF93"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18455B5B" w14:textId="77777777" w:rsidTr="00265024">
        <w:tc>
          <w:tcPr>
            <w:tcW w:w="753" w:type="dxa"/>
            <w:shd w:val="clear" w:color="auto" w:fill="auto"/>
            <w:vAlign w:val="center"/>
          </w:tcPr>
          <w:p w14:paraId="1F0A6526" w14:textId="77777777" w:rsidR="00EF0B29" w:rsidRPr="009F1209" w:rsidRDefault="00EF0B29" w:rsidP="006D05A4">
            <w:pPr>
              <w:jc w:val="center"/>
              <w:rPr>
                <w:color w:val="000000"/>
                <w:szCs w:val="26"/>
              </w:rPr>
            </w:pPr>
            <w:r w:rsidRPr="009F1209">
              <w:rPr>
                <w:color w:val="000000"/>
                <w:szCs w:val="26"/>
              </w:rPr>
              <w:lastRenderedPageBreak/>
              <w:t>25</w:t>
            </w:r>
          </w:p>
        </w:tc>
        <w:tc>
          <w:tcPr>
            <w:tcW w:w="5768" w:type="dxa"/>
            <w:shd w:val="clear" w:color="auto" w:fill="auto"/>
            <w:vAlign w:val="center"/>
          </w:tcPr>
          <w:p w14:paraId="6CD72544" w14:textId="77777777" w:rsidR="00EF0B29" w:rsidRPr="009F1209" w:rsidRDefault="00EF0B29" w:rsidP="006D05A4">
            <w:pPr>
              <w:jc w:val="both"/>
              <w:rPr>
                <w:color w:val="000000"/>
                <w:szCs w:val="26"/>
              </w:rPr>
            </w:pPr>
            <w:r w:rsidRPr="009F1209">
              <w:rPr>
                <w:color w:val="000000"/>
                <w:szCs w:val="26"/>
              </w:rPr>
              <w:t>Chuyển đổi, chuẩn hóa, tạo mới, kết nối cơ sở dữ liệu chuyên ngành</w:t>
            </w:r>
          </w:p>
        </w:tc>
        <w:tc>
          <w:tcPr>
            <w:tcW w:w="2268" w:type="dxa"/>
            <w:shd w:val="clear" w:color="auto" w:fill="auto"/>
            <w:vAlign w:val="center"/>
          </w:tcPr>
          <w:p w14:paraId="14BD7FF7" w14:textId="77777777" w:rsidR="00EF0B29" w:rsidRPr="009F1209" w:rsidRDefault="00EF0B29" w:rsidP="006D05A4">
            <w:pPr>
              <w:jc w:val="center"/>
              <w:rPr>
                <w:color w:val="000000"/>
                <w:szCs w:val="26"/>
              </w:rPr>
            </w:pPr>
            <w:r w:rsidRPr="009F1209">
              <w:rPr>
                <w:color w:val="000000"/>
                <w:szCs w:val="26"/>
              </w:rPr>
              <w:t>Sở Thông tin và Truyền thông</w:t>
            </w:r>
          </w:p>
        </w:tc>
        <w:tc>
          <w:tcPr>
            <w:tcW w:w="2977" w:type="dxa"/>
            <w:shd w:val="clear" w:color="auto" w:fill="auto"/>
            <w:vAlign w:val="center"/>
          </w:tcPr>
          <w:p w14:paraId="44E2EDB0" w14:textId="77777777" w:rsidR="00EF0B29" w:rsidRPr="009F1209" w:rsidRDefault="00EF0B29" w:rsidP="00413BF1">
            <w:pPr>
              <w:spacing w:after="40"/>
              <w:jc w:val="center"/>
              <w:rPr>
                <w:rFonts w:eastAsia="Calibri"/>
                <w:bCs/>
                <w:color w:val="000000"/>
                <w:shd w:val="clear" w:color="auto" w:fill="FFFFFF"/>
              </w:rPr>
            </w:pPr>
            <w:r w:rsidRPr="009F1209">
              <w:rPr>
                <w:rFonts w:eastAsia="Calibri"/>
                <w:bCs/>
                <w:color w:val="000000"/>
                <w:shd w:val="clear" w:color="auto" w:fill="FFFFFF"/>
              </w:rPr>
              <w:t>Các Sở, ban ngành, địa phương, đơn vị liên quan</w:t>
            </w:r>
          </w:p>
        </w:tc>
        <w:tc>
          <w:tcPr>
            <w:tcW w:w="1726" w:type="dxa"/>
            <w:shd w:val="clear" w:color="auto" w:fill="auto"/>
            <w:vAlign w:val="center"/>
          </w:tcPr>
          <w:p w14:paraId="50C5534D"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Năm 2022</w:t>
            </w:r>
          </w:p>
        </w:tc>
        <w:tc>
          <w:tcPr>
            <w:tcW w:w="1250" w:type="dxa"/>
          </w:tcPr>
          <w:p w14:paraId="3D198D0F"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356D7F2C" w14:textId="77777777" w:rsidTr="00265024">
        <w:tc>
          <w:tcPr>
            <w:tcW w:w="753" w:type="dxa"/>
            <w:shd w:val="clear" w:color="auto" w:fill="auto"/>
            <w:vAlign w:val="center"/>
          </w:tcPr>
          <w:p w14:paraId="37CE82E8" w14:textId="77777777" w:rsidR="00EF0B29" w:rsidRPr="009F1209" w:rsidRDefault="00EF0B29" w:rsidP="006D05A4">
            <w:pPr>
              <w:jc w:val="center"/>
              <w:rPr>
                <w:b/>
                <w:bCs/>
                <w:color w:val="000000"/>
                <w:szCs w:val="26"/>
              </w:rPr>
            </w:pPr>
            <w:r w:rsidRPr="009F1209">
              <w:rPr>
                <w:b/>
                <w:bCs/>
                <w:color w:val="000000"/>
                <w:szCs w:val="26"/>
              </w:rPr>
              <w:t>VII</w:t>
            </w:r>
          </w:p>
        </w:tc>
        <w:tc>
          <w:tcPr>
            <w:tcW w:w="5768" w:type="dxa"/>
            <w:shd w:val="clear" w:color="auto" w:fill="auto"/>
            <w:vAlign w:val="center"/>
          </w:tcPr>
          <w:p w14:paraId="0880D7C0" w14:textId="77777777" w:rsidR="00EF0B29" w:rsidRPr="009F1209" w:rsidRDefault="00EF0B29" w:rsidP="006D05A4">
            <w:pPr>
              <w:jc w:val="both"/>
              <w:rPr>
                <w:b/>
                <w:bCs/>
                <w:color w:val="000000"/>
                <w:szCs w:val="26"/>
              </w:rPr>
            </w:pPr>
            <w:r w:rsidRPr="009F1209">
              <w:rPr>
                <w:b/>
                <w:bCs/>
                <w:color w:val="000000"/>
                <w:szCs w:val="26"/>
              </w:rPr>
              <w:t>Xây dựng đô thị thông minh</w:t>
            </w:r>
          </w:p>
        </w:tc>
        <w:tc>
          <w:tcPr>
            <w:tcW w:w="2268" w:type="dxa"/>
            <w:shd w:val="clear" w:color="auto" w:fill="auto"/>
            <w:vAlign w:val="center"/>
          </w:tcPr>
          <w:p w14:paraId="51E18F94" w14:textId="77777777" w:rsidR="00EF0B29" w:rsidRPr="009F1209" w:rsidRDefault="00EF0B29" w:rsidP="006D05A4">
            <w:pPr>
              <w:jc w:val="center"/>
              <w:rPr>
                <w:color w:val="000000"/>
                <w:szCs w:val="26"/>
              </w:rPr>
            </w:pPr>
          </w:p>
        </w:tc>
        <w:tc>
          <w:tcPr>
            <w:tcW w:w="2977" w:type="dxa"/>
            <w:shd w:val="clear" w:color="auto" w:fill="auto"/>
            <w:vAlign w:val="center"/>
          </w:tcPr>
          <w:p w14:paraId="554E0EC2" w14:textId="77777777" w:rsidR="00EF0B29" w:rsidRPr="009F1209" w:rsidRDefault="00EF0B29" w:rsidP="006D05A4">
            <w:pPr>
              <w:spacing w:after="40"/>
              <w:jc w:val="center"/>
              <w:rPr>
                <w:rFonts w:eastAsia="Calibri"/>
                <w:bCs/>
                <w:color w:val="000000"/>
                <w:shd w:val="clear" w:color="auto" w:fill="FFFFFF"/>
              </w:rPr>
            </w:pPr>
          </w:p>
        </w:tc>
        <w:tc>
          <w:tcPr>
            <w:tcW w:w="1726" w:type="dxa"/>
            <w:shd w:val="clear" w:color="auto" w:fill="auto"/>
            <w:vAlign w:val="center"/>
          </w:tcPr>
          <w:p w14:paraId="2E991B31" w14:textId="77777777" w:rsidR="00EF0B29" w:rsidRPr="009F1209" w:rsidRDefault="00EF0B29" w:rsidP="00941DAD">
            <w:pPr>
              <w:spacing w:after="40"/>
              <w:jc w:val="center"/>
              <w:rPr>
                <w:rFonts w:eastAsia="Calibri"/>
                <w:bCs/>
                <w:color w:val="000000"/>
                <w:shd w:val="clear" w:color="auto" w:fill="FFFFFF"/>
              </w:rPr>
            </w:pPr>
          </w:p>
        </w:tc>
        <w:tc>
          <w:tcPr>
            <w:tcW w:w="1250" w:type="dxa"/>
          </w:tcPr>
          <w:p w14:paraId="42B50429"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287CBC11" w14:textId="77777777" w:rsidTr="00265024">
        <w:tc>
          <w:tcPr>
            <w:tcW w:w="753" w:type="dxa"/>
            <w:shd w:val="clear" w:color="auto" w:fill="auto"/>
            <w:vAlign w:val="center"/>
          </w:tcPr>
          <w:p w14:paraId="44B49280" w14:textId="77777777" w:rsidR="00EF0B29" w:rsidRPr="009F1209" w:rsidRDefault="00EF0B29" w:rsidP="006D05A4">
            <w:pPr>
              <w:jc w:val="center"/>
              <w:rPr>
                <w:color w:val="000000"/>
                <w:szCs w:val="26"/>
              </w:rPr>
            </w:pPr>
            <w:r w:rsidRPr="009F1209">
              <w:rPr>
                <w:color w:val="000000"/>
                <w:szCs w:val="26"/>
              </w:rPr>
              <w:t>26</w:t>
            </w:r>
          </w:p>
        </w:tc>
        <w:tc>
          <w:tcPr>
            <w:tcW w:w="5768" w:type="dxa"/>
            <w:shd w:val="clear" w:color="auto" w:fill="auto"/>
            <w:vAlign w:val="center"/>
          </w:tcPr>
          <w:p w14:paraId="5E651855" w14:textId="77777777" w:rsidR="00EF0B29" w:rsidRPr="009F1209" w:rsidRDefault="00EF0B29" w:rsidP="006D05A4">
            <w:pPr>
              <w:jc w:val="both"/>
              <w:rPr>
                <w:color w:val="000000"/>
                <w:szCs w:val="26"/>
              </w:rPr>
            </w:pPr>
            <w:r w:rsidRPr="009F1209">
              <w:rPr>
                <w:color w:val="000000"/>
                <w:szCs w:val="26"/>
              </w:rPr>
              <w:t>Xây dựng phần mềm lõi dịch vụ đô thị thông minh.</w:t>
            </w:r>
          </w:p>
        </w:tc>
        <w:tc>
          <w:tcPr>
            <w:tcW w:w="2268" w:type="dxa"/>
            <w:shd w:val="clear" w:color="auto" w:fill="auto"/>
            <w:vAlign w:val="center"/>
          </w:tcPr>
          <w:p w14:paraId="67635AEE" w14:textId="77777777" w:rsidR="00EF0B29" w:rsidRPr="009F1209" w:rsidRDefault="00EF0B29" w:rsidP="006D05A4">
            <w:pPr>
              <w:jc w:val="center"/>
              <w:rPr>
                <w:color w:val="000000"/>
                <w:szCs w:val="26"/>
              </w:rPr>
            </w:pPr>
            <w:r w:rsidRPr="009F1209">
              <w:rPr>
                <w:color w:val="000000"/>
                <w:szCs w:val="26"/>
              </w:rPr>
              <w:t>Sở Thông tin và Truyền thông</w:t>
            </w:r>
          </w:p>
        </w:tc>
        <w:tc>
          <w:tcPr>
            <w:tcW w:w="2977" w:type="dxa"/>
            <w:shd w:val="clear" w:color="auto" w:fill="auto"/>
            <w:vAlign w:val="center"/>
          </w:tcPr>
          <w:p w14:paraId="69A4456F" w14:textId="77777777" w:rsidR="00EF0B29" w:rsidRPr="009F1209" w:rsidRDefault="00EF0B29" w:rsidP="00413BF1">
            <w:pPr>
              <w:spacing w:after="40"/>
              <w:jc w:val="center"/>
              <w:rPr>
                <w:rFonts w:eastAsia="Calibri"/>
                <w:bCs/>
                <w:color w:val="000000"/>
                <w:shd w:val="clear" w:color="auto" w:fill="FFFFFF"/>
              </w:rPr>
            </w:pPr>
            <w:r w:rsidRPr="009F1209">
              <w:rPr>
                <w:rFonts w:eastAsia="Calibri"/>
                <w:bCs/>
                <w:color w:val="000000"/>
                <w:shd w:val="clear" w:color="auto" w:fill="FFFFFF"/>
              </w:rPr>
              <w:t>Các Sở, ban ngành, địa phương, đơn vị liên quan</w:t>
            </w:r>
          </w:p>
        </w:tc>
        <w:tc>
          <w:tcPr>
            <w:tcW w:w="1726" w:type="dxa"/>
            <w:shd w:val="clear" w:color="auto" w:fill="auto"/>
            <w:vAlign w:val="center"/>
          </w:tcPr>
          <w:p w14:paraId="5E089F85"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Quý II/2022</w:t>
            </w:r>
          </w:p>
        </w:tc>
        <w:tc>
          <w:tcPr>
            <w:tcW w:w="1250" w:type="dxa"/>
          </w:tcPr>
          <w:p w14:paraId="0BDC9640"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47C4E2A9" w14:textId="77777777" w:rsidTr="00265024">
        <w:tc>
          <w:tcPr>
            <w:tcW w:w="753" w:type="dxa"/>
            <w:shd w:val="clear" w:color="auto" w:fill="auto"/>
            <w:vAlign w:val="center"/>
          </w:tcPr>
          <w:p w14:paraId="54478F19" w14:textId="77777777" w:rsidR="00EF0B29" w:rsidRPr="00676DB7" w:rsidRDefault="00EF0B29" w:rsidP="006D05A4">
            <w:pPr>
              <w:jc w:val="center"/>
              <w:rPr>
                <w:bCs/>
                <w:color w:val="000000"/>
                <w:szCs w:val="26"/>
              </w:rPr>
            </w:pPr>
            <w:r w:rsidRPr="00676DB7">
              <w:rPr>
                <w:bCs/>
                <w:color w:val="000000"/>
                <w:szCs w:val="26"/>
              </w:rPr>
              <w:t>27</w:t>
            </w:r>
          </w:p>
        </w:tc>
        <w:tc>
          <w:tcPr>
            <w:tcW w:w="5768" w:type="dxa"/>
            <w:shd w:val="clear" w:color="auto" w:fill="auto"/>
            <w:vAlign w:val="center"/>
          </w:tcPr>
          <w:p w14:paraId="58499164" w14:textId="77777777" w:rsidR="00EF0B29" w:rsidRPr="009F1209" w:rsidRDefault="00EF0B29" w:rsidP="006D05A4">
            <w:pPr>
              <w:jc w:val="both"/>
              <w:rPr>
                <w:b/>
                <w:bCs/>
                <w:color w:val="000000"/>
                <w:szCs w:val="26"/>
              </w:rPr>
            </w:pPr>
            <w:r>
              <w:rPr>
                <w:color w:val="000000"/>
                <w:szCs w:val="26"/>
              </w:rPr>
              <w:t>Triển khai dự án</w:t>
            </w:r>
            <w:r w:rsidR="00265024">
              <w:rPr>
                <w:color w:val="000000"/>
                <w:szCs w:val="26"/>
              </w:rPr>
              <w:t xml:space="preserve"> đô thị thông minh tại TP Phan R</w:t>
            </w:r>
            <w:r>
              <w:rPr>
                <w:color w:val="000000"/>
                <w:szCs w:val="26"/>
              </w:rPr>
              <w:t>ang – Tháp chàm.</w:t>
            </w:r>
          </w:p>
        </w:tc>
        <w:tc>
          <w:tcPr>
            <w:tcW w:w="2268" w:type="dxa"/>
            <w:shd w:val="clear" w:color="auto" w:fill="auto"/>
            <w:vAlign w:val="center"/>
          </w:tcPr>
          <w:p w14:paraId="195B84F8" w14:textId="77777777" w:rsidR="00EF0B29" w:rsidRPr="009F1209" w:rsidRDefault="00EF0B29" w:rsidP="006D05A4">
            <w:pPr>
              <w:jc w:val="center"/>
              <w:rPr>
                <w:color w:val="000000"/>
                <w:szCs w:val="26"/>
              </w:rPr>
            </w:pPr>
            <w:r w:rsidRPr="009F1209">
              <w:rPr>
                <w:color w:val="000000"/>
                <w:szCs w:val="26"/>
              </w:rPr>
              <w:t>UBND thành phố Phan Rang – Tháp Chàm</w:t>
            </w:r>
          </w:p>
        </w:tc>
        <w:tc>
          <w:tcPr>
            <w:tcW w:w="2977" w:type="dxa"/>
            <w:shd w:val="clear" w:color="auto" w:fill="auto"/>
            <w:vAlign w:val="center"/>
          </w:tcPr>
          <w:p w14:paraId="6708D730" w14:textId="77777777" w:rsidR="00EF0B29" w:rsidRPr="009F1209" w:rsidRDefault="00EF0B29" w:rsidP="00413BF1">
            <w:pPr>
              <w:spacing w:after="40"/>
              <w:jc w:val="center"/>
              <w:rPr>
                <w:rFonts w:eastAsia="Calibri"/>
                <w:bCs/>
                <w:color w:val="000000"/>
                <w:shd w:val="clear" w:color="auto" w:fill="FFFFFF"/>
              </w:rPr>
            </w:pPr>
            <w:r w:rsidRPr="00FF60B4">
              <w:rPr>
                <w:rFonts w:eastAsia="Calibri"/>
                <w:bCs/>
                <w:color w:val="000000"/>
                <w:shd w:val="clear" w:color="auto" w:fill="FFFFFF"/>
              </w:rPr>
              <w:t>Các Sở, ban ngành, địa phương, đơn vị liên quan</w:t>
            </w:r>
          </w:p>
        </w:tc>
        <w:tc>
          <w:tcPr>
            <w:tcW w:w="1726" w:type="dxa"/>
            <w:shd w:val="clear" w:color="auto" w:fill="auto"/>
            <w:vAlign w:val="center"/>
          </w:tcPr>
          <w:p w14:paraId="59343603"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Năm 2022</w:t>
            </w:r>
          </w:p>
        </w:tc>
        <w:tc>
          <w:tcPr>
            <w:tcW w:w="1250" w:type="dxa"/>
          </w:tcPr>
          <w:p w14:paraId="4308E84E"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46E9E92E" w14:textId="77777777" w:rsidTr="00265024">
        <w:tc>
          <w:tcPr>
            <w:tcW w:w="753" w:type="dxa"/>
            <w:shd w:val="clear" w:color="auto" w:fill="auto"/>
            <w:vAlign w:val="center"/>
          </w:tcPr>
          <w:p w14:paraId="67383D91" w14:textId="77777777" w:rsidR="00EF0B29" w:rsidRPr="009F1209" w:rsidRDefault="00EF0B29" w:rsidP="006D05A4">
            <w:pPr>
              <w:jc w:val="center"/>
              <w:rPr>
                <w:b/>
                <w:bCs/>
                <w:color w:val="000000"/>
                <w:szCs w:val="26"/>
              </w:rPr>
            </w:pPr>
            <w:r w:rsidRPr="009F1209">
              <w:rPr>
                <w:b/>
                <w:bCs/>
                <w:color w:val="000000"/>
                <w:szCs w:val="26"/>
              </w:rPr>
              <w:t>VIII</w:t>
            </w:r>
          </w:p>
        </w:tc>
        <w:tc>
          <w:tcPr>
            <w:tcW w:w="5768" w:type="dxa"/>
            <w:shd w:val="clear" w:color="auto" w:fill="auto"/>
            <w:vAlign w:val="center"/>
          </w:tcPr>
          <w:p w14:paraId="739ECB26" w14:textId="77777777" w:rsidR="00EF0B29" w:rsidRPr="009F1209" w:rsidRDefault="00EF0B29" w:rsidP="006D05A4">
            <w:pPr>
              <w:jc w:val="both"/>
              <w:rPr>
                <w:b/>
                <w:bCs/>
                <w:color w:val="000000"/>
                <w:szCs w:val="26"/>
              </w:rPr>
            </w:pPr>
            <w:r w:rsidRPr="009F1209">
              <w:rPr>
                <w:b/>
                <w:bCs/>
                <w:color w:val="000000"/>
                <w:szCs w:val="26"/>
              </w:rPr>
              <w:t>Đào tạo nguồn nhân lực công nghệ thông tin</w:t>
            </w:r>
          </w:p>
        </w:tc>
        <w:tc>
          <w:tcPr>
            <w:tcW w:w="2268" w:type="dxa"/>
            <w:shd w:val="clear" w:color="auto" w:fill="auto"/>
            <w:vAlign w:val="center"/>
          </w:tcPr>
          <w:p w14:paraId="2DE46B17" w14:textId="77777777" w:rsidR="00EF0B29" w:rsidRPr="009F1209" w:rsidRDefault="00EF0B29" w:rsidP="006D05A4">
            <w:pPr>
              <w:jc w:val="center"/>
              <w:rPr>
                <w:color w:val="000000"/>
                <w:szCs w:val="26"/>
              </w:rPr>
            </w:pPr>
          </w:p>
        </w:tc>
        <w:tc>
          <w:tcPr>
            <w:tcW w:w="2977" w:type="dxa"/>
            <w:shd w:val="clear" w:color="auto" w:fill="auto"/>
            <w:vAlign w:val="center"/>
          </w:tcPr>
          <w:p w14:paraId="2EED159E" w14:textId="77777777" w:rsidR="00EF0B29" w:rsidRPr="009F1209" w:rsidRDefault="00EF0B29" w:rsidP="006D05A4">
            <w:pPr>
              <w:spacing w:after="40"/>
              <w:jc w:val="center"/>
              <w:rPr>
                <w:rFonts w:eastAsia="Calibri"/>
                <w:bCs/>
                <w:color w:val="000000"/>
                <w:shd w:val="clear" w:color="auto" w:fill="FFFFFF"/>
              </w:rPr>
            </w:pPr>
          </w:p>
        </w:tc>
        <w:tc>
          <w:tcPr>
            <w:tcW w:w="1726" w:type="dxa"/>
            <w:shd w:val="clear" w:color="auto" w:fill="auto"/>
            <w:vAlign w:val="center"/>
          </w:tcPr>
          <w:p w14:paraId="58631415" w14:textId="77777777" w:rsidR="00EF0B29" w:rsidRPr="009F1209" w:rsidRDefault="00EF0B29" w:rsidP="00941DAD">
            <w:pPr>
              <w:spacing w:after="40"/>
              <w:jc w:val="center"/>
              <w:rPr>
                <w:rFonts w:eastAsia="Calibri"/>
                <w:bCs/>
                <w:color w:val="000000"/>
                <w:shd w:val="clear" w:color="auto" w:fill="FFFFFF"/>
              </w:rPr>
            </w:pPr>
          </w:p>
        </w:tc>
        <w:tc>
          <w:tcPr>
            <w:tcW w:w="1250" w:type="dxa"/>
          </w:tcPr>
          <w:p w14:paraId="6C06409E"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05D65694" w14:textId="77777777" w:rsidTr="00265024">
        <w:tc>
          <w:tcPr>
            <w:tcW w:w="753" w:type="dxa"/>
            <w:shd w:val="clear" w:color="auto" w:fill="auto"/>
            <w:vAlign w:val="center"/>
          </w:tcPr>
          <w:p w14:paraId="16A36640" w14:textId="77777777" w:rsidR="00EF0B29" w:rsidRPr="009F1209" w:rsidRDefault="00EF0B29" w:rsidP="006D05A4">
            <w:pPr>
              <w:jc w:val="center"/>
              <w:rPr>
                <w:color w:val="000000"/>
                <w:szCs w:val="26"/>
              </w:rPr>
            </w:pPr>
            <w:r w:rsidRPr="009F1209">
              <w:rPr>
                <w:color w:val="000000"/>
                <w:szCs w:val="26"/>
              </w:rPr>
              <w:t>28</w:t>
            </w:r>
          </w:p>
        </w:tc>
        <w:tc>
          <w:tcPr>
            <w:tcW w:w="5768" w:type="dxa"/>
            <w:shd w:val="clear" w:color="auto" w:fill="auto"/>
            <w:vAlign w:val="center"/>
          </w:tcPr>
          <w:p w14:paraId="1596653E" w14:textId="77777777" w:rsidR="00EF0B29" w:rsidRPr="009F1209" w:rsidRDefault="00EF0B29" w:rsidP="006D05A4">
            <w:pPr>
              <w:jc w:val="both"/>
              <w:rPr>
                <w:color w:val="000000"/>
                <w:szCs w:val="26"/>
              </w:rPr>
            </w:pPr>
            <w:r w:rsidRPr="009F1209">
              <w:rPr>
                <w:color w:val="000000"/>
                <w:szCs w:val="26"/>
              </w:rPr>
              <w:t>Đào tạo cho người dân và doanh nghiệp khai thác các dịch vụ của tỉnh</w:t>
            </w:r>
          </w:p>
        </w:tc>
        <w:tc>
          <w:tcPr>
            <w:tcW w:w="2268" w:type="dxa"/>
            <w:shd w:val="clear" w:color="auto" w:fill="auto"/>
            <w:vAlign w:val="center"/>
          </w:tcPr>
          <w:p w14:paraId="45B6B3A5" w14:textId="77777777" w:rsidR="00EF0B29" w:rsidRPr="009F1209" w:rsidRDefault="00EF0B29" w:rsidP="006D05A4">
            <w:pPr>
              <w:jc w:val="center"/>
              <w:rPr>
                <w:color w:val="000000"/>
                <w:szCs w:val="26"/>
              </w:rPr>
            </w:pPr>
            <w:r w:rsidRPr="009F1209">
              <w:rPr>
                <w:color w:val="000000"/>
                <w:szCs w:val="26"/>
              </w:rPr>
              <w:t>Sở Thông tin và Truyền thông</w:t>
            </w:r>
          </w:p>
        </w:tc>
        <w:tc>
          <w:tcPr>
            <w:tcW w:w="2977" w:type="dxa"/>
            <w:shd w:val="clear" w:color="auto" w:fill="auto"/>
            <w:vAlign w:val="center"/>
          </w:tcPr>
          <w:p w14:paraId="0D169CA8"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 xml:space="preserve">Sở Kế hoạch và Đầu tư, UBND cấp huyện, cấp xã </w:t>
            </w:r>
          </w:p>
        </w:tc>
        <w:tc>
          <w:tcPr>
            <w:tcW w:w="1726" w:type="dxa"/>
            <w:shd w:val="clear" w:color="auto" w:fill="auto"/>
            <w:vAlign w:val="center"/>
          </w:tcPr>
          <w:p w14:paraId="37849919"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Quý IV/2022</w:t>
            </w:r>
          </w:p>
        </w:tc>
        <w:tc>
          <w:tcPr>
            <w:tcW w:w="1250" w:type="dxa"/>
          </w:tcPr>
          <w:p w14:paraId="74F2132B"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5DAD102D" w14:textId="77777777" w:rsidTr="00265024">
        <w:tc>
          <w:tcPr>
            <w:tcW w:w="753" w:type="dxa"/>
            <w:shd w:val="clear" w:color="auto" w:fill="auto"/>
            <w:vAlign w:val="center"/>
          </w:tcPr>
          <w:p w14:paraId="0AC42C48" w14:textId="77777777" w:rsidR="00EF0B29" w:rsidRPr="009F1209" w:rsidRDefault="00EF0B29" w:rsidP="006D05A4">
            <w:pPr>
              <w:jc w:val="center"/>
              <w:rPr>
                <w:color w:val="000000"/>
                <w:szCs w:val="26"/>
              </w:rPr>
            </w:pPr>
            <w:r w:rsidRPr="009F1209">
              <w:rPr>
                <w:color w:val="000000"/>
                <w:szCs w:val="26"/>
              </w:rPr>
              <w:t>29</w:t>
            </w:r>
          </w:p>
        </w:tc>
        <w:tc>
          <w:tcPr>
            <w:tcW w:w="5768" w:type="dxa"/>
            <w:shd w:val="clear" w:color="auto" w:fill="auto"/>
            <w:vAlign w:val="center"/>
          </w:tcPr>
          <w:p w14:paraId="22E388B2" w14:textId="77777777" w:rsidR="00EF0B29" w:rsidRPr="009F1209" w:rsidRDefault="00EF0B29" w:rsidP="006D05A4">
            <w:pPr>
              <w:jc w:val="both"/>
              <w:rPr>
                <w:color w:val="000000"/>
                <w:szCs w:val="26"/>
              </w:rPr>
            </w:pPr>
            <w:r w:rsidRPr="009F1209">
              <w:rPr>
                <w:color w:val="000000"/>
                <w:szCs w:val="26"/>
              </w:rPr>
              <w:t>Tổ chức đào tạo chuyên sâu về các công nghệ mới cho cán bộ chuyên trách Công nghệ thông tin</w:t>
            </w:r>
          </w:p>
        </w:tc>
        <w:tc>
          <w:tcPr>
            <w:tcW w:w="2268" w:type="dxa"/>
            <w:shd w:val="clear" w:color="auto" w:fill="auto"/>
            <w:vAlign w:val="center"/>
          </w:tcPr>
          <w:p w14:paraId="0DFFD388" w14:textId="77777777" w:rsidR="00EF0B29" w:rsidRPr="009F1209" w:rsidRDefault="00EF0B29" w:rsidP="006D05A4">
            <w:pPr>
              <w:jc w:val="center"/>
              <w:rPr>
                <w:color w:val="000000"/>
                <w:szCs w:val="26"/>
              </w:rPr>
            </w:pPr>
            <w:r w:rsidRPr="009F1209">
              <w:rPr>
                <w:color w:val="000000"/>
                <w:szCs w:val="26"/>
              </w:rPr>
              <w:t>Sở Thông tin và Truyền thông</w:t>
            </w:r>
          </w:p>
        </w:tc>
        <w:tc>
          <w:tcPr>
            <w:tcW w:w="2977" w:type="dxa"/>
            <w:shd w:val="clear" w:color="auto" w:fill="auto"/>
            <w:vAlign w:val="center"/>
          </w:tcPr>
          <w:p w14:paraId="2A62CB18" w14:textId="77777777" w:rsidR="00EF0B29" w:rsidRPr="009F1209" w:rsidRDefault="00EF0B29" w:rsidP="00413BF1">
            <w:pPr>
              <w:spacing w:after="40"/>
              <w:jc w:val="center"/>
              <w:rPr>
                <w:rFonts w:eastAsia="Calibri"/>
                <w:bCs/>
                <w:color w:val="000000"/>
                <w:shd w:val="clear" w:color="auto" w:fill="FFFFFF"/>
              </w:rPr>
            </w:pPr>
            <w:r w:rsidRPr="009F1209">
              <w:rPr>
                <w:rFonts w:eastAsia="Calibri"/>
                <w:bCs/>
                <w:color w:val="000000"/>
                <w:shd w:val="clear" w:color="auto" w:fill="FFFFFF"/>
              </w:rPr>
              <w:t>Các Sở, ban ngành, địa phương</w:t>
            </w:r>
          </w:p>
        </w:tc>
        <w:tc>
          <w:tcPr>
            <w:tcW w:w="1726" w:type="dxa"/>
            <w:shd w:val="clear" w:color="auto" w:fill="auto"/>
            <w:vAlign w:val="center"/>
          </w:tcPr>
          <w:p w14:paraId="2B162486"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Quý III/2022</w:t>
            </w:r>
          </w:p>
        </w:tc>
        <w:tc>
          <w:tcPr>
            <w:tcW w:w="1250" w:type="dxa"/>
          </w:tcPr>
          <w:p w14:paraId="0B83E321"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29673486" w14:textId="77777777" w:rsidTr="00265024">
        <w:tc>
          <w:tcPr>
            <w:tcW w:w="753" w:type="dxa"/>
            <w:shd w:val="clear" w:color="auto" w:fill="auto"/>
            <w:vAlign w:val="center"/>
          </w:tcPr>
          <w:p w14:paraId="5352681C" w14:textId="77777777" w:rsidR="00EF0B29" w:rsidRPr="009F1209" w:rsidRDefault="00EF0B29" w:rsidP="006D05A4">
            <w:pPr>
              <w:jc w:val="center"/>
              <w:rPr>
                <w:color w:val="000000"/>
                <w:szCs w:val="26"/>
              </w:rPr>
            </w:pPr>
            <w:r w:rsidRPr="009F1209">
              <w:rPr>
                <w:color w:val="000000"/>
                <w:szCs w:val="26"/>
              </w:rPr>
              <w:t>30</w:t>
            </w:r>
          </w:p>
        </w:tc>
        <w:tc>
          <w:tcPr>
            <w:tcW w:w="5768" w:type="dxa"/>
            <w:shd w:val="clear" w:color="auto" w:fill="auto"/>
            <w:vAlign w:val="center"/>
          </w:tcPr>
          <w:p w14:paraId="1B70EB3E" w14:textId="77777777" w:rsidR="00EF0B29" w:rsidRPr="009F1209" w:rsidRDefault="00EF0B29" w:rsidP="006D05A4">
            <w:pPr>
              <w:jc w:val="both"/>
              <w:rPr>
                <w:color w:val="000000"/>
                <w:szCs w:val="26"/>
              </w:rPr>
            </w:pPr>
            <w:r w:rsidRPr="009F1209">
              <w:rPr>
                <w:color w:val="000000"/>
                <w:szCs w:val="26"/>
              </w:rPr>
              <w:t>Tổ chức tập huấn, bồi dưỡng kỹ năng sử dụng, khai thác các hệ thống thông tin của tỉnh cho cán bộ, công chức, viên chức</w:t>
            </w:r>
          </w:p>
        </w:tc>
        <w:tc>
          <w:tcPr>
            <w:tcW w:w="2268" w:type="dxa"/>
            <w:shd w:val="clear" w:color="auto" w:fill="auto"/>
            <w:vAlign w:val="center"/>
          </w:tcPr>
          <w:p w14:paraId="55FD60AB" w14:textId="77777777" w:rsidR="00EF0B29" w:rsidRPr="009F1209" w:rsidRDefault="00EF0B29" w:rsidP="006D05A4">
            <w:pPr>
              <w:jc w:val="center"/>
              <w:rPr>
                <w:color w:val="000000"/>
                <w:szCs w:val="26"/>
              </w:rPr>
            </w:pPr>
            <w:r w:rsidRPr="009F1209">
              <w:rPr>
                <w:color w:val="000000"/>
                <w:szCs w:val="26"/>
              </w:rPr>
              <w:t>Sở Thông tin và Truyền thông</w:t>
            </w:r>
          </w:p>
        </w:tc>
        <w:tc>
          <w:tcPr>
            <w:tcW w:w="2977" w:type="dxa"/>
            <w:shd w:val="clear" w:color="auto" w:fill="auto"/>
            <w:vAlign w:val="center"/>
          </w:tcPr>
          <w:p w14:paraId="74727455" w14:textId="77777777" w:rsidR="00EF0B29" w:rsidRPr="009F1209" w:rsidRDefault="00EF0B29" w:rsidP="00413BF1">
            <w:pPr>
              <w:spacing w:after="40"/>
              <w:jc w:val="center"/>
              <w:rPr>
                <w:rFonts w:eastAsia="Calibri"/>
                <w:bCs/>
                <w:color w:val="000000"/>
                <w:shd w:val="clear" w:color="auto" w:fill="FFFFFF"/>
              </w:rPr>
            </w:pPr>
            <w:r w:rsidRPr="009F1209">
              <w:rPr>
                <w:rFonts w:eastAsia="Calibri"/>
                <w:bCs/>
                <w:color w:val="000000"/>
                <w:shd w:val="clear" w:color="auto" w:fill="FFFFFF"/>
              </w:rPr>
              <w:t>Các Sở, ban ngành, địa phương, đơn vị liên quan</w:t>
            </w:r>
          </w:p>
        </w:tc>
        <w:tc>
          <w:tcPr>
            <w:tcW w:w="1726" w:type="dxa"/>
            <w:shd w:val="clear" w:color="auto" w:fill="auto"/>
            <w:vAlign w:val="center"/>
          </w:tcPr>
          <w:p w14:paraId="65E5D684"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Quý IV/2022</w:t>
            </w:r>
          </w:p>
        </w:tc>
        <w:tc>
          <w:tcPr>
            <w:tcW w:w="1250" w:type="dxa"/>
          </w:tcPr>
          <w:p w14:paraId="3D6366B0"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09C558CB" w14:textId="77777777" w:rsidTr="00265024">
        <w:tc>
          <w:tcPr>
            <w:tcW w:w="753" w:type="dxa"/>
            <w:shd w:val="clear" w:color="auto" w:fill="auto"/>
            <w:vAlign w:val="center"/>
          </w:tcPr>
          <w:p w14:paraId="7756B033" w14:textId="77777777" w:rsidR="00EF0B29" w:rsidRPr="009F1209" w:rsidRDefault="00AA2F5B" w:rsidP="006D05A4">
            <w:pPr>
              <w:jc w:val="center"/>
              <w:rPr>
                <w:b/>
                <w:bCs/>
                <w:color w:val="000000"/>
                <w:szCs w:val="26"/>
              </w:rPr>
            </w:pPr>
            <w:r>
              <w:rPr>
                <w:b/>
                <w:bCs/>
                <w:color w:val="000000"/>
                <w:szCs w:val="26"/>
              </w:rPr>
              <w:t>D</w:t>
            </w:r>
          </w:p>
        </w:tc>
        <w:tc>
          <w:tcPr>
            <w:tcW w:w="5768" w:type="dxa"/>
            <w:shd w:val="clear" w:color="auto" w:fill="auto"/>
            <w:vAlign w:val="center"/>
          </w:tcPr>
          <w:p w14:paraId="53B28538" w14:textId="77777777" w:rsidR="00EF0B29" w:rsidRPr="009F1209" w:rsidRDefault="00EF0B29" w:rsidP="006D05A4">
            <w:pPr>
              <w:jc w:val="both"/>
              <w:rPr>
                <w:b/>
                <w:bCs/>
                <w:color w:val="000000"/>
                <w:szCs w:val="26"/>
              </w:rPr>
            </w:pPr>
            <w:r w:rsidRPr="009F1209">
              <w:rPr>
                <w:b/>
                <w:bCs/>
                <w:color w:val="000000"/>
                <w:szCs w:val="26"/>
              </w:rPr>
              <w:t xml:space="preserve">Nhiệm vụ bổ sung </w:t>
            </w:r>
          </w:p>
        </w:tc>
        <w:tc>
          <w:tcPr>
            <w:tcW w:w="2268" w:type="dxa"/>
            <w:shd w:val="clear" w:color="auto" w:fill="auto"/>
            <w:vAlign w:val="center"/>
          </w:tcPr>
          <w:p w14:paraId="02AD9661" w14:textId="77777777" w:rsidR="00EF0B29" w:rsidRPr="009F1209" w:rsidRDefault="00EF0B29" w:rsidP="006D05A4">
            <w:pPr>
              <w:jc w:val="center"/>
              <w:rPr>
                <w:b/>
                <w:bCs/>
                <w:color w:val="000000"/>
                <w:szCs w:val="26"/>
              </w:rPr>
            </w:pPr>
          </w:p>
        </w:tc>
        <w:tc>
          <w:tcPr>
            <w:tcW w:w="2977" w:type="dxa"/>
            <w:shd w:val="clear" w:color="auto" w:fill="auto"/>
            <w:vAlign w:val="center"/>
          </w:tcPr>
          <w:p w14:paraId="586EC354" w14:textId="77777777" w:rsidR="00EF0B29" w:rsidRPr="009F1209" w:rsidRDefault="00EF0B29" w:rsidP="006D05A4">
            <w:pPr>
              <w:spacing w:after="40"/>
              <w:jc w:val="center"/>
              <w:rPr>
                <w:rFonts w:eastAsia="Calibri"/>
                <w:bCs/>
                <w:color w:val="000000"/>
                <w:shd w:val="clear" w:color="auto" w:fill="FFFFFF"/>
              </w:rPr>
            </w:pPr>
          </w:p>
        </w:tc>
        <w:tc>
          <w:tcPr>
            <w:tcW w:w="1726" w:type="dxa"/>
            <w:shd w:val="clear" w:color="auto" w:fill="auto"/>
            <w:vAlign w:val="center"/>
          </w:tcPr>
          <w:p w14:paraId="2C486149" w14:textId="77777777" w:rsidR="00EF0B29" w:rsidRPr="009F1209" w:rsidRDefault="00EF0B29" w:rsidP="00941DAD">
            <w:pPr>
              <w:spacing w:after="40"/>
              <w:jc w:val="center"/>
              <w:rPr>
                <w:rFonts w:eastAsia="Calibri"/>
                <w:bCs/>
                <w:color w:val="000000"/>
                <w:shd w:val="clear" w:color="auto" w:fill="FFFFFF"/>
              </w:rPr>
            </w:pPr>
          </w:p>
        </w:tc>
        <w:tc>
          <w:tcPr>
            <w:tcW w:w="1250" w:type="dxa"/>
          </w:tcPr>
          <w:p w14:paraId="6FC8E9FC"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41D56A94" w14:textId="77777777" w:rsidTr="00265024">
        <w:tc>
          <w:tcPr>
            <w:tcW w:w="753" w:type="dxa"/>
            <w:shd w:val="clear" w:color="auto" w:fill="auto"/>
            <w:vAlign w:val="center"/>
          </w:tcPr>
          <w:p w14:paraId="72EC1B1E" w14:textId="77777777" w:rsidR="00EF0B29" w:rsidRPr="009F1209" w:rsidRDefault="00EF0B29" w:rsidP="006D05A4">
            <w:pPr>
              <w:jc w:val="center"/>
              <w:rPr>
                <w:color w:val="000000"/>
                <w:szCs w:val="26"/>
              </w:rPr>
            </w:pPr>
            <w:r w:rsidRPr="009F1209">
              <w:rPr>
                <w:color w:val="000000"/>
                <w:szCs w:val="26"/>
              </w:rPr>
              <w:t>1</w:t>
            </w:r>
          </w:p>
        </w:tc>
        <w:tc>
          <w:tcPr>
            <w:tcW w:w="5768" w:type="dxa"/>
            <w:shd w:val="clear" w:color="auto" w:fill="auto"/>
            <w:vAlign w:val="center"/>
          </w:tcPr>
          <w:p w14:paraId="66D930A7" w14:textId="77777777" w:rsidR="00EF0B29" w:rsidRPr="009F1209" w:rsidRDefault="00EF0B29" w:rsidP="006D05A4">
            <w:pPr>
              <w:jc w:val="both"/>
              <w:rPr>
                <w:color w:val="000000"/>
                <w:szCs w:val="26"/>
              </w:rPr>
            </w:pPr>
            <w:r w:rsidRPr="009F1209">
              <w:rPr>
                <w:color w:val="000000"/>
                <w:szCs w:val="26"/>
              </w:rPr>
              <w:t>Xây dựng, triển khai hệ thống thông tin phục vụ họp và xử lý công việc của tỉnh</w:t>
            </w:r>
          </w:p>
        </w:tc>
        <w:tc>
          <w:tcPr>
            <w:tcW w:w="2268" w:type="dxa"/>
            <w:shd w:val="clear" w:color="auto" w:fill="auto"/>
            <w:vAlign w:val="center"/>
          </w:tcPr>
          <w:p w14:paraId="352C6018" w14:textId="77777777" w:rsidR="00EF0B29" w:rsidRPr="009F1209" w:rsidRDefault="00EF0B29" w:rsidP="006D05A4">
            <w:pPr>
              <w:jc w:val="center"/>
              <w:rPr>
                <w:color w:val="000000"/>
                <w:szCs w:val="26"/>
              </w:rPr>
            </w:pPr>
            <w:r w:rsidRPr="009F1209">
              <w:rPr>
                <w:color w:val="000000"/>
                <w:szCs w:val="26"/>
              </w:rPr>
              <w:t>Sở Thông tin và Truyền thông</w:t>
            </w:r>
          </w:p>
        </w:tc>
        <w:tc>
          <w:tcPr>
            <w:tcW w:w="2977" w:type="dxa"/>
            <w:shd w:val="clear" w:color="auto" w:fill="auto"/>
            <w:vAlign w:val="center"/>
          </w:tcPr>
          <w:p w14:paraId="026F4201" w14:textId="77777777" w:rsidR="00EF0B29" w:rsidRPr="009F1209" w:rsidRDefault="00EF0B29" w:rsidP="00413BF1">
            <w:pPr>
              <w:spacing w:after="40"/>
              <w:jc w:val="center"/>
              <w:rPr>
                <w:rFonts w:eastAsia="Calibri"/>
                <w:bCs/>
                <w:color w:val="000000"/>
                <w:shd w:val="clear" w:color="auto" w:fill="FFFFFF"/>
              </w:rPr>
            </w:pPr>
            <w:r w:rsidRPr="009F1209">
              <w:rPr>
                <w:rFonts w:eastAsia="Calibri"/>
                <w:bCs/>
                <w:color w:val="000000"/>
                <w:shd w:val="clear" w:color="auto" w:fill="FFFFFF"/>
              </w:rPr>
              <w:t>Các Sở, ban ngành, địa phương</w:t>
            </w:r>
          </w:p>
        </w:tc>
        <w:tc>
          <w:tcPr>
            <w:tcW w:w="1726" w:type="dxa"/>
            <w:shd w:val="clear" w:color="auto" w:fill="auto"/>
            <w:vAlign w:val="center"/>
          </w:tcPr>
          <w:p w14:paraId="0143C635"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Quý II/2022</w:t>
            </w:r>
          </w:p>
        </w:tc>
        <w:tc>
          <w:tcPr>
            <w:tcW w:w="1250" w:type="dxa"/>
          </w:tcPr>
          <w:p w14:paraId="20178852"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35367ECC" w14:textId="77777777" w:rsidTr="00265024">
        <w:tc>
          <w:tcPr>
            <w:tcW w:w="753" w:type="dxa"/>
            <w:shd w:val="clear" w:color="auto" w:fill="auto"/>
            <w:vAlign w:val="center"/>
          </w:tcPr>
          <w:p w14:paraId="336690B0" w14:textId="77777777" w:rsidR="00EF0B29" w:rsidRPr="009F1209" w:rsidRDefault="00EF0B29" w:rsidP="006D05A4">
            <w:pPr>
              <w:jc w:val="center"/>
              <w:rPr>
                <w:color w:val="000000"/>
                <w:szCs w:val="26"/>
              </w:rPr>
            </w:pPr>
            <w:r w:rsidRPr="009F1209">
              <w:rPr>
                <w:color w:val="000000"/>
                <w:szCs w:val="26"/>
              </w:rPr>
              <w:t>2</w:t>
            </w:r>
          </w:p>
        </w:tc>
        <w:tc>
          <w:tcPr>
            <w:tcW w:w="5768" w:type="dxa"/>
            <w:shd w:val="clear" w:color="auto" w:fill="auto"/>
            <w:vAlign w:val="center"/>
          </w:tcPr>
          <w:p w14:paraId="00C974BA" w14:textId="77777777" w:rsidR="00EF0B29" w:rsidRPr="009F1209" w:rsidRDefault="00EF0B29" w:rsidP="006D05A4">
            <w:pPr>
              <w:jc w:val="both"/>
              <w:rPr>
                <w:color w:val="000000"/>
                <w:szCs w:val="26"/>
              </w:rPr>
            </w:pPr>
            <w:r w:rsidRPr="009F1209">
              <w:rPr>
                <w:color w:val="000000"/>
                <w:szCs w:val="26"/>
              </w:rPr>
              <w:t>Thiết lập mạng truyền số liệu chuyên dùng tại các cơ quan nhà nước các cấp tỉnh Ninh Thuận</w:t>
            </w:r>
          </w:p>
        </w:tc>
        <w:tc>
          <w:tcPr>
            <w:tcW w:w="2268" w:type="dxa"/>
            <w:shd w:val="clear" w:color="auto" w:fill="auto"/>
            <w:vAlign w:val="center"/>
          </w:tcPr>
          <w:p w14:paraId="4B8FAD4E" w14:textId="77777777" w:rsidR="00EF0B29" w:rsidRPr="009F1209" w:rsidRDefault="00EF0B29" w:rsidP="006D05A4">
            <w:pPr>
              <w:jc w:val="center"/>
              <w:rPr>
                <w:color w:val="000000"/>
                <w:szCs w:val="26"/>
              </w:rPr>
            </w:pPr>
            <w:r w:rsidRPr="009F1209">
              <w:rPr>
                <w:color w:val="000000"/>
                <w:szCs w:val="26"/>
              </w:rPr>
              <w:t>Sở Thông tin và Truyền thông</w:t>
            </w:r>
          </w:p>
        </w:tc>
        <w:tc>
          <w:tcPr>
            <w:tcW w:w="2977" w:type="dxa"/>
            <w:shd w:val="clear" w:color="auto" w:fill="auto"/>
            <w:vAlign w:val="center"/>
          </w:tcPr>
          <w:p w14:paraId="61F869D8" w14:textId="77777777" w:rsidR="00EF0B29" w:rsidRPr="009F1209" w:rsidRDefault="00EF0B29" w:rsidP="00413BF1">
            <w:pPr>
              <w:spacing w:after="40"/>
              <w:jc w:val="center"/>
              <w:rPr>
                <w:rFonts w:eastAsia="Calibri"/>
                <w:bCs/>
                <w:color w:val="000000"/>
                <w:shd w:val="clear" w:color="auto" w:fill="FFFFFF"/>
              </w:rPr>
            </w:pPr>
            <w:r w:rsidRPr="009F1209">
              <w:rPr>
                <w:rFonts w:eastAsia="Calibri"/>
                <w:bCs/>
                <w:color w:val="000000"/>
                <w:shd w:val="clear" w:color="auto" w:fill="FFFFFF"/>
              </w:rPr>
              <w:t>Các Sở, ban ngành, địa phương, đơn vị liên quan</w:t>
            </w:r>
          </w:p>
        </w:tc>
        <w:tc>
          <w:tcPr>
            <w:tcW w:w="1726" w:type="dxa"/>
            <w:shd w:val="clear" w:color="auto" w:fill="auto"/>
            <w:vAlign w:val="center"/>
          </w:tcPr>
          <w:p w14:paraId="120166FA"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Quý II/2022</w:t>
            </w:r>
          </w:p>
        </w:tc>
        <w:tc>
          <w:tcPr>
            <w:tcW w:w="1250" w:type="dxa"/>
          </w:tcPr>
          <w:p w14:paraId="5AD840B0"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602C6F8A" w14:textId="77777777" w:rsidTr="00265024">
        <w:tc>
          <w:tcPr>
            <w:tcW w:w="753" w:type="dxa"/>
            <w:shd w:val="clear" w:color="auto" w:fill="auto"/>
            <w:vAlign w:val="center"/>
          </w:tcPr>
          <w:p w14:paraId="06AB304E" w14:textId="77777777" w:rsidR="00EF0B29" w:rsidRPr="009F1209" w:rsidRDefault="00EF0B29" w:rsidP="006D05A4">
            <w:pPr>
              <w:jc w:val="center"/>
              <w:rPr>
                <w:color w:val="000000"/>
                <w:szCs w:val="26"/>
              </w:rPr>
            </w:pPr>
            <w:r w:rsidRPr="009F1209">
              <w:rPr>
                <w:color w:val="000000"/>
                <w:szCs w:val="26"/>
              </w:rPr>
              <w:lastRenderedPageBreak/>
              <w:t>3</w:t>
            </w:r>
          </w:p>
        </w:tc>
        <w:tc>
          <w:tcPr>
            <w:tcW w:w="5768" w:type="dxa"/>
            <w:shd w:val="clear" w:color="auto" w:fill="auto"/>
            <w:vAlign w:val="center"/>
          </w:tcPr>
          <w:p w14:paraId="7068CBCB" w14:textId="77777777" w:rsidR="00EF0B29" w:rsidRPr="009F1209" w:rsidRDefault="00EF0B29" w:rsidP="006D05A4">
            <w:pPr>
              <w:jc w:val="both"/>
              <w:rPr>
                <w:color w:val="000000"/>
                <w:szCs w:val="26"/>
              </w:rPr>
            </w:pPr>
            <w:r w:rsidRPr="009F1209">
              <w:rPr>
                <w:color w:val="000000"/>
                <w:szCs w:val="26"/>
              </w:rPr>
              <w:t>Xây dựng hệ thống CSDL dùng chung của tỉnh, tích hợp và đồng bộ dữ liệu từ các hệ thống thông tin, CSDL trong tỉnh, CSDL quốc gia để phục vụ quản lý và khai thác.</w:t>
            </w:r>
          </w:p>
        </w:tc>
        <w:tc>
          <w:tcPr>
            <w:tcW w:w="2268" w:type="dxa"/>
            <w:shd w:val="clear" w:color="auto" w:fill="auto"/>
            <w:vAlign w:val="center"/>
          </w:tcPr>
          <w:p w14:paraId="7F5F1212" w14:textId="77777777" w:rsidR="00EF0B29" w:rsidRPr="009F1209" w:rsidRDefault="00EF0B29" w:rsidP="006D05A4">
            <w:pPr>
              <w:jc w:val="center"/>
              <w:rPr>
                <w:color w:val="000000"/>
                <w:szCs w:val="26"/>
              </w:rPr>
            </w:pPr>
            <w:r w:rsidRPr="009F1209">
              <w:rPr>
                <w:color w:val="000000"/>
                <w:szCs w:val="26"/>
              </w:rPr>
              <w:t>Sở Thông tin và Truyền thông</w:t>
            </w:r>
          </w:p>
        </w:tc>
        <w:tc>
          <w:tcPr>
            <w:tcW w:w="2977" w:type="dxa"/>
            <w:shd w:val="clear" w:color="auto" w:fill="auto"/>
            <w:vAlign w:val="center"/>
          </w:tcPr>
          <w:p w14:paraId="7D4528F5" w14:textId="77777777" w:rsidR="00EF0B29" w:rsidRPr="009F1209" w:rsidRDefault="00EF0B29" w:rsidP="00413BF1">
            <w:pPr>
              <w:spacing w:after="40"/>
              <w:jc w:val="center"/>
              <w:rPr>
                <w:rFonts w:eastAsia="Calibri"/>
                <w:bCs/>
                <w:color w:val="000000"/>
                <w:shd w:val="clear" w:color="auto" w:fill="FFFFFF"/>
              </w:rPr>
            </w:pPr>
            <w:r w:rsidRPr="009F1209">
              <w:rPr>
                <w:rFonts w:eastAsia="Calibri"/>
                <w:bCs/>
                <w:color w:val="000000"/>
                <w:shd w:val="clear" w:color="auto" w:fill="FFFFFF"/>
              </w:rPr>
              <w:t>Các Sở, ban ngành, địa phương, đơn vị liên quan</w:t>
            </w:r>
          </w:p>
        </w:tc>
        <w:tc>
          <w:tcPr>
            <w:tcW w:w="1726" w:type="dxa"/>
            <w:shd w:val="clear" w:color="auto" w:fill="auto"/>
            <w:vAlign w:val="center"/>
          </w:tcPr>
          <w:p w14:paraId="614138E9"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Quý II/2022</w:t>
            </w:r>
          </w:p>
        </w:tc>
        <w:tc>
          <w:tcPr>
            <w:tcW w:w="1250" w:type="dxa"/>
          </w:tcPr>
          <w:p w14:paraId="1E3130DE"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2A7FB388" w14:textId="77777777" w:rsidTr="00265024">
        <w:tc>
          <w:tcPr>
            <w:tcW w:w="753" w:type="dxa"/>
            <w:shd w:val="clear" w:color="auto" w:fill="auto"/>
            <w:vAlign w:val="center"/>
          </w:tcPr>
          <w:p w14:paraId="23BFF87F" w14:textId="77777777" w:rsidR="00EF0B29" w:rsidRPr="009F1209" w:rsidRDefault="00EF0B29" w:rsidP="006D05A4">
            <w:pPr>
              <w:jc w:val="center"/>
              <w:rPr>
                <w:color w:val="000000"/>
                <w:szCs w:val="26"/>
              </w:rPr>
            </w:pPr>
            <w:r w:rsidRPr="009F1209">
              <w:rPr>
                <w:color w:val="000000"/>
                <w:szCs w:val="26"/>
              </w:rPr>
              <w:t>4</w:t>
            </w:r>
          </w:p>
        </w:tc>
        <w:tc>
          <w:tcPr>
            <w:tcW w:w="5768" w:type="dxa"/>
            <w:shd w:val="clear" w:color="auto" w:fill="auto"/>
            <w:vAlign w:val="center"/>
          </w:tcPr>
          <w:p w14:paraId="16ACE12D" w14:textId="77777777" w:rsidR="00EF0B29" w:rsidRPr="009F1209" w:rsidRDefault="00EF0B29" w:rsidP="006D05A4">
            <w:pPr>
              <w:jc w:val="both"/>
              <w:rPr>
                <w:color w:val="000000"/>
                <w:szCs w:val="26"/>
              </w:rPr>
            </w:pPr>
            <w:r w:rsidRPr="009F1209">
              <w:rPr>
                <w:color w:val="000000"/>
                <w:szCs w:val="26"/>
              </w:rPr>
              <w:t>Xây dựng cổng dữ liệu khai thác CSDL dùng chung cho CBCCVC của tỉnh và cổng dữ liệu mở cho doanh nghiệp, công dân khai thác</w:t>
            </w:r>
          </w:p>
        </w:tc>
        <w:tc>
          <w:tcPr>
            <w:tcW w:w="2268" w:type="dxa"/>
            <w:shd w:val="clear" w:color="auto" w:fill="auto"/>
            <w:vAlign w:val="center"/>
          </w:tcPr>
          <w:p w14:paraId="0147484E" w14:textId="77777777" w:rsidR="00EF0B29" w:rsidRPr="009F1209" w:rsidRDefault="00EF0B29" w:rsidP="006D05A4">
            <w:pPr>
              <w:jc w:val="center"/>
              <w:rPr>
                <w:color w:val="000000"/>
                <w:szCs w:val="26"/>
              </w:rPr>
            </w:pPr>
            <w:r w:rsidRPr="009F1209">
              <w:rPr>
                <w:color w:val="000000"/>
                <w:szCs w:val="26"/>
              </w:rPr>
              <w:t>Sở Thông tin và Truyền thông</w:t>
            </w:r>
          </w:p>
        </w:tc>
        <w:tc>
          <w:tcPr>
            <w:tcW w:w="2977" w:type="dxa"/>
            <w:shd w:val="clear" w:color="auto" w:fill="auto"/>
            <w:vAlign w:val="center"/>
          </w:tcPr>
          <w:p w14:paraId="26AD7A5B"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Sở Nội vụ, Kế hoạch và Đầu tư, đơn vị liên quan</w:t>
            </w:r>
          </w:p>
        </w:tc>
        <w:tc>
          <w:tcPr>
            <w:tcW w:w="1726" w:type="dxa"/>
            <w:shd w:val="clear" w:color="auto" w:fill="auto"/>
            <w:vAlign w:val="center"/>
          </w:tcPr>
          <w:p w14:paraId="683BBA5E"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Quý IV/2022</w:t>
            </w:r>
          </w:p>
        </w:tc>
        <w:tc>
          <w:tcPr>
            <w:tcW w:w="1250" w:type="dxa"/>
          </w:tcPr>
          <w:p w14:paraId="56698E2A"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2A8B6536" w14:textId="77777777" w:rsidTr="00265024">
        <w:tc>
          <w:tcPr>
            <w:tcW w:w="753" w:type="dxa"/>
            <w:shd w:val="clear" w:color="auto" w:fill="auto"/>
            <w:vAlign w:val="center"/>
          </w:tcPr>
          <w:p w14:paraId="00172CD2" w14:textId="77777777" w:rsidR="00EF0B29" w:rsidRPr="009F1209" w:rsidRDefault="00AA2F5B" w:rsidP="006D05A4">
            <w:pPr>
              <w:jc w:val="center"/>
              <w:rPr>
                <w:b/>
                <w:bCs/>
                <w:color w:val="000000"/>
                <w:szCs w:val="26"/>
              </w:rPr>
            </w:pPr>
            <w:r>
              <w:rPr>
                <w:b/>
                <w:bCs/>
                <w:color w:val="000000"/>
                <w:szCs w:val="26"/>
              </w:rPr>
              <w:t>Đ</w:t>
            </w:r>
          </w:p>
        </w:tc>
        <w:tc>
          <w:tcPr>
            <w:tcW w:w="5768" w:type="dxa"/>
            <w:shd w:val="clear" w:color="auto" w:fill="auto"/>
            <w:vAlign w:val="center"/>
          </w:tcPr>
          <w:p w14:paraId="141F218C" w14:textId="77777777" w:rsidR="00EF0B29" w:rsidRPr="009F1209" w:rsidRDefault="00EF0B29" w:rsidP="006D05A4">
            <w:pPr>
              <w:jc w:val="both"/>
              <w:rPr>
                <w:b/>
                <w:bCs/>
                <w:color w:val="000000"/>
                <w:szCs w:val="26"/>
              </w:rPr>
            </w:pPr>
            <w:r w:rsidRPr="009F1209">
              <w:rPr>
                <w:b/>
                <w:bCs/>
                <w:color w:val="000000"/>
                <w:szCs w:val="26"/>
              </w:rPr>
              <w:t>Các nhiệm vụ thường xuyên</w:t>
            </w:r>
          </w:p>
        </w:tc>
        <w:tc>
          <w:tcPr>
            <w:tcW w:w="2268" w:type="dxa"/>
            <w:shd w:val="clear" w:color="auto" w:fill="auto"/>
            <w:vAlign w:val="center"/>
          </w:tcPr>
          <w:p w14:paraId="0956C69D" w14:textId="77777777" w:rsidR="00EF0B29" w:rsidRPr="009F1209" w:rsidRDefault="00EF0B29" w:rsidP="006D05A4">
            <w:pPr>
              <w:jc w:val="center"/>
              <w:rPr>
                <w:b/>
                <w:bCs/>
                <w:color w:val="000000"/>
                <w:szCs w:val="26"/>
              </w:rPr>
            </w:pPr>
          </w:p>
        </w:tc>
        <w:tc>
          <w:tcPr>
            <w:tcW w:w="2977" w:type="dxa"/>
            <w:shd w:val="clear" w:color="auto" w:fill="auto"/>
            <w:vAlign w:val="center"/>
          </w:tcPr>
          <w:p w14:paraId="610E327E" w14:textId="77777777" w:rsidR="00EF0B29" w:rsidRPr="009F1209" w:rsidRDefault="00EF0B29" w:rsidP="006D05A4">
            <w:pPr>
              <w:spacing w:after="40"/>
              <w:jc w:val="center"/>
              <w:rPr>
                <w:rFonts w:eastAsia="Calibri"/>
                <w:bCs/>
                <w:color w:val="000000"/>
                <w:shd w:val="clear" w:color="auto" w:fill="FFFFFF"/>
              </w:rPr>
            </w:pPr>
          </w:p>
        </w:tc>
        <w:tc>
          <w:tcPr>
            <w:tcW w:w="1726" w:type="dxa"/>
            <w:shd w:val="clear" w:color="auto" w:fill="auto"/>
            <w:vAlign w:val="center"/>
          </w:tcPr>
          <w:p w14:paraId="78B40207" w14:textId="77777777" w:rsidR="00EF0B29" w:rsidRPr="009F1209" w:rsidRDefault="00EF0B29" w:rsidP="00941DAD">
            <w:pPr>
              <w:spacing w:after="40"/>
              <w:jc w:val="center"/>
              <w:rPr>
                <w:rFonts w:eastAsia="Calibri"/>
                <w:bCs/>
                <w:color w:val="000000"/>
                <w:shd w:val="clear" w:color="auto" w:fill="FFFFFF"/>
              </w:rPr>
            </w:pPr>
          </w:p>
        </w:tc>
        <w:tc>
          <w:tcPr>
            <w:tcW w:w="1250" w:type="dxa"/>
          </w:tcPr>
          <w:p w14:paraId="2CBEB0A5"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30111C30" w14:textId="77777777" w:rsidTr="00265024">
        <w:tc>
          <w:tcPr>
            <w:tcW w:w="753" w:type="dxa"/>
            <w:shd w:val="clear" w:color="auto" w:fill="auto"/>
            <w:vAlign w:val="center"/>
          </w:tcPr>
          <w:p w14:paraId="40B69618" w14:textId="77777777" w:rsidR="00EF0B29" w:rsidRPr="009F1209" w:rsidRDefault="00EF0B29" w:rsidP="006D05A4">
            <w:pPr>
              <w:jc w:val="center"/>
              <w:rPr>
                <w:color w:val="000000"/>
                <w:szCs w:val="26"/>
              </w:rPr>
            </w:pPr>
            <w:r w:rsidRPr="009F1209">
              <w:rPr>
                <w:color w:val="000000"/>
                <w:szCs w:val="26"/>
              </w:rPr>
              <w:t>1</w:t>
            </w:r>
          </w:p>
        </w:tc>
        <w:tc>
          <w:tcPr>
            <w:tcW w:w="5768" w:type="dxa"/>
            <w:shd w:val="clear" w:color="auto" w:fill="auto"/>
            <w:vAlign w:val="center"/>
          </w:tcPr>
          <w:p w14:paraId="37A8E984" w14:textId="77777777" w:rsidR="00EF0B29" w:rsidRPr="009F1209" w:rsidRDefault="00EF0B29" w:rsidP="006D05A4">
            <w:pPr>
              <w:jc w:val="both"/>
              <w:rPr>
                <w:color w:val="000000"/>
                <w:szCs w:val="26"/>
              </w:rPr>
            </w:pPr>
            <w:r w:rsidRPr="009F1209">
              <w:rPr>
                <w:color w:val="000000"/>
                <w:szCs w:val="26"/>
              </w:rPr>
              <w:t>Thuê dịch vụ hội nghị truyền hình trực tuyến</w:t>
            </w:r>
          </w:p>
        </w:tc>
        <w:tc>
          <w:tcPr>
            <w:tcW w:w="2268" w:type="dxa"/>
            <w:shd w:val="clear" w:color="auto" w:fill="auto"/>
            <w:vAlign w:val="center"/>
          </w:tcPr>
          <w:p w14:paraId="66133BC7" w14:textId="77777777" w:rsidR="00EF0B29" w:rsidRPr="009F1209" w:rsidRDefault="00EF0B29" w:rsidP="006D05A4">
            <w:pPr>
              <w:jc w:val="center"/>
              <w:rPr>
                <w:color w:val="000000"/>
                <w:szCs w:val="26"/>
              </w:rPr>
            </w:pPr>
            <w:r w:rsidRPr="009F1209">
              <w:rPr>
                <w:color w:val="000000"/>
                <w:szCs w:val="26"/>
              </w:rPr>
              <w:t>Sở Thông tin và Truyền thông</w:t>
            </w:r>
          </w:p>
        </w:tc>
        <w:tc>
          <w:tcPr>
            <w:tcW w:w="2977" w:type="dxa"/>
            <w:shd w:val="clear" w:color="auto" w:fill="auto"/>
            <w:vAlign w:val="center"/>
          </w:tcPr>
          <w:p w14:paraId="0AE91E6F"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Sở Tài chính, đơn vị liên quan</w:t>
            </w:r>
          </w:p>
        </w:tc>
        <w:tc>
          <w:tcPr>
            <w:tcW w:w="1726" w:type="dxa"/>
            <w:shd w:val="clear" w:color="auto" w:fill="auto"/>
            <w:vAlign w:val="center"/>
          </w:tcPr>
          <w:p w14:paraId="2C413356"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Năm 2022</w:t>
            </w:r>
          </w:p>
        </w:tc>
        <w:tc>
          <w:tcPr>
            <w:tcW w:w="1250" w:type="dxa"/>
          </w:tcPr>
          <w:p w14:paraId="5C5B27C2"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4203FE0D" w14:textId="77777777" w:rsidTr="00265024">
        <w:tc>
          <w:tcPr>
            <w:tcW w:w="753" w:type="dxa"/>
            <w:shd w:val="clear" w:color="auto" w:fill="auto"/>
            <w:vAlign w:val="center"/>
          </w:tcPr>
          <w:p w14:paraId="1B7327B2" w14:textId="77777777" w:rsidR="00EF0B29" w:rsidRPr="009F1209" w:rsidRDefault="00EF0B29" w:rsidP="006D05A4">
            <w:pPr>
              <w:jc w:val="center"/>
              <w:rPr>
                <w:color w:val="000000"/>
                <w:szCs w:val="26"/>
              </w:rPr>
            </w:pPr>
            <w:r w:rsidRPr="009F1209">
              <w:rPr>
                <w:color w:val="000000"/>
                <w:szCs w:val="26"/>
              </w:rPr>
              <w:t>2</w:t>
            </w:r>
          </w:p>
        </w:tc>
        <w:tc>
          <w:tcPr>
            <w:tcW w:w="5768" w:type="dxa"/>
            <w:shd w:val="clear" w:color="auto" w:fill="auto"/>
            <w:vAlign w:val="center"/>
          </w:tcPr>
          <w:p w14:paraId="2BC68B5E" w14:textId="77777777" w:rsidR="00EF0B29" w:rsidRPr="009F1209" w:rsidRDefault="00EF0B29" w:rsidP="006D05A4">
            <w:pPr>
              <w:jc w:val="both"/>
              <w:rPr>
                <w:color w:val="000000"/>
                <w:szCs w:val="26"/>
              </w:rPr>
            </w:pPr>
            <w:r w:rsidRPr="009F1209">
              <w:rPr>
                <w:color w:val="000000"/>
                <w:szCs w:val="26"/>
              </w:rPr>
              <w:t>Tổ chức Hội thi tin học trẻ tỉnh Ninh Thuận năm 2022</w:t>
            </w:r>
          </w:p>
        </w:tc>
        <w:tc>
          <w:tcPr>
            <w:tcW w:w="2268" w:type="dxa"/>
            <w:shd w:val="clear" w:color="auto" w:fill="auto"/>
            <w:vAlign w:val="center"/>
          </w:tcPr>
          <w:p w14:paraId="7ADD555C" w14:textId="77777777" w:rsidR="00EF0B29" w:rsidRPr="009F1209" w:rsidRDefault="00EF0B29" w:rsidP="006D05A4">
            <w:pPr>
              <w:jc w:val="center"/>
              <w:rPr>
                <w:color w:val="000000"/>
                <w:szCs w:val="26"/>
              </w:rPr>
            </w:pPr>
            <w:r w:rsidRPr="009F1209">
              <w:rPr>
                <w:color w:val="000000"/>
                <w:szCs w:val="26"/>
              </w:rPr>
              <w:t>Sở Thông tin và Truyền thông</w:t>
            </w:r>
          </w:p>
        </w:tc>
        <w:tc>
          <w:tcPr>
            <w:tcW w:w="2977" w:type="dxa"/>
            <w:shd w:val="clear" w:color="auto" w:fill="auto"/>
            <w:vAlign w:val="center"/>
          </w:tcPr>
          <w:p w14:paraId="18209DD0"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Sở Giáo dục và Đào tạo, Tỉnh đoàn, đơn vị liên quan</w:t>
            </w:r>
          </w:p>
        </w:tc>
        <w:tc>
          <w:tcPr>
            <w:tcW w:w="1726" w:type="dxa"/>
            <w:shd w:val="clear" w:color="auto" w:fill="auto"/>
            <w:vAlign w:val="center"/>
          </w:tcPr>
          <w:p w14:paraId="365303EA"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Quý III/2022</w:t>
            </w:r>
          </w:p>
        </w:tc>
        <w:tc>
          <w:tcPr>
            <w:tcW w:w="1250" w:type="dxa"/>
          </w:tcPr>
          <w:p w14:paraId="29C9E932"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3891BCB5" w14:textId="77777777" w:rsidTr="00265024">
        <w:tc>
          <w:tcPr>
            <w:tcW w:w="753" w:type="dxa"/>
            <w:shd w:val="clear" w:color="auto" w:fill="auto"/>
            <w:vAlign w:val="center"/>
          </w:tcPr>
          <w:p w14:paraId="2E361F3A" w14:textId="77777777" w:rsidR="00EF0B29" w:rsidRPr="009F1209" w:rsidRDefault="00EF0B29" w:rsidP="006D05A4">
            <w:pPr>
              <w:jc w:val="center"/>
              <w:rPr>
                <w:color w:val="000000"/>
                <w:szCs w:val="26"/>
              </w:rPr>
            </w:pPr>
            <w:r w:rsidRPr="009F1209">
              <w:rPr>
                <w:color w:val="000000"/>
                <w:szCs w:val="26"/>
              </w:rPr>
              <w:t>3</w:t>
            </w:r>
          </w:p>
        </w:tc>
        <w:tc>
          <w:tcPr>
            <w:tcW w:w="5768" w:type="dxa"/>
            <w:shd w:val="clear" w:color="auto" w:fill="auto"/>
            <w:vAlign w:val="center"/>
          </w:tcPr>
          <w:p w14:paraId="6D58BA20" w14:textId="77777777" w:rsidR="00EF0B29" w:rsidRPr="009F1209" w:rsidRDefault="00EF0B29" w:rsidP="006D05A4">
            <w:pPr>
              <w:jc w:val="both"/>
              <w:rPr>
                <w:color w:val="000000"/>
                <w:szCs w:val="26"/>
              </w:rPr>
            </w:pPr>
            <w:r w:rsidRPr="009F1209">
              <w:rPr>
                <w:color w:val="000000"/>
                <w:szCs w:val="26"/>
              </w:rPr>
              <w:t xml:space="preserve">Duy trì hoạt động Trung tâm tích hợp dữ liệu, Trung tâm giám sát an toàn, </w:t>
            </w:r>
            <w:proofErr w:type="gramStart"/>
            <w:r w:rsidRPr="009F1209">
              <w:rPr>
                <w:color w:val="000000"/>
                <w:szCs w:val="26"/>
              </w:rPr>
              <w:t>an</w:t>
            </w:r>
            <w:proofErr w:type="gramEnd"/>
            <w:r w:rsidRPr="009F1209">
              <w:rPr>
                <w:color w:val="000000"/>
                <w:szCs w:val="26"/>
              </w:rPr>
              <w:t xml:space="preserve"> ninh, thông tin mạng và điều hành đô thị thông minh tỉnh Ninh Thuận</w:t>
            </w:r>
          </w:p>
        </w:tc>
        <w:tc>
          <w:tcPr>
            <w:tcW w:w="2268" w:type="dxa"/>
            <w:shd w:val="clear" w:color="auto" w:fill="auto"/>
            <w:vAlign w:val="center"/>
          </w:tcPr>
          <w:p w14:paraId="7FE95774" w14:textId="77777777" w:rsidR="00EF0B29" w:rsidRPr="009F1209" w:rsidRDefault="00EF0B29" w:rsidP="006D05A4">
            <w:pPr>
              <w:jc w:val="center"/>
              <w:rPr>
                <w:color w:val="000000"/>
                <w:szCs w:val="26"/>
              </w:rPr>
            </w:pPr>
            <w:r w:rsidRPr="009F1209">
              <w:rPr>
                <w:color w:val="000000"/>
                <w:szCs w:val="26"/>
              </w:rPr>
              <w:t>Sở Thông tin và Truyền thông</w:t>
            </w:r>
          </w:p>
        </w:tc>
        <w:tc>
          <w:tcPr>
            <w:tcW w:w="2977" w:type="dxa"/>
            <w:shd w:val="clear" w:color="auto" w:fill="auto"/>
            <w:vAlign w:val="center"/>
          </w:tcPr>
          <w:p w14:paraId="35CD0AD5"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Các đơn vị liên quan</w:t>
            </w:r>
          </w:p>
        </w:tc>
        <w:tc>
          <w:tcPr>
            <w:tcW w:w="1726" w:type="dxa"/>
            <w:shd w:val="clear" w:color="auto" w:fill="auto"/>
            <w:vAlign w:val="center"/>
          </w:tcPr>
          <w:p w14:paraId="16255371"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Năm 2022</w:t>
            </w:r>
          </w:p>
        </w:tc>
        <w:tc>
          <w:tcPr>
            <w:tcW w:w="1250" w:type="dxa"/>
          </w:tcPr>
          <w:p w14:paraId="30FEC329"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0A681D84" w14:textId="77777777" w:rsidTr="00265024">
        <w:tc>
          <w:tcPr>
            <w:tcW w:w="753" w:type="dxa"/>
            <w:shd w:val="clear" w:color="auto" w:fill="auto"/>
            <w:vAlign w:val="center"/>
          </w:tcPr>
          <w:p w14:paraId="4A014A2A" w14:textId="77777777" w:rsidR="00EF0B29" w:rsidRPr="009F1209" w:rsidRDefault="00EF0B29" w:rsidP="006D05A4">
            <w:pPr>
              <w:jc w:val="center"/>
              <w:rPr>
                <w:color w:val="000000"/>
                <w:szCs w:val="26"/>
              </w:rPr>
            </w:pPr>
            <w:r w:rsidRPr="009F1209">
              <w:rPr>
                <w:color w:val="000000"/>
                <w:szCs w:val="26"/>
              </w:rPr>
              <w:t>4</w:t>
            </w:r>
          </w:p>
        </w:tc>
        <w:tc>
          <w:tcPr>
            <w:tcW w:w="5768" w:type="dxa"/>
            <w:shd w:val="clear" w:color="auto" w:fill="auto"/>
            <w:vAlign w:val="center"/>
          </w:tcPr>
          <w:p w14:paraId="2E870201" w14:textId="77777777" w:rsidR="00EF0B29" w:rsidRPr="009F1209" w:rsidRDefault="00EF0B29" w:rsidP="006D05A4">
            <w:pPr>
              <w:jc w:val="both"/>
              <w:rPr>
                <w:color w:val="000000"/>
                <w:szCs w:val="26"/>
              </w:rPr>
            </w:pPr>
            <w:r w:rsidRPr="009F1209">
              <w:rPr>
                <w:color w:val="000000"/>
                <w:szCs w:val="26"/>
              </w:rPr>
              <w:t>Triển khai 60% hồ sơ thủ tục hành chính được xử lý hoàn toàn trên môi trường mạng.</w:t>
            </w:r>
          </w:p>
        </w:tc>
        <w:tc>
          <w:tcPr>
            <w:tcW w:w="2268" w:type="dxa"/>
            <w:shd w:val="clear" w:color="auto" w:fill="auto"/>
            <w:vAlign w:val="center"/>
          </w:tcPr>
          <w:p w14:paraId="0C64A48D" w14:textId="77777777" w:rsidR="00EF0B29" w:rsidRPr="009F1209" w:rsidRDefault="00EF0B29" w:rsidP="00F21C4C">
            <w:pPr>
              <w:jc w:val="center"/>
              <w:rPr>
                <w:color w:val="000000"/>
                <w:szCs w:val="26"/>
              </w:rPr>
            </w:pPr>
            <w:r w:rsidRPr="009F1209">
              <w:rPr>
                <w:color w:val="000000"/>
                <w:szCs w:val="26"/>
              </w:rPr>
              <w:t>Trung tâm phục vụ hành chính công</w:t>
            </w:r>
          </w:p>
        </w:tc>
        <w:tc>
          <w:tcPr>
            <w:tcW w:w="2977" w:type="dxa"/>
            <w:shd w:val="clear" w:color="auto" w:fill="auto"/>
            <w:vAlign w:val="center"/>
          </w:tcPr>
          <w:p w14:paraId="0C0973F1"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Các Sở, ban ngành, địa phương, đơn vị liên quan</w:t>
            </w:r>
          </w:p>
        </w:tc>
        <w:tc>
          <w:tcPr>
            <w:tcW w:w="1726" w:type="dxa"/>
            <w:shd w:val="clear" w:color="auto" w:fill="auto"/>
            <w:vAlign w:val="center"/>
          </w:tcPr>
          <w:p w14:paraId="61B1994C"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Năm 2022</w:t>
            </w:r>
          </w:p>
        </w:tc>
        <w:tc>
          <w:tcPr>
            <w:tcW w:w="1250" w:type="dxa"/>
          </w:tcPr>
          <w:p w14:paraId="7552F403"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4D6CE8E6" w14:textId="77777777" w:rsidTr="00265024">
        <w:tc>
          <w:tcPr>
            <w:tcW w:w="753" w:type="dxa"/>
            <w:shd w:val="clear" w:color="auto" w:fill="auto"/>
            <w:vAlign w:val="center"/>
          </w:tcPr>
          <w:p w14:paraId="5740FF55" w14:textId="77777777" w:rsidR="00EF0B29" w:rsidRPr="009F1209" w:rsidRDefault="00EF0B29" w:rsidP="006D05A4">
            <w:pPr>
              <w:jc w:val="center"/>
              <w:rPr>
                <w:color w:val="000000"/>
                <w:szCs w:val="26"/>
              </w:rPr>
            </w:pPr>
            <w:r w:rsidRPr="009F1209">
              <w:rPr>
                <w:color w:val="000000"/>
                <w:szCs w:val="26"/>
              </w:rPr>
              <w:t>5</w:t>
            </w:r>
          </w:p>
        </w:tc>
        <w:tc>
          <w:tcPr>
            <w:tcW w:w="5768" w:type="dxa"/>
            <w:shd w:val="clear" w:color="auto" w:fill="auto"/>
            <w:vAlign w:val="center"/>
          </w:tcPr>
          <w:p w14:paraId="73904A6D" w14:textId="77777777" w:rsidR="00EF0B29" w:rsidRPr="009F1209" w:rsidRDefault="00EF0B29" w:rsidP="006D05A4">
            <w:pPr>
              <w:jc w:val="both"/>
              <w:rPr>
                <w:color w:val="000000"/>
                <w:szCs w:val="26"/>
              </w:rPr>
            </w:pPr>
            <w:r w:rsidRPr="009F1209">
              <w:rPr>
                <w:color w:val="000000"/>
                <w:szCs w:val="26"/>
              </w:rPr>
              <w:t>Triển khai Cổng dịch vụ công; hồ sơ xử lý trên môi trường mạng</w:t>
            </w:r>
            <w:r>
              <w:rPr>
                <w:color w:val="000000"/>
                <w:szCs w:val="26"/>
              </w:rPr>
              <w:t xml:space="preserve"> </w:t>
            </w:r>
            <w:r w:rsidRPr="009F1209">
              <w:rPr>
                <w:color w:val="000000"/>
                <w:szCs w:val="26"/>
              </w:rPr>
              <w:t>(95% cấp tỉnh; 90% cấp huyện; 70% cấp xã)</w:t>
            </w:r>
          </w:p>
        </w:tc>
        <w:tc>
          <w:tcPr>
            <w:tcW w:w="2268" w:type="dxa"/>
            <w:shd w:val="clear" w:color="auto" w:fill="auto"/>
            <w:vAlign w:val="center"/>
          </w:tcPr>
          <w:p w14:paraId="01841CAE" w14:textId="77777777" w:rsidR="00EF0B29" w:rsidRPr="009F1209" w:rsidRDefault="00EF0B29" w:rsidP="006D05A4">
            <w:pPr>
              <w:jc w:val="center"/>
              <w:rPr>
                <w:color w:val="000000"/>
                <w:szCs w:val="26"/>
              </w:rPr>
            </w:pPr>
            <w:r w:rsidRPr="009F1209">
              <w:rPr>
                <w:color w:val="000000"/>
                <w:szCs w:val="26"/>
              </w:rPr>
              <w:t>Sở Thông tin và Truyền thông</w:t>
            </w:r>
          </w:p>
        </w:tc>
        <w:tc>
          <w:tcPr>
            <w:tcW w:w="2977" w:type="dxa"/>
            <w:shd w:val="clear" w:color="auto" w:fill="auto"/>
            <w:vAlign w:val="center"/>
          </w:tcPr>
          <w:p w14:paraId="444CF409"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Các Sở, ban ngành, địa phương, đơn vị liên quan</w:t>
            </w:r>
          </w:p>
        </w:tc>
        <w:tc>
          <w:tcPr>
            <w:tcW w:w="1726" w:type="dxa"/>
            <w:shd w:val="clear" w:color="auto" w:fill="auto"/>
            <w:vAlign w:val="center"/>
          </w:tcPr>
          <w:p w14:paraId="573AD948"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Năm 2022</w:t>
            </w:r>
          </w:p>
        </w:tc>
        <w:tc>
          <w:tcPr>
            <w:tcW w:w="1250" w:type="dxa"/>
          </w:tcPr>
          <w:p w14:paraId="07AE8690" w14:textId="77777777" w:rsidR="00EF0B29" w:rsidRPr="009F1209" w:rsidRDefault="00EF0B29" w:rsidP="006D05A4">
            <w:pPr>
              <w:spacing w:after="40"/>
              <w:jc w:val="center"/>
              <w:rPr>
                <w:rFonts w:eastAsia="Calibri"/>
                <w:bCs/>
                <w:color w:val="000000"/>
                <w:shd w:val="clear" w:color="auto" w:fill="FFFFFF"/>
              </w:rPr>
            </w:pPr>
          </w:p>
        </w:tc>
      </w:tr>
      <w:tr w:rsidR="00EF0B29" w:rsidRPr="009F1209" w14:paraId="24317E34" w14:textId="77777777" w:rsidTr="00265024">
        <w:tc>
          <w:tcPr>
            <w:tcW w:w="753" w:type="dxa"/>
            <w:shd w:val="clear" w:color="auto" w:fill="auto"/>
            <w:vAlign w:val="center"/>
          </w:tcPr>
          <w:p w14:paraId="662FAE4C" w14:textId="77777777" w:rsidR="00EF0B29" w:rsidRPr="009F1209" w:rsidRDefault="00EF0B29" w:rsidP="006D05A4">
            <w:pPr>
              <w:jc w:val="center"/>
              <w:rPr>
                <w:color w:val="000000"/>
                <w:szCs w:val="26"/>
              </w:rPr>
            </w:pPr>
            <w:r w:rsidRPr="009F1209">
              <w:rPr>
                <w:color w:val="000000"/>
                <w:szCs w:val="26"/>
              </w:rPr>
              <w:t>6</w:t>
            </w:r>
          </w:p>
        </w:tc>
        <w:tc>
          <w:tcPr>
            <w:tcW w:w="5768" w:type="dxa"/>
            <w:shd w:val="clear" w:color="auto" w:fill="auto"/>
            <w:vAlign w:val="center"/>
          </w:tcPr>
          <w:p w14:paraId="4E3E8548" w14:textId="77777777" w:rsidR="00EF0B29" w:rsidRPr="009F1209" w:rsidRDefault="00EF0B29" w:rsidP="006D05A4">
            <w:pPr>
              <w:jc w:val="both"/>
              <w:rPr>
                <w:color w:val="000000"/>
                <w:szCs w:val="26"/>
              </w:rPr>
            </w:pPr>
            <w:r w:rsidRPr="009F1209">
              <w:rPr>
                <w:color w:val="000000"/>
                <w:szCs w:val="26"/>
              </w:rPr>
              <w:t>Hoạt động Ban chỉ đạo chuyển đổi số</w:t>
            </w:r>
          </w:p>
        </w:tc>
        <w:tc>
          <w:tcPr>
            <w:tcW w:w="2268" w:type="dxa"/>
            <w:shd w:val="clear" w:color="auto" w:fill="auto"/>
            <w:vAlign w:val="center"/>
          </w:tcPr>
          <w:p w14:paraId="4F8BF5AB" w14:textId="77777777" w:rsidR="00EF0B29" w:rsidRPr="009F1209" w:rsidRDefault="00EF0B29" w:rsidP="006D05A4">
            <w:pPr>
              <w:jc w:val="center"/>
              <w:rPr>
                <w:color w:val="000000"/>
                <w:szCs w:val="26"/>
              </w:rPr>
            </w:pPr>
            <w:r w:rsidRPr="009F1209">
              <w:rPr>
                <w:color w:val="000000"/>
                <w:szCs w:val="26"/>
              </w:rPr>
              <w:t>Sở Thông tin và Truyền thông</w:t>
            </w:r>
          </w:p>
        </w:tc>
        <w:tc>
          <w:tcPr>
            <w:tcW w:w="2977" w:type="dxa"/>
            <w:shd w:val="clear" w:color="auto" w:fill="auto"/>
            <w:vAlign w:val="center"/>
          </w:tcPr>
          <w:p w14:paraId="475C8B25" w14:textId="77777777" w:rsidR="00EF0B29" w:rsidRPr="009F1209" w:rsidRDefault="00EF0B29" w:rsidP="006D05A4">
            <w:pPr>
              <w:spacing w:after="40"/>
              <w:jc w:val="center"/>
              <w:rPr>
                <w:rFonts w:eastAsia="Calibri"/>
                <w:bCs/>
                <w:color w:val="000000"/>
                <w:shd w:val="clear" w:color="auto" w:fill="FFFFFF"/>
              </w:rPr>
            </w:pPr>
            <w:r w:rsidRPr="009F1209">
              <w:rPr>
                <w:rFonts w:eastAsia="Calibri"/>
                <w:bCs/>
                <w:color w:val="000000"/>
                <w:shd w:val="clear" w:color="auto" w:fill="FFFFFF"/>
              </w:rPr>
              <w:t xml:space="preserve">Thành viên Ban </w:t>
            </w:r>
            <w:r w:rsidRPr="009F1209">
              <w:rPr>
                <w:color w:val="000000"/>
                <w:szCs w:val="26"/>
              </w:rPr>
              <w:t>chỉ đạo chuyển đổi số</w:t>
            </w:r>
            <w:r w:rsidRPr="009F1209">
              <w:rPr>
                <w:rFonts w:eastAsia="Calibri"/>
                <w:bCs/>
                <w:color w:val="000000"/>
                <w:shd w:val="clear" w:color="auto" w:fill="FFFFFF"/>
              </w:rPr>
              <w:t xml:space="preserve"> </w:t>
            </w:r>
          </w:p>
        </w:tc>
        <w:tc>
          <w:tcPr>
            <w:tcW w:w="1726" w:type="dxa"/>
            <w:shd w:val="clear" w:color="auto" w:fill="auto"/>
            <w:vAlign w:val="center"/>
          </w:tcPr>
          <w:p w14:paraId="4452E51B" w14:textId="77777777" w:rsidR="00EF0B29" w:rsidRPr="009F1209" w:rsidRDefault="00EF0B29" w:rsidP="00941DAD">
            <w:pPr>
              <w:spacing w:after="40"/>
              <w:jc w:val="center"/>
              <w:rPr>
                <w:rFonts w:eastAsia="Calibri"/>
                <w:bCs/>
                <w:color w:val="000000"/>
                <w:shd w:val="clear" w:color="auto" w:fill="FFFFFF"/>
              </w:rPr>
            </w:pPr>
            <w:r w:rsidRPr="009F1209">
              <w:rPr>
                <w:rFonts w:eastAsia="Calibri"/>
                <w:bCs/>
                <w:color w:val="000000"/>
                <w:shd w:val="clear" w:color="auto" w:fill="FFFFFF"/>
              </w:rPr>
              <w:t>Năm 2022</w:t>
            </w:r>
          </w:p>
        </w:tc>
        <w:tc>
          <w:tcPr>
            <w:tcW w:w="1250" w:type="dxa"/>
          </w:tcPr>
          <w:p w14:paraId="3B2C0E68" w14:textId="77777777" w:rsidR="00EF0B29" w:rsidRPr="009F1209" w:rsidRDefault="00EF0B29" w:rsidP="006D05A4">
            <w:pPr>
              <w:spacing w:after="40"/>
              <w:jc w:val="center"/>
              <w:rPr>
                <w:rFonts w:eastAsia="Calibri"/>
                <w:bCs/>
                <w:color w:val="000000"/>
                <w:shd w:val="clear" w:color="auto" w:fill="FFFFFF"/>
              </w:rPr>
            </w:pPr>
          </w:p>
        </w:tc>
      </w:tr>
    </w:tbl>
    <w:p w14:paraId="19C3633D" w14:textId="77777777" w:rsidR="00074ACC" w:rsidRDefault="00074ACC" w:rsidP="00265024"/>
    <w:sectPr w:rsidR="00074ACC" w:rsidSect="006D05A4">
      <w:pgSz w:w="16840" w:h="11907" w:orient="landscape" w:code="9"/>
      <w:pgMar w:top="1134" w:right="1134"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FAF17" w14:textId="77777777" w:rsidR="00534F6D" w:rsidRDefault="00534F6D">
      <w:r>
        <w:separator/>
      </w:r>
    </w:p>
  </w:endnote>
  <w:endnote w:type="continuationSeparator" w:id="0">
    <w:p w14:paraId="6841AE29" w14:textId="77777777" w:rsidR="00534F6D" w:rsidRDefault="005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E01C" w14:textId="77777777" w:rsidR="006D05A4" w:rsidRDefault="006D05A4" w:rsidP="006D05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7F8317" w14:textId="77777777" w:rsidR="006D05A4" w:rsidRDefault="006D05A4" w:rsidP="006D05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3BAAE" w14:textId="77777777" w:rsidR="00534F6D" w:rsidRDefault="00534F6D">
      <w:r>
        <w:separator/>
      </w:r>
    </w:p>
  </w:footnote>
  <w:footnote w:type="continuationSeparator" w:id="0">
    <w:p w14:paraId="6C58F2D4" w14:textId="77777777" w:rsidR="00534F6D" w:rsidRDefault="00534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63EF" w14:textId="77777777" w:rsidR="006D05A4" w:rsidRDefault="006D05A4" w:rsidP="006D05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D6A8B5" w14:textId="77777777" w:rsidR="006D05A4" w:rsidRDefault="006D0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BEF1" w14:textId="77777777" w:rsidR="006D05A4" w:rsidRDefault="006D05A4">
    <w:pPr>
      <w:pStyle w:val="Header"/>
      <w:jc w:val="center"/>
    </w:pPr>
    <w:r>
      <w:fldChar w:fldCharType="begin"/>
    </w:r>
    <w:r>
      <w:instrText xml:space="preserve"> PAGE   \* MERGEFORMAT </w:instrText>
    </w:r>
    <w:r>
      <w:fldChar w:fldCharType="separate"/>
    </w:r>
    <w:r w:rsidR="00786D2F">
      <w:rPr>
        <w:noProof/>
      </w:rPr>
      <w:t>2</w:t>
    </w:r>
    <w:r>
      <w:rPr>
        <w:noProof/>
      </w:rPr>
      <w:fldChar w:fldCharType="end"/>
    </w:r>
  </w:p>
  <w:p w14:paraId="701510DE" w14:textId="77777777" w:rsidR="006D05A4" w:rsidRDefault="006D0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29"/>
    <w:rsid w:val="00007EF0"/>
    <w:rsid w:val="00074ACC"/>
    <w:rsid w:val="000C3C51"/>
    <w:rsid w:val="00210AF5"/>
    <w:rsid w:val="00211B78"/>
    <w:rsid w:val="00265024"/>
    <w:rsid w:val="00276475"/>
    <w:rsid w:val="00281A1B"/>
    <w:rsid w:val="002827D2"/>
    <w:rsid w:val="002B11A3"/>
    <w:rsid w:val="00330BC4"/>
    <w:rsid w:val="00387EE0"/>
    <w:rsid w:val="00407C5D"/>
    <w:rsid w:val="00413BF1"/>
    <w:rsid w:val="00430FE2"/>
    <w:rsid w:val="00450D27"/>
    <w:rsid w:val="00492407"/>
    <w:rsid w:val="00534F6D"/>
    <w:rsid w:val="0059491D"/>
    <w:rsid w:val="0062211B"/>
    <w:rsid w:val="00676DB7"/>
    <w:rsid w:val="006C7374"/>
    <w:rsid w:val="006D05A4"/>
    <w:rsid w:val="006F5E02"/>
    <w:rsid w:val="0075795A"/>
    <w:rsid w:val="00776668"/>
    <w:rsid w:val="00786D2F"/>
    <w:rsid w:val="00941DAD"/>
    <w:rsid w:val="009E5970"/>
    <w:rsid w:val="009F39B2"/>
    <w:rsid w:val="00A214A3"/>
    <w:rsid w:val="00A80F57"/>
    <w:rsid w:val="00AA2F5B"/>
    <w:rsid w:val="00AD1227"/>
    <w:rsid w:val="00AF4115"/>
    <w:rsid w:val="00B65AFD"/>
    <w:rsid w:val="00B8371E"/>
    <w:rsid w:val="00BB4D2E"/>
    <w:rsid w:val="00C62DC9"/>
    <w:rsid w:val="00CB501F"/>
    <w:rsid w:val="00D578DE"/>
    <w:rsid w:val="00DB21E5"/>
    <w:rsid w:val="00E30051"/>
    <w:rsid w:val="00E82AEB"/>
    <w:rsid w:val="00EC1091"/>
    <w:rsid w:val="00EF0B29"/>
    <w:rsid w:val="00F21C4C"/>
    <w:rsid w:val="00FA30F6"/>
    <w:rsid w:val="00FB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02F7"/>
  <w15:docId w15:val="{7E30DBA0-CEE5-4D67-857E-1AFCBCA8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B29"/>
    <w:pPr>
      <w:spacing w:after="0" w:line="240" w:lineRule="auto"/>
    </w:pPr>
    <w:rPr>
      <w:rFonts w:eastAsia="Times New Roman" w:cs="Times New Roman"/>
      <w:szCs w:val="28"/>
    </w:rPr>
  </w:style>
  <w:style w:type="paragraph" w:styleId="Heading1">
    <w:name w:val="heading 1"/>
    <w:aliases w:val="1 ghost,g"/>
    <w:basedOn w:val="Normal"/>
    <w:next w:val="Normal"/>
    <w:link w:val="Heading1Char"/>
    <w:uiPriority w:val="9"/>
    <w:qFormat/>
    <w:rsid w:val="00EF0B29"/>
    <w:pPr>
      <w:keepNext/>
      <w:autoSpaceDE w:val="0"/>
      <w:autoSpaceDN w:val="0"/>
      <w:spacing w:before="240" w:after="60"/>
      <w:outlineLvl w:val="0"/>
    </w:pPr>
    <w:rPr>
      <w:rFonts w:ascii="Calibri Light" w:hAnsi="Calibri Light"/>
      <w:b/>
      <w:bCs/>
      <w:kern w:val="32"/>
      <w:sz w:val="32"/>
      <w:szCs w:val="32"/>
    </w:rPr>
  </w:style>
  <w:style w:type="paragraph" w:styleId="Heading2">
    <w:name w:val="heading 2"/>
    <w:aliases w:val="BVI2,Heading 2-BVI,RepHead2,MyHeading2,Mystyle2,Mystyle21,Mystyle22,Mystyle23,Mystyle211,Mystyle221,Trích yếu"/>
    <w:basedOn w:val="Normal"/>
    <w:next w:val="Normal"/>
    <w:link w:val="Heading2Char1"/>
    <w:qFormat/>
    <w:rsid w:val="00EF0B29"/>
    <w:pPr>
      <w:keepNext/>
      <w:jc w:val="center"/>
      <w:outlineLvl w:val="1"/>
    </w:pPr>
    <w:rPr>
      <w:rFonts w:ascii=".VnTimeH" w:hAnsi=".VnTimeH"/>
      <w:b/>
    </w:rPr>
  </w:style>
  <w:style w:type="paragraph" w:styleId="Heading3">
    <w:name w:val="heading 3"/>
    <w:aliases w:val=" Char"/>
    <w:basedOn w:val="Normal"/>
    <w:next w:val="Normal"/>
    <w:link w:val="Heading3Char"/>
    <w:unhideWhenUsed/>
    <w:qFormat/>
    <w:rsid w:val="00EF0B29"/>
    <w:pPr>
      <w:keepNext/>
      <w:autoSpaceDE w:val="0"/>
      <w:autoSpaceDN w:val="0"/>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EF0B29"/>
    <w:pPr>
      <w:autoSpaceDE w:val="0"/>
      <w:autoSpaceDN w:val="0"/>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uiPriority w:val="9"/>
    <w:rsid w:val="00EF0B29"/>
    <w:rPr>
      <w:rFonts w:ascii="Calibri Light" w:eastAsia="Times New Roman" w:hAnsi="Calibri Light" w:cs="Times New Roman"/>
      <w:b/>
      <w:bCs/>
      <w:kern w:val="32"/>
      <w:sz w:val="32"/>
      <w:szCs w:val="32"/>
    </w:rPr>
  </w:style>
  <w:style w:type="character" w:customStyle="1" w:styleId="Heading2Char">
    <w:name w:val="Heading 2 Char"/>
    <w:basedOn w:val="DefaultParagraphFont"/>
    <w:uiPriority w:val="9"/>
    <w:semiHidden/>
    <w:rsid w:val="00EF0B29"/>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 Char Char"/>
    <w:basedOn w:val="DefaultParagraphFont"/>
    <w:link w:val="Heading3"/>
    <w:rsid w:val="00EF0B29"/>
    <w:rPr>
      <w:rFonts w:ascii="Cambria" w:eastAsia="Times New Roman" w:hAnsi="Cambria" w:cs="Times New Roman"/>
      <w:b/>
      <w:bCs/>
      <w:sz w:val="26"/>
      <w:szCs w:val="26"/>
    </w:rPr>
  </w:style>
  <w:style w:type="character" w:customStyle="1" w:styleId="Heading5Char">
    <w:name w:val="Heading 5 Char"/>
    <w:basedOn w:val="DefaultParagraphFont"/>
    <w:link w:val="Heading5"/>
    <w:semiHidden/>
    <w:rsid w:val="00EF0B29"/>
    <w:rPr>
      <w:rFonts w:ascii="Calibri" w:eastAsia="Times New Roman" w:hAnsi="Calibri" w:cs="Times New Roman"/>
      <w:b/>
      <w:bCs/>
      <w:i/>
      <w:iCs/>
      <w:sz w:val="26"/>
      <w:szCs w:val="26"/>
    </w:rPr>
  </w:style>
  <w:style w:type="character" w:customStyle="1" w:styleId="Heading2Char1">
    <w:name w:val="Heading 2 Char1"/>
    <w:aliases w:val="BVI2 Char,Heading 2-BVI Char,RepHead2 Char,MyHeading2 Char,Mystyle2 Char,Mystyle21 Char,Mystyle22 Char,Mystyle23 Char,Mystyle211 Char,Mystyle221 Char,Trích yếu Char"/>
    <w:link w:val="Heading2"/>
    <w:rsid w:val="00EF0B29"/>
    <w:rPr>
      <w:rFonts w:ascii=".VnTimeH" w:eastAsia="Times New Roman" w:hAnsi=".VnTimeH" w:cs="Times New Roman"/>
      <w:b/>
      <w:szCs w:val="28"/>
    </w:rPr>
  </w:style>
  <w:style w:type="paragraph" w:styleId="Header">
    <w:name w:val="header"/>
    <w:basedOn w:val="Normal"/>
    <w:link w:val="HeaderChar"/>
    <w:uiPriority w:val="99"/>
    <w:rsid w:val="00EF0B29"/>
    <w:pPr>
      <w:tabs>
        <w:tab w:val="center" w:pos="4320"/>
        <w:tab w:val="right" w:pos="8640"/>
      </w:tabs>
    </w:pPr>
  </w:style>
  <w:style w:type="character" w:customStyle="1" w:styleId="HeaderChar">
    <w:name w:val="Header Char"/>
    <w:basedOn w:val="DefaultParagraphFont"/>
    <w:link w:val="Header"/>
    <w:uiPriority w:val="99"/>
    <w:rsid w:val="00EF0B29"/>
    <w:rPr>
      <w:rFonts w:eastAsia="Times New Roman" w:cs="Times New Roman"/>
      <w:szCs w:val="28"/>
    </w:rPr>
  </w:style>
  <w:style w:type="character" w:styleId="PageNumber">
    <w:name w:val="page number"/>
    <w:basedOn w:val="DefaultParagraphFont"/>
    <w:rsid w:val="00EF0B29"/>
  </w:style>
  <w:style w:type="paragraph" w:styleId="Footer">
    <w:name w:val="footer"/>
    <w:basedOn w:val="Normal"/>
    <w:link w:val="FooterChar"/>
    <w:rsid w:val="00EF0B29"/>
    <w:pPr>
      <w:tabs>
        <w:tab w:val="center" w:pos="4320"/>
        <w:tab w:val="right" w:pos="8640"/>
      </w:tabs>
    </w:pPr>
  </w:style>
  <w:style w:type="character" w:customStyle="1" w:styleId="FooterChar">
    <w:name w:val="Footer Char"/>
    <w:basedOn w:val="DefaultParagraphFont"/>
    <w:link w:val="Footer"/>
    <w:rsid w:val="00EF0B29"/>
    <w:rPr>
      <w:rFonts w:eastAsia="Times New Roman" w:cs="Times New Roman"/>
      <w:szCs w:val="28"/>
    </w:rPr>
  </w:style>
  <w:style w:type="paragraph" w:styleId="NormalWeb">
    <w:name w:val="Normal (Web)"/>
    <w:aliases w:val="Normal (Web) Char"/>
    <w:basedOn w:val="Normal"/>
    <w:link w:val="NormalWebChar1"/>
    <w:unhideWhenUsed/>
    <w:rsid w:val="00EF0B29"/>
    <w:pPr>
      <w:spacing w:before="100" w:beforeAutospacing="1" w:after="100" w:afterAutospacing="1"/>
    </w:pPr>
    <w:rPr>
      <w:sz w:val="24"/>
      <w:szCs w:val="24"/>
      <w:lang w:val="en-GB" w:eastAsia="en-GB"/>
    </w:rPr>
  </w:style>
  <w:style w:type="character" w:customStyle="1" w:styleId="NormalWebChar1">
    <w:name w:val="Normal (Web) Char1"/>
    <w:aliases w:val="Normal (Web) Char Char"/>
    <w:link w:val="NormalWeb"/>
    <w:rsid w:val="00EF0B29"/>
    <w:rPr>
      <w:rFonts w:eastAsia="Times New Roman" w:cs="Times New Roman"/>
      <w:sz w:val="24"/>
      <w:szCs w:val="24"/>
      <w:lang w:val="en-GB" w:eastAsia="en-GB"/>
    </w:rPr>
  </w:style>
  <w:style w:type="table" w:styleId="TableGrid">
    <w:name w:val="Table Grid"/>
    <w:basedOn w:val="TableNormal"/>
    <w:uiPriority w:val="59"/>
    <w:rsid w:val="00276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50D27"/>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450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9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header2.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3539</Words>
  <Characters>20174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Phòng Công nghệ - Sở Thông tin và Truyền thông</vt:lpstr>
    </vt:vector>
  </TitlesOfParts>
  <Company/>
  <LinksUpToDate>false</LinksUpToDate>
  <CharactersWithSpaces>23666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2022-03-26T09:41:00Z</dcterms:created>
  <dc:creator>win8</dc:creator>
  <cp:lastModifiedBy>Phùng Đại Toàn</cp:lastModifiedBy>
  <dcterms:modified xsi:type="dcterms:W3CDTF">2022-03-26T10:19:00Z</dcterms:modified>
  <cp:revision>7</cp:revision>
  <dc:title>Phòng Kinh tế - Tổng hợp - UBND Tỉnh Ninh Thuận</dc:title>
</cp:coreProperties>
</file>