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1E0" w:firstRow="1" w:lastRow="1" w:firstColumn="1" w:lastColumn="1" w:noHBand="0" w:noVBand="0"/>
      </w:tblPr>
      <w:tblGrid>
        <w:gridCol w:w="3403"/>
        <w:gridCol w:w="6378"/>
      </w:tblGrid>
      <w:tr w:rsidR="00FC62F2" w:rsidRPr="00FC62F2" w14:paraId="76712927" w14:textId="77777777" w:rsidTr="00993CA9">
        <w:trPr>
          <w:trHeight w:val="728"/>
        </w:trPr>
        <w:tc>
          <w:tcPr>
            <w:tcW w:w="3403" w:type="dxa"/>
          </w:tcPr>
          <w:p w14:paraId="50C52215" w14:textId="77777777" w:rsidR="00213560" w:rsidRPr="00FC62F2" w:rsidRDefault="00213560" w:rsidP="00531A97">
            <w:pPr>
              <w:ind w:right="-108"/>
              <w:jc w:val="center"/>
              <w:rPr>
                <w:b/>
                <w:iCs/>
                <w:sz w:val="28"/>
                <w:szCs w:val="28"/>
                <w:lang w:val="en-US" w:eastAsia="en-US"/>
              </w:rPr>
            </w:pPr>
            <w:r w:rsidRPr="00FC62F2">
              <w:rPr>
                <w:b/>
                <w:iCs/>
                <w:sz w:val="28"/>
                <w:szCs w:val="28"/>
                <w:lang w:val="en-US" w:eastAsia="en-US"/>
              </w:rPr>
              <w:t>ỦY BAN NHÂN DÂN</w:t>
            </w:r>
          </w:p>
          <w:p w14:paraId="35B9714C" w14:textId="77777777" w:rsidR="00213560" w:rsidRPr="00FC62F2" w:rsidRDefault="00213560" w:rsidP="00531A97">
            <w:pPr>
              <w:spacing w:after="240"/>
              <w:ind w:right="-108"/>
              <w:jc w:val="center"/>
              <w:rPr>
                <w:b/>
                <w:iCs/>
                <w:sz w:val="28"/>
                <w:szCs w:val="28"/>
                <w:lang w:val="en-US" w:eastAsia="en-US"/>
              </w:rPr>
            </w:pPr>
            <w:r w:rsidRPr="00FC62F2">
              <w:rPr>
                <w:noProof/>
                <w:sz w:val="28"/>
                <w:szCs w:val="28"/>
                <w:lang w:val="en-US" w:eastAsia="en-US"/>
              </w:rPr>
              <mc:AlternateContent>
                <mc:Choice Requires="wps">
                  <w:drawing>
                    <wp:anchor distT="4294967295" distB="4294967295" distL="114300" distR="114300" simplePos="0" relativeHeight="251662336" behindDoc="0" locked="0" layoutInCell="1" allowOverlap="1" wp14:anchorId="405854BE" wp14:editId="17B7D2AB">
                      <wp:simplePos x="0" y="0"/>
                      <wp:positionH relativeFrom="margin">
                        <wp:align>center</wp:align>
                      </wp:positionH>
                      <wp:positionV relativeFrom="paragraph">
                        <wp:posOffset>217170</wp:posOffset>
                      </wp:positionV>
                      <wp:extent cx="648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41890A" id="Straight Connector 6"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1pt" to="5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zJ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">
                      <w10:wrap anchorx="margin"/>
                    </v:line>
                  </w:pict>
                </mc:Fallback>
              </mc:AlternateContent>
            </w:r>
            <w:r w:rsidRPr="00FC62F2">
              <w:rPr>
                <w:b/>
                <w:iCs/>
                <w:sz w:val="28"/>
                <w:szCs w:val="28"/>
                <w:lang w:val="en-US" w:eastAsia="en-US"/>
              </w:rPr>
              <w:t>TỈNH NINH THUẬN</w:t>
            </w:r>
          </w:p>
        </w:tc>
        <w:tc>
          <w:tcPr>
            <w:tcW w:w="6378" w:type="dxa"/>
          </w:tcPr>
          <w:p w14:paraId="263C3924" w14:textId="77777777" w:rsidR="00213560" w:rsidRPr="00FC62F2" w:rsidRDefault="00213560" w:rsidP="00531A97">
            <w:pPr>
              <w:ind w:right="110"/>
              <w:jc w:val="center"/>
              <w:rPr>
                <w:b/>
                <w:iCs/>
                <w:sz w:val="28"/>
                <w:szCs w:val="28"/>
                <w:lang w:val="en-US" w:eastAsia="en-US"/>
              </w:rPr>
            </w:pPr>
            <w:r w:rsidRPr="00FC62F2">
              <w:rPr>
                <w:b/>
                <w:iCs/>
                <w:sz w:val="28"/>
                <w:szCs w:val="28"/>
                <w:lang w:val="en-US" w:eastAsia="en-US"/>
              </w:rPr>
              <w:t>CỘNG HÒA XÃ HỘI CHỦ NGHĨA VIỆT NAM</w:t>
            </w:r>
          </w:p>
          <w:p w14:paraId="6F68ED52" w14:textId="77777777" w:rsidR="00213560" w:rsidRPr="00FC62F2" w:rsidRDefault="00213560" w:rsidP="00531A97">
            <w:pPr>
              <w:ind w:right="110"/>
              <w:jc w:val="center"/>
              <w:rPr>
                <w:b/>
                <w:iCs/>
                <w:sz w:val="28"/>
                <w:szCs w:val="28"/>
                <w:lang w:val="en-US" w:eastAsia="en-US"/>
              </w:rPr>
            </w:pPr>
            <w:r w:rsidRPr="00FC62F2">
              <w:rPr>
                <w:b/>
                <w:iCs/>
                <w:sz w:val="28"/>
                <w:szCs w:val="28"/>
                <w:lang w:val="en-US" w:eastAsia="en-US"/>
              </w:rPr>
              <w:t>Độc lập – Tự do – Hạnh phúc</w:t>
            </w:r>
          </w:p>
          <w:p w14:paraId="27655B6D" w14:textId="77777777" w:rsidR="00213560" w:rsidRPr="00FC62F2" w:rsidRDefault="00213560" w:rsidP="00531A97">
            <w:pPr>
              <w:ind w:right="110"/>
              <w:jc w:val="center"/>
              <w:rPr>
                <w:b/>
                <w:iCs/>
                <w:sz w:val="28"/>
                <w:szCs w:val="28"/>
                <w:lang w:val="en-US" w:eastAsia="en-US"/>
              </w:rPr>
            </w:pPr>
            <w:r w:rsidRPr="00FC62F2">
              <w:rPr>
                <w:noProof/>
                <w:sz w:val="28"/>
                <w:szCs w:val="28"/>
                <w:lang w:val="en-US" w:eastAsia="en-US"/>
              </w:rPr>
              <mc:AlternateContent>
                <mc:Choice Requires="wps">
                  <w:drawing>
                    <wp:anchor distT="4294967295" distB="4294967295" distL="114300" distR="114300" simplePos="0" relativeHeight="251661312" behindDoc="0" locked="0" layoutInCell="1" allowOverlap="1" wp14:anchorId="0219B534" wp14:editId="2F493F84">
                      <wp:simplePos x="0" y="0"/>
                      <wp:positionH relativeFrom="margin">
                        <wp:align>center</wp:align>
                      </wp:positionH>
                      <wp:positionV relativeFrom="paragraph">
                        <wp:posOffset>33020</wp:posOffset>
                      </wp:positionV>
                      <wp:extent cx="208800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1E47C2" id="Straight Connector 5"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6pt" to="16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Mg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">
                      <w10:wrap anchorx="margin"/>
                    </v:line>
                  </w:pict>
                </mc:Fallback>
              </mc:AlternateContent>
            </w:r>
          </w:p>
        </w:tc>
      </w:tr>
      <w:tr w:rsidR="00FC62F2" w:rsidRPr="00FC62F2" w14:paraId="2CD7BA05" w14:textId="77777777" w:rsidTr="00993CA9">
        <w:tc>
          <w:tcPr>
            <w:tcW w:w="3403" w:type="dxa"/>
          </w:tcPr>
          <w:p w14:paraId="6E44C516" w14:textId="77777777" w:rsidR="00213560" w:rsidRPr="00FC62F2" w:rsidRDefault="00213560" w:rsidP="00213560">
            <w:pPr>
              <w:spacing w:before="120" w:after="120"/>
              <w:jc w:val="center"/>
              <w:rPr>
                <w:iCs/>
                <w:sz w:val="28"/>
                <w:szCs w:val="28"/>
                <w:lang w:val="en-US" w:eastAsia="en-US"/>
              </w:rPr>
            </w:pPr>
            <w:r w:rsidRPr="00FC62F2">
              <w:rPr>
                <w:iCs/>
                <w:sz w:val="28"/>
                <w:szCs w:val="28"/>
                <w:lang w:val="en-US" w:eastAsia="en-US"/>
              </w:rPr>
              <w:t>Số:          /KH-UBND</w:t>
            </w:r>
          </w:p>
        </w:tc>
        <w:tc>
          <w:tcPr>
            <w:tcW w:w="6378" w:type="dxa"/>
          </w:tcPr>
          <w:p w14:paraId="5F49CA03" w14:textId="4D51CA1E" w:rsidR="00213560" w:rsidRPr="00FC62F2" w:rsidRDefault="00213560" w:rsidP="006B19F9">
            <w:pPr>
              <w:spacing w:before="120" w:after="120"/>
              <w:ind w:right="-108"/>
              <w:jc w:val="center"/>
              <w:rPr>
                <w:b/>
                <w:iCs/>
                <w:sz w:val="28"/>
                <w:szCs w:val="28"/>
                <w:lang w:val="en-US" w:eastAsia="en-US"/>
              </w:rPr>
            </w:pPr>
            <w:r w:rsidRPr="00FC62F2">
              <w:rPr>
                <w:i/>
                <w:iCs/>
                <w:sz w:val="28"/>
                <w:szCs w:val="28"/>
                <w:lang w:val="en-US" w:eastAsia="en-US"/>
              </w:rPr>
              <w:t xml:space="preserve">Ninh Thuận, ngày   </w:t>
            </w:r>
            <w:r w:rsidR="00625844" w:rsidRPr="00FC62F2">
              <w:rPr>
                <w:i/>
                <w:iCs/>
                <w:sz w:val="28"/>
                <w:szCs w:val="28"/>
                <w:lang w:val="en-US" w:eastAsia="en-US"/>
              </w:rPr>
              <w:t xml:space="preserve">  </w:t>
            </w:r>
            <w:r w:rsidRPr="00FC62F2">
              <w:rPr>
                <w:i/>
                <w:iCs/>
                <w:sz w:val="28"/>
                <w:szCs w:val="28"/>
                <w:lang w:val="en-US" w:eastAsia="en-US"/>
              </w:rPr>
              <w:t xml:space="preserve">  tháng </w:t>
            </w:r>
            <w:r w:rsidR="003A2DEC" w:rsidRPr="00FC62F2">
              <w:rPr>
                <w:i/>
                <w:iCs/>
                <w:sz w:val="28"/>
                <w:szCs w:val="28"/>
                <w:lang w:val="en-US" w:eastAsia="en-US"/>
              </w:rPr>
              <w:t>3</w:t>
            </w:r>
            <w:r w:rsidRPr="00FC62F2">
              <w:rPr>
                <w:i/>
                <w:iCs/>
                <w:sz w:val="28"/>
                <w:szCs w:val="28"/>
                <w:lang w:val="en-US" w:eastAsia="en-US"/>
              </w:rPr>
              <w:t xml:space="preserve"> năm 202</w:t>
            </w:r>
            <w:r w:rsidR="006B19F9" w:rsidRPr="00FC62F2">
              <w:rPr>
                <w:i/>
                <w:iCs/>
                <w:sz w:val="28"/>
                <w:szCs w:val="28"/>
                <w:lang w:val="en-US" w:eastAsia="en-US"/>
              </w:rPr>
              <w:t>4</w:t>
            </w:r>
          </w:p>
        </w:tc>
      </w:tr>
    </w:tbl>
    <w:p w14:paraId="1150C4D8" w14:textId="77777777" w:rsidR="002125F1" w:rsidRPr="00FC62F2" w:rsidRDefault="002125F1" w:rsidP="00213560">
      <w:pPr>
        <w:shd w:val="clear" w:color="auto" w:fill="FFFFFF"/>
        <w:rPr>
          <w:b/>
          <w:bCs/>
          <w:sz w:val="28"/>
          <w:szCs w:val="28"/>
        </w:rPr>
      </w:pPr>
    </w:p>
    <w:p w14:paraId="3199D38F" w14:textId="77777777" w:rsidR="00213560" w:rsidRPr="00FC62F2" w:rsidRDefault="00213560" w:rsidP="00155988">
      <w:pPr>
        <w:shd w:val="clear" w:color="auto" w:fill="FFFFFF"/>
        <w:spacing w:before="120" w:after="120"/>
        <w:jc w:val="center"/>
        <w:rPr>
          <w:b/>
          <w:bCs/>
          <w:sz w:val="28"/>
          <w:szCs w:val="28"/>
        </w:rPr>
      </w:pPr>
      <w:r w:rsidRPr="00FC62F2">
        <w:rPr>
          <w:b/>
          <w:bCs/>
          <w:sz w:val="28"/>
          <w:szCs w:val="28"/>
        </w:rPr>
        <w:t>KẾ HOẠCH</w:t>
      </w:r>
    </w:p>
    <w:p w14:paraId="7555F454" w14:textId="1FF1F98B" w:rsidR="00213560" w:rsidRPr="00FC62F2" w:rsidRDefault="006A73CE" w:rsidP="00155988">
      <w:pPr>
        <w:shd w:val="clear" w:color="auto" w:fill="FFFFFF"/>
        <w:spacing w:before="120" w:after="120"/>
        <w:jc w:val="center"/>
        <w:rPr>
          <w:b/>
          <w:bCs/>
          <w:sz w:val="28"/>
          <w:szCs w:val="28"/>
        </w:rPr>
      </w:pPr>
      <w:r w:rsidRPr="00FC62F2">
        <w:rPr>
          <w:b/>
          <w:bCs/>
          <w:sz w:val="28"/>
          <w:szCs w:val="28"/>
        </w:rPr>
        <w:t xml:space="preserve">Tham gia </w:t>
      </w:r>
      <w:r w:rsidRPr="00FC62F2">
        <w:rPr>
          <w:b/>
          <w:sz w:val="28"/>
          <w:szCs w:val="28"/>
        </w:rPr>
        <w:t xml:space="preserve">Hội nghị gặp gỡ Indonesia năm 2024 tại </w:t>
      </w:r>
      <w:r w:rsidR="006504DC" w:rsidRPr="00FC62F2">
        <w:rPr>
          <w:b/>
          <w:sz w:val="28"/>
          <w:szCs w:val="28"/>
        </w:rPr>
        <w:t>Khánh</w:t>
      </w:r>
      <w:r w:rsidR="00160706" w:rsidRPr="00FC62F2">
        <w:rPr>
          <w:b/>
          <w:sz w:val="28"/>
          <w:szCs w:val="28"/>
        </w:rPr>
        <w:t xml:space="preserve"> Hòa</w:t>
      </w:r>
    </w:p>
    <w:p w14:paraId="7D8B437B" w14:textId="77777777" w:rsidR="00213560" w:rsidRPr="00FC62F2" w:rsidRDefault="00213560" w:rsidP="00155988">
      <w:pPr>
        <w:shd w:val="clear" w:color="auto" w:fill="FFFFFF"/>
        <w:spacing w:before="120" w:after="120"/>
        <w:jc w:val="center"/>
        <w:rPr>
          <w:b/>
          <w:bCs/>
          <w:sz w:val="28"/>
          <w:szCs w:val="28"/>
        </w:rPr>
      </w:pPr>
      <w:r w:rsidRPr="00FC62F2">
        <w:rPr>
          <w:noProof/>
          <w:sz w:val="28"/>
          <w:szCs w:val="28"/>
          <w:lang w:val="en-US" w:eastAsia="en-US"/>
        </w:rPr>
        <mc:AlternateContent>
          <mc:Choice Requires="wps">
            <w:drawing>
              <wp:anchor distT="4294967293" distB="4294967293" distL="114300" distR="114300" simplePos="0" relativeHeight="251659264" behindDoc="0" locked="0" layoutInCell="1" allowOverlap="1" wp14:anchorId="28168A91" wp14:editId="4DAD2E6B">
                <wp:simplePos x="0" y="0"/>
                <wp:positionH relativeFrom="margin">
                  <wp:align>center</wp:align>
                </wp:positionH>
                <wp:positionV relativeFrom="paragraph">
                  <wp:posOffset>36195</wp:posOffset>
                </wp:positionV>
                <wp:extent cx="1104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3B5334" id="Straight Connector 2"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2.85pt" to="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">
                <w10:wrap anchorx="margin"/>
              </v:line>
            </w:pict>
          </mc:Fallback>
        </mc:AlternateContent>
      </w:r>
    </w:p>
    <w:p w14:paraId="48B277D0" w14:textId="2EC9A689" w:rsidR="00445414" w:rsidRPr="00FC62F2" w:rsidRDefault="006A73CE" w:rsidP="00155988">
      <w:pPr>
        <w:spacing w:before="120" w:after="120"/>
        <w:ind w:firstLine="709"/>
        <w:jc w:val="both"/>
        <w:rPr>
          <w:sz w:val="28"/>
          <w:szCs w:val="28"/>
        </w:rPr>
      </w:pPr>
      <w:r w:rsidRPr="00FC62F2">
        <w:rPr>
          <w:sz w:val="28"/>
          <w:szCs w:val="28"/>
        </w:rPr>
        <w:t>Tiếp nhận Công văn số 748/BNG-CNV ngày 15/02/2024 của Bộ Ngoại giao về việc mời tham dự Hội nghị Gặp gỡ Indonesia năm 2024 tại Nha Trang vào ngày 21 - 22/3/2024; Công văn số 818/BGN-CNV ngày 20/02/2024 của Bộ Ngoại giao về việc mời phát biểu tại Hội nghị Gặp gỡ Indonesia năm 2024;</w:t>
      </w:r>
      <w:r w:rsidR="00445414" w:rsidRPr="00FC62F2">
        <w:rPr>
          <w:sz w:val="28"/>
          <w:szCs w:val="28"/>
        </w:rPr>
        <w:t xml:space="preserve"> Công văn số 88/CNV-ĐP ngày 04/3/2024 của Cục Ngoại vụ - Bộ Ngoại giao về việc Không tổ chức “Không gian trưng bày sản phẩm đặc trưng” tại “gặp gỡ Indonesia”;</w:t>
      </w:r>
    </w:p>
    <w:p w14:paraId="1750A8CB" w14:textId="154BB8D8" w:rsidR="00213560" w:rsidRPr="00FC62F2" w:rsidRDefault="00213560" w:rsidP="00155988">
      <w:pPr>
        <w:spacing w:before="120" w:after="120"/>
        <w:ind w:firstLine="709"/>
        <w:jc w:val="both"/>
        <w:rPr>
          <w:b/>
          <w:bCs/>
          <w:sz w:val="28"/>
          <w:szCs w:val="28"/>
        </w:rPr>
      </w:pPr>
      <w:r w:rsidRPr="00FC62F2">
        <w:rPr>
          <w:sz w:val="28"/>
          <w:szCs w:val="28"/>
          <w:lang w:eastAsia="x-none"/>
        </w:rPr>
        <w:t xml:space="preserve">Ủy ban nhân dân tỉnh ban hành Kế hoạch </w:t>
      </w:r>
      <w:r w:rsidR="00384899">
        <w:rPr>
          <w:bCs/>
          <w:sz w:val="28"/>
          <w:szCs w:val="28"/>
          <w:lang w:val="en-US"/>
        </w:rPr>
        <w:t>t</w:t>
      </w:r>
      <w:r w:rsidR="006A73CE" w:rsidRPr="00FC62F2">
        <w:rPr>
          <w:bCs/>
          <w:sz w:val="28"/>
          <w:szCs w:val="28"/>
        </w:rPr>
        <w:t xml:space="preserve">ham gia </w:t>
      </w:r>
      <w:r w:rsidR="006A73CE" w:rsidRPr="00FC62F2">
        <w:rPr>
          <w:sz w:val="28"/>
          <w:szCs w:val="28"/>
        </w:rPr>
        <w:t xml:space="preserve">Hội nghị gặp gỡ Indonesia năm 2024 </w:t>
      </w:r>
      <w:r w:rsidR="00731801" w:rsidRPr="00FC62F2">
        <w:rPr>
          <w:sz w:val="28"/>
          <w:szCs w:val="28"/>
        </w:rPr>
        <w:t xml:space="preserve">tại Khánh Hòa </w:t>
      </w:r>
      <w:r w:rsidRPr="00FC62F2">
        <w:rPr>
          <w:sz w:val="28"/>
          <w:szCs w:val="28"/>
        </w:rPr>
        <w:t>với các nội dung</w:t>
      </w:r>
      <w:r w:rsidR="00822260" w:rsidRPr="00FC62F2">
        <w:rPr>
          <w:sz w:val="28"/>
          <w:szCs w:val="28"/>
        </w:rPr>
        <w:t>, cụ thể như</w:t>
      </w:r>
      <w:r w:rsidR="00A52ABD" w:rsidRPr="00FC62F2">
        <w:rPr>
          <w:sz w:val="28"/>
          <w:szCs w:val="28"/>
        </w:rPr>
        <w:t xml:space="preserve"> sau:</w:t>
      </w:r>
    </w:p>
    <w:p w14:paraId="15790877" w14:textId="3887307A" w:rsidR="00213560" w:rsidRPr="00FC62F2" w:rsidRDefault="00213560" w:rsidP="00384899">
      <w:pPr>
        <w:spacing w:before="80"/>
        <w:ind w:firstLine="720"/>
        <w:jc w:val="both"/>
        <w:rPr>
          <w:b/>
          <w:sz w:val="28"/>
          <w:szCs w:val="28"/>
          <w:lang w:val="nl-NL"/>
        </w:rPr>
      </w:pPr>
      <w:r w:rsidRPr="00FC62F2">
        <w:rPr>
          <w:b/>
          <w:sz w:val="28"/>
          <w:szCs w:val="28"/>
        </w:rPr>
        <w:t xml:space="preserve">I. </w:t>
      </w:r>
      <w:r w:rsidR="00985157" w:rsidRPr="00FC62F2">
        <w:rPr>
          <w:b/>
          <w:sz w:val="28"/>
          <w:szCs w:val="28"/>
        </w:rPr>
        <w:t>MỤC ĐÍCH,</w:t>
      </w:r>
      <w:r w:rsidRPr="00FC62F2">
        <w:rPr>
          <w:b/>
          <w:sz w:val="28"/>
          <w:szCs w:val="28"/>
          <w:lang w:val="nl-NL"/>
        </w:rPr>
        <w:t xml:space="preserve"> YÊU CẦU</w:t>
      </w:r>
      <w:r w:rsidR="00CA4D5B" w:rsidRPr="00FC62F2">
        <w:rPr>
          <w:b/>
          <w:sz w:val="28"/>
          <w:szCs w:val="28"/>
          <w:lang w:val="nl-NL"/>
        </w:rPr>
        <w:t>:</w:t>
      </w:r>
    </w:p>
    <w:p w14:paraId="0943AD6F" w14:textId="1B1F4C5C" w:rsidR="007A1748" w:rsidRPr="00FC62F2" w:rsidRDefault="007A1748" w:rsidP="00384899">
      <w:pPr>
        <w:spacing w:before="80"/>
        <w:ind w:firstLine="720"/>
        <w:jc w:val="both"/>
        <w:rPr>
          <w:sz w:val="28"/>
          <w:szCs w:val="28"/>
          <w:lang w:val="nl-NL"/>
        </w:rPr>
      </w:pPr>
      <w:r w:rsidRPr="00FC62F2">
        <w:rPr>
          <w:sz w:val="28"/>
          <w:szCs w:val="28"/>
          <w:lang w:val="nl-NL"/>
        </w:rPr>
        <w:t>1. Mục đích:</w:t>
      </w:r>
    </w:p>
    <w:p w14:paraId="61EC51CC" w14:textId="4C11633E" w:rsidR="005A1966" w:rsidRPr="00FC62F2" w:rsidRDefault="001C6831" w:rsidP="00384899">
      <w:pPr>
        <w:spacing w:before="80"/>
        <w:ind w:firstLine="720"/>
        <w:jc w:val="both"/>
        <w:rPr>
          <w:bCs/>
          <w:sz w:val="28"/>
          <w:szCs w:val="28"/>
          <w:lang w:val="nl-NL"/>
        </w:rPr>
      </w:pPr>
      <w:r>
        <w:rPr>
          <w:sz w:val="28"/>
          <w:szCs w:val="28"/>
          <w:lang w:val="nl-NL"/>
        </w:rPr>
        <w:t xml:space="preserve">- </w:t>
      </w:r>
      <w:r w:rsidR="00445414" w:rsidRPr="00FC62F2">
        <w:rPr>
          <w:sz w:val="28"/>
          <w:szCs w:val="28"/>
          <w:lang w:val="nl-NL"/>
        </w:rPr>
        <w:t>T</w:t>
      </w:r>
      <w:r w:rsidR="00445414" w:rsidRPr="00FC62F2">
        <w:rPr>
          <w:sz w:val="28"/>
          <w:szCs w:val="28"/>
        </w:rPr>
        <w:t xml:space="preserve">ăng cường </w:t>
      </w:r>
      <w:r w:rsidR="00445414" w:rsidRPr="00FC62F2">
        <w:rPr>
          <w:sz w:val="28"/>
          <w:szCs w:val="28"/>
          <w:lang w:val="nl-NL"/>
        </w:rPr>
        <w:t xml:space="preserve">công tác giới thiệu, quảng bá về tiềm năng, lợi thế của tỉnh Ninh Thuận đến các đối tác Indonesia qua đó thu hút, </w:t>
      </w:r>
      <w:r w:rsidR="001A3C4D" w:rsidRPr="00FC62F2">
        <w:rPr>
          <w:bCs/>
          <w:sz w:val="28"/>
          <w:szCs w:val="28"/>
        </w:rPr>
        <w:t xml:space="preserve">kêu gọi các nhà đầu tư </w:t>
      </w:r>
      <w:r w:rsidR="006A73CE" w:rsidRPr="00FC62F2">
        <w:rPr>
          <w:bCs/>
          <w:sz w:val="28"/>
          <w:szCs w:val="28"/>
          <w:lang w:val="nl-NL"/>
        </w:rPr>
        <w:t>Indonesia</w:t>
      </w:r>
      <w:r w:rsidR="001A3C4D" w:rsidRPr="00FC62F2">
        <w:rPr>
          <w:bCs/>
          <w:sz w:val="28"/>
          <w:szCs w:val="28"/>
        </w:rPr>
        <w:t xml:space="preserve"> có tiềm năng đầu tư vào các ngành nghề</w:t>
      </w:r>
      <w:r w:rsidR="00192925" w:rsidRPr="00FC62F2">
        <w:rPr>
          <w:bCs/>
          <w:sz w:val="28"/>
          <w:szCs w:val="28"/>
          <w:lang w:val="nl-NL"/>
        </w:rPr>
        <w:t>, các lĩnh vực</w:t>
      </w:r>
      <w:r w:rsidR="007765F4" w:rsidRPr="00FC62F2">
        <w:rPr>
          <w:bCs/>
          <w:sz w:val="28"/>
          <w:szCs w:val="28"/>
          <w:lang w:val="nl-NL"/>
        </w:rPr>
        <w:t xml:space="preserve"> </w:t>
      </w:r>
      <w:r w:rsidR="0069606F" w:rsidRPr="00FC62F2">
        <w:rPr>
          <w:bCs/>
          <w:sz w:val="28"/>
          <w:szCs w:val="28"/>
          <w:lang w:val="nl-NL"/>
        </w:rPr>
        <w:t xml:space="preserve">định hướng </w:t>
      </w:r>
      <w:r w:rsidR="007A1748" w:rsidRPr="00FC62F2">
        <w:rPr>
          <w:bCs/>
          <w:sz w:val="28"/>
          <w:szCs w:val="28"/>
          <w:lang w:val="nl-NL"/>
        </w:rPr>
        <w:t xml:space="preserve">ưu tiên </w:t>
      </w:r>
      <w:r w:rsidR="007765F4" w:rsidRPr="00FC62F2">
        <w:rPr>
          <w:bCs/>
          <w:sz w:val="28"/>
          <w:szCs w:val="28"/>
          <w:lang w:val="nl-NL"/>
        </w:rPr>
        <w:t xml:space="preserve">thu hút đầu tư của tỉnh Ninh </w:t>
      </w:r>
      <w:r w:rsidR="0069606F" w:rsidRPr="00FC62F2">
        <w:rPr>
          <w:bCs/>
          <w:sz w:val="28"/>
          <w:szCs w:val="28"/>
          <w:lang w:val="nl-NL"/>
        </w:rPr>
        <w:t>Thuận.</w:t>
      </w:r>
    </w:p>
    <w:p w14:paraId="2FB362B8" w14:textId="52192CAC" w:rsidR="00085BAE" w:rsidRPr="00FC62F2" w:rsidRDefault="001C6831" w:rsidP="00384899">
      <w:pPr>
        <w:spacing w:before="80"/>
        <w:ind w:firstLine="720"/>
        <w:jc w:val="both"/>
        <w:rPr>
          <w:bCs/>
          <w:sz w:val="28"/>
          <w:szCs w:val="28"/>
          <w:lang w:val="nl-NL"/>
        </w:rPr>
      </w:pPr>
      <w:r>
        <w:rPr>
          <w:bCs/>
          <w:sz w:val="28"/>
          <w:szCs w:val="28"/>
          <w:lang w:val="nl-NL"/>
        </w:rPr>
        <w:t xml:space="preserve">- </w:t>
      </w:r>
      <w:r w:rsidR="00085BAE" w:rsidRPr="00FC62F2">
        <w:rPr>
          <w:bCs/>
          <w:sz w:val="28"/>
          <w:szCs w:val="28"/>
          <w:lang w:val="nl-NL"/>
        </w:rPr>
        <w:t>Tiếp cận, nắm bắt thông tin, nhu cầu của các tổ chức, các nhà đầu tư Indonesia để mời gọi, thu hút, thúc đẩy liên kết đầu tư, thương mại, du lịch giữa Ninh Thuận và Indonesia.</w:t>
      </w:r>
    </w:p>
    <w:p w14:paraId="7D2ECA3D" w14:textId="2AD39296" w:rsidR="004248FC" w:rsidRPr="00FC62F2" w:rsidRDefault="001C6831" w:rsidP="00384899">
      <w:pPr>
        <w:spacing w:before="80"/>
        <w:ind w:firstLine="720"/>
        <w:jc w:val="both"/>
        <w:rPr>
          <w:bCs/>
          <w:sz w:val="28"/>
          <w:szCs w:val="28"/>
          <w:lang w:val="nl-NL"/>
        </w:rPr>
      </w:pPr>
      <w:r>
        <w:rPr>
          <w:bCs/>
          <w:sz w:val="28"/>
          <w:szCs w:val="28"/>
          <w:lang w:val="en-US"/>
        </w:rPr>
        <w:t xml:space="preserve">- </w:t>
      </w:r>
      <w:r w:rsidR="00C833BE" w:rsidRPr="00FC62F2">
        <w:rPr>
          <w:bCs/>
          <w:sz w:val="28"/>
          <w:szCs w:val="28"/>
        </w:rPr>
        <w:t xml:space="preserve">Hỗ trợ thúc đẩy giao thương </w:t>
      </w:r>
      <w:r w:rsidR="007A1748" w:rsidRPr="00FC62F2">
        <w:rPr>
          <w:bCs/>
          <w:sz w:val="28"/>
          <w:szCs w:val="28"/>
        </w:rPr>
        <w:t>trong hoạt động xuất nhập khẩu</w:t>
      </w:r>
      <w:r w:rsidR="007A1748" w:rsidRPr="00FC62F2">
        <w:rPr>
          <w:bCs/>
          <w:sz w:val="28"/>
          <w:szCs w:val="28"/>
          <w:lang w:val="nl-NL"/>
        </w:rPr>
        <w:t>, t</w:t>
      </w:r>
      <w:r w:rsidR="004248FC" w:rsidRPr="00FC62F2">
        <w:rPr>
          <w:bCs/>
          <w:sz w:val="28"/>
          <w:szCs w:val="28"/>
        </w:rPr>
        <w:t xml:space="preserve">ăng cường tổ chức </w:t>
      </w:r>
      <w:r w:rsidR="007607FD" w:rsidRPr="00FC62F2">
        <w:rPr>
          <w:bCs/>
          <w:sz w:val="28"/>
          <w:szCs w:val="28"/>
        </w:rPr>
        <w:t xml:space="preserve">các hoạt </w:t>
      </w:r>
      <w:r w:rsidR="007765F4" w:rsidRPr="00FC62F2">
        <w:rPr>
          <w:bCs/>
          <w:sz w:val="28"/>
          <w:szCs w:val="28"/>
          <w:lang w:val="nl-NL"/>
        </w:rPr>
        <w:t>độ</w:t>
      </w:r>
      <w:r w:rsidR="006A73CE" w:rsidRPr="00FC62F2">
        <w:rPr>
          <w:bCs/>
          <w:sz w:val="28"/>
          <w:szCs w:val="28"/>
          <w:lang w:val="nl-NL"/>
        </w:rPr>
        <w:t>ng kết nối phát triển du lịch</w:t>
      </w:r>
      <w:r w:rsidR="003A2DEC" w:rsidRPr="00FC62F2">
        <w:rPr>
          <w:bCs/>
          <w:sz w:val="28"/>
          <w:szCs w:val="28"/>
          <w:lang w:val="nl-NL"/>
        </w:rPr>
        <w:t>.</w:t>
      </w:r>
    </w:p>
    <w:p w14:paraId="1E324311" w14:textId="7BFACA23" w:rsidR="007A1748" w:rsidRPr="00FC62F2" w:rsidRDefault="007A1748" w:rsidP="00384899">
      <w:pPr>
        <w:spacing w:before="80"/>
        <w:ind w:firstLine="720"/>
        <w:jc w:val="both"/>
        <w:rPr>
          <w:bCs/>
          <w:sz w:val="28"/>
          <w:szCs w:val="28"/>
          <w:lang w:val="nl-NL"/>
        </w:rPr>
      </w:pPr>
      <w:r w:rsidRPr="00FC62F2">
        <w:rPr>
          <w:bCs/>
          <w:sz w:val="28"/>
          <w:szCs w:val="28"/>
          <w:lang w:val="nl-NL"/>
        </w:rPr>
        <w:t>2. Yêu cầu:</w:t>
      </w:r>
    </w:p>
    <w:p w14:paraId="7B221E3C" w14:textId="27744A5E" w:rsidR="00213560" w:rsidRPr="00FC62F2" w:rsidRDefault="007A1748" w:rsidP="00384899">
      <w:pPr>
        <w:spacing w:before="80"/>
        <w:ind w:firstLine="720"/>
        <w:jc w:val="both"/>
        <w:rPr>
          <w:sz w:val="28"/>
          <w:szCs w:val="28"/>
          <w:lang w:val="nl-NL"/>
        </w:rPr>
      </w:pPr>
      <w:bookmarkStart w:id="0" w:name="_Hlk105073819"/>
      <w:r w:rsidRPr="00FC62F2">
        <w:rPr>
          <w:sz w:val="28"/>
          <w:szCs w:val="28"/>
          <w:lang w:val="nl-NL"/>
        </w:rPr>
        <w:t>Các</w:t>
      </w:r>
      <w:r w:rsidR="00213560" w:rsidRPr="00FC62F2">
        <w:rPr>
          <w:sz w:val="28"/>
          <w:szCs w:val="28"/>
          <w:lang w:val="nl-NL"/>
        </w:rPr>
        <w:t xml:space="preserve"> </w:t>
      </w:r>
      <w:r w:rsidR="0073109B" w:rsidRPr="00FC62F2">
        <w:rPr>
          <w:sz w:val="28"/>
          <w:szCs w:val="28"/>
          <w:lang w:val="nl-NL"/>
        </w:rPr>
        <w:t>Sở</w:t>
      </w:r>
      <w:r w:rsidR="00213560" w:rsidRPr="00FC62F2">
        <w:rPr>
          <w:sz w:val="28"/>
          <w:szCs w:val="28"/>
          <w:lang w:val="nl-NL"/>
        </w:rPr>
        <w:t>, ban, ngành</w:t>
      </w:r>
      <w:r w:rsidR="00192925" w:rsidRPr="00FC62F2">
        <w:rPr>
          <w:sz w:val="28"/>
          <w:szCs w:val="28"/>
          <w:lang w:val="nl-NL"/>
        </w:rPr>
        <w:t>, các đơn vị</w:t>
      </w:r>
      <w:r w:rsidR="00213560" w:rsidRPr="00FC62F2">
        <w:rPr>
          <w:sz w:val="28"/>
          <w:szCs w:val="28"/>
          <w:lang w:val="nl-NL"/>
        </w:rPr>
        <w:t xml:space="preserve"> </w:t>
      </w:r>
      <w:r w:rsidR="00192925" w:rsidRPr="00FC62F2">
        <w:rPr>
          <w:sz w:val="28"/>
          <w:szCs w:val="28"/>
          <w:lang w:val="nl-NL"/>
        </w:rPr>
        <w:t>liên quan</w:t>
      </w:r>
      <w:r w:rsidR="00445414" w:rsidRPr="00FC62F2">
        <w:rPr>
          <w:sz w:val="28"/>
          <w:szCs w:val="28"/>
          <w:lang w:val="nl-NL"/>
        </w:rPr>
        <w:t xml:space="preserve"> </w:t>
      </w:r>
      <w:r w:rsidR="00192925" w:rsidRPr="00FC62F2">
        <w:rPr>
          <w:sz w:val="28"/>
          <w:szCs w:val="28"/>
          <w:lang w:val="nl-NL"/>
        </w:rPr>
        <w:t xml:space="preserve">chủ động chuẩn bị </w:t>
      </w:r>
      <w:r w:rsidR="006504DC" w:rsidRPr="00FC62F2">
        <w:rPr>
          <w:sz w:val="28"/>
          <w:szCs w:val="28"/>
          <w:lang w:val="nl-NL"/>
        </w:rPr>
        <w:t xml:space="preserve">chu đáo </w:t>
      </w:r>
      <w:r w:rsidR="00192925" w:rsidRPr="00FC62F2">
        <w:rPr>
          <w:sz w:val="28"/>
          <w:szCs w:val="28"/>
          <w:lang w:val="nl-NL"/>
        </w:rPr>
        <w:t xml:space="preserve">các </w:t>
      </w:r>
      <w:r w:rsidR="0069606F" w:rsidRPr="00FC62F2">
        <w:rPr>
          <w:sz w:val="28"/>
          <w:szCs w:val="28"/>
          <w:lang w:val="nl-NL"/>
        </w:rPr>
        <w:t>nội dung</w:t>
      </w:r>
      <w:r w:rsidRPr="00FC62F2">
        <w:rPr>
          <w:sz w:val="28"/>
          <w:szCs w:val="28"/>
          <w:lang w:val="nl-NL"/>
        </w:rPr>
        <w:t>, thông tin</w:t>
      </w:r>
      <w:r w:rsidR="006504DC" w:rsidRPr="00FC62F2">
        <w:rPr>
          <w:sz w:val="28"/>
          <w:szCs w:val="28"/>
          <w:lang w:val="nl-NL"/>
        </w:rPr>
        <w:t>,</w:t>
      </w:r>
      <w:r w:rsidRPr="00FC62F2">
        <w:rPr>
          <w:sz w:val="28"/>
          <w:szCs w:val="28"/>
          <w:lang w:val="nl-NL"/>
        </w:rPr>
        <w:t xml:space="preserve"> </w:t>
      </w:r>
      <w:r w:rsidR="0069606F" w:rsidRPr="00FC62F2">
        <w:rPr>
          <w:sz w:val="28"/>
          <w:szCs w:val="28"/>
          <w:lang w:val="nl-NL"/>
        </w:rPr>
        <w:t>tài liệu</w:t>
      </w:r>
      <w:r w:rsidR="00192925" w:rsidRPr="00FC62F2">
        <w:rPr>
          <w:sz w:val="28"/>
          <w:szCs w:val="28"/>
          <w:lang w:val="nl-NL"/>
        </w:rPr>
        <w:t xml:space="preserve"> </w:t>
      </w:r>
      <w:r w:rsidR="006504DC" w:rsidRPr="00FC62F2">
        <w:rPr>
          <w:sz w:val="28"/>
          <w:szCs w:val="28"/>
          <w:lang w:val="nl-NL"/>
        </w:rPr>
        <w:t>để</w:t>
      </w:r>
      <w:r w:rsidR="00192925" w:rsidRPr="00FC62F2">
        <w:rPr>
          <w:sz w:val="28"/>
          <w:szCs w:val="28"/>
          <w:lang w:val="nl-NL"/>
        </w:rPr>
        <w:t xml:space="preserve"> tham gia </w:t>
      </w:r>
      <w:r w:rsidR="00445414" w:rsidRPr="00FC62F2">
        <w:rPr>
          <w:sz w:val="28"/>
          <w:szCs w:val="28"/>
          <w:lang w:val="nl-NL"/>
        </w:rPr>
        <w:t>các hoạt động đảm bảo thiết thực</w:t>
      </w:r>
      <w:r w:rsidR="006504DC" w:rsidRPr="00FC62F2">
        <w:rPr>
          <w:sz w:val="28"/>
          <w:szCs w:val="28"/>
          <w:lang w:val="nl-NL"/>
        </w:rPr>
        <w:t xml:space="preserve"> </w:t>
      </w:r>
      <w:r w:rsidR="00445414" w:rsidRPr="00FC62F2">
        <w:rPr>
          <w:sz w:val="28"/>
          <w:szCs w:val="28"/>
          <w:lang w:val="nl-NL"/>
        </w:rPr>
        <w:t>và hiệu quả</w:t>
      </w:r>
      <w:bookmarkEnd w:id="0"/>
      <w:r w:rsidR="005E27A5" w:rsidRPr="00FC62F2">
        <w:rPr>
          <w:sz w:val="28"/>
          <w:szCs w:val="28"/>
          <w:lang w:val="nl-NL"/>
        </w:rPr>
        <w:t>.</w:t>
      </w:r>
    </w:p>
    <w:p w14:paraId="0C589A90" w14:textId="38B1E839" w:rsidR="00531A97" w:rsidRPr="00FC62F2" w:rsidRDefault="00213560" w:rsidP="00384899">
      <w:pPr>
        <w:spacing w:before="80"/>
        <w:ind w:firstLine="720"/>
        <w:jc w:val="both"/>
        <w:rPr>
          <w:b/>
          <w:bCs/>
          <w:sz w:val="28"/>
          <w:szCs w:val="28"/>
          <w:lang w:val="ro-RO"/>
        </w:rPr>
      </w:pPr>
      <w:r w:rsidRPr="00FC62F2">
        <w:rPr>
          <w:b/>
          <w:sz w:val="28"/>
          <w:szCs w:val="28"/>
        </w:rPr>
        <w:t>II.</w:t>
      </w:r>
      <w:r w:rsidR="00CA4D5B" w:rsidRPr="00FC62F2">
        <w:rPr>
          <w:b/>
          <w:sz w:val="28"/>
          <w:szCs w:val="28"/>
          <w:lang w:val="nl-NL"/>
        </w:rPr>
        <w:t xml:space="preserve"> NỘI DUNG </w:t>
      </w:r>
      <w:r w:rsidR="00531A97" w:rsidRPr="00FC62F2">
        <w:rPr>
          <w:b/>
          <w:sz w:val="28"/>
          <w:szCs w:val="28"/>
        </w:rPr>
        <w:t>KẾ HOẠCH</w:t>
      </w:r>
      <w:r w:rsidR="00531A97" w:rsidRPr="00FC62F2">
        <w:rPr>
          <w:b/>
          <w:bCs/>
          <w:sz w:val="28"/>
          <w:szCs w:val="28"/>
          <w:lang w:val="ro-RO"/>
        </w:rPr>
        <w:t xml:space="preserve"> TỔ CHỨC ĐOÀN THAM DỰ HỘI NGHỊ GẶP GỠ INDONESIA NĂM 2024</w:t>
      </w:r>
    </w:p>
    <w:p w14:paraId="7585822D" w14:textId="140E5315" w:rsidR="00C26C99" w:rsidRPr="00FC62F2" w:rsidRDefault="00B305AF" w:rsidP="00384899">
      <w:pPr>
        <w:spacing w:before="80"/>
        <w:ind w:firstLine="720"/>
        <w:jc w:val="both"/>
        <w:rPr>
          <w:sz w:val="28"/>
          <w:szCs w:val="28"/>
          <w:lang w:val="ro-RO"/>
        </w:rPr>
      </w:pPr>
      <w:r w:rsidRPr="00384899">
        <w:rPr>
          <w:b/>
          <w:sz w:val="28"/>
          <w:szCs w:val="28"/>
          <w:lang w:val="ro-RO"/>
        </w:rPr>
        <w:t>1. Thời gian</w:t>
      </w:r>
      <w:r w:rsidR="00384899">
        <w:rPr>
          <w:b/>
          <w:sz w:val="28"/>
          <w:szCs w:val="28"/>
          <w:lang w:val="ro-RO"/>
        </w:rPr>
        <w:t xml:space="preserve"> – Địa điểm</w:t>
      </w:r>
      <w:r w:rsidRPr="00FC62F2">
        <w:rPr>
          <w:sz w:val="28"/>
          <w:szCs w:val="28"/>
          <w:lang w:val="ro-RO"/>
        </w:rPr>
        <w:t>:</w:t>
      </w:r>
      <w:r w:rsidR="00192925" w:rsidRPr="00FC62F2">
        <w:rPr>
          <w:sz w:val="28"/>
          <w:szCs w:val="28"/>
          <w:lang w:val="ro-RO"/>
        </w:rPr>
        <w:t xml:space="preserve"> </w:t>
      </w:r>
    </w:p>
    <w:p w14:paraId="04961AEF" w14:textId="7377A93E" w:rsidR="00384899" w:rsidRDefault="00384899" w:rsidP="00384899">
      <w:pPr>
        <w:spacing w:before="80"/>
        <w:ind w:firstLine="720"/>
        <w:jc w:val="both"/>
        <w:rPr>
          <w:spacing w:val="-2"/>
          <w:sz w:val="28"/>
          <w:szCs w:val="28"/>
          <w:lang w:val="ro-RO"/>
        </w:rPr>
      </w:pPr>
      <w:r>
        <w:rPr>
          <w:spacing w:val="-2"/>
          <w:sz w:val="28"/>
          <w:szCs w:val="28"/>
          <w:lang w:val="ro-RO"/>
        </w:rPr>
        <w:t xml:space="preserve">- </w:t>
      </w:r>
      <w:r w:rsidR="00531A97" w:rsidRPr="00FC62F2">
        <w:rPr>
          <w:spacing w:val="-2"/>
          <w:sz w:val="28"/>
          <w:szCs w:val="28"/>
          <w:lang w:val="ro-RO"/>
        </w:rPr>
        <w:t xml:space="preserve">Hội nghị Gặp gỡ Indonesia năm 2024 do Bộ </w:t>
      </w:r>
      <w:r w:rsidRPr="00FC62F2">
        <w:rPr>
          <w:spacing w:val="-2"/>
          <w:sz w:val="28"/>
          <w:szCs w:val="28"/>
          <w:lang w:val="ro-RO"/>
        </w:rPr>
        <w:t xml:space="preserve">Ngoại </w:t>
      </w:r>
      <w:r w:rsidR="00531A97" w:rsidRPr="00FC62F2">
        <w:rPr>
          <w:spacing w:val="-2"/>
          <w:sz w:val="28"/>
          <w:szCs w:val="28"/>
          <w:lang w:val="ro-RO"/>
        </w:rPr>
        <w:t xml:space="preserve">giao </w:t>
      </w:r>
      <w:r w:rsidR="00D60C37" w:rsidRPr="00FC62F2">
        <w:rPr>
          <w:spacing w:val="-2"/>
          <w:sz w:val="28"/>
          <w:szCs w:val="28"/>
          <w:lang w:val="ro-RO"/>
        </w:rPr>
        <w:t>phối hợp với Đại sứ quán Indonesia tại Việt Nam và UBND tỉnh K</w:t>
      </w:r>
      <w:r w:rsidR="003A2DEC" w:rsidRPr="00FC62F2">
        <w:rPr>
          <w:spacing w:val="-2"/>
          <w:sz w:val="28"/>
          <w:szCs w:val="28"/>
          <w:lang w:val="ro-RO"/>
        </w:rPr>
        <w:t>h</w:t>
      </w:r>
      <w:r w:rsidR="00D60C37" w:rsidRPr="00FC62F2">
        <w:rPr>
          <w:spacing w:val="-2"/>
          <w:sz w:val="28"/>
          <w:szCs w:val="28"/>
          <w:lang w:val="ro-RO"/>
        </w:rPr>
        <w:t xml:space="preserve">ánh Hòa </w:t>
      </w:r>
      <w:r w:rsidR="00486098">
        <w:rPr>
          <w:spacing w:val="-2"/>
          <w:sz w:val="28"/>
          <w:szCs w:val="28"/>
          <w:lang w:val="ro-RO"/>
        </w:rPr>
        <w:t>tổ chức từ ngày 21</w:t>
      </w:r>
      <w:r w:rsidR="00531A97" w:rsidRPr="00FC62F2">
        <w:rPr>
          <w:spacing w:val="-2"/>
          <w:sz w:val="28"/>
          <w:szCs w:val="28"/>
          <w:lang w:val="ro-RO"/>
        </w:rPr>
        <w:t>-22/3/2024 tại thành phố Nha Trang, tỉnh Khánh Hòa</w:t>
      </w:r>
    </w:p>
    <w:p w14:paraId="59BBE95B" w14:textId="5265BF50" w:rsidR="00531A97" w:rsidRPr="00384899" w:rsidRDefault="00384899" w:rsidP="00384899">
      <w:pPr>
        <w:spacing w:before="80"/>
        <w:ind w:firstLine="720"/>
        <w:jc w:val="both"/>
        <w:rPr>
          <w:spacing w:val="-2"/>
          <w:sz w:val="28"/>
          <w:szCs w:val="28"/>
          <w:lang w:val="en-US"/>
        </w:rPr>
      </w:pPr>
      <w:r>
        <w:rPr>
          <w:spacing w:val="-2"/>
          <w:sz w:val="28"/>
          <w:szCs w:val="28"/>
          <w:lang w:val="ro-RO"/>
        </w:rPr>
        <w:lastRenderedPageBreak/>
        <w:t xml:space="preserve">- </w:t>
      </w:r>
      <w:r w:rsidRPr="00FC62F2">
        <w:rPr>
          <w:spacing w:val="-2"/>
          <w:sz w:val="28"/>
          <w:szCs w:val="28"/>
          <w:lang w:val="ro-RO"/>
        </w:rPr>
        <w:t xml:space="preserve">Địa </w:t>
      </w:r>
      <w:r w:rsidR="00531A97" w:rsidRPr="00FC62F2">
        <w:rPr>
          <w:spacing w:val="-2"/>
          <w:sz w:val="28"/>
          <w:szCs w:val="28"/>
          <w:lang w:val="ro-RO"/>
        </w:rPr>
        <w:t>điểm:</w:t>
      </w:r>
      <w:r w:rsidR="00BE5139" w:rsidRPr="00FC62F2">
        <w:rPr>
          <w:i/>
          <w:iCs/>
          <w:spacing w:val="-2"/>
          <w:sz w:val="28"/>
          <w:szCs w:val="28"/>
          <w:shd w:val="clear" w:color="auto" w:fill="FFFFFF"/>
        </w:rPr>
        <w:t xml:space="preserve"> </w:t>
      </w:r>
      <w:r w:rsidR="00BE5139" w:rsidRPr="00384899">
        <w:rPr>
          <w:b/>
          <w:i/>
          <w:iCs/>
          <w:spacing w:val="-2"/>
          <w:sz w:val="28"/>
          <w:szCs w:val="28"/>
          <w:shd w:val="clear" w:color="auto" w:fill="FFFFFF"/>
        </w:rPr>
        <w:t>Khách sạn Mường Thanh Luxury, số 60 Trần Phú, thành phố Nha Trang, tỉnh Khánh Hòa</w:t>
      </w:r>
      <w:r>
        <w:rPr>
          <w:i/>
          <w:iCs/>
          <w:spacing w:val="-2"/>
          <w:sz w:val="28"/>
          <w:szCs w:val="28"/>
          <w:shd w:val="clear" w:color="auto" w:fill="FFFFFF"/>
          <w:lang w:val="en-US"/>
        </w:rPr>
        <w:t>.</w:t>
      </w:r>
    </w:p>
    <w:p w14:paraId="4E9CAC91" w14:textId="50A4AA2E" w:rsidR="00B305AF" w:rsidRPr="00FC62F2" w:rsidRDefault="00531A97" w:rsidP="00384899">
      <w:pPr>
        <w:spacing w:before="80"/>
        <w:ind w:firstLine="720"/>
        <w:jc w:val="both"/>
        <w:rPr>
          <w:sz w:val="28"/>
          <w:szCs w:val="28"/>
          <w:lang w:val="ro-RO"/>
        </w:rPr>
      </w:pPr>
      <w:r w:rsidRPr="00384899">
        <w:rPr>
          <w:b/>
          <w:sz w:val="28"/>
          <w:szCs w:val="28"/>
          <w:lang w:val="ro-RO"/>
        </w:rPr>
        <w:t>2</w:t>
      </w:r>
      <w:r w:rsidR="00B305AF" w:rsidRPr="00384899">
        <w:rPr>
          <w:b/>
          <w:sz w:val="28"/>
          <w:szCs w:val="28"/>
          <w:lang w:val="ro-RO"/>
        </w:rPr>
        <w:t>.</w:t>
      </w:r>
      <w:r w:rsidR="004A5801" w:rsidRPr="00FC62F2">
        <w:rPr>
          <w:sz w:val="28"/>
          <w:szCs w:val="28"/>
          <w:lang w:val="ro-RO"/>
        </w:rPr>
        <w:t xml:space="preserve"> </w:t>
      </w:r>
      <w:r w:rsidR="00B305AF" w:rsidRPr="00384899">
        <w:rPr>
          <w:b/>
          <w:sz w:val="28"/>
          <w:szCs w:val="28"/>
          <w:lang w:val="ro-RO"/>
        </w:rPr>
        <w:t>Thành phần</w:t>
      </w:r>
      <w:r w:rsidR="00340D86" w:rsidRPr="00384899">
        <w:rPr>
          <w:b/>
          <w:sz w:val="28"/>
          <w:szCs w:val="28"/>
          <w:lang w:val="ro-RO"/>
        </w:rPr>
        <w:t xml:space="preserve"> t</w:t>
      </w:r>
      <w:r w:rsidR="00192925" w:rsidRPr="00384899">
        <w:rPr>
          <w:b/>
          <w:sz w:val="28"/>
          <w:szCs w:val="28"/>
          <w:lang w:val="ro-RO"/>
        </w:rPr>
        <w:t>ham dự</w:t>
      </w:r>
      <w:r w:rsidRPr="00384899">
        <w:rPr>
          <w:b/>
          <w:sz w:val="28"/>
          <w:szCs w:val="28"/>
          <w:lang w:val="ro-RO"/>
        </w:rPr>
        <w:t xml:space="preserve"> đoàn Ninh Thuận</w:t>
      </w:r>
      <w:r w:rsidR="00B305AF" w:rsidRPr="00FC62F2">
        <w:rPr>
          <w:sz w:val="28"/>
          <w:szCs w:val="28"/>
          <w:lang w:val="ro-RO"/>
        </w:rPr>
        <w:t>:</w:t>
      </w:r>
    </w:p>
    <w:p w14:paraId="6723E6E3" w14:textId="58218DE3" w:rsidR="00B305AF" w:rsidRPr="00FC62F2" w:rsidRDefault="00B305AF" w:rsidP="00384899">
      <w:pPr>
        <w:spacing w:before="80"/>
        <w:ind w:firstLine="720"/>
        <w:jc w:val="both"/>
        <w:rPr>
          <w:sz w:val="28"/>
          <w:szCs w:val="28"/>
          <w:lang w:val="ro-RO"/>
        </w:rPr>
      </w:pPr>
      <w:r w:rsidRPr="00FC62F2">
        <w:rPr>
          <w:sz w:val="28"/>
          <w:szCs w:val="28"/>
        </w:rPr>
        <w:t xml:space="preserve">- </w:t>
      </w:r>
      <w:r w:rsidR="00384899">
        <w:rPr>
          <w:sz w:val="28"/>
          <w:szCs w:val="28"/>
          <w:lang w:val="en-US"/>
        </w:rPr>
        <w:t xml:space="preserve"> </w:t>
      </w:r>
      <w:r w:rsidRPr="00FC62F2">
        <w:rPr>
          <w:sz w:val="28"/>
          <w:szCs w:val="28"/>
        </w:rPr>
        <w:t xml:space="preserve">Ông Trịnh Minh Hoàng </w:t>
      </w:r>
      <w:r w:rsidR="00192925" w:rsidRPr="00FC62F2">
        <w:rPr>
          <w:sz w:val="28"/>
          <w:szCs w:val="28"/>
        </w:rPr>
        <w:t>–</w:t>
      </w:r>
      <w:r w:rsidRPr="00FC62F2">
        <w:rPr>
          <w:sz w:val="28"/>
          <w:szCs w:val="28"/>
        </w:rPr>
        <w:t xml:space="preserve"> Phó Chủ tịch UBND tỉnh: Trưởng đoàn; </w:t>
      </w:r>
    </w:p>
    <w:p w14:paraId="1B33351F" w14:textId="2AD9638C" w:rsidR="00384899" w:rsidRPr="00FC62F2" w:rsidRDefault="00B305AF" w:rsidP="00384899">
      <w:pPr>
        <w:spacing w:before="80"/>
        <w:ind w:firstLine="720"/>
        <w:jc w:val="both"/>
        <w:rPr>
          <w:sz w:val="28"/>
          <w:szCs w:val="28"/>
          <w:lang w:val="ro-RO"/>
        </w:rPr>
      </w:pPr>
      <w:r w:rsidRPr="00FC62F2">
        <w:rPr>
          <w:sz w:val="28"/>
          <w:szCs w:val="28"/>
        </w:rPr>
        <w:t xml:space="preserve">- </w:t>
      </w:r>
      <w:r w:rsidR="00531A97" w:rsidRPr="00FC62F2">
        <w:rPr>
          <w:sz w:val="28"/>
          <w:szCs w:val="28"/>
          <w:lang w:val="ro-RO"/>
        </w:rPr>
        <w:t>Thành viên đoàn là lãnh đạo các cơ quan</w:t>
      </w:r>
      <w:r w:rsidR="00603A5E" w:rsidRPr="00FC62F2">
        <w:rPr>
          <w:sz w:val="28"/>
          <w:szCs w:val="28"/>
          <w:lang w:val="ro-RO"/>
        </w:rPr>
        <w:t>,</w:t>
      </w:r>
      <w:r w:rsidR="00531A97" w:rsidRPr="00FC62F2">
        <w:rPr>
          <w:sz w:val="28"/>
          <w:szCs w:val="28"/>
          <w:lang w:val="ro-RO"/>
        </w:rPr>
        <w:t xml:space="preserve"> đơn vị gồm: </w:t>
      </w:r>
      <w:bookmarkStart w:id="1" w:name="_GoBack"/>
      <w:bookmarkEnd w:id="1"/>
      <w:r w:rsidRPr="00FC62F2">
        <w:rPr>
          <w:sz w:val="28"/>
          <w:szCs w:val="28"/>
        </w:rPr>
        <w:t>Văn phòng UBND tỉnh</w:t>
      </w:r>
      <w:r w:rsidR="003A2DEC" w:rsidRPr="00FC62F2">
        <w:rPr>
          <w:sz w:val="28"/>
          <w:szCs w:val="28"/>
          <w:lang w:val="ro-RO"/>
        </w:rPr>
        <w:t>,</w:t>
      </w:r>
      <w:r w:rsidRPr="00FC62F2">
        <w:rPr>
          <w:sz w:val="28"/>
          <w:szCs w:val="28"/>
        </w:rPr>
        <w:t xml:space="preserve"> Sở Kế hoạch và Đầu tư</w:t>
      </w:r>
      <w:r w:rsidR="00905976" w:rsidRPr="00FC62F2">
        <w:rPr>
          <w:sz w:val="28"/>
          <w:szCs w:val="28"/>
          <w:lang w:val="ro-RO"/>
        </w:rPr>
        <w:t>,</w:t>
      </w:r>
      <w:r w:rsidR="002E6D95">
        <w:rPr>
          <w:sz w:val="28"/>
          <w:szCs w:val="28"/>
          <w:lang w:val="ro-RO"/>
        </w:rPr>
        <w:t xml:space="preserve"> </w:t>
      </w:r>
      <w:r w:rsidR="002E6D95" w:rsidRPr="00FC62F2">
        <w:rPr>
          <w:sz w:val="28"/>
          <w:szCs w:val="28"/>
        </w:rPr>
        <w:t>Sở Văn hóa, Thể thao và Du lịch</w:t>
      </w:r>
      <w:r w:rsidR="002E6D95" w:rsidRPr="00FC62F2">
        <w:rPr>
          <w:sz w:val="28"/>
          <w:szCs w:val="28"/>
          <w:lang w:val="ro-RO"/>
        </w:rPr>
        <w:t>,</w:t>
      </w:r>
      <w:r w:rsidR="002E6D95" w:rsidRPr="00FC62F2">
        <w:rPr>
          <w:sz w:val="28"/>
          <w:szCs w:val="28"/>
        </w:rPr>
        <w:t xml:space="preserve"> </w:t>
      </w:r>
      <w:r w:rsidRPr="00FC62F2">
        <w:rPr>
          <w:sz w:val="28"/>
          <w:szCs w:val="28"/>
        </w:rPr>
        <w:t>Sở Nông nghiệp và Phát triển nông thôn</w:t>
      </w:r>
      <w:r w:rsidR="00905976" w:rsidRPr="00FC62F2">
        <w:rPr>
          <w:sz w:val="28"/>
          <w:szCs w:val="28"/>
          <w:lang w:val="ro-RO"/>
        </w:rPr>
        <w:t>,</w:t>
      </w:r>
      <w:r w:rsidRPr="00FC62F2">
        <w:rPr>
          <w:sz w:val="28"/>
          <w:szCs w:val="28"/>
        </w:rPr>
        <w:t xml:space="preserve"> Sở Công Thương</w:t>
      </w:r>
      <w:r w:rsidR="00905976" w:rsidRPr="00FC62F2">
        <w:rPr>
          <w:sz w:val="28"/>
          <w:szCs w:val="28"/>
          <w:lang w:val="ro-RO"/>
        </w:rPr>
        <w:t>,</w:t>
      </w:r>
      <w:r w:rsidRPr="00FC62F2">
        <w:rPr>
          <w:sz w:val="28"/>
          <w:szCs w:val="28"/>
        </w:rPr>
        <w:t xml:space="preserve"> Trung tâm Xúc tiến Đầu tư, Thương mại và Du lịch</w:t>
      </w:r>
      <w:r w:rsidR="00905976" w:rsidRPr="00FC62F2">
        <w:rPr>
          <w:sz w:val="28"/>
          <w:szCs w:val="28"/>
          <w:lang w:val="ro-RO"/>
        </w:rPr>
        <w:t>,</w:t>
      </w:r>
      <w:r w:rsidRPr="00FC62F2">
        <w:rPr>
          <w:sz w:val="28"/>
          <w:szCs w:val="28"/>
        </w:rPr>
        <w:t xml:space="preserve"> Chi cục Thủy sản</w:t>
      </w:r>
      <w:r w:rsidR="00905976" w:rsidRPr="00FC62F2">
        <w:rPr>
          <w:sz w:val="28"/>
          <w:szCs w:val="28"/>
          <w:lang w:val="ro-RO"/>
        </w:rPr>
        <w:t>,</w:t>
      </w:r>
      <w:r w:rsidRPr="00FC62F2">
        <w:rPr>
          <w:sz w:val="28"/>
          <w:szCs w:val="28"/>
        </w:rPr>
        <w:t xml:space="preserve"> Trung tâm Dịch vụ Giống cây trồng, vật nuôi, thủy sản</w:t>
      </w:r>
      <w:r w:rsidR="00905976" w:rsidRPr="00FC62F2">
        <w:rPr>
          <w:sz w:val="28"/>
          <w:szCs w:val="28"/>
          <w:lang w:val="ro-RO"/>
        </w:rPr>
        <w:t>,</w:t>
      </w:r>
      <w:r w:rsidRPr="00FC62F2">
        <w:rPr>
          <w:sz w:val="28"/>
          <w:szCs w:val="28"/>
        </w:rPr>
        <w:t xml:space="preserve"> Hiệp hội Doanh nghiệp tỉnh</w:t>
      </w:r>
      <w:r w:rsidR="00905976" w:rsidRPr="00FC62F2">
        <w:rPr>
          <w:sz w:val="28"/>
          <w:szCs w:val="28"/>
          <w:lang w:val="ro-RO"/>
        </w:rPr>
        <w:t>,</w:t>
      </w:r>
      <w:r w:rsidRPr="00FC62F2">
        <w:rPr>
          <w:sz w:val="28"/>
          <w:szCs w:val="28"/>
        </w:rPr>
        <w:t xml:space="preserve"> Hội doanh nhân trẻ</w:t>
      </w:r>
      <w:r w:rsidR="00905976" w:rsidRPr="00FC62F2">
        <w:rPr>
          <w:sz w:val="28"/>
          <w:szCs w:val="28"/>
          <w:lang w:val="ro-RO"/>
        </w:rPr>
        <w:t>,</w:t>
      </w:r>
      <w:r w:rsidRPr="00FC62F2">
        <w:rPr>
          <w:sz w:val="28"/>
          <w:szCs w:val="28"/>
        </w:rPr>
        <w:t xml:space="preserve"> </w:t>
      </w:r>
      <w:r w:rsidR="00531A97" w:rsidRPr="00FC62F2">
        <w:rPr>
          <w:sz w:val="28"/>
          <w:szCs w:val="28"/>
          <w:lang w:val="ro-RO"/>
        </w:rPr>
        <w:t>Hiệp hội du lịch</w:t>
      </w:r>
      <w:r w:rsidR="00905976" w:rsidRPr="00FC62F2">
        <w:rPr>
          <w:sz w:val="28"/>
          <w:szCs w:val="28"/>
          <w:lang w:val="ro-RO"/>
        </w:rPr>
        <w:t xml:space="preserve"> và</w:t>
      </w:r>
      <w:r w:rsidR="00531A97" w:rsidRPr="00FC62F2">
        <w:rPr>
          <w:sz w:val="28"/>
          <w:szCs w:val="28"/>
          <w:lang w:val="ro-RO"/>
        </w:rPr>
        <w:t xml:space="preserve"> các </w:t>
      </w:r>
      <w:r w:rsidR="00603A5E" w:rsidRPr="00FC62F2">
        <w:rPr>
          <w:sz w:val="28"/>
          <w:szCs w:val="28"/>
        </w:rPr>
        <w:t>doanh nghiệp trên địa bàn tỉnh</w:t>
      </w:r>
      <w:r w:rsidR="00384899">
        <w:rPr>
          <w:sz w:val="28"/>
          <w:szCs w:val="28"/>
          <w:lang w:val="ro-RO"/>
        </w:rPr>
        <w:t xml:space="preserve"> </w:t>
      </w:r>
      <w:r w:rsidR="00384899" w:rsidRPr="00384899">
        <w:rPr>
          <w:i/>
          <w:sz w:val="28"/>
          <w:szCs w:val="28"/>
          <w:lang w:val="ro-RO"/>
        </w:rPr>
        <w:t>(theo Công văn số 883/UBND-VXNV ngày 29/2/2024 của UBND tỉnh</w:t>
      </w:r>
      <w:r w:rsidR="00384899">
        <w:rPr>
          <w:sz w:val="28"/>
          <w:szCs w:val="28"/>
          <w:lang w:val="ro-RO"/>
        </w:rPr>
        <w:t>).</w:t>
      </w:r>
    </w:p>
    <w:p w14:paraId="0E35A73F" w14:textId="270D52B9" w:rsidR="00531A97" w:rsidRPr="00FC62F2" w:rsidRDefault="00531A97" w:rsidP="00384899">
      <w:pPr>
        <w:spacing w:before="80"/>
        <w:ind w:firstLine="720"/>
        <w:jc w:val="both"/>
        <w:rPr>
          <w:sz w:val="28"/>
          <w:szCs w:val="28"/>
          <w:lang w:val="ro-RO"/>
        </w:rPr>
      </w:pPr>
      <w:r w:rsidRPr="00384899">
        <w:rPr>
          <w:b/>
          <w:sz w:val="28"/>
          <w:szCs w:val="28"/>
          <w:lang w:val="ro-RO"/>
        </w:rPr>
        <w:t xml:space="preserve">3. </w:t>
      </w:r>
      <w:r w:rsidRPr="00384899">
        <w:rPr>
          <w:b/>
          <w:sz w:val="28"/>
          <w:szCs w:val="28"/>
        </w:rPr>
        <w:t>Nội dung Hội nghị</w:t>
      </w:r>
      <w:r w:rsidRPr="00384899">
        <w:rPr>
          <w:b/>
          <w:sz w:val="28"/>
          <w:szCs w:val="28"/>
          <w:lang w:val="ro-RO"/>
        </w:rPr>
        <w:t xml:space="preserve"> Gặp gỡ Indonesia năm 2024</w:t>
      </w:r>
      <w:r w:rsidR="0069606F" w:rsidRPr="00FC62F2">
        <w:rPr>
          <w:sz w:val="28"/>
          <w:szCs w:val="28"/>
          <w:lang w:val="ro-RO"/>
        </w:rPr>
        <w:t>:</w:t>
      </w:r>
    </w:p>
    <w:p w14:paraId="1DFA422D" w14:textId="735A8C77" w:rsidR="00384899" w:rsidRDefault="00136879" w:rsidP="00384899">
      <w:pPr>
        <w:spacing w:before="80"/>
        <w:ind w:firstLine="720"/>
        <w:jc w:val="both"/>
        <w:rPr>
          <w:bCs/>
          <w:sz w:val="28"/>
          <w:szCs w:val="28"/>
          <w:lang w:val="ro-RO" w:eastAsia="en-US"/>
        </w:rPr>
      </w:pPr>
      <w:r>
        <w:rPr>
          <w:sz w:val="28"/>
          <w:szCs w:val="28"/>
          <w:lang w:val="ro-RO"/>
        </w:rPr>
        <w:t>Hội nghị tập trung trao đổi tì</w:t>
      </w:r>
      <w:r w:rsidR="00D60C37" w:rsidRPr="00FC62F2">
        <w:rPr>
          <w:sz w:val="28"/>
          <w:szCs w:val="28"/>
          <w:lang w:val="ro-RO"/>
        </w:rPr>
        <w:t>nh hình, đề xuất các biện pháp tăng cường, mở rộng hợp tác giữa các địa phương, doanh nghiệp Việt Nam và Indonesia trong các lĩnh vực tiềm năng, thế mạnh (</w:t>
      </w:r>
      <w:r w:rsidR="00D60C37" w:rsidRPr="00384899">
        <w:rPr>
          <w:i/>
          <w:sz w:val="28"/>
          <w:szCs w:val="28"/>
          <w:lang w:val="ro-RO"/>
        </w:rPr>
        <w:t>nông nghiệp công nghệ cao, phát triển thủy sản bền vững, kinh tế số, hợp tác du lịch, năng lượng tái tạo</w:t>
      </w:r>
      <w:r w:rsidR="00D60C37" w:rsidRPr="00FC62F2">
        <w:rPr>
          <w:sz w:val="28"/>
          <w:szCs w:val="28"/>
          <w:lang w:val="ro-RO"/>
        </w:rPr>
        <w:t>,…). Hội nghị hướng tới kỷ niệm 70 năm thiết lập quan h</w:t>
      </w:r>
      <w:r w:rsidR="00D60C37" w:rsidRPr="00FC62F2">
        <w:rPr>
          <w:sz w:val="28"/>
          <w:szCs w:val="28"/>
          <w:u w:val="single"/>
          <w:lang w:val="ro-RO"/>
        </w:rPr>
        <w:t>ệ</w:t>
      </w:r>
      <w:r w:rsidR="00D60C37" w:rsidRPr="00FC62F2">
        <w:rPr>
          <w:sz w:val="28"/>
          <w:szCs w:val="28"/>
          <w:lang w:val="ro-RO"/>
        </w:rPr>
        <w:t xml:space="preserve"> ngoại giao Việt Nam – Indonesia (</w:t>
      </w:r>
      <w:r w:rsidR="00D60C37" w:rsidRPr="00FC62F2">
        <w:rPr>
          <w:bCs/>
          <w:sz w:val="28"/>
          <w:szCs w:val="28"/>
          <w:lang w:val="ro-RO" w:eastAsia="en-US"/>
        </w:rPr>
        <w:t>1955 – 2055)</w:t>
      </w:r>
      <w:r w:rsidR="00E95EA5" w:rsidRPr="00FC62F2">
        <w:rPr>
          <w:bCs/>
          <w:sz w:val="28"/>
          <w:szCs w:val="28"/>
          <w:lang w:val="ro-RO" w:eastAsia="en-US"/>
        </w:rPr>
        <w:t xml:space="preserve">. </w:t>
      </w:r>
    </w:p>
    <w:p w14:paraId="1EF2AF93" w14:textId="24C97065" w:rsidR="00D60C37" w:rsidRPr="00FC62F2" w:rsidRDefault="00D60C37" w:rsidP="00384899">
      <w:pPr>
        <w:spacing w:before="80"/>
        <w:ind w:firstLine="720"/>
        <w:jc w:val="both"/>
        <w:rPr>
          <w:sz w:val="28"/>
          <w:szCs w:val="28"/>
        </w:rPr>
      </w:pPr>
      <w:r w:rsidRPr="00FC62F2">
        <w:rPr>
          <w:sz w:val="28"/>
          <w:szCs w:val="28"/>
        </w:rPr>
        <w:t xml:space="preserve">Chương trình Hội nghị dự kiến sẽ diễn ra trong </w:t>
      </w:r>
      <w:r w:rsidR="0069606F" w:rsidRPr="00FC62F2">
        <w:rPr>
          <w:sz w:val="28"/>
          <w:szCs w:val="28"/>
          <w:lang w:val="ro-RO"/>
        </w:rPr>
        <w:t>0</w:t>
      </w:r>
      <w:r w:rsidRPr="00FC62F2">
        <w:rPr>
          <w:sz w:val="28"/>
          <w:szCs w:val="28"/>
          <w:lang w:val="ro-RO"/>
        </w:rPr>
        <w:t>2</w:t>
      </w:r>
      <w:r w:rsidRPr="00FC62F2">
        <w:rPr>
          <w:sz w:val="28"/>
          <w:szCs w:val="28"/>
        </w:rPr>
        <w:t xml:space="preserve"> ngày từ ngày </w:t>
      </w:r>
      <w:r w:rsidRPr="00FC62F2">
        <w:rPr>
          <w:sz w:val="28"/>
          <w:szCs w:val="28"/>
          <w:lang w:val="ro-RO"/>
        </w:rPr>
        <w:t>21</w:t>
      </w:r>
      <w:r w:rsidRPr="00FC62F2">
        <w:rPr>
          <w:sz w:val="28"/>
          <w:szCs w:val="28"/>
        </w:rPr>
        <w:t>/</w:t>
      </w:r>
      <w:r w:rsidRPr="00FC62F2">
        <w:rPr>
          <w:sz w:val="28"/>
          <w:szCs w:val="28"/>
          <w:lang w:val="ro-RO"/>
        </w:rPr>
        <w:t>3</w:t>
      </w:r>
      <w:r w:rsidRPr="00FC62F2">
        <w:rPr>
          <w:sz w:val="28"/>
          <w:szCs w:val="28"/>
        </w:rPr>
        <w:t>/202</w:t>
      </w:r>
      <w:r w:rsidRPr="00FC62F2">
        <w:rPr>
          <w:sz w:val="28"/>
          <w:szCs w:val="28"/>
          <w:lang w:val="ro-RO"/>
        </w:rPr>
        <w:t>4</w:t>
      </w:r>
      <w:r w:rsidR="0069606F" w:rsidRPr="00FC62F2">
        <w:rPr>
          <w:sz w:val="28"/>
          <w:szCs w:val="28"/>
          <w:lang w:val="ro-RO"/>
        </w:rPr>
        <w:t xml:space="preserve"> </w:t>
      </w:r>
      <w:r w:rsidRPr="00FC62F2">
        <w:rPr>
          <w:sz w:val="28"/>
          <w:szCs w:val="28"/>
        </w:rPr>
        <w:t>-</w:t>
      </w:r>
      <w:r w:rsidR="0069606F" w:rsidRPr="00FC62F2">
        <w:rPr>
          <w:sz w:val="28"/>
          <w:szCs w:val="28"/>
          <w:lang w:val="ro-RO"/>
        </w:rPr>
        <w:t xml:space="preserve"> </w:t>
      </w:r>
      <w:r w:rsidR="006700F1" w:rsidRPr="00FC62F2">
        <w:rPr>
          <w:sz w:val="28"/>
          <w:szCs w:val="28"/>
          <w:lang w:val="ro-RO"/>
        </w:rPr>
        <w:t>22</w:t>
      </w:r>
      <w:r w:rsidR="006700F1" w:rsidRPr="00FC62F2">
        <w:rPr>
          <w:sz w:val="28"/>
          <w:szCs w:val="28"/>
        </w:rPr>
        <w:t>/</w:t>
      </w:r>
      <w:r w:rsidR="006700F1" w:rsidRPr="00FC62F2">
        <w:rPr>
          <w:sz w:val="28"/>
          <w:szCs w:val="28"/>
          <w:lang w:val="ro-RO"/>
        </w:rPr>
        <w:t>3</w:t>
      </w:r>
      <w:r w:rsidRPr="00FC62F2">
        <w:rPr>
          <w:sz w:val="28"/>
          <w:szCs w:val="28"/>
        </w:rPr>
        <w:t>/202</w:t>
      </w:r>
      <w:r w:rsidR="006700F1" w:rsidRPr="00FC62F2">
        <w:rPr>
          <w:sz w:val="28"/>
          <w:szCs w:val="28"/>
          <w:lang w:val="ro-RO"/>
        </w:rPr>
        <w:t>4</w:t>
      </w:r>
      <w:r w:rsidRPr="00FC62F2">
        <w:rPr>
          <w:sz w:val="28"/>
          <w:szCs w:val="28"/>
        </w:rPr>
        <w:t xml:space="preserve">, cụ thể: </w:t>
      </w:r>
    </w:p>
    <w:p w14:paraId="2C9AB70A" w14:textId="2B8B0A9F" w:rsidR="006700F1" w:rsidRPr="00FC62F2" w:rsidRDefault="006700F1" w:rsidP="00384899">
      <w:pPr>
        <w:spacing w:before="80"/>
        <w:ind w:firstLine="720"/>
        <w:jc w:val="both"/>
        <w:rPr>
          <w:spacing w:val="-2"/>
          <w:sz w:val="28"/>
          <w:szCs w:val="28"/>
        </w:rPr>
      </w:pPr>
      <w:r w:rsidRPr="00FC62F2">
        <w:rPr>
          <w:spacing w:val="-2"/>
          <w:sz w:val="28"/>
          <w:szCs w:val="28"/>
        </w:rPr>
        <w:t xml:space="preserve">- Ngày 21/3/2024: Bí thư Tỉnh ủy Khánh </w:t>
      </w:r>
      <w:r w:rsidR="00C95BCE" w:rsidRPr="00FC62F2">
        <w:rPr>
          <w:spacing w:val="-2"/>
          <w:sz w:val="28"/>
          <w:szCs w:val="28"/>
        </w:rPr>
        <w:t>H</w:t>
      </w:r>
      <w:r w:rsidRPr="00FC62F2">
        <w:rPr>
          <w:spacing w:val="-2"/>
          <w:sz w:val="28"/>
          <w:szCs w:val="28"/>
        </w:rPr>
        <w:t>òa đón tiếp</w:t>
      </w:r>
      <w:r w:rsidR="0069606F" w:rsidRPr="00FC62F2">
        <w:rPr>
          <w:spacing w:val="-2"/>
          <w:sz w:val="28"/>
          <w:szCs w:val="28"/>
        </w:rPr>
        <w:t xml:space="preserve"> Đoàn tại biểu I</w:t>
      </w:r>
      <w:r w:rsidR="001C6831">
        <w:rPr>
          <w:spacing w:val="-2"/>
          <w:sz w:val="28"/>
          <w:szCs w:val="28"/>
          <w:lang w:val="en-US"/>
        </w:rPr>
        <w:t>n</w:t>
      </w:r>
      <w:r w:rsidR="0069606F" w:rsidRPr="00FC62F2">
        <w:rPr>
          <w:spacing w:val="-2"/>
          <w:sz w:val="28"/>
          <w:szCs w:val="28"/>
        </w:rPr>
        <w:t>donesia;</w:t>
      </w:r>
      <w:r w:rsidR="006102AC">
        <w:rPr>
          <w:spacing w:val="-2"/>
          <w:sz w:val="28"/>
          <w:szCs w:val="28"/>
        </w:rPr>
        <w:t xml:space="preserve"> Chủ tịch UBND tỉnh Khánh </w:t>
      </w:r>
      <w:r w:rsidR="006102AC">
        <w:rPr>
          <w:spacing w:val="-2"/>
          <w:sz w:val="28"/>
          <w:szCs w:val="28"/>
          <w:lang w:val="en-US"/>
        </w:rPr>
        <w:t>H</w:t>
      </w:r>
      <w:r w:rsidRPr="00FC62F2">
        <w:rPr>
          <w:spacing w:val="-2"/>
          <w:sz w:val="28"/>
          <w:szCs w:val="28"/>
        </w:rPr>
        <w:t>òa và các sở ngành của tỉnh Khánh Hòa làm việc với Đại sứ quán, doanh nghiệp, địa phương I</w:t>
      </w:r>
      <w:r w:rsidR="001C6831">
        <w:rPr>
          <w:spacing w:val="-2"/>
          <w:sz w:val="28"/>
          <w:szCs w:val="28"/>
          <w:lang w:val="en-US"/>
        </w:rPr>
        <w:t>n</w:t>
      </w:r>
      <w:r w:rsidRPr="00FC62F2">
        <w:rPr>
          <w:spacing w:val="-2"/>
          <w:sz w:val="28"/>
          <w:szCs w:val="28"/>
        </w:rPr>
        <w:t>donesia và tổ chức khảo sá</w:t>
      </w:r>
      <w:r w:rsidR="006A2A97">
        <w:rPr>
          <w:spacing w:val="-2"/>
          <w:sz w:val="28"/>
          <w:szCs w:val="28"/>
          <w:lang w:val="en-US"/>
        </w:rPr>
        <w:t>t</w:t>
      </w:r>
      <w:r w:rsidRPr="00FC62F2">
        <w:rPr>
          <w:spacing w:val="-2"/>
          <w:sz w:val="28"/>
          <w:szCs w:val="28"/>
        </w:rPr>
        <w:t xml:space="preserve"> thực địa tại khu kinh tế Vân Phong, khu nuôi trồng thủy sản của tỉnh Khánh Hòa.</w:t>
      </w:r>
    </w:p>
    <w:p w14:paraId="05B40137" w14:textId="6FBDEE2B" w:rsidR="00DC4872" w:rsidRPr="00FC62F2" w:rsidRDefault="006700F1" w:rsidP="00384899">
      <w:pPr>
        <w:spacing w:before="80"/>
        <w:ind w:firstLine="720"/>
        <w:jc w:val="both"/>
        <w:rPr>
          <w:sz w:val="28"/>
          <w:szCs w:val="28"/>
        </w:rPr>
      </w:pPr>
      <w:r w:rsidRPr="00FC62F2">
        <w:rPr>
          <w:sz w:val="28"/>
          <w:szCs w:val="28"/>
        </w:rPr>
        <w:t xml:space="preserve">- Ngày 22/3/2024: </w:t>
      </w:r>
      <w:r w:rsidR="00DC4872" w:rsidRPr="00FC62F2">
        <w:rPr>
          <w:sz w:val="28"/>
          <w:szCs w:val="28"/>
        </w:rPr>
        <w:t xml:space="preserve">Diễn ra Phiên khai mạc toàn thể, các Phiên chuyên đề (tổ chức song song 3 phiên chuyên đề), và các hoạt động gặp gỡ, kết nối, cụ thể: </w:t>
      </w:r>
    </w:p>
    <w:p w14:paraId="33858840" w14:textId="1B0D936C" w:rsidR="00DC4872" w:rsidRPr="00FC62F2" w:rsidRDefault="00DC4872" w:rsidP="00384899">
      <w:pPr>
        <w:spacing w:before="80"/>
        <w:ind w:firstLine="720"/>
        <w:jc w:val="both"/>
        <w:rPr>
          <w:sz w:val="28"/>
          <w:szCs w:val="28"/>
        </w:rPr>
      </w:pPr>
      <w:r w:rsidRPr="00FC62F2">
        <w:rPr>
          <w:sz w:val="28"/>
          <w:szCs w:val="28"/>
        </w:rPr>
        <w:t>+</w:t>
      </w:r>
      <w:r w:rsidR="006700F1" w:rsidRPr="00FC62F2">
        <w:rPr>
          <w:sz w:val="28"/>
          <w:szCs w:val="28"/>
        </w:rPr>
        <w:t xml:space="preserve"> 9h00 – 11h00</w:t>
      </w:r>
      <w:r w:rsidR="004A6F07" w:rsidRPr="00FC62F2">
        <w:rPr>
          <w:sz w:val="28"/>
          <w:szCs w:val="28"/>
        </w:rPr>
        <w:t>:</w:t>
      </w:r>
      <w:r w:rsidR="006700F1" w:rsidRPr="00FC62F2">
        <w:rPr>
          <w:sz w:val="28"/>
          <w:szCs w:val="28"/>
        </w:rPr>
        <w:t xml:space="preserve"> Đại sứ I</w:t>
      </w:r>
      <w:r w:rsidR="001C6831">
        <w:rPr>
          <w:sz w:val="28"/>
          <w:szCs w:val="28"/>
          <w:lang w:val="en-US"/>
        </w:rPr>
        <w:t>n</w:t>
      </w:r>
      <w:r w:rsidR="006700F1" w:rsidRPr="00FC62F2">
        <w:rPr>
          <w:sz w:val="28"/>
          <w:szCs w:val="28"/>
        </w:rPr>
        <w:t xml:space="preserve">donesia làm việc với lãnh đạo các địa phương tham </w:t>
      </w:r>
      <w:r w:rsidRPr="00FC62F2">
        <w:rPr>
          <w:sz w:val="28"/>
          <w:szCs w:val="28"/>
        </w:rPr>
        <w:t>dự sự kiện;</w:t>
      </w:r>
      <w:r w:rsidR="006700F1" w:rsidRPr="00FC62F2">
        <w:rPr>
          <w:sz w:val="28"/>
          <w:szCs w:val="28"/>
        </w:rPr>
        <w:t xml:space="preserve"> gặp gỡ các địa phương của Việt Nam và các tổ chức/doanh nghiệp Indonesia</w:t>
      </w:r>
      <w:r w:rsidR="004A6F07" w:rsidRPr="00FC62F2">
        <w:rPr>
          <w:sz w:val="28"/>
          <w:szCs w:val="28"/>
        </w:rPr>
        <w:t>.</w:t>
      </w:r>
    </w:p>
    <w:p w14:paraId="615D1530" w14:textId="018D7BE0" w:rsidR="00DC4872" w:rsidRPr="00FC62F2" w:rsidRDefault="00DC4872" w:rsidP="00384899">
      <w:pPr>
        <w:spacing w:before="80"/>
        <w:ind w:firstLine="720"/>
        <w:jc w:val="both"/>
        <w:rPr>
          <w:sz w:val="28"/>
          <w:szCs w:val="28"/>
        </w:rPr>
      </w:pPr>
      <w:r w:rsidRPr="00FC62F2">
        <w:rPr>
          <w:sz w:val="28"/>
          <w:szCs w:val="28"/>
        </w:rPr>
        <w:t>+ 13h30 – 13h50: Phiên khai mạc toàn thể</w:t>
      </w:r>
      <w:r w:rsidR="004A6F07" w:rsidRPr="00FC62F2">
        <w:rPr>
          <w:sz w:val="28"/>
          <w:szCs w:val="28"/>
        </w:rPr>
        <w:t>.</w:t>
      </w:r>
    </w:p>
    <w:p w14:paraId="43D21861" w14:textId="4B8AB476" w:rsidR="00DC4872" w:rsidRPr="00FC62F2" w:rsidRDefault="00DC4872" w:rsidP="00384899">
      <w:pPr>
        <w:spacing w:before="80"/>
        <w:ind w:firstLine="720"/>
        <w:jc w:val="both"/>
        <w:rPr>
          <w:sz w:val="28"/>
          <w:szCs w:val="28"/>
        </w:rPr>
      </w:pPr>
      <w:r w:rsidRPr="00FC62F2">
        <w:rPr>
          <w:sz w:val="28"/>
          <w:szCs w:val="28"/>
        </w:rPr>
        <w:t>+ 14h00 – 15h30: Các phiên chuyên đề được tổ chức song song tại các hội trường khác nhau; (các phiên chuyên đề</w:t>
      </w:r>
      <w:r w:rsidR="00E95E4A" w:rsidRPr="00FC62F2">
        <w:rPr>
          <w:sz w:val="28"/>
          <w:szCs w:val="28"/>
        </w:rPr>
        <w:t xml:space="preserve"> </w:t>
      </w:r>
      <w:r w:rsidRPr="00FC62F2">
        <w:rPr>
          <w:sz w:val="28"/>
          <w:szCs w:val="28"/>
        </w:rPr>
        <w:t xml:space="preserve">gồm: </w:t>
      </w:r>
      <w:r w:rsidR="00E95E4A" w:rsidRPr="00FC62F2">
        <w:rPr>
          <w:sz w:val="28"/>
          <w:szCs w:val="28"/>
        </w:rPr>
        <w:t>Hợp tác nông nghiệp công nghệ</w:t>
      </w:r>
      <w:r w:rsidR="00144704">
        <w:rPr>
          <w:sz w:val="28"/>
          <w:szCs w:val="28"/>
        </w:rPr>
        <w:t xml:space="preserve"> cao và phát triển thủy sản bền</w:t>
      </w:r>
      <w:r w:rsidR="00E95E4A" w:rsidRPr="00FC62F2">
        <w:rPr>
          <w:sz w:val="28"/>
          <w:szCs w:val="28"/>
        </w:rPr>
        <w:t xml:space="preserve"> vững, kinh tế số và hợp tác du lịch, hợp tác phát triển năng lượng tái tạo và công nghệ cao)</w:t>
      </w:r>
      <w:r w:rsidR="004A6F07" w:rsidRPr="00FC62F2">
        <w:rPr>
          <w:sz w:val="28"/>
          <w:szCs w:val="28"/>
        </w:rPr>
        <w:t>.</w:t>
      </w:r>
    </w:p>
    <w:p w14:paraId="402A85F6" w14:textId="4B4BF49C" w:rsidR="00DC4872" w:rsidRPr="00FC62F2" w:rsidRDefault="00DC4872" w:rsidP="00384899">
      <w:pPr>
        <w:spacing w:before="80"/>
        <w:ind w:firstLine="720"/>
        <w:jc w:val="both"/>
        <w:rPr>
          <w:sz w:val="28"/>
          <w:szCs w:val="28"/>
        </w:rPr>
      </w:pPr>
      <w:r w:rsidRPr="00FC62F2">
        <w:rPr>
          <w:sz w:val="28"/>
          <w:szCs w:val="28"/>
        </w:rPr>
        <w:t xml:space="preserve">+ </w:t>
      </w:r>
      <w:r w:rsidR="00E95E4A" w:rsidRPr="00FC62F2">
        <w:rPr>
          <w:sz w:val="28"/>
          <w:szCs w:val="28"/>
        </w:rPr>
        <w:t>15h40 – 15h50:</w:t>
      </w:r>
      <w:r w:rsidR="00BE5139" w:rsidRPr="00FC62F2">
        <w:rPr>
          <w:sz w:val="28"/>
          <w:szCs w:val="28"/>
        </w:rPr>
        <w:t xml:space="preserve"> P</w:t>
      </w:r>
      <w:r w:rsidR="00E95E4A" w:rsidRPr="00FC62F2">
        <w:rPr>
          <w:sz w:val="28"/>
          <w:szCs w:val="28"/>
        </w:rPr>
        <w:t>hiên kết luận Hội nghị</w:t>
      </w:r>
      <w:r w:rsidR="004A6F07" w:rsidRPr="00FC62F2">
        <w:rPr>
          <w:sz w:val="28"/>
          <w:szCs w:val="28"/>
        </w:rPr>
        <w:t>.</w:t>
      </w:r>
    </w:p>
    <w:p w14:paraId="3E1AB625" w14:textId="67536572" w:rsidR="00E95E4A" w:rsidRDefault="00E95E4A" w:rsidP="00384899">
      <w:pPr>
        <w:spacing w:before="80"/>
        <w:ind w:firstLine="720"/>
        <w:jc w:val="both"/>
        <w:rPr>
          <w:sz w:val="28"/>
          <w:szCs w:val="28"/>
          <w:lang w:val="en-US"/>
        </w:rPr>
      </w:pPr>
      <w:r w:rsidRPr="00FC62F2">
        <w:rPr>
          <w:sz w:val="28"/>
          <w:szCs w:val="28"/>
        </w:rPr>
        <w:t xml:space="preserve">+ 16h00 – 17h30: </w:t>
      </w:r>
      <w:r w:rsidR="00BE5139" w:rsidRPr="00FC62F2">
        <w:rPr>
          <w:sz w:val="28"/>
          <w:szCs w:val="28"/>
        </w:rPr>
        <w:t>G</w:t>
      </w:r>
      <w:r w:rsidRPr="00FC62F2">
        <w:rPr>
          <w:sz w:val="28"/>
          <w:szCs w:val="28"/>
        </w:rPr>
        <w:t xml:space="preserve">ặp gỡ, kết nối trực tiếp giữa địa phương/doanh nghiệp Việt Nam với đối tác Indonesia.  </w:t>
      </w:r>
    </w:p>
    <w:p w14:paraId="1CDFDF79" w14:textId="77777777" w:rsidR="00384899" w:rsidRPr="00384899" w:rsidRDefault="00384899" w:rsidP="00384899">
      <w:pPr>
        <w:spacing w:before="80"/>
        <w:ind w:firstLine="720"/>
        <w:jc w:val="both"/>
        <w:rPr>
          <w:sz w:val="28"/>
          <w:szCs w:val="28"/>
          <w:lang w:val="en-US"/>
        </w:rPr>
      </w:pPr>
    </w:p>
    <w:p w14:paraId="4C5D24DE" w14:textId="7723CE40" w:rsidR="00847018" w:rsidRPr="00FC62F2" w:rsidRDefault="00847018" w:rsidP="00384899">
      <w:pPr>
        <w:spacing w:before="80"/>
        <w:ind w:firstLine="720"/>
        <w:jc w:val="both"/>
        <w:rPr>
          <w:sz w:val="28"/>
          <w:szCs w:val="28"/>
        </w:rPr>
      </w:pPr>
      <w:r w:rsidRPr="00384899">
        <w:rPr>
          <w:b/>
          <w:sz w:val="28"/>
          <w:szCs w:val="28"/>
        </w:rPr>
        <w:lastRenderedPageBreak/>
        <w:t>4. Nội dung xúc tiến, kêu gọi đầu tư vào tỉnh Ninh Thuận</w:t>
      </w:r>
      <w:r w:rsidRPr="00FC62F2">
        <w:rPr>
          <w:sz w:val="28"/>
          <w:szCs w:val="28"/>
        </w:rPr>
        <w:t>:</w:t>
      </w:r>
    </w:p>
    <w:p w14:paraId="7EDBBC25" w14:textId="270DB75E" w:rsidR="00847018" w:rsidRPr="00FC62F2" w:rsidRDefault="00847018" w:rsidP="00384899">
      <w:pPr>
        <w:spacing w:before="80"/>
        <w:ind w:firstLine="720"/>
        <w:jc w:val="both"/>
        <w:rPr>
          <w:bCs/>
          <w:sz w:val="28"/>
          <w:szCs w:val="28"/>
        </w:rPr>
      </w:pPr>
      <w:r w:rsidRPr="00FC62F2">
        <w:rPr>
          <w:bCs/>
          <w:sz w:val="28"/>
          <w:szCs w:val="28"/>
        </w:rPr>
        <w:t>- Thông qua tham gia Hội nghị và các chuyên đề, các hoạt động kết nối, tỉnh Ninh Thuận sẽ giới thiệu, mời gọi các tổ chức, doanh nghiệp của Indon</w:t>
      </w:r>
      <w:r w:rsidR="00186756">
        <w:rPr>
          <w:bCs/>
          <w:sz w:val="28"/>
          <w:szCs w:val="28"/>
          <w:lang w:val="en-US"/>
        </w:rPr>
        <w:t>e</w:t>
      </w:r>
      <w:r w:rsidRPr="00FC62F2">
        <w:rPr>
          <w:bCs/>
          <w:sz w:val="28"/>
          <w:szCs w:val="28"/>
        </w:rPr>
        <w:t xml:space="preserve">sia đầu tư vào các ngành nghề, các lĩnh vực ưu tiên thu hút đầu tư của tỉnh Ninh thuận như: </w:t>
      </w:r>
      <w:r w:rsidRPr="00FC62F2">
        <w:rPr>
          <w:iCs/>
          <w:sz w:val="28"/>
          <w:szCs w:val="28"/>
          <w:lang w:val="ro-RO"/>
        </w:rPr>
        <w:t>Năng lượng và năng lượng tái tạo</w:t>
      </w:r>
      <w:r w:rsidR="004A6F07" w:rsidRPr="00FC62F2">
        <w:rPr>
          <w:iCs/>
          <w:sz w:val="28"/>
          <w:szCs w:val="28"/>
          <w:lang w:val="ro-RO"/>
        </w:rPr>
        <w:t>,</w:t>
      </w:r>
      <w:r w:rsidRPr="00FC62F2">
        <w:rPr>
          <w:iCs/>
          <w:sz w:val="28"/>
          <w:szCs w:val="28"/>
          <w:lang w:val="ro-RO"/>
        </w:rPr>
        <w:t xml:space="preserve"> Du lịch chất lượng cao</w:t>
      </w:r>
      <w:r w:rsidR="004A6F07" w:rsidRPr="00FC62F2">
        <w:rPr>
          <w:iCs/>
          <w:sz w:val="28"/>
          <w:szCs w:val="28"/>
          <w:lang w:val="ro-RO"/>
        </w:rPr>
        <w:t>,</w:t>
      </w:r>
      <w:r w:rsidRPr="00FC62F2">
        <w:rPr>
          <w:iCs/>
          <w:sz w:val="28"/>
          <w:szCs w:val="28"/>
          <w:lang w:val="ro-RO"/>
        </w:rPr>
        <w:t xml:space="preserve"> Công nghiệp chế biến, chế tạo</w:t>
      </w:r>
      <w:r w:rsidR="004A6F07" w:rsidRPr="00FC62F2">
        <w:rPr>
          <w:iCs/>
          <w:sz w:val="28"/>
          <w:szCs w:val="28"/>
          <w:lang w:val="ro-RO"/>
        </w:rPr>
        <w:t xml:space="preserve">, </w:t>
      </w:r>
      <w:r w:rsidRPr="00FC62F2">
        <w:rPr>
          <w:iCs/>
          <w:sz w:val="28"/>
          <w:szCs w:val="28"/>
          <w:lang w:val="ro-RO"/>
        </w:rPr>
        <w:t>Nông nghiệp ứng dụng công nghệ cao</w:t>
      </w:r>
      <w:r w:rsidR="004A6F07" w:rsidRPr="00FC62F2">
        <w:rPr>
          <w:iCs/>
          <w:sz w:val="28"/>
          <w:szCs w:val="28"/>
          <w:lang w:val="ro-RO"/>
        </w:rPr>
        <w:t>,</w:t>
      </w:r>
      <w:r w:rsidRPr="00FC62F2">
        <w:rPr>
          <w:iCs/>
          <w:sz w:val="28"/>
          <w:szCs w:val="28"/>
          <w:lang w:val="ro-RO"/>
        </w:rPr>
        <w:t xml:space="preserve"> Xây dựng và thị trường bất động sản</w:t>
      </w:r>
      <w:r w:rsidR="004A6F07" w:rsidRPr="00FC62F2">
        <w:rPr>
          <w:iCs/>
          <w:sz w:val="28"/>
          <w:szCs w:val="28"/>
          <w:lang w:val="ro-RO"/>
        </w:rPr>
        <w:t xml:space="preserve">; </w:t>
      </w:r>
      <w:r w:rsidRPr="00FC62F2">
        <w:rPr>
          <w:iCs/>
          <w:sz w:val="28"/>
          <w:szCs w:val="28"/>
          <w:lang w:val="ro-RO"/>
        </w:rPr>
        <w:t xml:space="preserve">đồng thời </w:t>
      </w:r>
      <w:r w:rsidRPr="00FC62F2">
        <w:rPr>
          <w:bCs/>
          <w:sz w:val="28"/>
          <w:szCs w:val="28"/>
        </w:rPr>
        <w:t>thông tin đến các đối tác về Hội nghị công bố quy hoạch tỉnh thời kỳ 2021 – 2030, tầm nhìn đến 2050 và xúc tiến đầu tư tỉnh Ninh Thuận.</w:t>
      </w:r>
    </w:p>
    <w:p w14:paraId="460D1497" w14:textId="4ECDC8BB" w:rsidR="00847018" w:rsidRPr="00FC62F2" w:rsidRDefault="00847018" w:rsidP="00384899">
      <w:pPr>
        <w:spacing w:before="80"/>
        <w:ind w:firstLine="720"/>
        <w:jc w:val="both"/>
        <w:rPr>
          <w:sz w:val="28"/>
          <w:szCs w:val="28"/>
        </w:rPr>
      </w:pPr>
      <w:r w:rsidRPr="00FC62F2">
        <w:rPr>
          <w:sz w:val="28"/>
          <w:szCs w:val="28"/>
          <w:lang w:val="ro-RO"/>
        </w:rPr>
        <w:t>Ngoài ra, kết nối với Indonesia trong liên kết đào tạo, phát triển công nghệ thông tin, nâng cao chất lượng nguồn nhân lực, hợp tác trong phát triển nuôi trồng thủy hải sản (tôm), xuất nhập khẩu, .... và các lĩnh vực khác (nếu có).</w:t>
      </w:r>
    </w:p>
    <w:p w14:paraId="7367EEE9" w14:textId="1F847AE1" w:rsidR="00847018" w:rsidRPr="00FC62F2" w:rsidRDefault="0050170D" w:rsidP="00384899">
      <w:pPr>
        <w:spacing w:before="80"/>
        <w:ind w:firstLine="720"/>
        <w:jc w:val="both"/>
        <w:rPr>
          <w:spacing w:val="-2"/>
          <w:sz w:val="28"/>
          <w:szCs w:val="28"/>
        </w:rPr>
      </w:pPr>
      <w:r w:rsidRPr="00384899">
        <w:rPr>
          <w:b/>
          <w:spacing w:val="-2"/>
          <w:sz w:val="28"/>
          <w:szCs w:val="28"/>
        </w:rPr>
        <w:t>5</w:t>
      </w:r>
      <w:r w:rsidR="0044634D" w:rsidRPr="00384899">
        <w:rPr>
          <w:b/>
          <w:spacing w:val="-2"/>
          <w:sz w:val="28"/>
          <w:szCs w:val="28"/>
        </w:rPr>
        <w:t>. Các hoạt động của tỉnh Ninh Thuận tham gia trong khuôn khổ Hội nghị</w:t>
      </w:r>
      <w:r w:rsidR="0044634D" w:rsidRPr="00FC62F2">
        <w:rPr>
          <w:spacing w:val="-2"/>
          <w:sz w:val="28"/>
          <w:szCs w:val="28"/>
        </w:rPr>
        <w:t>:</w:t>
      </w:r>
      <w:r w:rsidR="00177DC5" w:rsidRPr="00FC62F2">
        <w:rPr>
          <w:spacing w:val="-2"/>
          <w:sz w:val="28"/>
          <w:szCs w:val="28"/>
        </w:rPr>
        <w:t xml:space="preserve"> </w:t>
      </w:r>
    </w:p>
    <w:p w14:paraId="2074AF8F" w14:textId="5B53F5E9" w:rsidR="0044634D" w:rsidRPr="00FC62F2" w:rsidRDefault="00177DC5" w:rsidP="00384899">
      <w:pPr>
        <w:spacing w:before="80"/>
        <w:ind w:firstLine="720"/>
        <w:jc w:val="both"/>
        <w:rPr>
          <w:sz w:val="28"/>
          <w:szCs w:val="28"/>
          <w:lang w:val="en-US"/>
        </w:rPr>
      </w:pPr>
      <w:r w:rsidRPr="00FC62F2">
        <w:rPr>
          <w:sz w:val="28"/>
          <w:szCs w:val="28"/>
        </w:rPr>
        <w:t>Đoàn tỉnh Ninh Thuận sẽ tham gia các hoạt động</w:t>
      </w:r>
      <w:r w:rsidR="001E7CCB" w:rsidRPr="00FC62F2">
        <w:rPr>
          <w:sz w:val="28"/>
          <w:szCs w:val="28"/>
        </w:rPr>
        <w:t xml:space="preserve"> vào </w:t>
      </w:r>
      <w:r w:rsidR="00847018" w:rsidRPr="00384899">
        <w:rPr>
          <w:b/>
          <w:sz w:val="28"/>
          <w:szCs w:val="28"/>
        </w:rPr>
        <w:t>ngày 22/3/2024</w:t>
      </w:r>
      <w:r w:rsidR="00847018" w:rsidRPr="00FC62F2">
        <w:rPr>
          <w:sz w:val="28"/>
          <w:szCs w:val="28"/>
        </w:rPr>
        <w:t xml:space="preserve"> với các nội dung cụ thể:</w:t>
      </w:r>
    </w:p>
    <w:p w14:paraId="61FB949D" w14:textId="0B4C3989" w:rsidR="009235F9" w:rsidRPr="00FC62F2" w:rsidRDefault="009235F9" w:rsidP="00384899">
      <w:pPr>
        <w:spacing w:before="80"/>
        <w:ind w:firstLine="720"/>
        <w:jc w:val="both"/>
        <w:rPr>
          <w:sz w:val="28"/>
          <w:szCs w:val="28"/>
          <w:lang w:val="en-US"/>
        </w:rPr>
      </w:pPr>
      <w:r w:rsidRPr="00FC62F2">
        <w:rPr>
          <w:sz w:val="28"/>
          <w:szCs w:val="28"/>
          <w:lang w:val="en-US"/>
        </w:rPr>
        <w:t xml:space="preserve">- </w:t>
      </w:r>
      <w:r w:rsidR="00384899">
        <w:rPr>
          <w:sz w:val="28"/>
          <w:szCs w:val="28"/>
          <w:lang w:val="en-US"/>
        </w:rPr>
        <w:t xml:space="preserve">Từ </w:t>
      </w:r>
      <w:r w:rsidR="00384899" w:rsidRPr="00FC62F2">
        <w:rPr>
          <w:sz w:val="28"/>
          <w:szCs w:val="28"/>
          <w:lang w:val="en-US"/>
        </w:rPr>
        <w:t>9h00 – 11h00</w:t>
      </w:r>
      <w:r w:rsidR="00384899">
        <w:rPr>
          <w:sz w:val="28"/>
          <w:szCs w:val="28"/>
          <w:lang w:val="en-US"/>
        </w:rPr>
        <w:t xml:space="preserve">: </w:t>
      </w:r>
      <w:r w:rsidRPr="00FC62F2">
        <w:rPr>
          <w:sz w:val="28"/>
          <w:szCs w:val="28"/>
          <w:lang w:val="en-US"/>
        </w:rPr>
        <w:t>Tham gia làm việc với Đại sứ I</w:t>
      </w:r>
      <w:r w:rsidR="001C6831">
        <w:rPr>
          <w:sz w:val="28"/>
          <w:szCs w:val="28"/>
          <w:lang w:val="en-US"/>
        </w:rPr>
        <w:t>n</w:t>
      </w:r>
      <w:r w:rsidRPr="00FC62F2">
        <w:rPr>
          <w:sz w:val="28"/>
          <w:szCs w:val="28"/>
          <w:lang w:val="en-US"/>
        </w:rPr>
        <w:t>donesia và gặp gỡ các tổ chức/doanh nghiệp Indonesia</w:t>
      </w:r>
      <w:r w:rsidR="00384899">
        <w:rPr>
          <w:sz w:val="28"/>
          <w:szCs w:val="28"/>
          <w:lang w:val="en-US"/>
        </w:rPr>
        <w:t>.</w:t>
      </w:r>
      <w:r w:rsidRPr="00FC62F2">
        <w:rPr>
          <w:sz w:val="28"/>
          <w:szCs w:val="28"/>
          <w:lang w:val="en-US"/>
        </w:rPr>
        <w:t xml:space="preserve"> </w:t>
      </w:r>
    </w:p>
    <w:p w14:paraId="0B813044" w14:textId="5A867A87" w:rsidR="009235F9" w:rsidRPr="00FC62F2" w:rsidRDefault="00384899" w:rsidP="00384899">
      <w:pPr>
        <w:spacing w:before="80"/>
        <w:ind w:firstLine="720"/>
        <w:jc w:val="both"/>
        <w:rPr>
          <w:sz w:val="28"/>
          <w:szCs w:val="28"/>
          <w:lang w:val="en-US"/>
        </w:rPr>
      </w:pPr>
      <w:r>
        <w:rPr>
          <w:sz w:val="28"/>
          <w:szCs w:val="28"/>
          <w:lang w:val="en-US"/>
        </w:rPr>
        <w:t xml:space="preserve">- Từ </w:t>
      </w:r>
      <w:r w:rsidRPr="00FC62F2">
        <w:rPr>
          <w:sz w:val="28"/>
          <w:szCs w:val="28"/>
          <w:lang w:val="en-US"/>
        </w:rPr>
        <w:t>13h30 – 15h50</w:t>
      </w:r>
      <w:r>
        <w:rPr>
          <w:sz w:val="28"/>
          <w:szCs w:val="28"/>
          <w:lang w:val="en-US"/>
        </w:rPr>
        <w:t xml:space="preserve">: </w:t>
      </w:r>
      <w:r w:rsidR="009235F9" w:rsidRPr="00FC62F2">
        <w:rPr>
          <w:sz w:val="28"/>
          <w:szCs w:val="28"/>
        </w:rPr>
        <w:t xml:space="preserve">Tham gia </w:t>
      </w:r>
      <w:r w:rsidR="009235F9" w:rsidRPr="00FC62F2">
        <w:rPr>
          <w:sz w:val="28"/>
          <w:szCs w:val="28"/>
          <w:lang w:val="en-US"/>
        </w:rPr>
        <w:t>P</w:t>
      </w:r>
      <w:r w:rsidR="009235F9" w:rsidRPr="00FC62F2">
        <w:rPr>
          <w:sz w:val="28"/>
          <w:szCs w:val="28"/>
        </w:rPr>
        <w:t>hiên khai mạc toàn thể</w:t>
      </w:r>
      <w:r w:rsidR="009235F9" w:rsidRPr="00FC62F2">
        <w:rPr>
          <w:sz w:val="28"/>
          <w:szCs w:val="28"/>
          <w:lang w:val="en-US"/>
        </w:rPr>
        <w:t>,</w:t>
      </w:r>
      <w:r w:rsidR="009235F9" w:rsidRPr="00FC62F2">
        <w:rPr>
          <w:sz w:val="28"/>
          <w:szCs w:val="28"/>
        </w:rPr>
        <w:t xml:space="preserve"> các </w:t>
      </w:r>
      <w:r w:rsidR="009235F9" w:rsidRPr="00FC62F2">
        <w:rPr>
          <w:sz w:val="28"/>
          <w:szCs w:val="28"/>
          <w:lang w:val="en-US"/>
        </w:rPr>
        <w:t>P</w:t>
      </w:r>
      <w:r w:rsidR="009235F9" w:rsidRPr="00FC62F2">
        <w:rPr>
          <w:sz w:val="28"/>
          <w:szCs w:val="28"/>
        </w:rPr>
        <w:t>hiên chuyên đề</w:t>
      </w:r>
      <w:r w:rsidR="009235F9" w:rsidRPr="00FC62F2">
        <w:rPr>
          <w:sz w:val="28"/>
          <w:szCs w:val="28"/>
          <w:lang w:val="en-US"/>
        </w:rPr>
        <w:t>,</w:t>
      </w:r>
      <w:r w:rsidR="009235F9" w:rsidRPr="00FC62F2">
        <w:rPr>
          <w:sz w:val="28"/>
          <w:szCs w:val="28"/>
        </w:rPr>
        <w:t xml:space="preserve"> </w:t>
      </w:r>
      <w:r w:rsidR="009235F9" w:rsidRPr="00FC62F2">
        <w:rPr>
          <w:sz w:val="28"/>
          <w:szCs w:val="28"/>
          <w:lang w:val="en-US"/>
        </w:rPr>
        <w:t>P</w:t>
      </w:r>
      <w:r w:rsidR="009235F9" w:rsidRPr="00FC62F2">
        <w:rPr>
          <w:sz w:val="28"/>
          <w:szCs w:val="28"/>
        </w:rPr>
        <w:t xml:space="preserve">hiên </w:t>
      </w:r>
      <w:r>
        <w:rPr>
          <w:sz w:val="28"/>
          <w:szCs w:val="28"/>
          <w:lang w:val="en-US"/>
        </w:rPr>
        <w:t xml:space="preserve">Kết luận. </w:t>
      </w:r>
    </w:p>
    <w:p w14:paraId="76256363" w14:textId="0FD05F02" w:rsidR="009235F9" w:rsidRDefault="00384899" w:rsidP="00384899">
      <w:pPr>
        <w:spacing w:before="80"/>
        <w:ind w:left="720" w:firstLine="720"/>
        <w:jc w:val="both"/>
        <w:rPr>
          <w:sz w:val="28"/>
          <w:szCs w:val="28"/>
          <w:lang w:val="en-US"/>
        </w:rPr>
      </w:pPr>
      <w:r>
        <w:rPr>
          <w:sz w:val="28"/>
          <w:szCs w:val="28"/>
          <w:lang w:val="en-US"/>
        </w:rPr>
        <w:t>+</w:t>
      </w:r>
      <w:r w:rsidR="009235F9" w:rsidRPr="00FC62F2">
        <w:rPr>
          <w:sz w:val="28"/>
          <w:szCs w:val="28"/>
        </w:rPr>
        <w:t xml:space="preserve"> </w:t>
      </w:r>
      <w:r>
        <w:rPr>
          <w:sz w:val="28"/>
          <w:szCs w:val="28"/>
          <w:lang w:val="en-US"/>
        </w:rPr>
        <w:t>Lãnh đạo UBND tỉnh t</w:t>
      </w:r>
      <w:r w:rsidR="009235F9" w:rsidRPr="00FC62F2">
        <w:rPr>
          <w:sz w:val="28"/>
          <w:szCs w:val="28"/>
        </w:rPr>
        <w:t>ham gia phát biểu tham luận: “Tiềm năng và định hướng của Ninh Thuận trong đẩy mạnh hợp tác phát triển nguồn năng lượng tái tạo với Indonesia”</w:t>
      </w:r>
      <w:r w:rsidR="009235F9" w:rsidRPr="00FC62F2">
        <w:rPr>
          <w:sz w:val="28"/>
          <w:szCs w:val="28"/>
          <w:lang w:val="en-US"/>
        </w:rPr>
        <w:t xml:space="preserve"> tại Phiên chuyên đề </w:t>
      </w:r>
      <w:r w:rsidR="009235F9" w:rsidRPr="00FC62F2">
        <w:rPr>
          <w:sz w:val="28"/>
          <w:szCs w:val="28"/>
        </w:rPr>
        <w:t>“Hợp tác phát triển năng lượng tái tạo và công nghệ cao”</w:t>
      </w:r>
      <w:r>
        <w:rPr>
          <w:sz w:val="28"/>
          <w:szCs w:val="28"/>
          <w:lang w:val="en-US"/>
        </w:rPr>
        <w:t>.</w:t>
      </w:r>
    </w:p>
    <w:p w14:paraId="7E0139C4" w14:textId="4EEA67AD" w:rsidR="00384899" w:rsidRDefault="00384899" w:rsidP="00384899">
      <w:pPr>
        <w:spacing w:before="80"/>
        <w:ind w:left="720" w:firstLine="720"/>
        <w:jc w:val="both"/>
        <w:rPr>
          <w:sz w:val="28"/>
          <w:szCs w:val="28"/>
          <w:lang w:val="en-US"/>
        </w:rPr>
      </w:pPr>
      <w:r>
        <w:rPr>
          <w:sz w:val="28"/>
          <w:szCs w:val="28"/>
          <w:lang w:val="en-US"/>
        </w:rPr>
        <w:t xml:space="preserve">+ Lãnh đạo Sở Nông nghiệp và phát triển nông thôn </w:t>
      </w:r>
      <w:r w:rsidRPr="00FC62F2">
        <w:rPr>
          <w:sz w:val="28"/>
          <w:szCs w:val="28"/>
        </w:rPr>
        <w:t xml:space="preserve">tham dự </w:t>
      </w:r>
      <w:r>
        <w:rPr>
          <w:sz w:val="28"/>
          <w:szCs w:val="28"/>
          <w:lang w:val="en-US"/>
        </w:rPr>
        <w:t>c</w:t>
      </w:r>
      <w:r w:rsidRPr="00FC62F2">
        <w:rPr>
          <w:sz w:val="28"/>
          <w:szCs w:val="28"/>
        </w:rPr>
        <w:t>huyên đề “Hợp tác nông nghiệp công nghệ cao và phát triển thuỷ sản bền vững”;</w:t>
      </w:r>
    </w:p>
    <w:p w14:paraId="495706DD" w14:textId="119834D6" w:rsidR="00384899" w:rsidRPr="00FC62F2" w:rsidRDefault="00384899" w:rsidP="00384899">
      <w:pPr>
        <w:spacing w:before="80"/>
        <w:ind w:left="720" w:firstLine="720"/>
        <w:jc w:val="both"/>
        <w:rPr>
          <w:sz w:val="28"/>
          <w:szCs w:val="28"/>
        </w:rPr>
      </w:pPr>
      <w:r>
        <w:rPr>
          <w:sz w:val="28"/>
          <w:szCs w:val="28"/>
          <w:lang w:val="en-US"/>
        </w:rPr>
        <w:t xml:space="preserve">+ Lãnh đạo </w:t>
      </w:r>
      <w:r w:rsidRPr="00FC62F2">
        <w:rPr>
          <w:sz w:val="28"/>
          <w:szCs w:val="28"/>
        </w:rPr>
        <w:t>Sở Văn hóa, Thể thao và Du lịch tham dự chuyên đề “Kinh tế số và hợp tác du lịch”;</w:t>
      </w:r>
    </w:p>
    <w:p w14:paraId="1362C022" w14:textId="23832042" w:rsidR="009235F9" w:rsidRPr="00FC62F2" w:rsidRDefault="009235F9" w:rsidP="00384899">
      <w:pPr>
        <w:spacing w:before="80"/>
        <w:ind w:firstLine="720"/>
        <w:jc w:val="both"/>
        <w:rPr>
          <w:sz w:val="28"/>
          <w:szCs w:val="28"/>
          <w:lang w:val="en-US"/>
        </w:rPr>
      </w:pPr>
      <w:r w:rsidRPr="00FC62F2">
        <w:rPr>
          <w:sz w:val="28"/>
          <w:szCs w:val="28"/>
          <w:lang w:val="en-US"/>
        </w:rPr>
        <w:t xml:space="preserve">- </w:t>
      </w:r>
      <w:r w:rsidR="00384899">
        <w:rPr>
          <w:sz w:val="28"/>
          <w:szCs w:val="28"/>
          <w:lang w:val="en-US"/>
        </w:rPr>
        <w:t xml:space="preserve">Từ </w:t>
      </w:r>
      <w:r w:rsidR="00384899" w:rsidRPr="00FC62F2">
        <w:rPr>
          <w:sz w:val="28"/>
          <w:szCs w:val="28"/>
          <w:lang w:val="en-US"/>
        </w:rPr>
        <w:t>16h00 – 17h30</w:t>
      </w:r>
      <w:r w:rsidR="00384899">
        <w:rPr>
          <w:sz w:val="28"/>
          <w:szCs w:val="28"/>
          <w:lang w:val="en-US"/>
        </w:rPr>
        <w:t xml:space="preserve">: </w:t>
      </w:r>
      <w:r w:rsidRPr="00FC62F2">
        <w:rPr>
          <w:sz w:val="28"/>
          <w:szCs w:val="28"/>
          <w:lang w:val="en-US"/>
        </w:rPr>
        <w:t>Tham gia gặp gỡ, kết nối trực tiếp giữa địa phương/doanh nghiệp</w:t>
      </w:r>
      <w:r w:rsidR="00384899">
        <w:rPr>
          <w:sz w:val="28"/>
          <w:szCs w:val="28"/>
          <w:lang w:val="en-US"/>
        </w:rPr>
        <w:t xml:space="preserve"> Việt Nam với đối tác Indonesia.</w:t>
      </w:r>
    </w:p>
    <w:p w14:paraId="4E7192DF" w14:textId="47720259" w:rsidR="009235F9" w:rsidRPr="00FC62F2" w:rsidRDefault="009235F9" w:rsidP="00384899">
      <w:pPr>
        <w:spacing w:before="80"/>
        <w:ind w:firstLine="720"/>
        <w:jc w:val="both"/>
        <w:rPr>
          <w:sz w:val="28"/>
          <w:szCs w:val="28"/>
          <w:lang w:val="en-US"/>
        </w:rPr>
      </w:pPr>
      <w:r w:rsidRPr="00FC62F2">
        <w:rPr>
          <w:sz w:val="28"/>
          <w:szCs w:val="28"/>
          <w:lang w:val="en-US"/>
        </w:rPr>
        <w:t xml:space="preserve">- </w:t>
      </w:r>
      <w:r w:rsidR="00384899">
        <w:rPr>
          <w:sz w:val="28"/>
          <w:szCs w:val="28"/>
          <w:lang w:val="en-US"/>
        </w:rPr>
        <w:t xml:space="preserve">Từ </w:t>
      </w:r>
      <w:r w:rsidR="00384899" w:rsidRPr="00FC62F2">
        <w:rPr>
          <w:sz w:val="28"/>
          <w:szCs w:val="28"/>
          <w:lang w:val="en-US"/>
        </w:rPr>
        <w:t>18h00 – 20h00</w:t>
      </w:r>
      <w:r w:rsidR="00384899">
        <w:rPr>
          <w:sz w:val="28"/>
          <w:szCs w:val="28"/>
          <w:lang w:val="en-US"/>
        </w:rPr>
        <w:t xml:space="preserve">: </w:t>
      </w:r>
      <w:r w:rsidRPr="00FC62F2">
        <w:rPr>
          <w:sz w:val="28"/>
          <w:szCs w:val="28"/>
          <w:lang w:val="en-US"/>
        </w:rPr>
        <w:t xml:space="preserve">Tham dự </w:t>
      </w:r>
      <w:r w:rsidR="00384899" w:rsidRPr="00FC62F2">
        <w:rPr>
          <w:sz w:val="28"/>
          <w:szCs w:val="28"/>
          <w:lang w:val="en-US"/>
        </w:rPr>
        <w:t xml:space="preserve">Tiệc </w:t>
      </w:r>
      <w:r w:rsidRPr="00FC62F2">
        <w:rPr>
          <w:sz w:val="28"/>
          <w:szCs w:val="28"/>
          <w:lang w:val="en-US"/>
        </w:rPr>
        <w:t xml:space="preserve">chiêu đãi của Đại sứ quán Indonesia </w:t>
      </w:r>
    </w:p>
    <w:p w14:paraId="74A9F7AE" w14:textId="03C8E64D" w:rsidR="00E95E4A" w:rsidRPr="00FC62F2" w:rsidRDefault="0050170D" w:rsidP="00384899">
      <w:pPr>
        <w:widowControl w:val="0"/>
        <w:spacing w:before="80"/>
        <w:ind w:firstLine="720"/>
        <w:jc w:val="both"/>
        <w:rPr>
          <w:i/>
          <w:sz w:val="28"/>
          <w:szCs w:val="28"/>
        </w:rPr>
      </w:pPr>
      <w:r w:rsidRPr="00FC62F2">
        <w:rPr>
          <w:bCs/>
          <w:sz w:val="28"/>
          <w:szCs w:val="28"/>
        </w:rPr>
        <w:t>6</w:t>
      </w:r>
      <w:r w:rsidR="00E95E4A" w:rsidRPr="00FC62F2">
        <w:rPr>
          <w:bCs/>
          <w:sz w:val="28"/>
          <w:szCs w:val="28"/>
        </w:rPr>
        <w:t>.</w:t>
      </w:r>
      <w:r w:rsidR="000524C5" w:rsidRPr="00FC62F2">
        <w:rPr>
          <w:sz w:val="28"/>
          <w:szCs w:val="28"/>
        </w:rPr>
        <w:t xml:space="preserve"> Tài liệu </w:t>
      </w:r>
      <w:r w:rsidR="00487763" w:rsidRPr="00FC62F2">
        <w:rPr>
          <w:sz w:val="28"/>
          <w:szCs w:val="28"/>
        </w:rPr>
        <w:t xml:space="preserve">xúc tiến đầu tư </w:t>
      </w:r>
      <w:r w:rsidR="000524C5" w:rsidRPr="00FC62F2">
        <w:rPr>
          <w:sz w:val="28"/>
          <w:szCs w:val="28"/>
        </w:rPr>
        <w:t>giới thiệu tại Hội nghị</w:t>
      </w:r>
      <w:r w:rsidR="00E95E4A" w:rsidRPr="00FC62F2">
        <w:rPr>
          <w:sz w:val="28"/>
          <w:szCs w:val="28"/>
        </w:rPr>
        <w:t>:</w:t>
      </w:r>
      <w:r w:rsidR="00E95E4A" w:rsidRPr="00FC62F2">
        <w:rPr>
          <w:b/>
          <w:sz w:val="28"/>
          <w:szCs w:val="28"/>
        </w:rPr>
        <w:t xml:space="preserve"> </w:t>
      </w:r>
      <w:r w:rsidR="00E95E4A" w:rsidRPr="00FC62F2">
        <w:rPr>
          <w:sz w:val="28"/>
          <w:szCs w:val="28"/>
        </w:rPr>
        <w:t xml:space="preserve">Tập sách giới thiệu: </w:t>
      </w:r>
      <w:r w:rsidR="00E95E4A" w:rsidRPr="00FC62F2">
        <w:rPr>
          <w:i/>
          <w:sz w:val="28"/>
          <w:szCs w:val="28"/>
        </w:rPr>
        <w:t>“Ninh Thuậ</w:t>
      </w:r>
      <w:r w:rsidR="000524C5" w:rsidRPr="00FC62F2">
        <w:rPr>
          <w:i/>
          <w:sz w:val="28"/>
          <w:szCs w:val="28"/>
        </w:rPr>
        <w:t>n – Tiềm năng và cơ hội đầu tư”</w:t>
      </w:r>
      <w:r w:rsidRPr="00FC62F2">
        <w:rPr>
          <w:i/>
          <w:sz w:val="28"/>
          <w:szCs w:val="28"/>
        </w:rPr>
        <w:t>.</w:t>
      </w:r>
    </w:p>
    <w:p w14:paraId="6619867B" w14:textId="1271D136" w:rsidR="00DC0302" w:rsidRPr="00FC62F2" w:rsidRDefault="00B305AF" w:rsidP="00384899">
      <w:pPr>
        <w:spacing w:before="80"/>
        <w:ind w:firstLine="720"/>
        <w:jc w:val="both"/>
        <w:rPr>
          <w:b/>
          <w:sz w:val="28"/>
          <w:szCs w:val="28"/>
        </w:rPr>
      </w:pPr>
      <w:r w:rsidRPr="00FC62F2">
        <w:rPr>
          <w:b/>
          <w:sz w:val="28"/>
          <w:szCs w:val="28"/>
        </w:rPr>
        <w:t xml:space="preserve">II. </w:t>
      </w:r>
      <w:r w:rsidR="0025161E" w:rsidRPr="00FC62F2">
        <w:rPr>
          <w:b/>
          <w:sz w:val="28"/>
          <w:szCs w:val="28"/>
        </w:rPr>
        <w:t>KINH PHÍ THỰC HIỆN</w:t>
      </w:r>
      <w:r w:rsidRPr="00FC62F2">
        <w:rPr>
          <w:b/>
          <w:sz w:val="28"/>
          <w:szCs w:val="28"/>
        </w:rPr>
        <w:t>:</w:t>
      </w:r>
    </w:p>
    <w:p w14:paraId="4F8C088B" w14:textId="02247A17" w:rsidR="00B305AF" w:rsidRDefault="00A0629D" w:rsidP="00384899">
      <w:pPr>
        <w:spacing w:before="80"/>
        <w:ind w:firstLine="720"/>
        <w:jc w:val="both"/>
        <w:rPr>
          <w:sz w:val="28"/>
          <w:szCs w:val="28"/>
          <w:lang w:val="en-US"/>
        </w:rPr>
      </w:pPr>
      <w:r w:rsidRPr="00FC62F2">
        <w:rPr>
          <w:sz w:val="28"/>
          <w:szCs w:val="28"/>
        </w:rPr>
        <w:t>Các đơn vị tham gia</w:t>
      </w:r>
      <w:r w:rsidR="00B305AF" w:rsidRPr="00FC62F2">
        <w:rPr>
          <w:sz w:val="28"/>
          <w:szCs w:val="28"/>
        </w:rPr>
        <w:t xml:space="preserve"> </w:t>
      </w:r>
      <w:r w:rsidR="0025161E" w:rsidRPr="00FC62F2">
        <w:rPr>
          <w:sz w:val="28"/>
          <w:szCs w:val="28"/>
        </w:rPr>
        <w:t xml:space="preserve">tự </w:t>
      </w:r>
      <w:r w:rsidR="00B305AF" w:rsidRPr="00FC62F2">
        <w:rPr>
          <w:sz w:val="28"/>
          <w:szCs w:val="28"/>
        </w:rPr>
        <w:t>cân đối nguồn kinh phí từ ngân sách được giao năm 2024 và nguồn xã hội hoá khác để thực hiện các nhiệm vụ được giao theo quy định, đảm bảo tiết kiệm, hiệu quả.</w:t>
      </w:r>
    </w:p>
    <w:p w14:paraId="16183FFE" w14:textId="5AC3B98B" w:rsidR="00213560" w:rsidRPr="00FC62F2" w:rsidRDefault="00DA6F63" w:rsidP="00384899">
      <w:pPr>
        <w:autoSpaceDE w:val="0"/>
        <w:autoSpaceDN w:val="0"/>
        <w:adjustRightInd w:val="0"/>
        <w:spacing w:before="80"/>
        <w:ind w:firstLine="720"/>
        <w:jc w:val="both"/>
        <w:rPr>
          <w:b/>
          <w:sz w:val="28"/>
          <w:szCs w:val="28"/>
        </w:rPr>
      </w:pPr>
      <w:r w:rsidRPr="00FC62F2">
        <w:rPr>
          <w:b/>
          <w:sz w:val="28"/>
          <w:szCs w:val="28"/>
          <w:lang w:val="nl-NL"/>
        </w:rPr>
        <w:t>III</w:t>
      </w:r>
      <w:r w:rsidR="00213560" w:rsidRPr="00FC62F2">
        <w:rPr>
          <w:b/>
          <w:sz w:val="28"/>
          <w:szCs w:val="28"/>
          <w:lang w:val="nl-NL"/>
        </w:rPr>
        <w:t>.</w:t>
      </w:r>
      <w:r w:rsidR="00213560" w:rsidRPr="00FC62F2">
        <w:rPr>
          <w:b/>
          <w:sz w:val="28"/>
          <w:szCs w:val="28"/>
        </w:rPr>
        <w:t xml:space="preserve"> TỔ CHỨC THỰC HIỆN:</w:t>
      </w:r>
    </w:p>
    <w:p w14:paraId="03087B6F" w14:textId="303067F8" w:rsidR="000565CF" w:rsidRPr="00FC62F2" w:rsidRDefault="000565CF" w:rsidP="00384899">
      <w:pPr>
        <w:widowControl w:val="0"/>
        <w:spacing w:before="80"/>
        <w:ind w:firstLine="720"/>
        <w:jc w:val="both"/>
        <w:rPr>
          <w:sz w:val="28"/>
          <w:szCs w:val="28"/>
        </w:rPr>
      </w:pPr>
      <w:r w:rsidRPr="00FC62F2">
        <w:rPr>
          <w:sz w:val="28"/>
          <w:szCs w:val="28"/>
        </w:rPr>
        <w:t xml:space="preserve">Yêu cầu tất cả các đại biểu </w:t>
      </w:r>
      <w:r w:rsidR="00487763" w:rsidRPr="00FC62F2">
        <w:rPr>
          <w:sz w:val="28"/>
          <w:szCs w:val="28"/>
        </w:rPr>
        <w:t>tham gia</w:t>
      </w:r>
      <w:r w:rsidRPr="00FC62F2">
        <w:rPr>
          <w:sz w:val="28"/>
          <w:szCs w:val="28"/>
        </w:rPr>
        <w:t xml:space="preserve"> đoàn </w:t>
      </w:r>
      <w:r w:rsidR="000524C5" w:rsidRPr="00FC62F2">
        <w:rPr>
          <w:sz w:val="28"/>
          <w:szCs w:val="28"/>
        </w:rPr>
        <w:t xml:space="preserve">chủ động </w:t>
      </w:r>
      <w:r w:rsidR="008F4CAB" w:rsidRPr="00FC62F2">
        <w:rPr>
          <w:sz w:val="28"/>
          <w:szCs w:val="28"/>
        </w:rPr>
        <w:t xml:space="preserve">sắp xếp, bố trí phương tiện đi lại đảm bảo thời gian </w:t>
      </w:r>
      <w:r w:rsidR="008F4CAB" w:rsidRPr="00DB456A">
        <w:rPr>
          <w:b/>
          <w:i/>
          <w:sz w:val="28"/>
          <w:szCs w:val="28"/>
        </w:rPr>
        <w:t xml:space="preserve">tập trung </w:t>
      </w:r>
      <w:r w:rsidR="001915AF" w:rsidRPr="00DB456A">
        <w:rPr>
          <w:b/>
          <w:i/>
          <w:sz w:val="28"/>
          <w:szCs w:val="28"/>
        </w:rPr>
        <w:t xml:space="preserve">trước </w:t>
      </w:r>
      <w:r w:rsidR="001915AF" w:rsidRPr="00DB456A">
        <w:rPr>
          <w:b/>
          <w:i/>
          <w:sz w:val="28"/>
          <w:szCs w:val="28"/>
          <w:lang w:val="en-US"/>
        </w:rPr>
        <w:t>8</w:t>
      </w:r>
      <w:r w:rsidR="001915AF" w:rsidRPr="00DB456A">
        <w:rPr>
          <w:b/>
          <w:i/>
          <w:sz w:val="28"/>
          <w:szCs w:val="28"/>
        </w:rPr>
        <w:t>h</w:t>
      </w:r>
      <w:r w:rsidR="00155988" w:rsidRPr="00DB456A">
        <w:rPr>
          <w:b/>
          <w:i/>
          <w:sz w:val="28"/>
          <w:szCs w:val="28"/>
          <w:lang w:val="en-US"/>
        </w:rPr>
        <w:t>45</w:t>
      </w:r>
      <w:r w:rsidR="008F4CAB" w:rsidRPr="00FC62F2">
        <w:rPr>
          <w:b/>
          <w:sz w:val="28"/>
          <w:szCs w:val="28"/>
        </w:rPr>
        <w:t xml:space="preserve"> </w:t>
      </w:r>
      <w:r w:rsidR="008F4CAB" w:rsidRPr="00FC62F2">
        <w:rPr>
          <w:sz w:val="28"/>
          <w:szCs w:val="28"/>
        </w:rPr>
        <w:t xml:space="preserve">tại địa điểm tổ chức Hội nghị </w:t>
      </w:r>
      <w:r w:rsidR="008F4CAB" w:rsidRPr="00FC62F2">
        <w:rPr>
          <w:sz w:val="28"/>
          <w:szCs w:val="28"/>
        </w:rPr>
        <w:lastRenderedPageBreak/>
        <w:t xml:space="preserve">để </w:t>
      </w:r>
      <w:r w:rsidRPr="00FC62F2">
        <w:rPr>
          <w:sz w:val="28"/>
          <w:szCs w:val="28"/>
        </w:rPr>
        <w:t xml:space="preserve">tham gia đầy đủ vào các </w:t>
      </w:r>
      <w:r w:rsidR="009235F9" w:rsidRPr="00FC62F2">
        <w:rPr>
          <w:sz w:val="28"/>
          <w:szCs w:val="28"/>
          <w:lang w:val="en-US"/>
        </w:rPr>
        <w:t>nội dung:</w:t>
      </w:r>
      <w:r w:rsidRPr="00FC62F2">
        <w:rPr>
          <w:sz w:val="28"/>
          <w:szCs w:val="28"/>
        </w:rPr>
        <w:t xml:space="preserve"> </w:t>
      </w:r>
      <w:r w:rsidR="009235F9" w:rsidRPr="00FC62F2">
        <w:rPr>
          <w:sz w:val="28"/>
          <w:szCs w:val="28"/>
          <w:lang w:val="en-US"/>
        </w:rPr>
        <w:t>Gặp gỡ Đại sứ I</w:t>
      </w:r>
      <w:r w:rsidR="001C6831">
        <w:rPr>
          <w:sz w:val="28"/>
          <w:szCs w:val="28"/>
          <w:lang w:val="en-US"/>
        </w:rPr>
        <w:t>n</w:t>
      </w:r>
      <w:r w:rsidR="009235F9" w:rsidRPr="00FC62F2">
        <w:rPr>
          <w:sz w:val="28"/>
          <w:szCs w:val="28"/>
          <w:lang w:val="en-US"/>
        </w:rPr>
        <w:t>donesia và các tổ chức/doanh nghiệp Indonesia,</w:t>
      </w:r>
      <w:r w:rsidR="009235F9" w:rsidRPr="00FC62F2">
        <w:rPr>
          <w:sz w:val="28"/>
          <w:szCs w:val="28"/>
        </w:rPr>
        <w:t xml:space="preserve"> </w:t>
      </w:r>
      <w:r w:rsidRPr="00FC62F2">
        <w:rPr>
          <w:sz w:val="28"/>
          <w:szCs w:val="28"/>
        </w:rPr>
        <w:t xml:space="preserve">Phiên Khai mạc toàn thể, Phiên kết luận. Riêng các </w:t>
      </w:r>
      <w:r w:rsidR="00487763" w:rsidRPr="00FC62F2">
        <w:rPr>
          <w:sz w:val="28"/>
          <w:szCs w:val="28"/>
        </w:rPr>
        <w:t>P</w:t>
      </w:r>
      <w:r w:rsidRPr="00FC62F2">
        <w:rPr>
          <w:sz w:val="28"/>
          <w:szCs w:val="28"/>
        </w:rPr>
        <w:t xml:space="preserve">hiên chuyên đề, </w:t>
      </w:r>
      <w:r w:rsidR="00A0629D" w:rsidRPr="00FC62F2">
        <w:rPr>
          <w:sz w:val="28"/>
          <w:szCs w:val="28"/>
        </w:rPr>
        <w:t xml:space="preserve">các đơn vị được giao </w:t>
      </w:r>
      <w:r w:rsidRPr="00FC62F2">
        <w:rPr>
          <w:sz w:val="28"/>
          <w:szCs w:val="28"/>
        </w:rPr>
        <w:t>chủ trì tham dự theo phân công, cụ thể như sau:</w:t>
      </w:r>
    </w:p>
    <w:p w14:paraId="3F64E8A6" w14:textId="77777777" w:rsidR="000565CF" w:rsidRPr="00FC62F2" w:rsidRDefault="00B305AF" w:rsidP="00384899">
      <w:pPr>
        <w:spacing w:before="80"/>
        <w:ind w:firstLine="709"/>
        <w:jc w:val="both"/>
        <w:rPr>
          <w:spacing w:val="-2"/>
          <w:sz w:val="28"/>
          <w:szCs w:val="28"/>
        </w:rPr>
      </w:pPr>
      <w:r w:rsidRPr="00FC62F2">
        <w:rPr>
          <w:spacing w:val="-2"/>
          <w:sz w:val="28"/>
          <w:szCs w:val="28"/>
        </w:rPr>
        <w:t xml:space="preserve">1. Trung tâm Xúc tiến Đầu tư, Thương mại và Du lịch: </w:t>
      </w:r>
    </w:p>
    <w:p w14:paraId="74F289B0" w14:textId="4B86596F" w:rsidR="00496C50" w:rsidRPr="00FC62F2" w:rsidRDefault="00496C50" w:rsidP="00384899">
      <w:pPr>
        <w:spacing w:before="80"/>
        <w:ind w:firstLine="720"/>
        <w:jc w:val="both"/>
        <w:rPr>
          <w:sz w:val="28"/>
          <w:szCs w:val="28"/>
        </w:rPr>
      </w:pPr>
      <w:r w:rsidRPr="00FC62F2">
        <w:rPr>
          <w:sz w:val="28"/>
          <w:szCs w:val="28"/>
        </w:rPr>
        <w:t xml:space="preserve">- Là cơ quan đầu mối phối hợp </w:t>
      </w:r>
      <w:r w:rsidR="00A0629D" w:rsidRPr="00FC62F2">
        <w:rPr>
          <w:sz w:val="28"/>
          <w:szCs w:val="28"/>
        </w:rPr>
        <w:t xml:space="preserve">với Cục Ngoại vụ (Bộ Ngoại giao) </w:t>
      </w:r>
      <w:r w:rsidRPr="00FC62F2">
        <w:rPr>
          <w:sz w:val="28"/>
          <w:szCs w:val="28"/>
        </w:rPr>
        <w:t xml:space="preserve">và các </w:t>
      </w:r>
      <w:r w:rsidR="00487763" w:rsidRPr="00FC62F2">
        <w:rPr>
          <w:sz w:val="28"/>
          <w:szCs w:val="28"/>
        </w:rPr>
        <w:t>S</w:t>
      </w:r>
      <w:r w:rsidRPr="00FC62F2">
        <w:rPr>
          <w:sz w:val="28"/>
          <w:szCs w:val="28"/>
        </w:rPr>
        <w:t xml:space="preserve">ở, ngành, đơn vị liên quan thuộc tỉnh Ninh Thuận để tham mưu UBND tỉnh Ninh Thuận chuẩn bị các nội dung liên quan đến việc chuẩn bị tham dự Hội nghị </w:t>
      </w:r>
      <w:r w:rsidR="00A0629D" w:rsidRPr="00FC62F2">
        <w:rPr>
          <w:sz w:val="28"/>
          <w:szCs w:val="28"/>
        </w:rPr>
        <w:t>Gặp gỡ Indonesia năm 2024 tại Khánh Hòa</w:t>
      </w:r>
      <w:r w:rsidR="00487763" w:rsidRPr="00FC62F2">
        <w:rPr>
          <w:sz w:val="28"/>
          <w:szCs w:val="28"/>
        </w:rPr>
        <w:t>;</w:t>
      </w:r>
    </w:p>
    <w:p w14:paraId="29005CCD" w14:textId="343901BA" w:rsidR="000565CF" w:rsidRPr="00FC62F2" w:rsidRDefault="00A0629D" w:rsidP="00384899">
      <w:pPr>
        <w:spacing w:before="80"/>
        <w:ind w:firstLine="709"/>
        <w:jc w:val="both"/>
        <w:rPr>
          <w:spacing w:val="-2"/>
          <w:sz w:val="28"/>
          <w:szCs w:val="28"/>
        </w:rPr>
      </w:pPr>
      <w:r w:rsidRPr="00FC62F2">
        <w:rPr>
          <w:spacing w:val="-2"/>
          <w:sz w:val="28"/>
          <w:szCs w:val="28"/>
        </w:rPr>
        <w:t xml:space="preserve">- </w:t>
      </w:r>
      <w:r w:rsidR="00B305AF" w:rsidRPr="00FC62F2">
        <w:rPr>
          <w:spacing w:val="-2"/>
          <w:sz w:val="28"/>
          <w:szCs w:val="28"/>
        </w:rPr>
        <w:t xml:space="preserve">Làm đầu mối, chủ trì, phối hợp với </w:t>
      </w:r>
      <w:r w:rsidR="002509AD" w:rsidRPr="00FC62F2">
        <w:rPr>
          <w:spacing w:val="-2"/>
          <w:sz w:val="28"/>
          <w:szCs w:val="28"/>
        </w:rPr>
        <w:t xml:space="preserve">Sở Kế hoạch và Đầu tư, </w:t>
      </w:r>
      <w:r w:rsidR="00B305AF" w:rsidRPr="00FC62F2">
        <w:rPr>
          <w:spacing w:val="-2"/>
          <w:sz w:val="28"/>
          <w:szCs w:val="28"/>
        </w:rPr>
        <w:t xml:space="preserve">Sở Công thương, Sở Văn hóa, Thể thao và Du lịch, </w:t>
      </w:r>
      <w:r w:rsidR="00BF4C99" w:rsidRPr="00FC62F2">
        <w:rPr>
          <w:spacing w:val="-2"/>
          <w:sz w:val="28"/>
          <w:szCs w:val="28"/>
        </w:rPr>
        <w:t xml:space="preserve">Sở Nông nghiệp và Phát triển nông thôn, </w:t>
      </w:r>
      <w:r w:rsidR="00B305AF" w:rsidRPr="00FC62F2">
        <w:rPr>
          <w:spacing w:val="-2"/>
          <w:sz w:val="28"/>
          <w:szCs w:val="28"/>
        </w:rPr>
        <w:t xml:space="preserve">Ban Quản lý các khu công nghiệp, Hiệp hội Doanh nghiệp tỉnh, Hội Doanh nhân trẻ và </w:t>
      </w:r>
      <w:r w:rsidR="00340D86" w:rsidRPr="00FC62F2">
        <w:rPr>
          <w:spacing w:val="-2"/>
          <w:sz w:val="28"/>
          <w:szCs w:val="28"/>
        </w:rPr>
        <w:t>các đơn vị liên quan</w:t>
      </w:r>
      <w:r w:rsidR="00B305AF" w:rsidRPr="00FC62F2">
        <w:rPr>
          <w:spacing w:val="-2"/>
          <w:sz w:val="28"/>
          <w:szCs w:val="28"/>
        </w:rPr>
        <w:t xml:space="preserve"> </w:t>
      </w:r>
      <w:r w:rsidR="00E84377" w:rsidRPr="00FC62F2">
        <w:rPr>
          <w:spacing w:val="-2"/>
          <w:sz w:val="28"/>
          <w:szCs w:val="28"/>
        </w:rPr>
        <w:t>cập nhật</w:t>
      </w:r>
      <w:r w:rsidR="00B305AF" w:rsidRPr="00FC62F2">
        <w:rPr>
          <w:spacing w:val="-2"/>
          <w:sz w:val="28"/>
          <w:szCs w:val="28"/>
        </w:rPr>
        <w:t xml:space="preserve"> </w:t>
      </w:r>
      <w:r w:rsidR="000565CF" w:rsidRPr="00FC62F2">
        <w:rPr>
          <w:spacing w:val="-2"/>
          <w:sz w:val="28"/>
          <w:szCs w:val="28"/>
        </w:rPr>
        <w:t>danh sách tham dự</w:t>
      </w:r>
      <w:r w:rsidRPr="00FC62F2">
        <w:rPr>
          <w:spacing w:val="-2"/>
          <w:sz w:val="28"/>
          <w:szCs w:val="28"/>
        </w:rPr>
        <w:t xml:space="preserve"> Hội nghị</w:t>
      </w:r>
      <w:r w:rsidR="000565CF" w:rsidRPr="00FC62F2">
        <w:rPr>
          <w:spacing w:val="-2"/>
          <w:sz w:val="28"/>
          <w:szCs w:val="28"/>
        </w:rPr>
        <w:t>;</w:t>
      </w:r>
      <w:r w:rsidR="00160706" w:rsidRPr="00FC62F2">
        <w:rPr>
          <w:spacing w:val="-2"/>
          <w:sz w:val="28"/>
          <w:szCs w:val="28"/>
        </w:rPr>
        <w:t xml:space="preserve"> </w:t>
      </w:r>
    </w:p>
    <w:p w14:paraId="67DD6548" w14:textId="09FF2DAE" w:rsidR="000565CF" w:rsidRPr="00FC62F2" w:rsidRDefault="00A0629D" w:rsidP="00384899">
      <w:pPr>
        <w:spacing w:before="80"/>
        <w:ind w:firstLine="709"/>
        <w:jc w:val="both"/>
        <w:rPr>
          <w:spacing w:val="-2"/>
          <w:sz w:val="28"/>
          <w:szCs w:val="28"/>
        </w:rPr>
      </w:pPr>
      <w:r w:rsidRPr="00FC62F2">
        <w:rPr>
          <w:spacing w:val="-2"/>
          <w:sz w:val="28"/>
          <w:szCs w:val="28"/>
        </w:rPr>
        <w:t>-</w:t>
      </w:r>
      <w:r w:rsidR="000565CF" w:rsidRPr="00FC62F2">
        <w:rPr>
          <w:spacing w:val="-2"/>
          <w:sz w:val="28"/>
          <w:szCs w:val="28"/>
        </w:rPr>
        <w:t xml:space="preserve"> </w:t>
      </w:r>
      <w:r w:rsidR="00603A5E" w:rsidRPr="00FC62F2">
        <w:rPr>
          <w:spacing w:val="-2"/>
          <w:sz w:val="28"/>
          <w:szCs w:val="28"/>
        </w:rPr>
        <w:t>Cập nhật</w:t>
      </w:r>
      <w:r w:rsidR="00E84377" w:rsidRPr="00FC62F2">
        <w:rPr>
          <w:spacing w:val="-2"/>
          <w:sz w:val="28"/>
          <w:szCs w:val="28"/>
        </w:rPr>
        <w:t xml:space="preserve"> </w:t>
      </w:r>
      <w:r w:rsidR="00B305AF" w:rsidRPr="00FC62F2">
        <w:rPr>
          <w:spacing w:val="-2"/>
          <w:sz w:val="28"/>
          <w:szCs w:val="28"/>
        </w:rPr>
        <w:t xml:space="preserve">thông tin về tình hình và nhu cầu hợp tác với các đối tác Indonesia </w:t>
      </w:r>
      <w:r w:rsidR="007D3757" w:rsidRPr="00FC62F2">
        <w:rPr>
          <w:spacing w:val="-2"/>
          <w:sz w:val="28"/>
          <w:szCs w:val="28"/>
        </w:rPr>
        <w:t xml:space="preserve"> để </w:t>
      </w:r>
      <w:r w:rsidR="00B305AF" w:rsidRPr="00FC62F2">
        <w:rPr>
          <w:spacing w:val="-2"/>
          <w:sz w:val="28"/>
          <w:szCs w:val="28"/>
        </w:rPr>
        <w:t>chuẩn bị các nội dung, tài liệu</w:t>
      </w:r>
      <w:r w:rsidR="000565CF" w:rsidRPr="00FC62F2">
        <w:rPr>
          <w:spacing w:val="-2"/>
          <w:sz w:val="28"/>
          <w:szCs w:val="28"/>
        </w:rPr>
        <w:t xml:space="preserve"> </w:t>
      </w:r>
      <w:r w:rsidR="00086F80" w:rsidRPr="00FC62F2">
        <w:rPr>
          <w:spacing w:val="-2"/>
          <w:sz w:val="28"/>
          <w:szCs w:val="28"/>
        </w:rPr>
        <w:t>p</w:t>
      </w:r>
      <w:r w:rsidR="000565CF" w:rsidRPr="00FC62F2">
        <w:rPr>
          <w:spacing w:val="-2"/>
          <w:sz w:val="28"/>
          <w:szCs w:val="28"/>
        </w:rPr>
        <w:t>hục vụ lãnh</w:t>
      </w:r>
      <w:r w:rsidR="00487763" w:rsidRPr="00FC62F2">
        <w:rPr>
          <w:spacing w:val="-2"/>
          <w:sz w:val="28"/>
          <w:szCs w:val="28"/>
        </w:rPr>
        <w:t xml:space="preserve"> đạo UBND tỉnh tham dự Hội nghị;</w:t>
      </w:r>
    </w:p>
    <w:p w14:paraId="2CB3433A" w14:textId="46AB76C4" w:rsidR="000565CF" w:rsidRPr="00FC62F2" w:rsidRDefault="00A0629D" w:rsidP="00384899">
      <w:pPr>
        <w:spacing w:before="80"/>
        <w:ind w:firstLine="709"/>
        <w:jc w:val="both"/>
        <w:rPr>
          <w:spacing w:val="-2"/>
          <w:sz w:val="28"/>
          <w:szCs w:val="28"/>
        </w:rPr>
      </w:pPr>
      <w:r w:rsidRPr="00FC62F2">
        <w:rPr>
          <w:spacing w:val="-2"/>
          <w:sz w:val="28"/>
          <w:szCs w:val="28"/>
        </w:rPr>
        <w:t>-</w:t>
      </w:r>
      <w:r w:rsidR="000565CF" w:rsidRPr="00FC62F2">
        <w:rPr>
          <w:spacing w:val="-2"/>
          <w:sz w:val="28"/>
          <w:szCs w:val="28"/>
        </w:rPr>
        <w:t xml:space="preserve"> C</w:t>
      </w:r>
      <w:r w:rsidR="00086F80" w:rsidRPr="00FC62F2">
        <w:rPr>
          <w:spacing w:val="-2"/>
          <w:sz w:val="28"/>
          <w:szCs w:val="28"/>
        </w:rPr>
        <w:t>huẩn bị 5</w:t>
      </w:r>
      <w:r w:rsidR="000565CF" w:rsidRPr="00FC62F2">
        <w:rPr>
          <w:spacing w:val="-2"/>
          <w:sz w:val="28"/>
          <w:szCs w:val="28"/>
        </w:rPr>
        <w:t xml:space="preserve">0 </w:t>
      </w:r>
      <w:r w:rsidRPr="00FC62F2">
        <w:rPr>
          <w:spacing w:val="-2"/>
          <w:sz w:val="28"/>
          <w:szCs w:val="28"/>
        </w:rPr>
        <w:t>tập sách</w:t>
      </w:r>
      <w:r w:rsidR="000565CF" w:rsidRPr="00FC62F2">
        <w:rPr>
          <w:spacing w:val="-2"/>
          <w:sz w:val="28"/>
          <w:szCs w:val="28"/>
        </w:rPr>
        <w:t xml:space="preserve"> “</w:t>
      </w:r>
      <w:r w:rsidRPr="00FC62F2">
        <w:rPr>
          <w:spacing w:val="-2"/>
          <w:sz w:val="28"/>
          <w:szCs w:val="28"/>
        </w:rPr>
        <w:t>Ninh thuận tiềm năng và cơ hội đầu tư</w:t>
      </w:r>
      <w:r w:rsidR="000565CF" w:rsidRPr="00FC62F2">
        <w:rPr>
          <w:spacing w:val="-2"/>
          <w:sz w:val="28"/>
          <w:szCs w:val="28"/>
        </w:rPr>
        <w:t xml:space="preserve">” </w:t>
      </w:r>
      <w:r w:rsidRPr="00FC62F2">
        <w:rPr>
          <w:spacing w:val="-2"/>
          <w:sz w:val="28"/>
          <w:szCs w:val="28"/>
        </w:rPr>
        <w:t>đ</w:t>
      </w:r>
      <w:r w:rsidR="000565CF" w:rsidRPr="00FC62F2">
        <w:rPr>
          <w:spacing w:val="-2"/>
          <w:sz w:val="28"/>
          <w:szCs w:val="28"/>
        </w:rPr>
        <w:t xml:space="preserve">ể </w:t>
      </w:r>
      <w:r w:rsidR="00086F80" w:rsidRPr="00FC62F2">
        <w:rPr>
          <w:spacing w:val="-2"/>
          <w:sz w:val="28"/>
          <w:szCs w:val="28"/>
        </w:rPr>
        <w:t xml:space="preserve">giới thiệu đến các đại biểu phía Indonesia và các đối tác </w:t>
      </w:r>
      <w:r w:rsidRPr="00FC62F2">
        <w:rPr>
          <w:spacing w:val="-2"/>
          <w:sz w:val="28"/>
          <w:szCs w:val="28"/>
        </w:rPr>
        <w:t xml:space="preserve">tham gia tại </w:t>
      </w:r>
      <w:r w:rsidR="000565CF" w:rsidRPr="00FC62F2">
        <w:rPr>
          <w:spacing w:val="-2"/>
          <w:sz w:val="28"/>
          <w:szCs w:val="28"/>
        </w:rPr>
        <w:t>Hội nghị</w:t>
      </w:r>
      <w:r w:rsidR="00487763" w:rsidRPr="00FC62F2">
        <w:rPr>
          <w:spacing w:val="-2"/>
          <w:sz w:val="28"/>
          <w:szCs w:val="28"/>
        </w:rPr>
        <w:t>;</w:t>
      </w:r>
    </w:p>
    <w:p w14:paraId="0AAE0981" w14:textId="57F5510F" w:rsidR="007D3757" w:rsidRPr="00FC62F2" w:rsidRDefault="00A0629D" w:rsidP="00384899">
      <w:pPr>
        <w:spacing w:before="80"/>
        <w:ind w:firstLine="709"/>
        <w:jc w:val="both"/>
        <w:rPr>
          <w:sz w:val="28"/>
          <w:szCs w:val="28"/>
        </w:rPr>
      </w:pPr>
      <w:r w:rsidRPr="00FC62F2">
        <w:rPr>
          <w:spacing w:val="-2"/>
          <w:sz w:val="28"/>
          <w:szCs w:val="28"/>
        </w:rPr>
        <w:t>-</w:t>
      </w:r>
      <w:r w:rsidR="000565CF" w:rsidRPr="00FC62F2">
        <w:rPr>
          <w:spacing w:val="-2"/>
          <w:sz w:val="28"/>
          <w:szCs w:val="28"/>
        </w:rPr>
        <w:t xml:space="preserve"> Làm đầu mối </w:t>
      </w:r>
      <w:r w:rsidR="007D3757" w:rsidRPr="00FC62F2">
        <w:rPr>
          <w:spacing w:val="-2"/>
          <w:sz w:val="28"/>
          <w:szCs w:val="28"/>
        </w:rPr>
        <w:t xml:space="preserve">phối hợp tổ chức gặp gỡ, </w:t>
      </w:r>
      <w:r w:rsidR="007D3757" w:rsidRPr="00FC62F2">
        <w:rPr>
          <w:sz w:val="28"/>
          <w:szCs w:val="28"/>
        </w:rPr>
        <w:t>kết nối trực tiếp giữa địa phương/doanh nghiệp Việt Nam với đối tác Indonesia</w:t>
      </w:r>
      <w:r w:rsidR="00487763" w:rsidRPr="00FC62F2">
        <w:rPr>
          <w:sz w:val="28"/>
          <w:szCs w:val="28"/>
        </w:rPr>
        <w:t>;</w:t>
      </w:r>
    </w:p>
    <w:p w14:paraId="7E215D03" w14:textId="79338F34" w:rsidR="00496C50" w:rsidRPr="00FC62F2" w:rsidRDefault="00A0629D" w:rsidP="00384899">
      <w:pPr>
        <w:spacing w:before="80"/>
        <w:ind w:firstLine="709"/>
        <w:jc w:val="both"/>
        <w:rPr>
          <w:sz w:val="28"/>
          <w:szCs w:val="28"/>
        </w:rPr>
      </w:pPr>
      <w:r w:rsidRPr="00FC62F2">
        <w:rPr>
          <w:sz w:val="28"/>
          <w:szCs w:val="28"/>
        </w:rPr>
        <w:t>-</w:t>
      </w:r>
      <w:r w:rsidR="00496C50" w:rsidRPr="00FC62F2">
        <w:rPr>
          <w:sz w:val="28"/>
          <w:szCs w:val="28"/>
        </w:rPr>
        <w:t xml:space="preserve"> </w:t>
      </w:r>
      <w:r w:rsidR="00074684" w:rsidRPr="00FC62F2">
        <w:rPr>
          <w:sz w:val="28"/>
          <w:szCs w:val="28"/>
        </w:rPr>
        <w:t xml:space="preserve">Tổng hợp, báo cáo cho </w:t>
      </w:r>
      <w:r w:rsidRPr="00FC62F2">
        <w:rPr>
          <w:sz w:val="28"/>
          <w:szCs w:val="28"/>
        </w:rPr>
        <w:t xml:space="preserve">UBND tỉnh, </w:t>
      </w:r>
      <w:r w:rsidR="00074684" w:rsidRPr="00FC62F2">
        <w:rPr>
          <w:sz w:val="28"/>
          <w:szCs w:val="28"/>
        </w:rPr>
        <w:t xml:space="preserve">Ban Cán sự Đảng UBND tỉnh để báo cáo Thường trực Tỉnh ủy </w:t>
      </w:r>
      <w:r w:rsidRPr="00FC62F2">
        <w:rPr>
          <w:sz w:val="28"/>
          <w:szCs w:val="28"/>
        </w:rPr>
        <w:t xml:space="preserve">sau khi kết thúc </w:t>
      </w:r>
      <w:r w:rsidR="00074684" w:rsidRPr="00FC62F2">
        <w:rPr>
          <w:sz w:val="28"/>
          <w:szCs w:val="28"/>
        </w:rPr>
        <w:t>tham dự Hội ngh</w:t>
      </w:r>
      <w:r w:rsidRPr="00FC62F2">
        <w:rPr>
          <w:sz w:val="28"/>
          <w:szCs w:val="28"/>
        </w:rPr>
        <w:t>ị</w:t>
      </w:r>
      <w:r w:rsidR="00487763" w:rsidRPr="00FC62F2">
        <w:rPr>
          <w:sz w:val="28"/>
          <w:szCs w:val="28"/>
        </w:rPr>
        <w:t>;</w:t>
      </w:r>
    </w:p>
    <w:p w14:paraId="71C0F71E" w14:textId="4A09A72A" w:rsidR="00A0629D" w:rsidRPr="00FC62F2" w:rsidRDefault="00A0629D" w:rsidP="00384899">
      <w:pPr>
        <w:spacing w:before="80"/>
        <w:ind w:firstLine="709"/>
        <w:jc w:val="both"/>
        <w:rPr>
          <w:spacing w:val="-2"/>
          <w:sz w:val="28"/>
          <w:szCs w:val="28"/>
        </w:rPr>
      </w:pPr>
      <w:r w:rsidRPr="00FC62F2">
        <w:rPr>
          <w:sz w:val="28"/>
          <w:szCs w:val="28"/>
        </w:rPr>
        <w:t>- Thực hiện các nội dung khác theo phân công tại Hội nghị</w:t>
      </w:r>
      <w:r w:rsidR="00487763" w:rsidRPr="00FC62F2">
        <w:rPr>
          <w:sz w:val="28"/>
          <w:szCs w:val="28"/>
        </w:rPr>
        <w:t>.</w:t>
      </w:r>
    </w:p>
    <w:p w14:paraId="7C1D3F3A" w14:textId="77777777" w:rsidR="00A0629D" w:rsidRPr="00FC62F2" w:rsidRDefault="00B305AF" w:rsidP="00384899">
      <w:pPr>
        <w:spacing w:before="80"/>
        <w:ind w:firstLine="709"/>
        <w:jc w:val="both"/>
        <w:rPr>
          <w:sz w:val="28"/>
          <w:szCs w:val="28"/>
        </w:rPr>
      </w:pPr>
      <w:r w:rsidRPr="00FC62F2">
        <w:rPr>
          <w:sz w:val="28"/>
          <w:szCs w:val="28"/>
        </w:rPr>
        <w:t>2. Sở Nông nghiệp và Phát triển nông thôn:</w:t>
      </w:r>
    </w:p>
    <w:p w14:paraId="7F88CF43" w14:textId="14BE3B10" w:rsidR="00A0629D" w:rsidRPr="00FC62F2" w:rsidRDefault="00A0629D" w:rsidP="00384899">
      <w:pPr>
        <w:spacing w:before="80"/>
        <w:ind w:firstLine="709"/>
        <w:jc w:val="both"/>
        <w:rPr>
          <w:sz w:val="28"/>
          <w:szCs w:val="28"/>
        </w:rPr>
      </w:pPr>
      <w:r w:rsidRPr="00FC62F2">
        <w:rPr>
          <w:sz w:val="28"/>
          <w:szCs w:val="28"/>
        </w:rPr>
        <w:t xml:space="preserve">- </w:t>
      </w:r>
      <w:r w:rsidR="00A5279B" w:rsidRPr="00FC62F2">
        <w:rPr>
          <w:sz w:val="28"/>
          <w:szCs w:val="28"/>
        </w:rPr>
        <w:t>C</w:t>
      </w:r>
      <w:r w:rsidR="00B305AF" w:rsidRPr="00FC62F2">
        <w:rPr>
          <w:sz w:val="28"/>
          <w:szCs w:val="28"/>
        </w:rPr>
        <w:t>hủ trì</w:t>
      </w:r>
      <w:r w:rsidR="00A5279B" w:rsidRPr="00FC62F2">
        <w:rPr>
          <w:sz w:val="28"/>
          <w:szCs w:val="28"/>
        </w:rPr>
        <w:t xml:space="preserve">, </w:t>
      </w:r>
      <w:r w:rsidR="00376E58" w:rsidRPr="00FC62F2">
        <w:rPr>
          <w:sz w:val="28"/>
          <w:szCs w:val="28"/>
        </w:rPr>
        <w:t xml:space="preserve">tham dự </w:t>
      </w:r>
      <w:r w:rsidR="00B305AF" w:rsidRPr="00FC62F2">
        <w:rPr>
          <w:sz w:val="28"/>
          <w:szCs w:val="28"/>
        </w:rPr>
        <w:t xml:space="preserve">Chuyên đề </w:t>
      </w:r>
      <w:r w:rsidR="00376E58" w:rsidRPr="00FC62F2">
        <w:rPr>
          <w:sz w:val="28"/>
          <w:szCs w:val="28"/>
        </w:rPr>
        <w:t>“</w:t>
      </w:r>
      <w:r w:rsidR="00B305AF" w:rsidRPr="00FC62F2">
        <w:rPr>
          <w:sz w:val="28"/>
          <w:szCs w:val="28"/>
        </w:rPr>
        <w:t>Hợp tác nông nghiệp công nghệ cao và phát triển thuỷ sản bền vững</w:t>
      </w:r>
      <w:r w:rsidR="00A5279B" w:rsidRPr="00FC62F2">
        <w:rPr>
          <w:sz w:val="28"/>
          <w:szCs w:val="28"/>
        </w:rPr>
        <w:t>”</w:t>
      </w:r>
      <w:r w:rsidR="00487763" w:rsidRPr="00FC62F2">
        <w:rPr>
          <w:sz w:val="28"/>
          <w:szCs w:val="28"/>
        </w:rPr>
        <w:t>;</w:t>
      </w:r>
    </w:p>
    <w:p w14:paraId="6E1D30DE" w14:textId="576BA2EB" w:rsidR="00B305AF" w:rsidRPr="00FC62F2" w:rsidRDefault="00A0629D" w:rsidP="00384899">
      <w:pPr>
        <w:spacing w:before="80"/>
        <w:ind w:firstLine="709"/>
        <w:jc w:val="both"/>
        <w:rPr>
          <w:sz w:val="28"/>
          <w:szCs w:val="28"/>
        </w:rPr>
      </w:pPr>
      <w:r w:rsidRPr="00FC62F2">
        <w:rPr>
          <w:sz w:val="28"/>
          <w:szCs w:val="28"/>
        </w:rPr>
        <w:t xml:space="preserve">- </w:t>
      </w:r>
      <w:r w:rsidR="00A62956" w:rsidRPr="00FC62F2">
        <w:rPr>
          <w:sz w:val="28"/>
          <w:szCs w:val="28"/>
        </w:rPr>
        <w:t>Phối hợp</w:t>
      </w:r>
      <w:r w:rsidRPr="00FC62F2">
        <w:rPr>
          <w:sz w:val="28"/>
          <w:szCs w:val="28"/>
        </w:rPr>
        <w:t xml:space="preserve"> mời và </w:t>
      </w:r>
      <w:r w:rsidR="00487763" w:rsidRPr="00FC62F2">
        <w:rPr>
          <w:sz w:val="28"/>
          <w:szCs w:val="28"/>
        </w:rPr>
        <w:t>kết nối</w:t>
      </w:r>
      <w:r w:rsidRPr="00FC62F2">
        <w:rPr>
          <w:sz w:val="28"/>
          <w:szCs w:val="28"/>
        </w:rPr>
        <w:t xml:space="preserve"> các </w:t>
      </w:r>
      <w:r w:rsidR="000565CF" w:rsidRPr="00FC62F2">
        <w:rPr>
          <w:sz w:val="28"/>
          <w:szCs w:val="28"/>
        </w:rPr>
        <w:t xml:space="preserve">đơn vị, doanh nghiệp liên quan gặp gỡ song phương </w:t>
      </w:r>
      <w:r w:rsidR="00A62956" w:rsidRPr="00FC62F2">
        <w:rPr>
          <w:sz w:val="28"/>
          <w:szCs w:val="28"/>
        </w:rPr>
        <w:t>theo chuyên đề “Hợp tác nông nghiệp công nghệ cao và phát triển thuỷ sản bền vững”</w:t>
      </w:r>
      <w:r w:rsidR="00487763" w:rsidRPr="00FC62F2">
        <w:rPr>
          <w:sz w:val="28"/>
          <w:szCs w:val="28"/>
        </w:rPr>
        <w:t>;</w:t>
      </w:r>
    </w:p>
    <w:p w14:paraId="7F1693AC" w14:textId="3B6B37C2" w:rsidR="00A0629D" w:rsidRPr="00FC62F2" w:rsidRDefault="00A0629D" w:rsidP="00384899">
      <w:pPr>
        <w:spacing w:before="80"/>
        <w:ind w:firstLine="709"/>
        <w:jc w:val="both"/>
        <w:rPr>
          <w:spacing w:val="-2"/>
          <w:sz w:val="28"/>
          <w:szCs w:val="28"/>
        </w:rPr>
      </w:pPr>
      <w:r w:rsidRPr="00FC62F2">
        <w:rPr>
          <w:sz w:val="28"/>
          <w:szCs w:val="28"/>
        </w:rPr>
        <w:t>- Thực hiện các nội dung khác theo phân công tại Hội nghị</w:t>
      </w:r>
      <w:r w:rsidR="00A62956" w:rsidRPr="00FC62F2">
        <w:rPr>
          <w:sz w:val="28"/>
          <w:szCs w:val="28"/>
        </w:rPr>
        <w:t>.</w:t>
      </w:r>
    </w:p>
    <w:p w14:paraId="09A945AA" w14:textId="77777777" w:rsidR="00A62956" w:rsidRPr="00FC62F2" w:rsidRDefault="00B305AF" w:rsidP="00384899">
      <w:pPr>
        <w:spacing w:before="80"/>
        <w:ind w:firstLine="709"/>
        <w:jc w:val="both"/>
        <w:rPr>
          <w:sz w:val="28"/>
          <w:szCs w:val="28"/>
        </w:rPr>
      </w:pPr>
      <w:r w:rsidRPr="00FC62F2">
        <w:rPr>
          <w:sz w:val="28"/>
          <w:szCs w:val="28"/>
        </w:rPr>
        <w:t>3. Sở Văn hóa, Thể thao và Du lịch</w:t>
      </w:r>
      <w:r w:rsidR="00A62956" w:rsidRPr="00FC62F2">
        <w:rPr>
          <w:sz w:val="28"/>
          <w:szCs w:val="28"/>
        </w:rPr>
        <w:t>:</w:t>
      </w:r>
    </w:p>
    <w:p w14:paraId="7E4A2896" w14:textId="4FBF5D98" w:rsidR="00A62956" w:rsidRPr="00FC62F2" w:rsidRDefault="00A62956" w:rsidP="00384899">
      <w:pPr>
        <w:spacing w:before="80"/>
        <w:ind w:firstLine="709"/>
        <w:jc w:val="both"/>
        <w:rPr>
          <w:sz w:val="28"/>
          <w:szCs w:val="28"/>
        </w:rPr>
      </w:pPr>
      <w:r w:rsidRPr="00FC62F2">
        <w:rPr>
          <w:sz w:val="28"/>
          <w:szCs w:val="28"/>
        </w:rPr>
        <w:t>- Chủ trì tham dự chuyên đề Chuyên đề “Kinh tế số và hợp tác du lịch</w:t>
      </w:r>
      <w:r w:rsidR="00487763" w:rsidRPr="00FC62F2">
        <w:rPr>
          <w:sz w:val="28"/>
          <w:szCs w:val="28"/>
        </w:rPr>
        <w:t>”;</w:t>
      </w:r>
    </w:p>
    <w:p w14:paraId="7FAC4CB0" w14:textId="4DFF0C90" w:rsidR="00A62956" w:rsidRPr="00FC62F2" w:rsidRDefault="00A62956" w:rsidP="00384899">
      <w:pPr>
        <w:spacing w:before="80"/>
        <w:ind w:firstLine="709"/>
        <w:jc w:val="both"/>
        <w:rPr>
          <w:sz w:val="28"/>
          <w:szCs w:val="28"/>
        </w:rPr>
      </w:pPr>
      <w:r w:rsidRPr="00FC62F2">
        <w:rPr>
          <w:sz w:val="28"/>
          <w:szCs w:val="28"/>
        </w:rPr>
        <w:t xml:space="preserve">- Phối hợp mời và </w:t>
      </w:r>
      <w:r w:rsidR="00487763" w:rsidRPr="00FC62F2">
        <w:rPr>
          <w:sz w:val="28"/>
          <w:szCs w:val="28"/>
        </w:rPr>
        <w:t>kết nối</w:t>
      </w:r>
      <w:r w:rsidRPr="00FC62F2">
        <w:rPr>
          <w:sz w:val="28"/>
          <w:szCs w:val="28"/>
        </w:rPr>
        <w:t xml:space="preserve"> các đơn vị, doanh nghiệp liên quan gặp gỡ song phương theo chuyên đề “Kinh tế số và hợp tác du lịch”.</w:t>
      </w:r>
    </w:p>
    <w:p w14:paraId="05E0D4F1" w14:textId="77777777" w:rsidR="00A62956" w:rsidRPr="00FC62F2" w:rsidRDefault="00A62956" w:rsidP="00384899">
      <w:pPr>
        <w:spacing w:before="80"/>
        <w:ind w:firstLine="709"/>
        <w:jc w:val="both"/>
        <w:rPr>
          <w:spacing w:val="-2"/>
          <w:sz w:val="28"/>
          <w:szCs w:val="28"/>
        </w:rPr>
      </w:pPr>
      <w:r w:rsidRPr="00FC62F2">
        <w:rPr>
          <w:sz w:val="28"/>
          <w:szCs w:val="28"/>
        </w:rPr>
        <w:t>- Thực hiện các nội dung khác theo phân công tại Hội nghị.</w:t>
      </w:r>
    </w:p>
    <w:p w14:paraId="10CA8983" w14:textId="77777777" w:rsidR="00A62956" w:rsidRPr="00FC62F2" w:rsidRDefault="00B305AF" w:rsidP="00384899">
      <w:pPr>
        <w:spacing w:before="80"/>
        <w:ind w:firstLine="709"/>
        <w:jc w:val="both"/>
        <w:rPr>
          <w:sz w:val="28"/>
          <w:szCs w:val="28"/>
        </w:rPr>
      </w:pPr>
      <w:r w:rsidRPr="00FC62F2">
        <w:rPr>
          <w:sz w:val="28"/>
          <w:szCs w:val="28"/>
        </w:rPr>
        <w:t>4. Sở Công Thương</w:t>
      </w:r>
      <w:r w:rsidR="00376E58" w:rsidRPr="00FC62F2">
        <w:rPr>
          <w:sz w:val="28"/>
          <w:szCs w:val="28"/>
        </w:rPr>
        <w:t xml:space="preserve">: </w:t>
      </w:r>
    </w:p>
    <w:p w14:paraId="30F58E70" w14:textId="3FF16006" w:rsidR="00A62956" w:rsidRPr="00FC62F2" w:rsidRDefault="00A62956" w:rsidP="00384899">
      <w:pPr>
        <w:spacing w:before="80"/>
        <w:ind w:firstLine="709"/>
        <w:jc w:val="both"/>
        <w:rPr>
          <w:sz w:val="28"/>
          <w:szCs w:val="28"/>
        </w:rPr>
      </w:pPr>
      <w:r w:rsidRPr="00FC62F2">
        <w:rPr>
          <w:sz w:val="28"/>
          <w:szCs w:val="28"/>
        </w:rPr>
        <w:t>- Chủ trì tham dự Chuyên đề “Hợp tác phát triển năng lượng tái tạo và công nghệ cao”</w:t>
      </w:r>
    </w:p>
    <w:p w14:paraId="5690895E" w14:textId="719A4507" w:rsidR="00A62956" w:rsidRPr="00FC62F2" w:rsidRDefault="00A62956" w:rsidP="00384899">
      <w:pPr>
        <w:spacing w:before="80"/>
        <w:ind w:firstLine="709"/>
        <w:jc w:val="both"/>
        <w:rPr>
          <w:sz w:val="28"/>
          <w:szCs w:val="28"/>
        </w:rPr>
      </w:pPr>
      <w:r w:rsidRPr="00FC62F2">
        <w:rPr>
          <w:sz w:val="28"/>
          <w:szCs w:val="28"/>
        </w:rPr>
        <w:lastRenderedPageBreak/>
        <w:t>- Tham mưu bài phát biểu của Lãnh đạo UBND tỉnh tham dự Hội nghị Gặp gỡ Indonesia tại Phiên chuyên đề “Hợp tác phát triển năng lượng tái tạo và công nghệ cao” với nội dung: “Tiềm năng và định hướng của Ninh Thuận trong đẩy mạnh hợp tác phát triển nguồn năng lượng tái tạo với Indonesia” (thời lượng 07-10 phút, bao gồm slide trình chiếu tiếng Anh-Việt)</w:t>
      </w:r>
    </w:p>
    <w:p w14:paraId="46572277" w14:textId="675FD9C4" w:rsidR="00A62956" w:rsidRPr="00FC62F2" w:rsidRDefault="00A62956" w:rsidP="00384899">
      <w:pPr>
        <w:spacing w:before="80"/>
        <w:ind w:firstLine="709"/>
        <w:jc w:val="both"/>
        <w:rPr>
          <w:spacing w:val="-2"/>
          <w:sz w:val="28"/>
          <w:szCs w:val="28"/>
        </w:rPr>
      </w:pPr>
      <w:r w:rsidRPr="00FC62F2">
        <w:rPr>
          <w:spacing w:val="-2"/>
          <w:sz w:val="28"/>
          <w:szCs w:val="28"/>
        </w:rPr>
        <w:t xml:space="preserve">- Phối hợp mời và </w:t>
      </w:r>
      <w:r w:rsidR="00487763" w:rsidRPr="00FC62F2">
        <w:rPr>
          <w:spacing w:val="-2"/>
          <w:sz w:val="28"/>
          <w:szCs w:val="28"/>
        </w:rPr>
        <w:t>kết nối</w:t>
      </w:r>
      <w:r w:rsidRPr="00FC62F2">
        <w:rPr>
          <w:spacing w:val="-2"/>
          <w:sz w:val="28"/>
          <w:szCs w:val="28"/>
        </w:rPr>
        <w:t xml:space="preserve"> các đơn vị, doanh nghiệp liên quan gặp gỡ song phương theo chuyên đề “Hợp tác phát triển năng lượng tái tạo và công nghệ cao”.</w:t>
      </w:r>
    </w:p>
    <w:p w14:paraId="077EFAC0" w14:textId="287BE2C9" w:rsidR="005E51C0" w:rsidRPr="00FC62F2" w:rsidRDefault="005E51C0" w:rsidP="00384899">
      <w:pPr>
        <w:spacing w:before="80"/>
        <w:ind w:firstLine="720"/>
        <w:jc w:val="both"/>
        <w:rPr>
          <w:sz w:val="28"/>
          <w:szCs w:val="28"/>
          <w:lang w:eastAsia="en-US"/>
        </w:rPr>
      </w:pPr>
      <w:r w:rsidRPr="00FC62F2">
        <w:rPr>
          <w:sz w:val="28"/>
          <w:szCs w:val="28"/>
          <w:lang w:eastAsia="en-US"/>
        </w:rPr>
        <w:t>5. Văn phòng UBND phối hợp với Sở Kế hoạch và Đầu tư, Trung tâm Xúc tiến Đầu tư, Thươ</w:t>
      </w:r>
      <w:r w:rsidR="00174EC3" w:rsidRPr="00FC62F2">
        <w:rPr>
          <w:sz w:val="28"/>
          <w:szCs w:val="28"/>
          <w:lang w:eastAsia="en-US"/>
        </w:rPr>
        <w:t>n</w:t>
      </w:r>
      <w:r w:rsidRPr="00FC62F2">
        <w:rPr>
          <w:sz w:val="28"/>
          <w:szCs w:val="28"/>
          <w:lang w:eastAsia="en-US"/>
        </w:rPr>
        <w:t>g mại và Du lịch, các đơn vị liên quan tổ chức tham gia Hội nghị</w:t>
      </w:r>
      <w:r w:rsidR="00CC1255" w:rsidRPr="00FC62F2">
        <w:rPr>
          <w:sz w:val="28"/>
          <w:szCs w:val="28"/>
          <w:lang w:eastAsia="en-US"/>
        </w:rPr>
        <w:t xml:space="preserve"> và</w:t>
      </w:r>
      <w:r w:rsidRPr="00FC62F2">
        <w:rPr>
          <w:sz w:val="28"/>
          <w:szCs w:val="28"/>
          <w:lang w:eastAsia="en-US"/>
        </w:rPr>
        <w:t xml:space="preserve"> </w:t>
      </w:r>
      <w:r w:rsidR="00CC1255" w:rsidRPr="00FC62F2">
        <w:rPr>
          <w:sz w:val="28"/>
          <w:szCs w:val="28"/>
          <w:lang w:eastAsia="en-US"/>
        </w:rPr>
        <w:t>p</w:t>
      </w:r>
      <w:r w:rsidRPr="00FC62F2">
        <w:rPr>
          <w:sz w:val="28"/>
          <w:szCs w:val="28"/>
          <w:lang w:eastAsia="en-US"/>
        </w:rPr>
        <w:t>hối hợp chuẩn bị các tài liệu liên quan phục vụ cho Lãnh đạo</w:t>
      </w:r>
      <w:r w:rsidR="00174EC3" w:rsidRPr="00FC62F2">
        <w:rPr>
          <w:sz w:val="28"/>
          <w:szCs w:val="28"/>
          <w:lang w:eastAsia="en-US"/>
        </w:rPr>
        <w:t xml:space="preserve"> UB</w:t>
      </w:r>
      <w:r w:rsidR="00160706" w:rsidRPr="00FC62F2">
        <w:rPr>
          <w:sz w:val="28"/>
          <w:szCs w:val="28"/>
          <w:lang w:eastAsia="en-US"/>
        </w:rPr>
        <w:t xml:space="preserve">ND </w:t>
      </w:r>
      <w:r w:rsidRPr="00FC62F2">
        <w:rPr>
          <w:sz w:val="28"/>
          <w:szCs w:val="28"/>
          <w:lang w:eastAsia="en-US"/>
        </w:rPr>
        <w:t xml:space="preserve"> tỉnh tham gia tại Hội nghị.</w:t>
      </w:r>
    </w:p>
    <w:p w14:paraId="141C126F" w14:textId="3AE32F50" w:rsidR="00603A5E" w:rsidRPr="00FC62F2" w:rsidRDefault="00603A5E" w:rsidP="00384899">
      <w:pPr>
        <w:spacing w:before="80"/>
        <w:ind w:firstLine="720"/>
        <w:jc w:val="both"/>
        <w:rPr>
          <w:sz w:val="28"/>
          <w:szCs w:val="28"/>
          <w:lang w:eastAsia="en-US"/>
        </w:rPr>
      </w:pPr>
      <w:r w:rsidRPr="00FC62F2">
        <w:rPr>
          <w:sz w:val="28"/>
          <w:szCs w:val="28"/>
          <w:lang w:eastAsia="en-US"/>
        </w:rPr>
        <w:t>6. Các hiệp hội, doanh nghiệp tham gia Hội nghị:</w:t>
      </w:r>
    </w:p>
    <w:p w14:paraId="13FBD7EF" w14:textId="27B865CE" w:rsidR="00603A5E" w:rsidRPr="00FC62F2" w:rsidRDefault="00A81104" w:rsidP="00384899">
      <w:pPr>
        <w:spacing w:before="80"/>
        <w:ind w:firstLine="720"/>
        <w:jc w:val="both"/>
        <w:rPr>
          <w:sz w:val="28"/>
          <w:szCs w:val="28"/>
          <w:lang w:eastAsia="en-US"/>
        </w:rPr>
      </w:pPr>
      <w:r w:rsidRPr="00FC62F2">
        <w:rPr>
          <w:sz w:val="28"/>
          <w:szCs w:val="28"/>
          <w:lang w:val="en-US" w:eastAsia="en-US"/>
        </w:rPr>
        <w:t xml:space="preserve">Chủ động </w:t>
      </w:r>
      <w:r w:rsidRPr="00FC62F2">
        <w:rPr>
          <w:sz w:val="28"/>
          <w:szCs w:val="28"/>
          <w:lang w:eastAsia="en-US"/>
        </w:rPr>
        <w:t>xác nhận tham dự</w:t>
      </w:r>
      <w:r w:rsidR="006102AC">
        <w:rPr>
          <w:sz w:val="28"/>
          <w:szCs w:val="28"/>
          <w:lang w:eastAsia="en-US"/>
        </w:rPr>
        <w:t xml:space="preserve"> các nội dung, chuyên đề về Bộ </w:t>
      </w:r>
      <w:r w:rsidR="006102AC">
        <w:rPr>
          <w:sz w:val="28"/>
          <w:szCs w:val="28"/>
          <w:lang w:val="en-US" w:eastAsia="en-US"/>
        </w:rPr>
        <w:t>N</w:t>
      </w:r>
      <w:r w:rsidRPr="00FC62F2">
        <w:rPr>
          <w:sz w:val="28"/>
          <w:szCs w:val="28"/>
          <w:lang w:eastAsia="en-US"/>
        </w:rPr>
        <w:t xml:space="preserve">goại giao </w:t>
      </w:r>
      <w:r w:rsidRPr="00FC62F2">
        <w:rPr>
          <w:sz w:val="28"/>
          <w:szCs w:val="28"/>
          <w:lang w:val="en-US" w:eastAsia="en-US"/>
        </w:rPr>
        <w:t xml:space="preserve">để kịp thời cập nhật </w:t>
      </w:r>
      <w:r w:rsidRPr="00FC62F2">
        <w:rPr>
          <w:sz w:val="28"/>
          <w:szCs w:val="28"/>
          <w:lang w:eastAsia="en-US"/>
        </w:rPr>
        <w:t xml:space="preserve">tại địa chỉ: </w:t>
      </w:r>
      <w:r w:rsidRPr="00FC62F2">
        <w:rPr>
          <w:b/>
          <w:i/>
          <w:iCs/>
          <w:sz w:val="28"/>
          <w:szCs w:val="28"/>
          <w:lang w:eastAsia="en-US"/>
        </w:rPr>
        <w:t xml:space="preserve">https://s.net.vn/4wOE </w:t>
      </w:r>
      <w:r w:rsidRPr="00FC62F2">
        <w:rPr>
          <w:bCs/>
          <w:sz w:val="28"/>
          <w:szCs w:val="28"/>
          <w:lang w:eastAsia="en-US"/>
        </w:rPr>
        <w:t>và</w:t>
      </w:r>
      <w:r w:rsidRPr="00FC62F2">
        <w:rPr>
          <w:bCs/>
          <w:sz w:val="28"/>
          <w:szCs w:val="28"/>
        </w:rPr>
        <w:t xml:space="preserve"> </w:t>
      </w:r>
      <w:r w:rsidRPr="00FC62F2">
        <w:rPr>
          <w:bCs/>
          <w:sz w:val="28"/>
          <w:szCs w:val="28"/>
          <w:lang w:val="en-US"/>
        </w:rPr>
        <w:t>c</w:t>
      </w:r>
      <w:r w:rsidR="00603A5E" w:rsidRPr="00FC62F2">
        <w:rPr>
          <w:sz w:val="28"/>
          <w:szCs w:val="28"/>
        </w:rPr>
        <w:t>huẩn bị các ấn phẩm quảng bá thông tin đơn vị, sản phẩm,… (bằng tiếng Anh) để kết nối, gửi cho các đối tác Indonesia tại sự kiện.</w:t>
      </w:r>
    </w:p>
    <w:p w14:paraId="09A9091B" w14:textId="71D23D72" w:rsidR="0050170D" w:rsidRPr="00FC62F2" w:rsidRDefault="00603A5E" w:rsidP="00384899">
      <w:pPr>
        <w:widowControl w:val="0"/>
        <w:spacing w:before="80"/>
        <w:ind w:firstLine="720"/>
        <w:jc w:val="both"/>
        <w:rPr>
          <w:sz w:val="28"/>
          <w:szCs w:val="28"/>
        </w:rPr>
      </w:pPr>
      <w:r w:rsidRPr="00FC62F2">
        <w:rPr>
          <w:spacing w:val="-2"/>
          <w:sz w:val="28"/>
          <w:szCs w:val="28"/>
          <w:lang w:eastAsia="en-US"/>
        </w:rPr>
        <w:t>7</w:t>
      </w:r>
      <w:r w:rsidR="00376E58" w:rsidRPr="00FC62F2">
        <w:rPr>
          <w:spacing w:val="-2"/>
          <w:sz w:val="28"/>
          <w:szCs w:val="28"/>
          <w:lang w:eastAsia="en-US"/>
        </w:rPr>
        <w:t xml:space="preserve">. </w:t>
      </w:r>
      <w:r w:rsidR="00770E6A" w:rsidRPr="00FC62F2">
        <w:rPr>
          <w:spacing w:val="-2"/>
          <w:sz w:val="28"/>
          <w:szCs w:val="28"/>
          <w:lang w:eastAsia="en-US"/>
        </w:rPr>
        <w:t>C</w:t>
      </w:r>
      <w:r w:rsidR="00453CC4" w:rsidRPr="00FC62F2">
        <w:rPr>
          <w:spacing w:val="-2"/>
          <w:sz w:val="28"/>
          <w:szCs w:val="28"/>
          <w:lang w:eastAsia="en-US"/>
        </w:rPr>
        <w:t>ác S</w:t>
      </w:r>
      <w:r w:rsidR="00376E58" w:rsidRPr="00FC62F2">
        <w:rPr>
          <w:spacing w:val="-2"/>
          <w:sz w:val="28"/>
          <w:szCs w:val="28"/>
          <w:lang w:eastAsia="en-US"/>
        </w:rPr>
        <w:t>ở</w:t>
      </w:r>
      <w:r w:rsidR="00770E6A" w:rsidRPr="00FC62F2">
        <w:rPr>
          <w:spacing w:val="-2"/>
          <w:sz w:val="28"/>
          <w:szCs w:val="28"/>
          <w:lang w:eastAsia="en-US"/>
        </w:rPr>
        <w:t>,</w:t>
      </w:r>
      <w:r w:rsidR="00376E58" w:rsidRPr="00FC62F2">
        <w:rPr>
          <w:spacing w:val="-2"/>
          <w:sz w:val="28"/>
          <w:szCs w:val="28"/>
          <w:lang w:eastAsia="en-US"/>
        </w:rPr>
        <w:t xml:space="preserve"> </w:t>
      </w:r>
      <w:r w:rsidR="00174EC3" w:rsidRPr="00FC62F2">
        <w:rPr>
          <w:spacing w:val="-2"/>
          <w:sz w:val="28"/>
          <w:szCs w:val="28"/>
          <w:lang w:eastAsia="en-US"/>
        </w:rPr>
        <w:t xml:space="preserve">ban, </w:t>
      </w:r>
      <w:r w:rsidR="00376E58" w:rsidRPr="00FC62F2">
        <w:rPr>
          <w:spacing w:val="-2"/>
          <w:sz w:val="28"/>
          <w:szCs w:val="28"/>
          <w:lang w:eastAsia="en-US"/>
        </w:rPr>
        <w:t>ngành, các tổ chức hiệp hội</w:t>
      </w:r>
      <w:r w:rsidR="00770E6A" w:rsidRPr="00FC62F2">
        <w:rPr>
          <w:spacing w:val="-2"/>
          <w:sz w:val="28"/>
          <w:szCs w:val="28"/>
          <w:lang w:eastAsia="en-US"/>
        </w:rPr>
        <w:t>, các doanh nghiệp</w:t>
      </w:r>
      <w:r w:rsidR="00376E58" w:rsidRPr="00FC62F2">
        <w:rPr>
          <w:spacing w:val="-2"/>
          <w:sz w:val="28"/>
          <w:szCs w:val="28"/>
          <w:lang w:eastAsia="en-US"/>
        </w:rPr>
        <w:t xml:space="preserve"> </w:t>
      </w:r>
      <w:r w:rsidR="002509AD" w:rsidRPr="00FC62F2">
        <w:rPr>
          <w:spacing w:val="-2"/>
          <w:sz w:val="28"/>
          <w:szCs w:val="28"/>
          <w:lang w:eastAsia="en-US"/>
        </w:rPr>
        <w:t xml:space="preserve">có liên quan </w:t>
      </w:r>
      <w:r w:rsidR="00F12CE8" w:rsidRPr="00FC62F2">
        <w:rPr>
          <w:spacing w:val="-2"/>
          <w:sz w:val="28"/>
          <w:szCs w:val="28"/>
          <w:lang w:eastAsia="en-US"/>
        </w:rPr>
        <w:t xml:space="preserve">phối hợp cung cấp các thông tin </w:t>
      </w:r>
      <w:r w:rsidR="00E219E2" w:rsidRPr="00FC62F2">
        <w:rPr>
          <w:spacing w:val="-2"/>
          <w:sz w:val="28"/>
          <w:szCs w:val="28"/>
        </w:rPr>
        <w:t>tình hình và nhu cầu hợp tác với các đối tác Indonesia</w:t>
      </w:r>
      <w:r w:rsidR="00E219E2" w:rsidRPr="00FC62F2">
        <w:rPr>
          <w:spacing w:val="-2"/>
          <w:sz w:val="28"/>
          <w:szCs w:val="28"/>
          <w:lang w:eastAsia="en-US"/>
        </w:rPr>
        <w:t xml:space="preserve"> </w:t>
      </w:r>
      <w:r w:rsidR="00F12CE8" w:rsidRPr="00FC62F2">
        <w:rPr>
          <w:spacing w:val="-2"/>
          <w:sz w:val="28"/>
          <w:szCs w:val="28"/>
          <w:lang w:eastAsia="en-US"/>
        </w:rPr>
        <w:t xml:space="preserve">về Trung tâm </w:t>
      </w:r>
      <w:r w:rsidR="0025161E" w:rsidRPr="00FC62F2">
        <w:rPr>
          <w:spacing w:val="-2"/>
          <w:sz w:val="28"/>
          <w:szCs w:val="28"/>
          <w:lang w:eastAsia="en-US"/>
        </w:rPr>
        <w:t xml:space="preserve">Xúc tiến Đầu tư, Thương mại và Du lịch </w:t>
      </w:r>
      <w:r w:rsidR="00F12CE8" w:rsidRPr="00FC62F2">
        <w:rPr>
          <w:spacing w:val="-2"/>
          <w:sz w:val="28"/>
          <w:szCs w:val="28"/>
          <w:lang w:eastAsia="en-US"/>
        </w:rPr>
        <w:t>để tổng hợp</w:t>
      </w:r>
      <w:r w:rsidR="00D50775" w:rsidRPr="00FC62F2">
        <w:rPr>
          <w:spacing w:val="-2"/>
          <w:sz w:val="28"/>
          <w:szCs w:val="28"/>
          <w:lang w:eastAsia="en-US"/>
        </w:rPr>
        <w:t>.</w:t>
      </w:r>
    </w:p>
    <w:p w14:paraId="3DC14260" w14:textId="62D30A68" w:rsidR="00074684" w:rsidRPr="00FC62F2" w:rsidRDefault="00D50775" w:rsidP="00384899">
      <w:pPr>
        <w:spacing w:before="80"/>
        <w:ind w:firstLine="720"/>
        <w:jc w:val="both"/>
        <w:rPr>
          <w:sz w:val="28"/>
          <w:szCs w:val="28"/>
        </w:rPr>
      </w:pPr>
      <w:r w:rsidRPr="00FC62F2">
        <w:rPr>
          <w:sz w:val="28"/>
          <w:szCs w:val="28"/>
        </w:rPr>
        <w:t>8</w:t>
      </w:r>
      <w:r w:rsidR="00074684" w:rsidRPr="00FC62F2">
        <w:rPr>
          <w:sz w:val="28"/>
          <w:szCs w:val="28"/>
        </w:rPr>
        <w:t>. Đài Phát thanh và Truyền hình:</w:t>
      </w:r>
    </w:p>
    <w:p w14:paraId="3A1C3F55" w14:textId="424671BA" w:rsidR="00074684" w:rsidRPr="00FC62F2" w:rsidRDefault="00074684" w:rsidP="00384899">
      <w:pPr>
        <w:spacing w:before="80"/>
        <w:jc w:val="both"/>
        <w:rPr>
          <w:spacing w:val="-2"/>
          <w:sz w:val="28"/>
          <w:szCs w:val="28"/>
        </w:rPr>
      </w:pPr>
      <w:r w:rsidRPr="00FC62F2">
        <w:rPr>
          <w:b/>
          <w:sz w:val="28"/>
          <w:szCs w:val="28"/>
        </w:rPr>
        <w:tab/>
      </w:r>
      <w:r w:rsidRPr="00FC62F2">
        <w:rPr>
          <w:spacing w:val="-2"/>
          <w:sz w:val="28"/>
          <w:szCs w:val="28"/>
        </w:rPr>
        <w:t xml:space="preserve">- Chủ trì, phối hợp với các cơ quan đơn vị liên quan cập nhật thông tin, tổ chức đưa tin về các nội dung liên quan đến Hội nghị </w:t>
      </w:r>
      <w:r w:rsidR="00A62956" w:rsidRPr="00FC62F2">
        <w:rPr>
          <w:spacing w:val="-2"/>
          <w:sz w:val="28"/>
          <w:szCs w:val="28"/>
        </w:rPr>
        <w:t>Gặp gỡ Indonesia năm 2024</w:t>
      </w:r>
      <w:r w:rsidRPr="00FC62F2">
        <w:rPr>
          <w:spacing w:val="-2"/>
          <w:sz w:val="28"/>
          <w:szCs w:val="28"/>
        </w:rPr>
        <w:t>.</w:t>
      </w:r>
    </w:p>
    <w:p w14:paraId="68B66D47" w14:textId="57903195" w:rsidR="00074684" w:rsidRPr="00FC62F2" w:rsidRDefault="00074684" w:rsidP="00384899">
      <w:pPr>
        <w:spacing w:before="80"/>
        <w:jc w:val="both"/>
        <w:rPr>
          <w:sz w:val="28"/>
          <w:szCs w:val="28"/>
        </w:rPr>
      </w:pPr>
      <w:r w:rsidRPr="00FC62F2">
        <w:rPr>
          <w:sz w:val="28"/>
          <w:szCs w:val="28"/>
        </w:rPr>
        <w:tab/>
        <w:t>- Cử phóng viên theo Đoàn lãnh đạo UBND tỉnh để tác nghi</w:t>
      </w:r>
      <w:r w:rsidR="00A62956" w:rsidRPr="00FC62F2">
        <w:rPr>
          <w:sz w:val="28"/>
          <w:szCs w:val="28"/>
        </w:rPr>
        <w:t>ệp</w:t>
      </w:r>
      <w:r w:rsidRPr="00FC62F2">
        <w:rPr>
          <w:sz w:val="28"/>
          <w:szCs w:val="28"/>
        </w:rPr>
        <w:t>.</w:t>
      </w:r>
    </w:p>
    <w:p w14:paraId="3AF38514" w14:textId="0581DEE5" w:rsidR="00376E58" w:rsidRPr="00FC62F2" w:rsidRDefault="00D50775" w:rsidP="00384899">
      <w:pPr>
        <w:spacing w:before="80"/>
        <w:ind w:firstLine="720"/>
        <w:jc w:val="both"/>
        <w:rPr>
          <w:sz w:val="28"/>
          <w:szCs w:val="28"/>
        </w:rPr>
      </w:pPr>
      <w:r w:rsidRPr="00FC62F2">
        <w:rPr>
          <w:rFonts w:eastAsia="Calibri"/>
          <w:sz w:val="28"/>
          <w:szCs w:val="28"/>
        </w:rPr>
        <w:t>9</w:t>
      </w:r>
      <w:r w:rsidR="0042289F" w:rsidRPr="00FC62F2">
        <w:rPr>
          <w:rFonts w:eastAsia="Calibri"/>
          <w:sz w:val="28"/>
          <w:szCs w:val="28"/>
        </w:rPr>
        <w:t xml:space="preserve">. Yêu cầu </w:t>
      </w:r>
      <w:r w:rsidR="0042289F" w:rsidRPr="00FC62F2">
        <w:rPr>
          <w:sz w:val="28"/>
          <w:szCs w:val="28"/>
        </w:rPr>
        <w:t xml:space="preserve">Thủ trưởng các Sở, ban, ngành và </w:t>
      </w:r>
      <w:r w:rsidR="008B74CE" w:rsidRPr="00FC62F2">
        <w:rPr>
          <w:sz w:val="28"/>
          <w:szCs w:val="28"/>
        </w:rPr>
        <w:t>các đơn vị có liên quan</w:t>
      </w:r>
      <w:r w:rsidR="0042289F" w:rsidRPr="00FC62F2">
        <w:rPr>
          <w:sz w:val="28"/>
          <w:szCs w:val="28"/>
        </w:rPr>
        <w:t xml:space="preserve"> căn cứ nội dung Kế hoạch này </w:t>
      </w:r>
      <w:r w:rsidR="00453CC4" w:rsidRPr="00FC62F2">
        <w:rPr>
          <w:sz w:val="28"/>
          <w:szCs w:val="28"/>
        </w:rPr>
        <w:t xml:space="preserve">thực hiện </w:t>
      </w:r>
      <w:r w:rsidR="00731801" w:rsidRPr="00FC62F2">
        <w:rPr>
          <w:sz w:val="28"/>
          <w:szCs w:val="28"/>
        </w:rPr>
        <w:t xml:space="preserve">và </w:t>
      </w:r>
      <w:r w:rsidR="0042289F" w:rsidRPr="00FC62F2">
        <w:rPr>
          <w:sz w:val="28"/>
          <w:szCs w:val="28"/>
        </w:rPr>
        <w:t>báo cáo kết quả triển khai các nội dung</w:t>
      </w:r>
      <w:r w:rsidR="00340D86" w:rsidRPr="00FC62F2">
        <w:rPr>
          <w:sz w:val="28"/>
          <w:szCs w:val="28"/>
        </w:rPr>
        <w:t xml:space="preserve"> tham dự Gặp gỡ Indonesia năm 2024 </w:t>
      </w:r>
      <w:r w:rsidR="00376E58" w:rsidRPr="00FC62F2">
        <w:rPr>
          <w:sz w:val="28"/>
          <w:szCs w:val="28"/>
        </w:rPr>
        <w:t xml:space="preserve">về Trung tâm </w:t>
      </w:r>
      <w:r w:rsidR="00340D86" w:rsidRPr="00FC62F2">
        <w:rPr>
          <w:sz w:val="28"/>
          <w:szCs w:val="28"/>
        </w:rPr>
        <w:t xml:space="preserve">Xúc tiến Đầu tư, Thương mại và Du lịch </w:t>
      </w:r>
      <w:r w:rsidR="00A62956" w:rsidRPr="00FC62F2">
        <w:rPr>
          <w:b/>
          <w:i/>
          <w:sz w:val="28"/>
          <w:szCs w:val="28"/>
        </w:rPr>
        <w:t>trước ngày 2</w:t>
      </w:r>
      <w:r w:rsidR="00DB456A">
        <w:rPr>
          <w:b/>
          <w:i/>
          <w:sz w:val="28"/>
          <w:szCs w:val="28"/>
          <w:lang w:val="en-US"/>
        </w:rPr>
        <w:t>6</w:t>
      </w:r>
      <w:r w:rsidR="00FE5CEA">
        <w:rPr>
          <w:b/>
          <w:i/>
          <w:sz w:val="28"/>
          <w:szCs w:val="28"/>
        </w:rPr>
        <w:t>/3/202</w:t>
      </w:r>
      <w:r w:rsidR="00FE5CEA">
        <w:rPr>
          <w:b/>
          <w:i/>
          <w:sz w:val="28"/>
          <w:szCs w:val="28"/>
          <w:lang w:val="en-US"/>
        </w:rPr>
        <w:t>4</w:t>
      </w:r>
      <w:r w:rsidR="00A62956" w:rsidRPr="00FC62F2">
        <w:rPr>
          <w:sz w:val="28"/>
          <w:szCs w:val="28"/>
        </w:rPr>
        <w:t xml:space="preserve"> </w:t>
      </w:r>
      <w:r w:rsidR="00340D86" w:rsidRPr="00FC62F2">
        <w:rPr>
          <w:sz w:val="28"/>
          <w:szCs w:val="28"/>
        </w:rPr>
        <w:t>đ</w:t>
      </w:r>
      <w:r w:rsidR="00376E58" w:rsidRPr="00FC62F2">
        <w:rPr>
          <w:sz w:val="28"/>
          <w:szCs w:val="28"/>
        </w:rPr>
        <w:t>ể tổng hợp báo</w:t>
      </w:r>
      <w:r w:rsidR="00731801" w:rsidRPr="00FC62F2">
        <w:rPr>
          <w:sz w:val="28"/>
          <w:szCs w:val="28"/>
        </w:rPr>
        <w:t xml:space="preserve"> cáo</w:t>
      </w:r>
      <w:r w:rsidR="00376E58" w:rsidRPr="00FC62F2">
        <w:rPr>
          <w:sz w:val="28"/>
          <w:szCs w:val="28"/>
        </w:rPr>
        <w:t xml:space="preserve"> theo quy định.</w:t>
      </w:r>
    </w:p>
    <w:p w14:paraId="6F0743B0" w14:textId="369EA045" w:rsidR="00B82966" w:rsidRPr="00FC62F2" w:rsidRDefault="0055092C" w:rsidP="00384899">
      <w:pPr>
        <w:spacing w:before="80"/>
        <w:ind w:firstLine="720"/>
        <w:jc w:val="both"/>
        <w:rPr>
          <w:sz w:val="28"/>
          <w:szCs w:val="28"/>
          <w:lang w:eastAsia="en-US"/>
        </w:rPr>
      </w:pPr>
      <w:r w:rsidRPr="00FC62F2">
        <w:rPr>
          <w:sz w:val="28"/>
          <w:szCs w:val="28"/>
        </w:rPr>
        <w:t xml:space="preserve">Trên đây là Kế hoạch </w:t>
      </w:r>
      <w:r w:rsidR="00770E6A" w:rsidRPr="00FC62F2">
        <w:rPr>
          <w:sz w:val="28"/>
          <w:szCs w:val="28"/>
        </w:rPr>
        <w:t>tham gia Gặp gỡ Indonesia năm 2024</w:t>
      </w:r>
      <w:r w:rsidRPr="00FC62F2">
        <w:rPr>
          <w:sz w:val="28"/>
          <w:szCs w:val="28"/>
        </w:rPr>
        <w:t>, yêu cầu các Sở, ban ngành</w:t>
      </w:r>
      <w:r w:rsidR="00A62956" w:rsidRPr="00FC62F2">
        <w:rPr>
          <w:sz w:val="28"/>
          <w:szCs w:val="28"/>
        </w:rPr>
        <w:t>, các đơn</w:t>
      </w:r>
      <w:r w:rsidR="00993CA9" w:rsidRPr="00FC62F2">
        <w:rPr>
          <w:sz w:val="28"/>
          <w:szCs w:val="28"/>
        </w:rPr>
        <w:t xml:space="preserve"> vị liên quan </w:t>
      </w:r>
      <w:r w:rsidRPr="00FC62F2">
        <w:rPr>
          <w:sz w:val="28"/>
          <w:szCs w:val="28"/>
        </w:rPr>
        <w:t xml:space="preserve">chủ động triển khai thực hiện. </w:t>
      </w:r>
      <w:r w:rsidRPr="00FC62F2">
        <w:rPr>
          <w:sz w:val="28"/>
          <w:szCs w:val="28"/>
          <w:lang w:eastAsia="en-US"/>
        </w:rPr>
        <w:t xml:space="preserve">Trong quá trình thực hiện, nếu có vấn đề phát sinh, vướng mắc phải kịp thời phản ánh về </w:t>
      </w:r>
      <w:r w:rsidR="009031EC" w:rsidRPr="00FC62F2">
        <w:rPr>
          <w:sz w:val="28"/>
          <w:szCs w:val="28"/>
          <w:lang w:eastAsia="en-US"/>
        </w:rPr>
        <w:t>UBND</w:t>
      </w:r>
      <w:r w:rsidRPr="00FC62F2">
        <w:rPr>
          <w:sz w:val="28"/>
          <w:szCs w:val="28"/>
          <w:lang w:eastAsia="en-US"/>
        </w:rPr>
        <w:t xml:space="preserve"> tỉnh</w:t>
      </w:r>
      <w:r w:rsidR="00B82966" w:rsidRPr="00FC62F2">
        <w:rPr>
          <w:sz w:val="28"/>
          <w:szCs w:val="28"/>
          <w:lang w:eastAsia="en-US"/>
        </w:rPr>
        <w:t xml:space="preserve"> để xem xét, tiếp tục chỉ đạo.</w:t>
      </w:r>
      <w:r w:rsidR="00CC1255" w:rsidRPr="00FC62F2">
        <w:rPr>
          <w:sz w:val="28"/>
          <w:szCs w:val="28"/>
          <w:lang w:eastAsia="en-US"/>
        </w:rPr>
        <w:t>/.</w:t>
      </w:r>
    </w:p>
    <w:p w14:paraId="2B4A5363" w14:textId="77777777" w:rsidR="002C146E" w:rsidRPr="00FC62F2" w:rsidRDefault="002C146E" w:rsidP="002C146E">
      <w:pPr>
        <w:spacing w:before="80"/>
        <w:ind w:firstLine="720"/>
        <w:jc w:val="both"/>
        <w:rPr>
          <w:rFonts w:eastAsia="Calibri"/>
          <w:sz w:val="28"/>
          <w:szCs w:val="28"/>
        </w:rPr>
      </w:pPr>
    </w:p>
    <w:tbl>
      <w:tblPr>
        <w:tblW w:w="9322" w:type="dxa"/>
        <w:tblCellMar>
          <w:left w:w="0" w:type="dxa"/>
          <w:right w:w="0" w:type="dxa"/>
        </w:tblCellMar>
        <w:tblLook w:val="0000" w:firstRow="0" w:lastRow="0" w:firstColumn="0" w:lastColumn="0" w:noHBand="0" w:noVBand="0"/>
      </w:tblPr>
      <w:tblGrid>
        <w:gridCol w:w="4786"/>
        <w:gridCol w:w="4536"/>
      </w:tblGrid>
      <w:tr w:rsidR="00FC62F2" w:rsidRPr="00FC62F2" w14:paraId="44AFA691" w14:textId="77777777" w:rsidTr="002E53B8">
        <w:tc>
          <w:tcPr>
            <w:tcW w:w="4786" w:type="dxa"/>
            <w:tcMar>
              <w:top w:w="0" w:type="dxa"/>
              <w:left w:w="108" w:type="dxa"/>
              <w:bottom w:w="0" w:type="dxa"/>
              <w:right w:w="108" w:type="dxa"/>
            </w:tcMar>
          </w:tcPr>
          <w:p w14:paraId="5F47B3DE" w14:textId="2305A0B1" w:rsidR="008551A2" w:rsidRPr="00FC62F2" w:rsidRDefault="00213560" w:rsidP="002E53B8">
            <w:pPr>
              <w:shd w:val="clear" w:color="auto" w:fill="FFFFFF"/>
              <w:rPr>
                <w:b/>
                <w:i/>
                <w:sz w:val="28"/>
                <w:szCs w:val="28"/>
              </w:rPr>
            </w:pPr>
            <w:r w:rsidRPr="00FC62F2">
              <w:rPr>
                <w:b/>
                <w:i/>
                <w:sz w:val="28"/>
                <w:szCs w:val="28"/>
              </w:rPr>
              <w:t>Nơi nhận:</w:t>
            </w:r>
          </w:p>
          <w:p w14:paraId="00FCEB06" w14:textId="5EA04AA5" w:rsidR="002E53B8" w:rsidRPr="00FC62F2" w:rsidRDefault="002E53B8" w:rsidP="002E53B8">
            <w:pPr>
              <w:shd w:val="clear" w:color="auto" w:fill="FFFFFF"/>
              <w:rPr>
                <w:sz w:val="22"/>
                <w:szCs w:val="22"/>
              </w:rPr>
            </w:pPr>
            <w:r w:rsidRPr="00FC62F2">
              <w:rPr>
                <w:sz w:val="22"/>
                <w:szCs w:val="22"/>
              </w:rPr>
              <w:t>- Như thành phần tham dự;</w:t>
            </w:r>
          </w:p>
          <w:p w14:paraId="35456682" w14:textId="3CEE9BD0" w:rsidR="005E2025" w:rsidRPr="00FC62F2" w:rsidRDefault="00B21872" w:rsidP="002E53B8">
            <w:pPr>
              <w:shd w:val="clear" w:color="auto" w:fill="FFFFFF"/>
              <w:rPr>
                <w:sz w:val="22"/>
                <w:szCs w:val="22"/>
              </w:rPr>
            </w:pPr>
            <w:r w:rsidRPr="00FC62F2">
              <w:rPr>
                <w:sz w:val="22"/>
                <w:szCs w:val="22"/>
              </w:rPr>
              <w:t>- Bộ Ngoại giao (báo cáo);</w:t>
            </w:r>
          </w:p>
          <w:p w14:paraId="5CCC2509" w14:textId="49AACEAD" w:rsidR="00213560" w:rsidRPr="00FC62F2" w:rsidRDefault="00213560" w:rsidP="002E53B8">
            <w:pPr>
              <w:shd w:val="clear" w:color="auto" w:fill="FFFFFF"/>
              <w:rPr>
                <w:sz w:val="22"/>
                <w:szCs w:val="22"/>
              </w:rPr>
            </w:pPr>
            <w:r w:rsidRPr="00FC62F2">
              <w:rPr>
                <w:sz w:val="22"/>
                <w:szCs w:val="22"/>
              </w:rPr>
              <w:t>- TT</w:t>
            </w:r>
            <w:r w:rsidR="00B21872" w:rsidRPr="00FC62F2">
              <w:rPr>
                <w:sz w:val="22"/>
                <w:szCs w:val="22"/>
              </w:rPr>
              <w:t>TU, TT. HĐND tỉnh (báo cáo)</w:t>
            </w:r>
            <w:r w:rsidR="00164D68" w:rsidRPr="00FC62F2">
              <w:rPr>
                <w:sz w:val="22"/>
                <w:szCs w:val="22"/>
              </w:rPr>
              <w:t>;</w:t>
            </w:r>
          </w:p>
          <w:p w14:paraId="3D67C9AD" w14:textId="3ACA9A01" w:rsidR="00213560" w:rsidRPr="00FC62F2" w:rsidRDefault="00213560" w:rsidP="002E53B8">
            <w:pPr>
              <w:shd w:val="clear" w:color="auto" w:fill="FFFFFF"/>
              <w:rPr>
                <w:sz w:val="22"/>
                <w:szCs w:val="22"/>
              </w:rPr>
            </w:pPr>
            <w:r w:rsidRPr="00FC62F2">
              <w:rPr>
                <w:sz w:val="22"/>
                <w:szCs w:val="22"/>
              </w:rPr>
              <w:t>- C</w:t>
            </w:r>
            <w:r w:rsidR="00B21872" w:rsidRPr="00FC62F2">
              <w:rPr>
                <w:sz w:val="22"/>
                <w:szCs w:val="22"/>
              </w:rPr>
              <w:t xml:space="preserve">T và </w:t>
            </w:r>
            <w:r w:rsidRPr="00FC62F2">
              <w:rPr>
                <w:sz w:val="22"/>
                <w:szCs w:val="22"/>
              </w:rPr>
              <w:t>các PCT</w:t>
            </w:r>
            <w:r w:rsidR="00B21872" w:rsidRPr="00FC62F2">
              <w:rPr>
                <w:sz w:val="22"/>
                <w:szCs w:val="22"/>
              </w:rPr>
              <w:t>.</w:t>
            </w:r>
            <w:r w:rsidRPr="00FC62F2">
              <w:rPr>
                <w:sz w:val="22"/>
                <w:szCs w:val="22"/>
              </w:rPr>
              <w:t xml:space="preserve"> UBND tỉnh;</w:t>
            </w:r>
          </w:p>
          <w:p w14:paraId="0218519E" w14:textId="3BD510A6" w:rsidR="00164D68" w:rsidRPr="00FC62F2" w:rsidRDefault="00622D70" w:rsidP="002E53B8">
            <w:pPr>
              <w:shd w:val="clear" w:color="auto" w:fill="FFFFFF"/>
              <w:rPr>
                <w:sz w:val="22"/>
                <w:szCs w:val="22"/>
                <w:lang w:val="en-US"/>
              </w:rPr>
            </w:pPr>
            <w:r w:rsidRPr="00FC62F2">
              <w:rPr>
                <w:sz w:val="22"/>
                <w:szCs w:val="22"/>
                <w:lang w:val="en-US"/>
              </w:rPr>
              <w:t>- Đài PT&amp;TH Ninh Thuậ</w:t>
            </w:r>
            <w:r w:rsidR="00164D68" w:rsidRPr="00FC62F2">
              <w:rPr>
                <w:sz w:val="22"/>
                <w:szCs w:val="22"/>
                <w:lang w:val="en-US"/>
              </w:rPr>
              <w:t>n;</w:t>
            </w:r>
          </w:p>
          <w:p w14:paraId="136ADBCE" w14:textId="0FC668B0" w:rsidR="00340D86" w:rsidRPr="00FC62F2" w:rsidRDefault="00340D86" w:rsidP="002E53B8">
            <w:pPr>
              <w:shd w:val="clear" w:color="auto" w:fill="FFFFFF"/>
              <w:rPr>
                <w:sz w:val="22"/>
                <w:szCs w:val="22"/>
                <w:lang w:val="en-US"/>
              </w:rPr>
            </w:pPr>
            <w:r w:rsidRPr="00FC62F2">
              <w:rPr>
                <w:sz w:val="22"/>
                <w:szCs w:val="22"/>
                <w:lang w:val="en-US"/>
              </w:rPr>
              <w:t>-</w:t>
            </w:r>
            <w:r w:rsidR="00164D68" w:rsidRPr="00FC62F2">
              <w:rPr>
                <w:sz w:val="22"/>
                <w:szCs w:val="22"/>
                <w:lang w:val="en-US"/>
              </w:rPr>
              <w:t xml:space="preserve"> Báo Ninh Thuận</w:t>
            </w:r>
            <w:r w:rsidRPr="00FC62F2">
              <w:rPr>
                <w:sz w:val="22"/>
                <w:szCs w:val="22"/>
                <w:lang w:val="en-US"/>
              </w:rPr>
              <w:t xml:space="preserve">: </w:t>
            </w:r>
          </w:p>
          <w:p w14:paraId="23576D41" w14:textId="1E63D369" w:rsidR="00213560" w:rsidRPr="00FC62F2" w:rsidRDefault="002C146E" w:rsidP="002E53B8">
            <w:pPr>
              <w:shd w:val="clear" w:color="auto" w:fill="FFFFFF"/>
              <w:rPr>
                <w:sz w:val="22"/>
                <w:szCs w:val="22"/>
                <w:lang w:val="nl-NL"/>
              </w:rPr>
            </w:pPr>
            <w:r w:rsidRPr="00FC62F2">
              <w:rPr>
                <w:sz w:val="22"/>
                <w:szCs w:val="22"/>
                <w:lang w:val="nl-NL"/>
              </w:rPr>
              <w:t>- VPUB: LĐ, KTTH</w:t>
            </w:r>
            <w:r w:rsidR="00213560" w:rsidRPr="00FC62F2">
              <w:rPr>
                <w:sz w:val="22"/>
                <w:szCs w:val="22"/>
                <w:lang w:val="nl-NL"/>
              </w:rPr>
              <w:t>;</w:t>
            </w:r>
          </w:p>
          <w:p w14:paraId="6C070FEE" w14:textId="1D9428C3" w:rsidR="00213560" w:rsidRPr="00FC62F2" w:rsidRDefault="00213560" w:rsidP="002E53B8">
            <w:pPr>
              <w:shd w:val="clear" w:color="auto" w:fill="FFFFFF"/>
              <w:rPr>
                <w:sz w:val="28"/>
                <w:szCs w:val="28"/>
                <w:lang w:val="nl-NL"/>
              </w:rPr>
            </w:pPr>
            <w:r w:rsidRPr="00FC62F2">
              <w:rPr>
                <w:sz w:val="22"/>
                <w:szCs w:val="22"/>
              </w:rPr>
              <w:t>- Lưu: VT</w:t>
            </w:r>
            <w:r w:rsidR="008551A2" w:rsidRPr="00FC62F2">
              <w:rPr>
                <w:sz w:val="22"/>
                <w:szCs w:val="22"/>
                <w:lang w:val="nl-NL"/>
              </w:rPr>
              <w:t xml:space="preserve">. </w:t>
            </w:r>
            <w:r w:rsidR="00B21872" w:rsidRPr="00FC62F2">
              <w:rPr>
                <w:sz w:val="22"/>
                <w:szCs w:val="22"/>
                <w:lang w:val="nl-NL"/>
              </w:rPr>
              <w:t>VXNV.</w:t>
            </w:r>
          </w:p>
        </w:tc>
        <w:tc>
          <w:tcPr>
            <w:tcW w:w="4536" w:type="dxa"/>
            <w:tcMar>
              <w:top w:w="0" w:type="dxa"/>
              <w:left w:w="108" w:type="dxa"/>
              <w:bottom w:w="0" w:type="dxa"/>
              <w:right w:w="108" w:type="dxa"/>
            </w:tcMar>
          </w:tcPr>
          <w:p w14:paraId="65FB1BF0" w14:textId="4D655711" w:rsidR="00213560" w:rsidRPr="00FC62F2" w:rsidRDefault="00213560" w:rsidP="002C146E">
            <w:pPr>
              <w:shd w:val="clear" w:color="auto" w:fill="FFFFFF"/>
              <w:spacing w:before="120"/>
              <w:jc w:val="center"/>
              <w:rPr>
                <w:b/>
                <w:bCs/>
                <w:sz w:val="28"/>
                <w:szCs w:val="28"/>
                <w:lang w:val="nl-NL"/>
              </w:rPr>
            </w:pPr>
            <w:r w:rsidRPr="00FC62F2">
              <w:rPr>
                <w:b/>
                <w:bCs/>
                <w:sz w:val="28"/>
                <w:szCs w:val="28"/>
                <w:lang w:val="nl-NL"/>
              </w:rPr>
              <w:t>CHỦ TỊCH</w:t>
            </w:r>
          </w:p>
          <w:p w14:paraId="02806AB4" w14:textId="5FD96934" w:rsidR="00213560" w:rsidRPr="00FC62F2" w:rsidRDefault="00213560" w:rsidP="00531A97">
            <w:pPr>
              <w:shd w:val="clear" w:color="auto" w:fill="FFFFFF"/>
              <w:rPr>
                <w:sz w:val="28"/>
                <w:szCs w:val="28"/>
                <w:lang w:val="nl-NL"/>
              </w:rPr>
            </w:pPr>
          </w:p>
          <w:p w14:paraId="43CA08BC" w14:textId="77777777" w:rsidR="00E219E2" w:rsidRPr="00FC62F2" w:rsidRDefault="00E219E2" w:rsidP="00531A97">
            <w:pPr>
              <w:shd w:val="clear" w:color="auto" w:fill="FFFFFF"/>
              <w:rPr>
                <w:sz w:val="28"/>
                <w:szCs w:val="28"/>
                <w:lang w:val="nl-NL"/>
              </w:rPr>
            </w:pPr>
          </w:p>
          <w:p w14:paraId="38BDDACE" w14:textId="77777777" w:rsidR="00E219E2" w:rsidRPr="00FC62F2" w:rsidRDefault="00E219E2" w:rsidP="00531A97">
            <w:pPr>
              <w:shd w:val="clear" w:color="auto" w:fill="FFFFFF"/>
              <w:rPr>
                <w:sz w:val="28"/>
                <w:szCs w:val="28"/>
                <w:lang w:val="nl-NL"/>
              </w:rPr>
            </w:pPr>
          </w:p>
          <w:p w14:paraId="77DA840F" w14:textId="77777777" w:rsidR="002125F1" w:rsidRPr="00FC62F2" w:rsidRDefault="002125F1" w:rsidP="00531A97">
            <w:pPr>
              <w:shd w:val="clear" w:color="auto" w:fill="FFFFFF"/>
              <w:rPr>
                <w:sz w:val="28"/>
                <w:szCs w:val="28"/>
                <w:lang w:val="nl-NL"/>
              </w:rPr>
            </w:pPr>
          </w:p>
          <w:p w14:paraId="32A5DF16" w14:textId="77777777" w:rsidR="005E2025" w:rsidRPr="00FC62F2" w:rsidRDefault="005E2025" w:rsidP="00531A97">
            <w:pPr>
              <w:shd w:val="clear" w:color="auto" w:fill="FFFFFF"/>
              <w:rPr>
                <w:sz w:val="28"/>
                <w:szCs w:val="28"/>
                <w:lang w:val="nl-NL"/>
              </w:rPr>
            </w:pPr>
          </w:p>
          <w:p w14:paraId="3090F910" w14:textId="56D6F3B5" w:rsidR="00213560" w:rsidRPr="00FC62F2" w:rsidRDefault="00E219E2" w:rsidP="00976FBA">
            <w:pPr>
              <w:shd w:val="clear" w:color="auto" w:fill="FFFFFF"/>
              <w:jc w:val="center"/>
              <w:rPr>
                <w:b/>
                <w:sz w:val="28"/>
                <w:szCs w:val="28"/>
                <w:lang w:val="nl-NL"/>
              </w:rPr>
            </w:pPr>
            <w:r w:rsidRPr="00FC62F2">
              <w:rPr>
                <w:b/>
                <w:sz w:val="28"/>
                <w:szCs w:val="28"/>
                <w:lang w:val="nl-NL"/>
              </w:rPr>
              <w:t>Trần Quốc Nam</w:t>
            </w:r>
          </w:p>
        </w:tc>
      </w:tr>
    </w:tbl>
    <w:p w14:paraId="64FA09FA" w14:textId="77777777" w:rsidR="00DB0956" w:rsidRPr="00FC62F2" w:rsidRDefault="00DB0956" w:rsidP="00DD1B95">
      <w:pPr>
        <w:jc w:val="both"/>
        <w:rPr>
          <w:sz w:val="28"/>
          <w:szCs w:val="28"/>
          <w:lang w:val="nl-NL"/>
        </w:rPr>
      </w:pPr>
    </w:p>
    <w:sectPr w:rsidR="00DB0956" w:rsidRPr="00FC62F2" w:rsidSect="00155988">
      <w:headerReference w:type="even" r:id="rId9"/>
      <w:headerReference w:type="default" r:id="rId10"/>
      <w:footerReference w:type="even" r:id="rId11"/>
      <w:footerReference w:type="default" r:id="rId12"/>
      <w:headerReference w:type="first" r:id="rId13"/>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1066A" w14:textId="77777777" w:rsidR="00F155D7" w:rsidRDefault="00F155D7">
      <w:r>
        <w:separator/>
      </w:r>
    </w:p>
  </w:endnote>
  <w:endnote w:type="continuationSeparator" w:id="0">
    <w:p w14:paraId="4774B2BE" w14:textId="77777777" w:rsidR="00F155D7" w:rsidRDefault="00F1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C3470" w14:textId="77777777" w:rsidR="00531A97" w:rsidRDefault="00531A97" w:rsidP="00531A97">
    <w:pPr>
      <w:pStyle w:val="Footer"/>
      <w:ind w:right="360"/>
    </w:pPr>
  </w:p>
  <w:p w14:paraId="2E847D76" w14:textId="77777777" w:rsidR="00531A97" w:rsidRDefault="00531A97"/>
  <w:p w14:paraId="2BCDEA5D" w14:textId="77777777" w:rsidR="00531A97" w:rsidRDefault="00531A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06BB3" w14:textId="77777777" w:rsidR="00531A97" w:rsidRDefault="00531A97" w:rsidP="00531A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33969" w14:textId="77777777" w:rsidR="00F155D7" w:rsidRDefault="00F155D7">
      <w:r>
        <w:separator/>
      </w:r>
    </w:p>
  </w:footnote>
  <w:footnote w:type="continuationSeparator" w:id="0">
    <w:p w14:paraId="242C4054" w14:textId="77777777" w:rsidR="00F155D7" w:rsidRDefault="00F15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8997" w14:textId="664A2741" w:rsidR="00531A97" w:rsidRPr="0073109B" w:rsidRDefault="00531A97" w:rsidP="00531A97">
    <w:pPr>
      <w:pStyle w:val="Header"/>
      <w:framePr w:wrap="around" w:vAnchor="text" w:hAnchor="margin" w:xAlign="center" w:y="1"/>
      <w:rPr>
        <w:rStyle w:val="PageNumber"/>
        <w:sz w:val="28"/>
        <w:szCs w:val="28"/>
      </w:rPr>
    </w:pPr>
    <w:r w:rsidRPr="0073109B">
      <w:rPr>
        <w:rStyle w:val="PageNumber"/>
        <w:sz w:val="28"/>
        <w:szCs w:val="28"/>
      </w:rPr>
      <w:fldChar w:fldCharType="begin"/>
    </w:r>
    <w:r w:rsidRPr="0073109B">
      <w:rPr>
        <w:rStyle w:val="PageNumber"/>
        <w:sz w:val="28"/>
        <w:szCs w:val="28"/>
      </w:rPr>
      <w:instrText xml:space="preserve">PAGE  </w:instrText>
    </w:r>
    <w:r w:rsidRPr="0073109B">
      <w:rPr>
        <w:rStyle w:val="PageNumber"/>
        <w:sz w:val="28"/>
        <w:szCs w:val="28"/>
      </w:rPr>
      <w:fldChar w:fldCharType="separate"/>
    </w:r>
    <w:r w:rsidR="002E6D95">
      <w:rPr>
        <w:rStyle w:val="PageNumber"/>
        <w:noProof/>
        <w:sz w:val="28"/>
        <w:szCs w:val="28"/>
      </w:rPr>
      <w:t>2</w:t>
    </w:r>
    <w:r w:rsidRPr="0073109B">
      <w:rPr>
        <w:rStyle w:val="PageNumber"/>
        <w:sz w:val="28"/>
        <w:szCs w:val="28"/>
      </w:rPr>
      <w:fldChar w:fldCharType="end"/>
    </w:r>
  </w:p>
  <w:p w14:paraId="19721690" w14:textId="7DFD9E67" w:rsidR="00531A97" w:rsidRDefault="00531A97">
    <w:pPr>
      <w:pStyle w:val="Header"/>
    </w:pPr>
  </w:p>
  <w:p w14:paraId="05B2C7D7" w14:textId="77777777" w:rsidR="00531A97" w:rsidRDefault="00531A97">
    <w:pPr>
      <w:pStyle w:val="Header"/>
    </w:pPr>
  </w:p>
  <w:p w14:paraId="48D84856" w14:textId="77777777" w:rsidR="00531A97" w:rsidRDefault="00531A97"/>
  <w:p w14:paraId="2C5BE3A9" w14:textId="77777777" w:rsidR="00531A97" w:rsidRDefault="00531A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D0F71" w14:textId="7A01F149" w:rsidR="00531A97" w:rsidRPr="00472698" w:rsidRDefault="00531A97">
    <w:pPr>
      <w:pStyle w:val="Header"/>
      <w:jc w:val="center"/>
      <w:rPr>
        <w:sz w:val="28"/>
        <w:szCs w:val="28"/>
      </w:rPr>
    </w:pPr>
    <w:r w:rsidRPr="00472698">
      <w:rPr>
        <w:sz w:val="28"/>
        <w:szCs w:val="28"/>
      </w:rPr>
      <w:fldChar w:fldCharType="begin"/>
    </w:r>
    <w:r w:rsidRPr="00472698">
      <w:rPr>
        <w:sz w:val="28"/>
        <w:szCs w:val="28"/>
      </w:rPr>
      <w:instrText xml:space="preserve"> PAGE   \* MERGEFORMAT </w:instrText>
    </w:r>
    <w:r w:rsidRPr="00472698">
      <w:rPr>
        <w:sz w:val="28"/>
        <w:szCs w:val="28"/>
      </w:rPr>
      <w:fldChar w:fldCharType="separate"/>
    </w:r>
    <w:r w:rsidR="002E6D95">
      <w:rPr>
        <w:noProof/>
        <w:sz w:val="28"/>
        <w:szCs w:val="28"/>
      </w:rPr>
      <w:t>3</w:t>
    </w:r>
    <w:r w:rsidRPr="00472698">
      <w:rPr>
        <w:noProof/>
        <w:sz w:val="28"/>
        <w:szCs w:val="28"/>
      </w:rPr>
      <w:fldChar w:fldCharType="end"/>
    </w:r>
  </w:p>
  <w:p w14:paraId="0C962929" w14:textId="77777777" w:rsidR="00531A97" w:rsidRDefault="00531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40475" w14:textId="77777777" w:rsidR="00531A97" w:rsidRDefault="00531A97">
    <w:pPr>
      <w:pStyle w:val="Header"/>
      <w:jc w:val="center"/>
    </w:pPr>
  </w:p>
  <w:p w14:paraId="2F6BC87C" w14:textId="77777777" w:rsidR="00531A97" w:rsidRDefault="00531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F083F"/>
    <w:multiLevelType w:val="hybridMultilevel"/>
    <w:tmpl w:val="26B099F2"/>
    <w:lvl w:ilvl="0" w:tplc="E74E2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4C36D4"/>
    <w:multiLevelType w:val="hybridMultilevel"/>
    <w:tmpl w:val="7EA05544"/>
    <w:lvl w:ilvl="0" w:tplc="0DA0FF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hideSpellingErrors/>
  <w:hideGrammaticalErrors/>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60"/>
    <w:rsid w:val="000018F3"/>
    <w:rsid w:val="0000617E"/>
    <w:rsid w:val="00026FA3"/>
    <w:rsid w:val="000312DD"/>
    <w:rsid w:val="000524C5"/>
    <w:rsid w:val="000565CF"/>
    <w:rsid w:val="00057E1A"/>
    <w:rsid w:val="00061402"/>
    <w:rsid w:val="0006196C"/>
    <w:rsid w:val="000662DE"/>
    <w:rsid w:val="00070977"/>
    <w:rsid w:val="00074684"/>
    <w:rsid w:val="00074ACC"/>
    <w:rsid w:val="00085BAE"/>
    <w:rsid w:val="00086F80"/>
    <w:rsid w:val="00095613"/>
    <w:rsid w:val="000C0527"/>
    <w:rsid w:val="000C2617"/>
    <w:rsid w:val="000C70B3"/>
    <w:rsid w:val="000D72F5"/>
    <w:rsid w:val="000E0B58"/>
    <w:rsid w:val="000E5340"/>
    <w:rsid w:val="000F3DB9"/>
    <w:rsid w:val="00100BCE"/>
    <w:rsid w:val="00110794"/>
    <w:rsid w:val="00110FCF"/>
    <w:rsid w:val="00111EBA"/>
    <w:rsid w:val="00114071"/>
    <w:rsid w:val="00120231"/>
    <w:rsid w:val="00136879"/>
    <w:rsid w:val="00137351"/>
    <w:rsid w:val="00140981"/>
    <w:rsid w:val="00144704"/>
    <w:rsid w:val="00155988"/>
    <w:rsid w:val="00160706"/>
    <w:rsid w:val="00160F8B"/>
    <w:rsid w:val="00161B1D"/>
    <w:rsid w:val="00164D68"/>
    <w:rsid w:val="00174EC3"/>
    <w:rsid w:val="00177DC5"/>
    <w:rsid w:val="00186756"/>
    <w:rsid w:val="00186A7B"/>
    <w:rsid w:val="001915AF"/>
    <w:rsid w:val="00192925"/>
    <w:rsid w:val="00192C38"/>
    <w:rsid w:val="00193C85"/>
    <w:rsid w:val="001976CC"/>
    <w:rsid w:val="001A3C4D"/>
    <w:rsid w:val="001B02B1"/>
    <w:rsid w:val="001C6240"/>
    <w:rsid w:val="001C6831"/>
    <w:rsid w:val="001C7717"/>
    <w:rsid w:val="001D455F"/>
    <w:rsid w:val="001E7CCB"/>
    <w:rsid w:val="001F2387"/>
    <w:rsid w:val="00200B20"/>
    <w:rsid w:val="002011AC"/>
    <w:rsid w:val="00205DF5"/>
    <w:rsid w:val="002125F1"/>
    <w:rsid w:val="00213560"/>
    <w:rsid w:val="002203E7"/>
    <w:rsid w:val="002360A3"/>
    <w:rsid w:val="002405C1"/>
    <w:rsid w:val="0024240B"/>
    <w:rsid w:val="002509AD"/>
    <w:rsid w:val="0025161E"/>
    <w:rsid w:val="00254B09"/>
    <w:rsid w:val="00260D7C"/>
    <w:rsid w:val="002620DB"/>
    <w:rsid w:val="00264ACC"/>
    <w:rsid w:val="002738CC"/>
    <w:rsid w:val="0028349E"/>
    <w:rsid w:val="00290C15"/>
    <w:rsid w:val="002A6F92"/>
    <w:rsid w:val="002B2701"/>
    <w:rsid w:val="002C08CB"/>
    <w:rsid w:val="002C146E"/>
    <w:rsid w:val="002D41D3"/>
    <w:rsid w:val="002D6B2D"/>
    <w:rsid w:val="002E53B8"/>
    <w:rsid w:val="002E6D95"/>
    <w:rsid w:val="002F477C"/>
    <w:rsid w:val="003023F7"/>
    <w:rsid w:val="003042E5"/>
    <w:rsid w:val="00305E2A"/>
    <w:rsid w:val="003139D1"/>
    <w:rsid w:val="003206ED"/>
    <w:rsid w:val="00326041"/>
    <w:rsid w:val="00335E16"/>
    <w:rsid w:val="00336FD1"/>
    <w:rsid w:val="00340D86"/>
    <w:rsid w:val="00343C80"/>
    <w:rsid w:val="00362C0A"/>
    <w:rsid w:val="00376E58"/>
    <w:rsid w:val="0037755E"/>
    <w:rsid w:val="00384899"/>
    <w:rsid w:val="00386E11"/>
    <w:rsid w:val="003A2DEC"/>
    <w:rsid w:val="003C055B"/>
    <w:rsid w:val="003D29DC"/>
    <w:rsid w:val="00407C5D"/>
    <w:rsid w:val="00410457"/>
    <w:rsid w:val="0042289F"/>
    <w:rsid w:val="00422E0B"/>
    <w:rsid w:val="004248FC"/>
    <w:rsid w:val="00430FE2"/>
    <w:rsid w:val="00433B90"/>
    <w:rsid w:val="004355C9"/>
    <w:rsid w:val="0044279D"/>
    <w:rsid w:val="00445414"/>
    <w:rsid w:val="0044634D"/>
    <w:rsid w:val="00452E77"/>
    <w:rsid w:val="00453CC4"/>
    <w:rsid w:val="00457C1D"/>
    <w:rsid w:val="0046142D"/>
    <w:rsid w:val="004627A7"/>
    <w:rsid w:val="00466A56"/>
    <w:rsid w:val="0047157E"/>
    <w:rsid w:val="00475EBB"/>
    <w:rsid w:val="00486098"/>
    <w:rsid w:val="00487763"/>
    <w:rsid w:val="00487794"/>
    <w:rsid w:val="00496C50"/>
    <w:rsid w:val="004A235E"/>
    <w:rsid w:val="004A2A5B"/>
    <w:rsid w:val="004A2C77"/>
    <w:rsid w:val="004A5801"/>
    <w:rsid w:val="004A6F07"/>
    <w:rsid w:val="004B03CC"/>
    <w:rsid w:val="004B2CB3"/>
    <w:rsid w:val="004B32CC"/>
    <w:rsid w:val="004C6383"/>
    <w:rsid w:val="004D3A00"/>
    <w:rsid w:val="004E19ED"/>
    <w:rsid w:val="004E1F31"/>
    <w:rsid w:val="004E6257"/>
    <w:rsid w:val="004E64DF"/>
    <w:rsid w:val="0050170D"/>
    <w:rsid w:val="005066DE"/>
    <w:rsid w:val="00520029"/>
    <w:rsid w:val="005201D8"/>
    <w:rsid w:val="00531A97"/>
    <w:rsid w:val="00537E1B"/>
    <w:rsid w:val="0055092C"/>
    <w:rsid w:val="00561176"/>
    <w:rsid w:val="00566E8B"/>
    <w:rsid w:val="00586987"/>
    <w:rsid w:val="005A1966"/>
    <w:rsid w:val="005C056D"/>
    <w:rsid w:val="005C1CF7"/>
    <w:rsid w:val="005C29FF"/>
    <w:rsid w:val="005D0C7A"/>
    <w:rsid w:val="005D722B"/>
    <w:rsid w:val="005E1A01"/>
    <w:rsid w:val="005E2025"/>
    <w:rsid w:val="005E27A5"/>
    <w:rsid w:val="005E4736"/>
    <w:rsid w:val="005E51C0"/>
    <w:rsid w:val="00603A5E"/>
    <w:rsid w:val="006102AC"/>
    <w:rsid w:val="00621FF8"/>
    <w:rsid w:val="00622D70"/>
    <w:rsid w:val="00624994"/>
    <w:rsid w:val="00625844"/>
    <w:rsid w:val="00625DBC"/>
    <w:rsid w:val="00626593"/>
    <w:rsid w:val="00631299"/>
    <w:rsid w:val="0063162C"/>
    <w:rsid w:val="00633F42"/>
    <w:rsid w:val="00635FB9"/>
    <w:rsid w:val="00636275"/>
    <w:rsid w:val="0064611A"/>
    <w:rsid w:val="006504DC"/>
    <w:rsid w:val="006561F1"/>
    <w:rsid w:val="00656797"/>
    <w:rsid w:val="006700F1"/>
    <w:rsid w:val="00673C38"/>
    <w:rsid w:val="00682632"/>
    <w:rsid w:val="00691FC7"/>
    <w:rsid w:val="0069606F"/>
    <w:rsid w:val="00697DD1"/>
    <w:rsid w:val="006A2A97"/>
    <w:rsid w:val="006A73CE"/>
    <w:rsid w:val="006B19F9"/>
    <w:rsid w:val="006C00B3"/>
    <w:rsid w:val="006D5E4D"/>
    <w:rsid w:val="006D7164"/>
    <w:rsid w:val="006E1460"/>
    <w:rsid w:val="006E680D"/>
    <w:rsid w:val="006F1E46"/>
    <w:rsid w:val="006F4789"/>
    <w:rsid w:val="006F6BF8"/>
    <w:rsid w:val="00703F2C"/>
    <w:rsid w:val="00707BC5"/>
    <w:rsid w:val="0071102B"/>
    <w:rsid w:val="007168CD"/>
    <w:rsid w:val="0073109B"/>
    <w:rsid w:val="00731801"/>
    <w:rsid w:val="007320F4"/>
    <w:rsid w:val="00732ED2"/>
    <w:rsid w:val="00734A75"/>
    <w:rsid w:val="00742CF8"/>
    <w:rsid w:val="00754A73"/>
    <w:rsid w:val="007607FD"/>
    <w:rsid w:val="00764701"/>
    <w:rsid w:val="00770E6A"/>
    <w:rsid w:val="00773692"/>
    <w:rsid w:val="007761D1"/>
    <w:rsid w:val="007765F4"/>
    <w:rsid w:val="00776C7D"/>
    <w:rsid w:val="00781085"/>
    <w:rsid w:val="00783BC4"/>
    <w:rsid w:val="00785654"/>
    <w:rsid w:val="00787A0A"/>
    <w:rsid w:val="00796D6B"/>
    <w:rsid w:val="0079716A"/>
    <w:rsid w:val="007A1748"/>
    <w:rsid w:val="007B1C1C"/>
    <w:rsid w:val="007D3757"/>
    <w:rsid w:val="007D3B7D"/>
    <w:rsid w:val="007E7C5A"/>
    <w:rsid w:val="00801989"/>
    <w:rsid w:val="00806BCE"/>
    <w:rsid w:val="008073FE"/>
    <w:rsid w:val="0081113C"/>
    <w:rsid w:val="00822260"/>
    <w:rsid w:val="00834855"/>
    <w:rsid w:val="00847018"/>
    <w:rsid w:val="00850CB3"/>
    <w:rsid w:val="008541B4"/>
    <w:rsid w:val="008551A2"/>
    <w:rsid w:val="00861680"/>
    <w:rsid w:val="00882134"/>
    <w:rsid w:val="00883415"/>
    <w:rsid w:val="008875D4"/>
    <w:rsid w:val="008934B1"/>
    <w:rsid w:val="008934BA"/>
    <w:rsid w:val="008A15FB"/>
    <w:rsid w:val="008B3D5F"/>
    <w:rsid w:val="008B44E2"/>
    <w:rsid w:val="008B74CE"/>
    <w:rsid w:val="008C005B"/>
    <w:rsid w:val="008D0FE5"/>
    <w:rsid w:val="008D6D81"/>
    <w:rsid w:val="008D6F83"/>
    <w:rsid w:val="008E1EEC"/>
    <w:rsid w:val="008E25F2"/>
    <w:rsid w:val="008F4CAB"/>
    <w:rsid w:val="00900255"/>
    <w:rsid w:val="009031EC"/>
    <w:rsid w:val="00904915"/>
    <w:rsid w:val="00905976"/>
    <w:rsid w:val="009100A2"/>
    <w:rsid w:val="0091055F"/>
    <w:rsid w:val="00912A42"/>
    <w:rsid w:val="009226F0"/>
    <w:rsid w:val="009235F9"/>
    <w:rsid w:val="009415BD"/>
    <w:rsid w:val="00951ADE"/>
    <w:rsid w:val="0095693D"/>
    <w:rsid w:val="0095733B"/>
    <w:rsid w:val="009645DB"/>
    <w:rsid w:val="0097007F"/>
    <w:rsid w:val="00976FBA"/>
    <w:rsid w:val="00984384"/>
    <w:rsid w:val="0098496C"/>
    <w:rsid w:val="00985157"/>
    <w:rsid w:val="009862A8"/>
    <w:rsid w:val="00987285"/>
    <w:rsid w:val="009906A6"/>
    <w:rsid w:val="00993CA9"/>
    <w:rsid w:val="009A1146"/>
    <w:rsid w:val="009A3C5F"/>
    <w:rsid w:val="009B3DEA"/>
    <w:rsid w:val="009B43C1"/>
    <w:rsid w:val="009C3EF4"/>
    <w:rsid w:val="009D0039"/>
    <w:rsid w:val="009D49BA"/>
    <w:rsid w:val="009D6743"/>
    <w:rsid w:val="009E3BA5"/>
    <w:rsid w:val="009E7689"/>
    <w:rsid w:val="00A051E8"/>
    <w:rsid w:val="00A0629D"/>
    <w:rsid w:val="00A06F7C"/>
    <w:rsid w:val="00A34D92"/>
    <w:rsid w:val="00A42112"/>
    <w:rsid w:val="00A467BE"/>
    <w:rsid w:val="00A506D9"/>
    <w:rsid w:val="00A5279B"/>
    <w:rsid w:val="00A52ABD"/>
    <w:rsid w:val="00A60144"/>
    <w:rsid w:val="00A6265D"/>
    <w:rsid w:val="00A62956"/>
    <w:rsid w:val="00A66DB2"/>
    <w:rsid w:val="00A71C24"/>
    <w:rsid w:val="00A73847"/>
    <w:rsid w:val="00A81104"/>
    <w:rsid w:val="00A81D96"/>
    <w:rsid w:val="00A825E5"/>
    <w:rsid w:val="00A87465"/>
    <w:rsid w:val="00A907A1"/>
    <w:rsid w:val="00A95102"/>
    <w:rsid w:val="00A95891"/>
    <w:rsid w:val="00AB4C24"/>
    <w:rsid w:val="00AB634D"/>
    <w:rsid w:val="00AD1227"/>
    <w:rsid w:val="00AE59F6"/>
    <w:rsid w:val="00B06492"/>
    <w:rsid w:val="00B06DA9"/>
    <w:rsid w:val="00B109B0"/>
    <w:rsid w:val="00B11421"/>
    <w:rsid w:val="00B21872"/>
    <w:rsid w:val="00B24502"/>
    <w:rsid w:val="00B24FD1"/>
    <w:rsid w:val="00B2561F"/>
    <w:rsid w:val="00B25B4F"/>
    <w:rsid w:val="00B305AF"/>
    <w:rsid w:val="00B30D5A"/>
    <w:rsid w:val="00B433B3"/>
    <w:rsid w:val="00B470AF"/>
    <w:rsid w:val="00B47F41"/>
    <w:rsid w:val="00B561DE"/>
    <w:rsid w:val="00B64091"/>
    <w:rsid w:val="00B724E6"/>
    <w:rsid w:val="00B75237"/>
    <w:rsid w:val="00B75AFA"/>
    <w:rsid w:val="00B81BEB"/>
    <w:rsid w:val="00B82966"/>
    <w:rsid w:val="00B87965"/>
    <w:rsid w:val="00B94BC7"/>
    <w:rsid w:val="00BA0D74"/>
    <w:rsid w:val="00BA5530"/>
    <w:rsid w:val="00BA5EDE"/>
    <w:rsid w:val="00BB5D46"/>
    <w:rsid w:val="00BC1250"/>
    <w:rsid w:val="00BD0341"/>
    <w:rsid w:val="00BD4094"/>
    <w:rsid w:val="00BE5139"/>
    <w:rsid w:val="00BF4C99"/>
    <w:rsid w:val="00BF660F"/>
    <w:rsid w:val="00BF688F"/>
    <w:rsid w:val="00BF7664"/>
    <w:rsid w:val="00C05FEF"/>
    <w:rsid w:val="00C26C99"/>
    <w:rsid w:val="00C26F21"/>
    <w:rsid w:val="00C5036A"/>
    <w:rsid w:val="00C52B4D"/>
    <w:rsid w:val="00C536C3"/>
    <w:rsid w:val="00C548BE"/>
    <w:rsid w:val="00C6293C"/>
    <w:rsid w:val="00C63F23"/>
    <w:rsid w:val="00C7551A"/>
    <w:rsid w:val="00C756C8"/>
    <w:rsid w:val="00C833BE"/>
    <w:rsid w:val="00C92BB1"/>
    <w:rsid w:val="00C95BCE"/>
    <w:rsid w:val="00CA4D5B"/>
    <w:rsid w:val="00CB3D4F"/>
    <w:rsid w:val="00CB501F"/>
    <w:rsid w:val="00CC1255"/>
    <w:rsid w:val="00CD351C"/>
    <w:rsid w:val="00CD4726"/>
    <w:rsid w:val="00CE128E"/>
    <w:rsid w:val="00CF6672"/>
    <w:rsid w:val="00D00298"/>
    <w:rsid w:val="00D006EC"/>
    <w:rsid w:val="00D00F37"/>
    <w:rsid w:val="00D07020"/>
    <w:rsid w:val="00D25A85"/>
    <w:rsid w:val="00D26A79"/>
    <w:rsid w:val="00D31D8A"/>
    <w:rsid w:val="00D32FC1"/>
    <w:rsid w:val="00D4643E"/>
    <w:rsid w:val="00D50775"/>
    <w:rsid w:val="00D57608"/>
    <w:rsid w:val="00D57BB0"/>
    <w:rsid w:val="00D60C37"/>
    <w:rsid w:val="00D64C22"/>
    <w:rsid w:val="00D75436"/>
    <w:rsid w:val="00D82D41"/>
    <w:rsid w:val="00D82F77"/>
    <w:rsid w:val="00D850A8"/>
    <w:rsid w:val="00D85194"/>
    <w:rsid w:val="00D85DCB"/>
    <w:rsid w:val="00D86349"/>
    <w:rsid w:val="00D91A39"/>
    <w:rsid w:val="00D93357"/>
    <w:rsid w:val="00DA1163"/>
    <w:rsid w:val="00DA1189"/>
    <w:rsid w:val="00DA6F63"/>
    <w:rsid w:val="00DB0956"/>
    <w:rsid w:val="00DB28B8"/>
    <w:rsid w:val="00DB3D51"/>
    <w:rsid w:val="00DB456A"/>
    <w:rsid w:val="00DC0302"/>
    <w:rsid w:val="00DC1BB6"/>
    <w:rsid w:val="00DC3A48"/>
    <w:rsid w:val="00DC4872"/>
    <w:rsid w:val="00DC6DDA"/>
    <w:rsid w:val="00DD1B95"/>
    <w:rsid w:val="00DD35C4"/>
    <w:rsid w:val="00DD3B38"/>
    <w:rsid w:val="00E20C0E"/>
    <w:rsid w:val="00E219E2"/>
    <w:rsid w:val="00E276FA"/>
    <w:rsid w:val="00E43DD5"/>
    <w:rsid w:val="00E55DCF"/>
    <w:rsid w:val="00E667BD"/>
    <w:rsid w:val="00E73006"/>
    <w:rsid w:val="00E735A2"/>
    <w:rsid w:val="00E761CA"/>
    <w:rsid w:val="00E82267"/>
    <w:rsid w:val="00E82AEB"/>
    <w:rsid w:val="00E840B0"/>
    <w:rsid w:val="00E84377"/>
    <w:rsid w:val="00E90DCF"/>
    <w:rsid w:val="00E95E4A"/>
    <w:rsid w:val="00E95EA5"/>
    <w:rsid w:val="00EA384A"/>
    <w:rsid w:val="00EB2C5B"/>
    <w:rsid w:val="00EB57E7"/>
    <w:rsid w:val="00EB6DF7"/>
    <w:rsid w:val="00EC1812"/>
    <w:rsid w:val="00EC1B23"/>
    <w:rsid w:val="00EC5F67"/>
    <w:rsid w:val="00EC7CB4"/>
    <w:rsid w:val="00EE3529"/>
    <w:rsid w:val="00EE362D"/>
    <w:rsid w:val="00EF7721"/>
    <w:rsid w:val="00F12CE8"/>
    <w:rsid w:val="00F138A5"/>
    <w:rsid w:val="00F14417"/>
    <w:rsid w:val="00F155D7"/>
    <w:rsid w:val="00F2170B"/>
    <w:rsid w:val="00F33DC4"/>
    <w:rsid w:val="00F549EC"/>
    <w:rsid w:val="00F65B48"/>
    <w:rsid w:val="00F662AF"/>
    <w:rsid w:val="00F67968"/>
    <w:rsid w:val="00F9509D"/>
    <w:rsid w:val="00F96E10"/>
    <w:rsid w:val="00F975F3"/>
    <w:rsid w:val="00FA6487"/>
    <w:rsid w:val="00FB250A"/>
    <w:rsid w:val="00FB70BF"/>
    <w:rsid w:val="00FC0B77"/>
    <w:rsid w:val="00FC62F2"/>
    <w:rsid w:val="00FD48AD"/>
    <w:rsid w:val="00FE5CEA"/>
    <w:rsid w:val="00FE6E7A"/>
    <w:rsid w:val="00FF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60"/>
    <w:pPr>
      <w:ind w:firstLine="0"/>
      <w:jc w:val="left"/>
    </w:pPr>
    <w:rPr>
      <w:rFonts w:eastAsia="Times New Roman" w:cs="Times New Roman"/>
      <w:sz w:val="24"/>
      <w:szCs w:val="24"/>
      <w:lang w:val="vi-VN" w:eastAsia="vi-VN"/>
    </w:rPr>
  </w:style>
  <w:style w:type="paragraph" w:styleId="Heading2">
    <w:name w:val="heading 2"/>
    <w:basedOn w:val="Normal"/>
    <w:link w:val="Heading2Char"/>
    <w:uiPriority w:val="9"/>
    <w:qFormat/>
    <w:rsid w:val="00D60C37"/>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3560"/>
    <w:pPr>
      <w:tabs>
        <w:tab w:val="center" w:pos="4320"/>
        <w:tab w:val="right" w:pos="8640"/>
      </w:tabs>
    </w:pPr>
    <w:rPr>
      <w:sz w:val="20"/>
      <w:lang w:val="x-none" w:eastAsia="x-none"/>
    </w:rPr>
  </w:style>
  <w:style w:type="character" w:customStyle="1" w:styleId="FooterChar">
    <w:name w:val="Footer Char"/>
    <w:basedOn w:val="DefaultParagraphFont"/>
    <w:link w:val="Footer"/>
    <w:rsid w:val="00213560"/>
    <w:rPr>
      <w:rFonts w:eastAsia="Times New Roman" w:cs="Times New Roman"/>
      <w:sz w:val="20"/>
      <w:szCs w:val="24"/>
      <w:lang w:val="x-none" w:eastAsia="x-none"/>
    </w:rPr>
  </w:style>
  <w:style w:type="character" w:styleId="PageNumber">
    <w:name w:val="page number"/>
    <w:basedOn w:val="DefaultParagraphFont"/>
    <w:rsid w:val="00213560"/>
  </w:style>
  <w:style w:type="paragraph" w:styleId="Header">
    <w:name w:val="header"/>
    <w:basedOn w:val="Normal"/>
    <w:link w:val="HeaderChar"/>
    <w:uiPriority w:val="99"/>
    <w:rsid w:val="00213560"/>
    <w:pPr>
      <w:tabs>
        <w:tab w:val="center" w:pos="4320"/>
        <w:tab w:val="right" w:pos="8640"/>
      </w:tabs>
    </w:pPr>
    <w:rPr>
      <w:sz w:val="20"/>
      <w:lang w:val="x-none" w:eastAsia="x-none"/>
    </w:rPr>
  </w:style>
  <w:style w:type="character" w:customStyle="1" w:styleId="HeaderChar">
    <w:name w:val="Header Char"/>
    <w:basedOn w:val="DefaultParagraphFont"/>
    <w:link w:val="Header"/>
    <w:uiPriority w:val="99"/>
    <w:rsid w:val="00213560"/>
    <w:rPr>
      <w:rFonts w:eastAsia="Times New Roman" w:cs="Times New Roman"/>
      <w:sz w:val="20"/>
      <w:szCs w:val="24"/>
      <w:lang w:val="x-none" w:eastAsia="x-none"/>
    </w:rPr>
  </w:style>
  <w:style w:type="paragraph" w:styleId="NormalWeb">
    <w:name w:val="Normal (Web)"/>
    <w:basedOn w:val="Normal"/>
    <w:link w:val="NormalWebChar"/>
    <w:uiPriority w:val="99"/>
    <w:rsid w:val="00213560"/>
    <w:pPr>
      <w:spacing w:before="100" w:beforeAutospacing="1" w:after="100" w:afterAutospacing="1"/>
    </w:pPr>
    <w:rPr>
      <w:lang w:val="en-US" w:eastAsia="en-US"/>
    </w:rPr>
  </w:style>
  <w:style w:type="character" w:customStyle="1" w:styleId="NormalWebChar">
    <w:name w:val="Normal (Web) Char"/>
    <w:link w:val="NormalWeb"/>
    <w:uiPriority w:val="99"/>
    <w:locked/>
    <w:rsid w:val="00213560"/>
    <w:rPr>
      <w:rFonts w:eastAsia="Times New Roman" w:cs="Times New Roman"/>
      <w:sz w:val="24"/>
      <w:szCs w:val="24"/>
    </w:rPr>
  </w:style>
  <w:style w:type="paragraph" w:styleId="FootnoteText">
    <w:name w:val="footnote text"/>
    <w:basedOn w:val="Normal"/>
    <w:link w:val="FootnoteTextChar"/>
    <w:rsid w:val="00DB0956"/>
    <w:rPr>
      <w:sz w:val="20"/>
      <w:szCs w:val="20"/>
      <w:lang w:val="en-US" w:eastAsia="en-US"/>
    </w:rPr>
  </w:style>
  <w:style w:type="character" w:customStyle="1" w:styleId="FootnoteTextChar">
    <w:name w:val="Footnote Text Char"/>
    <w:basedOn w:val="DefaultParagraphFont"/>
    <w:link w:val="FootnoteText"/>
    <w:rsid w:val="00DB0956"/>
    <w:rPr>
      <w:rFonts w:eastAsia="Times New Roman" w:cs="Times New Roman"/>
      <w:sz w:val="20"/>
      <w:szCs w:val="20"/>
    </w:rPr>
  </w:style>
  <w:style w:type="character" w:styleId="FootnoteReference">
    <w:name w:val="footnote reference"/>
    <w:rsid w:val="00DB0956"/>
    <w:rPr>
      <w:vertAlign w:val="superscript"/>
    </w:rPr>
  </w:style>
  <w:style w:type="paragraph" w:styleId="ListParagraph">
    <w:name w:val="List Paragraph"/>
    <w:basedOn w:val="Normal"/>
    <w:uiPriority w:val="34"/>
    <w:qFormat/>
    <w:rsid w:val="00A34D92"/>
    <w:pPr>
      <w:ind w:left="720"/>
      <w:contextualSpacing/>
    </w:pPr>
  </w:style>
  <w:style w:type="paragraph" w:styleId="BalloonText">
    <w:name w:val="Balloon Text"/>
    <w:basedOn w:val="Normal"/>
    <w:link w:val="BalloonTextChar"/>
    <w:uiPriority w:val="99"/>
    <w:semiHidden/>
    <w:unhideWhenUsed/>
    <w:rsid w:val="00D00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6EC"/>
    <w:rPr>
      <w:rFonts w:ascii="Segoe UI" w:eastAsia="Times New Roman" w:hAnsi="Segoe UI" w:cs="Segoe UI"/>
      <w:sz w:val="18"/>
      <w:szCs w:val="18"/>
      <w:lang w:val="vi-VN" w:eastAsia="vi-VN"/>
    </w:rPr>
  </w:style>
  <w:style w:type="paragraph" w:customStyle="1" w:styleId="Normal1">
    <w:name w:val="Normal1"/>
    <w:basedOn w:val="Normal"/>
    <w:next w:val="Normal"/>
    <w:autoRedefine/>
    <w:semiHidden/>
    <w:rsid w:val="002C08CB"/>
    <w:pPr>
      <w:spacing w:after="160" w:line="240" w:lineRule="exact"/>
    </w:pPr>
    <w:rPr>
      <w:sz w:val="28"/>
      <w:szCs w:val="22"/>
      <w:lang w:val="en-US" w:eastAsia="en-US"/>
    </w:rPr>
  </w:style>
  <w:style w:type="character" w:styleId="Hyperlink">
    <w:name w:val="Hyperlink"/>
    <w:basedOn w:val="DefaultParagraphFont"/>
    <w:uiPriority w:val="99"/>
    <w:unhideWhenUsed/>
    <w:rsid w:val="006561F1"/>
    <w:rPr>
      <w:color w:val="0000FF" w:themeColor="hyperlink"/>
      <w:u w:val="single"/>
    </w:rPr>
  </w:style>
  <w:style w:type="character" w:styleId="FollowedHyperlink">
    <w:name w:val="FollowedHyperlink"/>
    <w:basedOn w:val="DefaultParagraphFont"/>
    <w:uiPriority w:val="99"/>
    <w:semiHidden/>
    <w:unhideWhenUsed/>
    <w:rsid w:val="006561F1"/>
    <w:rPr>
      <w:color w:val="800080" w:themeColor="followedHyperlink"/>
      <w:u w:val="single"/>
    </w:rPr>
  </w:style>
  <w:style w:type="character" w:customStyle="1" w:styleId="Heading2Char">
    <w:name w:val="Heading 2 Char"/>
    <w:basedOn w:val="DefaultParagraphFont"/>
    <w:link w:val="Heading2"/>
    <w:uiPriority w:val="9"/>
    <w:rsid w:val="00D60C37"/>
    <w:rPr>
      <w:rFonts w:eastAsia="Times New Roman" w:cs="Times New Roman"/>
      <w:b/>
      <w:bCs/>
      <w:sz w:val="36"/>
      <w:szCs w:val="36"/>
    </w:rPr>
  </w:style>
  <w:style w:type="character" w:customStyle="1" w:styleId="UnresolvedMention1">
    <w:name w:val="Unresolved Mention1"/>
    <w:basedOn w:val="DefaultParagraphFont"/>
    <w:uiPriority w:val="99"/>
    <w:semiHidden/>
    <w:unhideWhenUsed/>
    <w:rsid w:val="00D507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60"/>
    <w:pPr>
      <w:ind w:firstLine="0"/>
      <w:jc w:val="left"/>
    </w:pPr>
    <w:rPr>
      <w:rFonts w:eastAsia="Times New Roman" w:cs="Times New Roman"/>
      <w:sz w:val="24"/>
      <w:szCs w:val="24"/>
      <w:lang w:val="vi-VN" w:eastAsia="vi-VN"/>
    </w:rPr>
  </w:style>
  <w:style w:type="paragraph" w:styleId="Heading2">
    <w:name w:val="heading 2"/>
    <w:basedOn w:val="Normal"/>
    <w:link w:val="Heading2Char"/>
    <w:uiPriority w:val="9"/>
    <w:qFormat/>
    <w:rsid w:val="00D60C37"/>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3560"/>
    <w:pPr>
      <w:tabs>
        <w:tab w:val="center" w:pos="4320"/>
        <w:tab w:val="right" w:pos="8640"/>
      </w:tabs>
    </w:pPr>
    <w:rPr>
      <w:sz w:val="20"/>
      <w:lang w:val="x-none" w:eastAsia="x-none"/>
    </w:rPr>
  </w:style>
  <w:style w:type="character" w:customStyle="1" w:styleId="FooterChar">
    <w:name w:val="Footer Char"/>
    <w:basedOn w:val="DefaultParagraphFont"/>
    <w:link w:val="Footer"/>
    <w:rsid w:val="00213560"/>
    <w:rPr>
      <w:rFonts w:eastAsia="Times New Roman" w:cs="Times New Roman"/>
      <w:sz w:val="20"/>
      <w:szCs w:val="24"/>
      <w:lang w:val="x-none" w:eastAsia="x-none"/>
    </w:rPr>
  </w:style>
  <w:style w:type="character" w:styleId="PageNumber">
    <w:name w:val="page number"/>
    <w:basedOn w:val="DefaultParagraphFont"/>
    <w:rsid w:val="00213560"/>
  </w:style>
  <w:style w:type="paragraph" w:styleId="Header">
    <w:name w:val="header"/>
    <w:basedOn w:val="Normal"/>
    <w:link w:val="HeaderChar"/>
    <w:uiPriority w:val="99"/>
    <w:rsid w:val="00213560"/>
    <w:pPr>
      <w:tabs>
        <w:tab w:val="center" w:pos="4320"/>
        <w:tab w:val="right" w:pos="8640"/>
      </w:tabs>
    </w:pPr>
    <w:rPr>
      <w:sz w:val="20"/>
      <w:lang w:val="x-none" w:eastAsia="x-none"/>
    </w:rPr>
  </w:style>
  <w:style w:type="character" w:customStyle="1" w:styleId="HeaderChar">
    <w:name w:val="Header Char"/>
    <w:basedOn w:val="DefaultParagraphFont"/>
    <w:link w:val="Header"/>
    <w:uiPriority w:val="99"/>
    <w:rsid w:val="00213560"/>
    <w:rPr>
      <w:rFonts w:eastAsia="Times New Roman" w:cs="Times New Roman"/>
      <w:sz w:val="20"/>
      <w:szCs w:val="24"/>
      <w:lang w:val="x-none" w:eastAsia="x-none"/>
    </w:rPr>
  </w:style>
  <w:style w:type="paragraph" w:styleId="NormalWeb">
    <w:name w:val="Normal (Web)"/>
    <w:basedOn w:val="Normal"/>
    <w:link w:val="NormalWebChar"/>
    <w:uiPriority w:val="99"/>
    <w:rsid w:val="00213560"/>
    <w:pPr>
      <w:spacing w:before="100" w:beforeAutospacing="1" w:after="100" w:afterAutospacing="1"/>
    </w:pPr>
    <w:rPr>
      <w:lang w:val="en-US" w:eastAsia="en-US"/>
    </w:rPr>
  </w:style>
  <w:style w:type="character" w:customStyle="1" w:styleId="NormalWebChar">
    <w:name w:val="Normal (Web) Char"/>
    <w:link w:val="NormalWeb"/>
    <w:uiPriority w:val="99"/>
    <w:locked/>
    <w:rsid w:val="00213560"/>
    <w:rPr>
      <w:rFonts w:eastAsia="Times New Roman" w:cs="Times New Roman"/>
      <w:sz w:val="24"/>
      <w:szCs w:val="24"/>
    </w:rPr>
  </w:style>
  <w:style w:type="paragraph" w:styleId="FootnoteText">
    <w:name w:val="footnote text"/>
    <w:basedOn w:val="Normal"/>
    <w:link w:val="FootnoteTextChar"/>
    <w:rsid w:val="00DB0956"/>
    <w:rPr>
      <w:sz w:val="20"/>
      <w:szCs w:val="20"/>
      <w:lang w:val="en-US" w:eastAsia="en-US"/>
    </w:rPr>
  </w:style>
  <w:style w:type="character" w:customStyle="1" w:styleId="FootnoteTextChar">
    <w:name w:val="Footnote Text Char"/>
    <w:basedOn w:val="DefaultParagraphFont"/>
    <w:link w:val="FootnoteText"/>
    <w:rsid w:val="00DB0956"/>
    <w:rPr>
      <w:rFonts w:eastAsia="Times New Roman" w:cs="Times New Roman"/>
      <w:sz w:val="20"/>
      <w:szCs w:val="20"/>
    </w:rPr>
  </w:style>
  <w:style w:type="character" w:styleId="FootnoteReference">
    <w:name w:val="footnote reference"/>
    <w:rsid w:val="00DB0956"/>
    <w:rPr>
      <w:vertAlign w:val="superscript"/>
    </w:rPr>
  </w:style>
  <w:style w:type="paragraph" w:styleId="ListParagraph">
    <w:name w:val="List Paragraph"/>
    <w:basedOn w:val="Normal"/>
    <w:uiPriority w:val="34"/>
    <w:qFormat/>
    <w:rsid w:val="00A34D92"/>
    <w:pPr>
      <w:ind w:left="720"/>
      <w:contextualSpacing/>
    </w:pPr>
  </w:style>
  <w:style w:type="paragraph" w:styleId="BalloonText">
    <w:name w:val="Balloon Text"/>
    <w:basedOn w:val="Normal"/>
    <w:link w:val="BalloonTextChar"/>
    <w:uiPriority w:val="99"/>
    <w:semiHidden/>
    <w:unhideWhenUsed/>
    <w:rsid w:val="00D00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6EC"/>
    <w:rPr>
      <w:rFonts w:ascii="Segoe UI" w:eastAsia="Times New Roman" w:hAnsi="Segoe UI" w:cs="Segoe UI"/>
      <w:sz w:val="18"/>
      <w:szCs w:val="18"/>
      <w:lang w:val="vi-VN" w:eastAsia="vi-VN"/>
    </w:rPr>
  </w:style>
  <w:style w:type="paragraph" w:customStyle="1" w:styleId="Normal1">
    <w:name w:val="Normal1"/>
    <w:basedOn w:val="Normal"/>
    <w:next w:val="Normal"/>
    <w:autoRedefine/>
    <w:semiHidden/>
    <w:rsid w:val="002C08CB"/>
    <w:pPr>
      <w:spacing w:after="160" w:line="240" w:lineRule="exact"/>
    </w:pPr>
    <w:rPr>
      <w:sz w:val="28"/>
      <w:szCs w:val="22"/>
      <w:lang w:val="en-US" w:eastAsia="en-US"/>
    </w:rPr>
  </w:style>
  <w:style w:type="character" w:styleId="Hyperlink">
    <w:name w:val="Hyperlink"/>
    <w:basedOn w:val="DefaultParagraphFont"/>
    <w:uiPriority w:val="99"/>
    <w:unhideWhenUsed/>
    <w:rsid w:val="006561F1"/>
    <w:rPr>
      <w:color w:val="0000FF" w:themeColor="hyperlink"/>
      <w:u w:val="single"/>
    </w:rPr>
  </w:style>
  <w:style w:type="character" w:styleId="FollowedHyperlink">
    <w:name w:val="FollowedHyperlink"/>
    <w:basedOn w:val="DefaultParagraphFont"/>
    <w:uiPriority w:val="99"/>
    <w:semiHidden/>
    <w:unhideWhenUsed/>
    <w:rsid w:val="006561F1"/>
    <w:rPr>
      <w:color w:val="800080" w:themeColor="followedHyperlink"/>
      <w:u w:val="single"/>
    </w:rPr>
  </w:style>
  <w:style w:type="character" w:customStyle="1" w:styleId="Heading2Char">
    <w:name w:val="Heading 2 Char"/>
    <w:basedOn w:val="DefaultParagraphFont"/>
    <w:link w:val="Heading2"/>
    <w:uiPriority w:val="9"/>
    <w:rsid w:val="00D60C37"/>
    <w:rPr>
      <w:rFonts w:eastAsia="Times New Roman" w:cs="Times New Roman"/>
      <w:b/>
      <w:bCs/>
      <w:sz w:val="36"/>
      <w:szCs w:val="36"/>
    </w:rPr>
  </w:style>
  <w:style w:type="character" w:customStyle="1" w:styleId="UnresolvedMention1">
    <w:name w:val="Unresolved Mention1"/>
    <w:basedOn w:val="DefaultParagraphFont"/>
    <w:uiPriority w:val="99"/>
    <w:semiHidden/>
    <w:unhideWhenUsed/>
    <w:rsid w:val="00D50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9933">
      <w:bodyDiv w:val="1"/>
      <w:marLeft w:val="0"/>
      <w:marRight w:val="0"/>
      <w:marTop w:val="0"/>
      <w:marBottom w:val="0"/>
      <w:divBdr>
        <w:top w:val="none" w:sz="0" w:space="0" w:color="auto"/>
        <w:left w:val="none" w:sz="0" w:space="0" w:color="auto"/>
        <w:bottom w:val="none" w:sz="0" w:space="0" w:color="auto"/>
        <w:right w:val="none" w:sz="0" w:space="0" w:color="auto"/>
      </w:divBdr>
    </w:div>
    <w:div w:id="21089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9E49-41E3-4DE8-B4F3-3F35B630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win8</dc:creator>
  <cp:lastModifiedBy>CVP</cp:lastModifiedBy>
  <cp:revision>28</cp:revision>
  <cp:lastPrinted>2024-03-07T07:01:00Z</cp:lastPrinted>
  <dcterms:created xsi:type="dcterms:W3CDTF">2024-03-13T04:39:00Z</dcterms:created>
  <dcterms:modified xsi:type="dcterms:W3CDTF">2024-03-14T03:43:00Z</dcterms:modified>
</cp:coreProperties>
</file>