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49" w:type="dxa"/>
        <w:jc w:val="center"/>
        <w:tblLayout w:type="fixed"/>
        <w:tblLook w:val="0000" w:firstRow="0" w:lastRow="0" w:firstColumn="0" w:lastColumn="0" w:noHBand="0" w:noVBand="0"/>
      </w:tblPr>
      <w:tblGrid>
        <w:gridCol w:w="3094"/>
        <w:gridCol w:w="6055"/>
      </w:tblGrid>
      <w:tr w:rsidR="00051D78" w:rsidRPr="00051D78" w14:paraId="748D91B7" w14:textId="77777777" w:rsidTr="00A84501">
        <w:trPr>
          <w:trHeight w:val="835"/>
          <w:jc w:val="center"/>
        </w:trPr>
        <w:tc>
          <w:tcPr>
            <w:tcW w:w="3094" w:type="dxa"/>
          </w:tcPr>
          <w:p w14:paraId="1E03B926" w14:textId="77777777" w:rsidR="007170A5" w:rsidRPr="00051D78" w:rsidRDefault="007170A5" w:rsidP="00820493">
            <w:pPr>
              <w:ind w:right="-32"/>
              <w:jc w:val="center"/>
              <w:rPr>
                <w:rFonts w:ascii="Times New Roman" w:hAnsi="Times New Roman"/>
                <w:b/>
                <w:sz w:val="26"/>
                <w:szCs w:val="26"/>
              </w:rPr>
            </w:pPr>
            <w:bookmarkStart w:id="0" w:name="_GoBack"/>
            <w:bookmarkEnd w:id="0"/>
            <w:r w:rsidRPr="00051D78">
              <w:rPr>
                <w:rFonts w:ascii="Times New Roman" w:hAnsi="Times New Roman"/>
                <w:b/>
                <w:sz w:val="26"/>
                <w:szCs w:val="26"/>
              </w:rPr>
              <w:t xml:space="preserve">ỦY BAN NHÂN DÂN </w:t>
            </w:r>
          </w:p>
          <w:p w14:paraId="0FE2B2EF" w14:textId="77777777" w:rsidR="007170A5" w:rsidRPr="00051D78" w:rsidRDefault="007170A5" w:rsidP="00820493">
            <w:pPr>
              <w:jc w:val="center"/>
              <w:rPr>
                <w:rFonts w:ascii="Times New Roman" w:hAnsi="Times New Roman"/>
                <w:b/>
                <w:sz w:val="26"/>
                <w:szCs w:val="26"/>
              </w:rPr>
            </w:pPr>
            <w:r w:rsidRPr="00051D78">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39B1836B" wp14:editId="64120AE6">
                      <wp:simplePos x="0" y="0"/>
                      <wp:positionH relativeFrom="margin">
                        <wp:posOffset>493395</wp:posOffset>
                      </wp:positionH>
                      <wp:positionV relativeFrom="paragraph">
                        <wp:posOffset>226695</wp:posOffset>
                      </wp:positionV>
                      <wp:extent cx="9000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7C1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85pt,17.85pt" to="109.7pt,17.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ldt4xQEAAHYDAAAOAAAAZHJzL2Uyb0RvYy54bWysU82O0zAQviPxDpbvNGm1iyBquocuy2WB Sl0eYGo7iYXtscZuk749ttMWFm6IHEaev29mvpmsHyZr2ElR0OhavlzUnCknUGrXt/z7y9O7D5yF CE6CQadaflaBP2zevlmPvlErHNBIRSyBuNCMvuVDjL6pqiAGZSEs0CuXnB2ShZhU6itJMCZ0a6pV Xb+vRiTpCYUKIVkfZyffFPyuUyJ+67qgIjMtT73FIqnIQ5bVZg1NT+AHLS5twD90YUG7VPQG9QgR 2JH0X1BWC8KAXVwItBV2nRaqzJCmWdZ/TLMfwKsySyIn+BtN4f/Biq+nHTEtW37HmQObVrSPBLof Ituic4lAJHaXeRp9aFL41u0oTyomt/fPKH4E5nA7gOtV6ffl7BPIMmdUr1KyEnyqdhi/oEwxcIxY SJs6shky0cGmspvzbTdqikwk48c6f5yJq6uC5prnKcTPCi3Lj5Yb7TJr0MDpOcTcBzTXkGx2+KSN KZs3jo0J+351XxICGi2zM4cF6g9bQ+wE+Xbm8jPYqzDCo5MFbFAgP13eEbSZ36m4cRcu8vgzkQeU 5x1luExLWm7p8nKI+Xp+10vUr99l8xMAAP//AwBQSwMEFAAGAAgAAAAhAGN6fwLdAAAACAEAAA8A AABkcnMvZG93bnJldi54bWxMj0FPwzAMhe9I/IfISFwmlq4DCqXphIDeuDBAXL3GtBWN0zXZVvj1 GHGAk2W/p+fvFavJ9WpPY+g8G1jME1DEtbcdNwZenquzK1AhIlvsPZOBTwqwKo+PCsytP/AT7dex URLCIUcDbYxDrnWoW3IY5n4gFu3djw6jrGOj7YgHCXe9TpPkUjvsWD60ONBdS/XHeucMhOqVttXX rJ4lb8vGU7q9f3xAY05PptsbUJGm+GeGH3xBh1KYNn7HNqjeQJZl4jSwvJAperq4Pge1+T3ostD/ C5TfAAAA//8DAFBLAQItABQABgAIAAAAIQC2gziS/gAAAOEBAAATAAAAAAAAAAAAAAAAAAAAAABb Q29udGVudF9UeXBlc10ueG1sUEsBAi0AFAAGAAgAAAAhADj9If/WAAAAlAEAAAsAAAAAAAAAAAAA AAAALwEAAF9yZWxzLy5yZWxzUEsBAi0AFAAGAAgAAAAhADKV23jFAQAAdgMAAA4AAAAAAAAAAAAA AAAALgIAAGRycy9lMm9Eb2MueG1sUEsBAi0AFAAGAAgAAAAhAGN6fwLdAAAACAEAAA8AAAAAAAAA AAAAAAAAHwQAAGRycy9kb3ducmV2LnhtbFBLBQYAAAAABAAEAPMAAAApBQAAAAA= ">
                      <w10:wrap anchorx="margin"/>
                    </v:line>
                  </w:pict>
                </mc:Fallback>
              </mc:AlternateContent>
            </w:r>
            <w:r w:rsidRPr="00051D78">
              <w:rPr>
                <w:rFonts w:ascii="Times New Roman" w:hAnsi="Times New Roman"/>
                <w:b/>
                <w:noProof/>
                <w:sz w:val="26"/>
                <w:szCs w:val="26"/>
              </w:rPr>
              <w:t>TỈNH</w:t>
            </w:r>
            <w:r w:rsidRPr="00051D78">
              <w:rPr>
                <w:rFonts w:ascii="Times New Roman" w:hAnsi="Times New Roman"/>
                <w:b/>
                <w:sz w:val="26"/>
                <w:szCs w:val="26"/>
              </w:rPr>
              <w:t xml:space="preserve"> NINH THUẬN</w:t>
            </w:r>
          </w:p>
        </w:tc>
        <w:tc>
          <w:tcPr>
            <w:tcW w:w="6055" w:type="dxa"/>
          </w:tcPr>
          <w:p w14:paraId="06F74349" w14:textId="77777777" w:rsidR="007170A5" w:rsidRPr="00051D78" w:rsidRDefault="007170A5" w:rsidP="00820493">
            <w:pPr>
              <w:ind w:left="-108" w:right="-48"/>
              <w:jc w:val="center"/>
              <w:rPr>
                <w:rFonts w:ascii="Times New Roman" w:hAnsi="Times New Roman"/>
                <w:b/>
                <w:sz w:val="26"/>
                <w:szCs w:val="26"/>
              </w:rPr>
            </w:pPr>
            <w:r w:rsidRPr="00051D78">
              <w:rPr>
                <w:rFonts w:ascii="Times New Roman" w:hAnsi="Times New Roman"/>
                <w:b/>
                <w:sz w:val="26"/>
                <w:szCs w:val="26"/>
              </w:rPr>
              <w:t>CỘNG HÒA XÃ HỘI CHỦ NGHĨA VIỆT NAM</w:t>
            </w:r>
          </w:p>
          <w:p w14:paraId="56DCED6F" w14:textId="77777777" w:rsidR="007170A5" w:rsidRPr="00051D78" w:rsidRDefault="007170A5" w:rsidP="00820493">
            <w:pPr>
              <w:jc w:val="center"/>
              <w:rPr>
                <w:rFonts w:ascii="Times New Roman" w:hAnsi="Times New Roman"/>
                <w:b/>
                <w:sz w:val="26"/>
                <w:szCs w:val="26"/>
              </w:rPr>
            </w:pPr>
            <w:r w:rsidRPr="00051D78">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5709789D" wp14:editId="466A163F">
                      <wp:simplePos x="0" y="0"/>
                      <wp:positionH relativeFrom="margin">
                        <wp:align>center</wp:align>
                      </wp:positionH>
                      <wp:positionV relativeFrom="paragraph">
                        <wp:posOffset>233045</wp:posOffset>
                      </wp:positionV>
                      <wp:extent cx="2052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CBE12"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35pt" to="161.55pt,18.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i+1iyQEAAHcDAAAOAAAAZHJzL2Uyb0RvYy54bWysU01v2zAMvQ/YfxB0X5ykyLAZcXpI1126 LUC6H8BIsi1UFgVKiZN/P0r5WLfdhvogiCL5xPeevLw/Dk4cDEWLvpGzyVQK4xVq67tG/nx+/PBJ ipjAa3DoTSNPJsr71ft3yzHUZo49Om1IMIiP9Rga2acU6qqKqjcDxAkG4znZIg2QOKSu0gQjow+u mk+nH6sRSQdCZWLk04dzUq4KftsalX60bTRJuEbybKmsVNZdXqvVEuqOIPRWXcaA/5hiAOv50hvU AyQQe7L/QA1WEUZs00ThUGHbWmUKB2Yzm/7FZttDMIULixPDTab4drDq+2FDwupG3knhYWCLtonA dn0Sa/SeBUQSd1mnMcSay9d+Q5mpOvpteEL1EoXHdQ++M2Xe51NgkFnuqP5oyUEMfNtu/Iaaa2Cf sIh2bGnIkCyHOBZvTjdvzDEJxYfz6YL9ZgvVNVdBfW0MFNNXg4PIm0Y667NsUMPhKaY8CNTXknzs 8dE6V6x3XoyN/LyYL0pDRGd1TuaySN1u7UgcID+e8hVWnHldRrj3uoD1BvSXyz6Bdec9X+78RYzM /6zkDvVpQ1eR2N0y5eUl5ufzOi7dv/+X1S8AAAD//wMAUEsDBBQABgAIAAAAIQDrTnul2wAAAAYB AAAPAAAAZHJzL2Rvd25yZXYueG1sTI/BTsMwEETvSPyDtUhcqtZpIpUqxKkQkBsXWhDXbbwkEfE6 jd028PUs4gDHnRnNvC02k+vVicbQeTawXCSgiGtvO24MvOyq+RpUiMgWe89k4JMCbMrLiwJz68/8 TKdtbJSUcMjRQBvjkGsd6pYchoUfiMV796PDKOfYaDviWcpdr9MkWWmHHctCiwPdt1R/bI/OQKhe 6VB9zepZ8pY1ntLDw9MjGnN9Nd3dgoo0xb8w/OALOpTCtPdHtkH1BuSRaCBb3YASN0uzJaj9r6DL Qv/HL78BAAD//wMAUEsBAi0AFAAGAAgAAAAhALaDOJL+AAAA4QEAABMAAAAAAAAAAAAAAAAAAAAA AFtDb250ZW50X1R5cGVzXS54bWxQSwECLQAUAAYACAAAACEAOP0h/9YAAACUAQAACwAAAAAAAAAA AAAAAAAvAQAAX3JlbHMvLnJlbHNQSwECLQAUAAYACAAAACEAJYvtYskBAAB3AwAADgAAAAAAAAAA AAAAAAAuAgAAZHJzL2Uyb0RvYy54bWxQSwECLQAUAAYACAAAACEA6057pdsAAAAGAQAADwAAAAAA AAAAAAAAAAAjBAAAZHJzL2Rvd25yZXYueG1sUEsFBgAAAAAEAAQA8wAAACsFAAAAAA== ">
                      <w10:wrap anchorx="margin"/>
                    </v:line>
                  </w:pict>
                </mc:Fallback>
              </mc:AlternateContent>
            </w:r>
            <w:r w:rsidRPr="00051D78">
              <w:rPr>
                <w:rFonts w:ascii="Times New Roman" w:hAnsi="Times New Roman"/>
                <w:b/>
                <w:sz w:val="26"/>
                <w:szCs w:val="26"/>
              </w:rPr>
              <w:t>Độc lập - Tự do - Hạnh phúc</w:t>
            </w:r>
          </w:p>
        </w:tc>
      </w:tr>
      <w:tr w:rsidR="00051D78" w:rsidRPr="00051D78" w14:paraId="0B618C2C" w14:textId="77777777" w:rsidTr="00A84501">
        <w:trPr>
          <w:trHeight w:val="350"/>
          <w:jc w:val="center"/>
        </w:trPr>
        <w:tc>
          <w:tcPr>
            <w:tcW w:w="3094" w:type="dxa"/>
            <w:vAlign w:val="center"/>
          </w:tcPr>
          <w:p w14:paraId="761C03E0" w14:textId="77777777" w:rsidR="007170A5" w:rsidRPr="00051D78" w:rsidRDefault="007170A5" w:rsidP="007170A5">
            <w:pPr>
              <w:spacing w:before="120" w:after="120"/>
              <w:jc w:val="center"/>
              <w:rPr>
                <w:rFonts w:ascii="Times New Roman" w:hAnsi="Times New Roman"/>
                <w:sz w:val="26"/>
                <w:szCs w:val="26"/>
              </w:rPr>
            </w:pPr>
            <w:r w:rsidRPr="00051D78">
              <w:rPr>
                <w:rFonts w:ascii="Times New Roman" w:hAnsi="Times New Roman"/>
                <w:sz w:val="26"/>
                <w:szCs w:val="26"/>
              </w:rPr>
              <w:t>Số:           /KH-UBND</w:t>
            </w:r>
          </w:p>
        </w:tc>
        <w:tc>
          <w:tcPr>
            <w:tcW w:w="6055" w:type="dxa"/>
          </w:tcPr>
          <w:p w14:paraId="2BCDA5E2" w14:textId="03353566" w:rsidR="007170A5" w:rsidRPr="00051D78" w:rsidRDefault="007170A5" w:rsidP="00CF4334">
            <w:pPr>
              <w:pStyle w:val="Heading3"/>
              <w:spacing w:before="120" w:after="120"/>
              <w:rPr>
                <w:rFonts w:ascii="Times New Roman" w:hAnsi="Times New Roman"/>
                <w:b w:val="0"/>
                <w:sz w:val="26"/>
                <w:szCs w:val="26"/>
              </w:rPr>
            </w:pPr>
            <w:r w:rsidRPr="00051D78">
              <w:rPr>
                <w:rFonts w:ascii="Times New Roman" w:hAnsi="Times New Roman"/>
                <w:b w:val="0"/>
                <w:sz w:val="26"/>
                <w:szCs w:val="26"/>
              </w:rPr>
              <w:t xml:space="preserve">Ninh Thuận, ngày   </w:t>
            </w:r>
            <w:r w:rsidR="00D77E7E" w:rsidRPr="00051D78">
              <w:rPr>
                <w:rFonts w:ascii="Times New Roman" w:hAnsi="Times New Roman"/>
                <w:b w:val="0"/>
                <w:sz w:val="26"/>
                <w:szCs w:val="26"/>
              </w:rPr>
              <w:t xml:space="preserve"> </w:t>
            </w:r>
            <w:r w:rsidRPr="00051D78">
              <w:rPr>
                <w:rFonts w:ascii="Times New Roman" w:hAnsi="Times New Roman"/>
                <w:b w:val="0"/>
                <w:sz w:val="26"/>
                <w:szCs w:val="26"/>
              </w:rPr>
              <w:t xml:space="preserve">  tháng </w:t>
            </w:r>
            <w:r w:rsidR="00CF4334" w:rsidRPr="00051D78">
              <w:rPr>
                <w:rFonts w:ascii="Times New Roman" w:hAnsi="Times New Roman"/>
                <w:b w:val="0"/>
                <w:sz w:val="26"/>
                <w:szCs w:val="26"/>
              </w:rPr>
              <w:t>6</w:t>
            </w:r>
            <w:r w:rsidRPr="00051D78">
              <w:rPr>
                <w:rFonts w:ascii="Times New Roman" w:hAnsi="Times New Roman"/>
                <w:b w:val="0"/>
                <w:sz w:val="26"/>
                <w:szCs w:val="26"/>
              </w:rPr>
              <w:t xml:space="preserve"> năm 2022</w:t>
            </w:r>
          </w:p>
        </w:tc>
      </w:tr>
    </w:tbl>
    <w:p w14:paraId="384B28E2" w14:textId="77777777" w:rsidR="007170A5" w:rsidRPr="00051D78" w:rsidRDefault="007170A5" w:rsidP="007170A5">
      <w:pPr>
        <w:pStyle w:val="BodyTextIndent3"/>
        <w:spacing w:before="0"/>
        <w:ind w:firstLine="0"/>
        <w:jc w:val="left"/>
        <w:rPr>
          <w:rFonts w:ascii="Times New Roman" w:hAnsi="Times New Roman"/>
          <w:lang w:val="nl-NL"/>
        </w:rPr>
      </w:pPr>
    </w:p>
    <w:p w14:paraId="366C4915" w14:textId="77777777" w:rsidR="00051D78" w:rsidRPr="00051D78" w:rsidRDefault="00051D78" w:rsidP="007170A5">
      <w:pPr>
        <w:pStyle w:val="BodyTextIndent3"/>
        <w:spacing w:before="0"/>
        <w:ind w:firstLine="0"/>
        <w:jc w:val="left"/>
        <w:rPr>
          <w:rFonts w:ascii="Times New Roman" w:hAnsi="Times New Roman"/>
          <w:lang w:val="nl-NL"/>
        </w:rPr>
      </w:pPr>
    </w:p>
    <w:p w14:paraId="733C8271" w14:textId="77777777" w:rsidR="007170A5" w:rsidRPr="00051D78" w:rsidRDefault="007170A5" w:rsidP="007170A5">
      <w:pPr>
        <w:pStyle w:val="BodyTextIndent3"/>
        <w:spacing w:before="0"/>
        <w:ind w:firstLine="0"/>
        <w:jc w:val="center"/>
        <w:rPr>
          <w:rFonts w:ascii="Times New Roman" w:hAnsi="Times New Roman"/>
          <w:b/>
          <w:lang w:val="nl-NL"/>
        </w:rPr>
      </w:pPr>
      <w:r w:rsidRPr="00051D78">
        <w:rPr>
          <w:rFonts w:ascii="Times New Roman" w:hAnsi="Times New Roman"/>
          <w:b/>
          <w:lang w:val="nl-NL"/>
        </w:rPr>
        <w:t>KẾ HOẠCH</w:t>
      </w:r>
    </w:p>
    <w:p w14:paraId="736524C1" w14:textId="77777777" w:rsidR="00C35F93" w:rsidRPr="00051D78" w:rsidRDefault="007170A5" w:rsidP="00105C3A">
      <w:pPr>
        <w:jc w:val="center"/>
        <w:rPr>
          <w:rFonts w:ascii="Times New Roman" w:hAnsi="Times New Roman"/>
          <w:b/>
          <w:szCs w:val="28"/>
          <w:lang w:val="nl-NL"/>
        </w:rPr>
      </w:pPr>
      <w:r w:rsidRPr="00051D78">
        <w:rPr>
          <w:rFonts w:ascii="Times New Roman" w:hAnsi="Times New Roman"/>
          <w:b/>
          <w:szCs w:val="28"/>
          <w:lang w:val="nl-NL"/>
        </w:rPr>
        <w:t xml:space="preserve">Tổ chức Hội </w:t>
      </w:r>
      <w:r w:rsidR="0068505D" w:rsidRPr="00051D78">
        <w:rPr>
          <w:rFonts w:ascii="Times New Roman" w:hAnsi="Times New Roman"/>
          <w:b/>
          <w:szCs w:val="28"/>
          <w:lang w:val="nl-NL"/>
        </w:rPr>
        <w:t>nghị</w:t>
      </w:r>
      <w:r w:rsidR="00FC2CD4" w:rsidRPr="00051D78">
        <w:rPr>
          <w:rFonts w:ascii="Times New Roman" w:hAnsi="Times New Roman"/>
          <w:b/>
          <w:szCs w:val="28"/>
          <w:lang w:val="nl-NL"/>
        </w:rPr>
        <w:t xml:space="preserve"> phân tích</w:t>
      </w:r>
      <w:r w:rsidR="00C9404F" w:rsidRPr="00051D78">
        <w:rPr>
          <w:rFonts w:ascii="Times New Roman" w:hAnsi="Times New Roman"/>
          <w:b/>
          <w:szCs w:val="28"/>
          <w:lang w:val="nl-NL"/>
        </w:rPr>
        <w:t xml:space="preserve">, đánh giá kết quả </w:t>
      </w:r>
      <w:r w:rsidR="0068505D" w:rsidRPr="00051D78">
        <w:rPr>
          <w:rFonts w:ascii="Times New Roman" w:hAnsi="Times New Roman"/>
          <w:b/>
          <w:szCs w:val="28"/>
          <w:lang w:val="nl-NL"/>
        </w:rPr>
        <w:t xml:space="preserve">Chỉ số Hiệu quả quản trị </w:t>
      </w:r>
    </w:p>
    <w:p w14:paraId="0A3FFC20" w14:textId="77777777" w:rsidR="000F0F4C" w:rsidRPr="00051D78" w:rsidRDefault="0068505D" w:rsidP="00105C3A">
      <w:pPr>
        <w:jc w:val="center"/>
        <w:rPr>
          <w:rFonts w:ascii="Times New Roman" w:hAnsi="Times New Roman"/>
          <w:b/>
          <w:szCs w:val="28"/>
          <w:lang w:val="nl-NL"/>
        </w:rPr>
      </w:pPr>
      <w:r w:rsidRPr="00051D78">
        <w:rPr>
          <w:rFonts w:ascii="Times New Roman" w:hAnsi="Times New Roman"/>
          <w:b/>
          <w:szCs w:val="28"/>
          <w:lang w:val="nl-NL"/>
        </w:rPr>
        <w:t xml:space="preserve">và Hành chính công cấp tỉnh (PAPI), </w:t>
      </w:r>
      <w:r w:rsidR="00FC2CD4" w:rsidRPr="00051D78">
        <w:rPr>
          <w:rFonts w:ascii="Times New Roman" w:hAnsi="Times New Roman"/>
          <w:b/>
          <w:szCs w:val="28"/>
          <w:lang w:val="nl-NL"/>
        </w:rPr>
        <w:t xml:space="preserve">Chỉ </w:t>
      </w:r>
      <w:r w:rsidR="007170A5" w:rsidRPr="00051D78">
        <w:rPr>
          <w:rFonts w:ascii="Times New Roman" w:hAnsi="Times New Roman"/>
          <w:b/>
          <w:szCs w:val="28"/>
          <w:lang w:val="nl-NL"/>
        </w:rPr>
        <w:t xml:space="preserve">số </w:t>
      </w:r>
      <w:r w:rsidRPr="00051D78">
        <w:rPr>
          <w:rFonts w:ascii="Times New Roman" w:hAnsi="Times New Roman"/>
          <w:b/>
          <w:szCs w:val="28"/>
          <w:lang w:val="nl-NL"/>
        </w:rPr>
        <w:t xml:space="preserve">cải cách hành chính </w:t>
      </w:r>
    </w:p>
    <w:p w14:paraId="53B7FC6A" w14:textId="77777777" w:rsidR="000F0F4C" w:rsidRPr="00051D78" w:rsidRDefault="008968C9" w:rsidP="00105C3A">
      <w:pPr>
        <w:jc w:val="center"/>
        <w:rPr>
          <w:rFonts w:ascii="Times New Roman" w:hAnsi="Times New Roman"/>
          <w:b/>
          <w:szCs w:val="28"/>
          <w:lang w:val="nl-NL"/>
        </w:rPr>
      </w:pPr>
      <w:r w:rsidRPr="00051D78">
        <w:rPr>
          <w:rFonts w:ascii="Times New Roman" w:hAnsi="Times New Roman"/>
          <w:b/>
          <w:szCs w:val="28"/>
          <w:lang w:val="nl-NL"/>
        </w:rPr>
        <w:t>(PAR</w:t>
      </w:r>
      <w:r w:rsidR="00EA3A7F" w:rsidRPr="00051D78">
        <w:rPr>
          <w:rFonts w:ascii="Times New Roman" w:hAnsi="Times New Roman"/>
          <w:b/>
          <w:szCs w:val="28"/>
          <w:lang w:val="nl-NL"/>
        </w:rPr>
        <w:t xml:space="preserve"> </w:t>
      </w:r>
      <w:r w:rsidR="0068505D" w:rsidRPr="00051D78">
        <w:rPr>
          <w:rFonts w:ascii="Times New Roman" w:hAnsi="Times New Roman"/>
          <w:b/>
          <w:szCs w:val="28"/>
          <w:lang w:val="nl-NL"/>
        </w:rPr>
        <w:t>INDEX) và</w:t>
      </w:r>
      <w:r w:rsidR="00FC2CD4" w:rsidRPr="00051D78">
        <w:rPr>
          <w:rFonts w:ascii="Times New Roman" w:hAnsi="Times New Roman"/>
          <w:b/>
          <w:szCs w:val="28"/>
          <w:lang w:val="nl-NL"/>
        </w:rPr>
        <w:t xml:space="preserve"> Chỉ số hài lòng của người nhân, tổ chức đối với </w:t>
      </w:r>
    </w:p>
    <w:p w14:paraId="545B4F77" w14:textId="77777777" w:rsidR="000F0F4C" w:rsidRPr="00051D78" w:rsidRDefault="00FC2CD4" w:rsidP="00105C3A">
      <w:pPr>
        <w:jc w:val="center"/>
        <w:rPr>
          <w:rFonts w:ascii="Times New Roman" w:hAnsi="Times New Roman"/>
          <w:b/>
          <w:szCs w:val="28"/>
          <w:lang w:val="nl-NL"/>
        </w:rPr>
      </w:pPr>
      <w:r w:rsidRPr="00051D78">
        <w:rPr>
          <w:rFonts w:ascii="Times New Roman" w:hAnsi="Times New Roman"/>
          <w:b/>
          <w:szCs w:val="28"/>
          <w:lang w:val="nl-NL"/>
        </w:rPr>
        <w:t>sự phục vụ của cơ quan hành chính nhà nước</w:t>
      </w:r>
      <w:r w:rsidR="0068505D" w:rsidRPr="00051D78">
        <w:rPr>
          <w:rFonts w:ascii="Times New Roman" w:hAnsi="Times New Roman"/>
          <w:b/>
          <w:szCs w:val="28"/>
          <w:lang w:val="nl-NL"/>
        </w:rPr>
        <w:t xml:space="preserve"> (SIPAS) </w:t>
      </w:r>
    </w:p>
    <w:p w14:paraId="4E0463B8" w14:textId="77777777" w:rsidR="007170A5" w:rsidRPr="00051D78" w:rsidRDefault="00C9404F" w:rsidP="00105C3A">
      <w:pPr>
        <w:jc w:val="center"/>
        <w:rPr>
          <w:rFonts w:ascii="Times New Roman" w:hAnsi="Times New Roman"/>
          <w:b/>
          <w:szCs w:val="28"/>
          <w:lang w:val="nl-NL"/>
        </w:rPr>
      </w:pPr>
      <w:r w:rsidRPr="00051D78">
        <w:rPr>
          <w:rFonts w:ascii="Times New Roman" w:hAnsi="Times New Roman"/>
          <w:b/>
          <w:szCs w:val="28"/>
          <w:lang w:val="nl-NL"/>
        </w:rPr>
        <w:t>năm 2021 của tỉnh Ninh Thuận</w:t>
      </w:r>
    </w:p>
    <w:p w14:paraId="19725B5E" w14:textId="77777777" w:rsidR="007170A5" w:rsidRPr="00051D78" w:rsidRDefault="007170A5" w:rsidP="007170A5">
      <w:pPr>
        <w:pStyle w:val="BodyTextIndent3"/>
        <w:spacing w:before="0"/>
        <w:ind w:firstLine="0"/>
        <w:jc w:val="center"/>
        <w:rPr>
          <w:rFonts w:ascii="Times New Roman" w:hAnsi="Times New Roman"/>
          <w:lang w:val="nl-NL"/>
        </w:rPr>
      </w:pPr>
      <w:r w:rsidRPr="00051D78">
        <w:rPr>
          <w:rFonts w:ascii="Times New Roman" w:hAnsi="Times New Roman"/>
          <w:noProof/>
        </w:rPr>
        <mc:AlternateContent>
          <mc:Choice Requires="wps">
            <w:drawing>
              <wp:anchor distT="0" distB="0" distL="114300" distR="114300" simplePos="0" relativeHeight="251659264" behindDoc="0" locked="0" layoutInCell="1" allowOverlap="1" wp14:anchorId="3AFFABC9" wp14:editId="7D6E23D8">
                <wp:simplePos x="0" y="0"/>
                <wp:positionH relativeFrom="column">
                  <wp:posOffset>2439035</wp:posOffset>
                </wp:positionH>
                <wp:positionV relativeFrom="paragraph">
                  <wp:posOffset>103505</wp:posOffset>
                </wp:positionV>
                <wp:extent cx="970280" cy="0"/>
                <wp:effectExtent l="13970" t="13335" r="635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A7512" id="_x0000_t32" coordsize="21600,21600" o:spt="32" o:oned="t" path="m,l21600,21600e" filled="f">
                <v:path arrowok="t" fillok="f" o:connecttype="none"/>
                <o:lock v:ext="edit" shapetype="t"/>
              </v:shapetype>
              <v:shape id="Straight Arrow Connector 1" o:spid="_x0000_s1026" type="#_x0000_t32" style="position:absolute;margin-left:192.05pt;margin-top:8.15pt;width:7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MnVazgEAAIoDAAAOAAAAZHJzL2Uyb0RvYy54bWysU01v2zAMvQ/YfxB0X5wE6NYZcYoiXXfp tgDpfgAjybYwWRQoJU7+/Sjlo+t2G+qDIIp8j+Qjvbg7DE7sDUWLvpGzyVQK4xVq67tG/nx+/HAr RUzgNTj0ppFHE+Xd8v27xRhqM8cenTYkmMTHegyN7FMKdVVF1ZsB4gSD8exskQZIbFJXaYKR2QdX zafTj9WIpAOhMjHy68PJKZeFv22NSj/aNpokXCO5tlROKuc2n9VyAXVHEHqrzmXAf1QxgPWc9Er1 AAnEjuw/VINVhBHbNFE4VNi2VpnSA3czm/7VzaaHYEovLE4MV5ni29Gq7/s1Cat5dlJ4GHhEm0Rg uz6JeyIcxQq9ZxmRxCyrNYZYM2jl15T7VQe/CU+ofkXhcdWD70yp+vkYmKogqleQbMTAObfjN9Qc A7uERbpDS0OmZFHEoUzoeJ2QOSSh+PHzp+n8lueoLq4K6gsuUExfDQ4iXxoZz21c65+VLLB/ion7 YOAFkJN6fLTOlW1wXoyc6WZ+UwARndXZmcMidduVI7GHvE/ly6Iw2aswwp3Xhaw3oL+c7wmsO905 3nmGXcQ4ybpFfVxTpsvvPPBCfF7OvFF/2iXq5Rda/gYAAP//AwBQSwMEFAAGAAgAAAAhAD6/+lfe AAAACQEAAA8AAABkcnMvZG93bnJldi54bWxMj8FOwzAMhu9Ie4fIk3ZBLO3Kqq00naZJHDiyTeKa NaYtNE7VpGvZ02PEAY72/+n353w32VZcsfeNIwXxMgKBVDrTUKXgfHp+2IDwQZPRrSNU8IUedsXs LteZcSO94vUYKsEl5DOtoA6hy6T0ZY1W+6XrkDh7d73Vgce+kqbXI5fbVq6iKJVWN8QXat3hocby 8zhYBeiHdRztt7Y6v9zG+7fV7WPsTkot5tP+CUTAKfzB8KPP6lCw08UNZLxoFSSbx5hRDtIEBAPr JN2CuPwuZJHL/x8U3wAAAP//AwBQSwECLQAUAAYACAAAACEAtoM4kv4AAADhAQAAEwAAAAAAAAAA AAAAAAAAAAAAW0NvbnRlbnRfVHlwZXNdLnhtbFBLAQItABQABgAIAAAAIQA4/SH/1gAAAJQBAAAL AAAAAAAAAAAAAAAAAC8BAABfcmVscy8ucmVsc1BLAQItABQABgAIAAAAIQC5MnVazgEAAIoDAAAO AAAAAAAAAAAAAAAAAC4CAABkcnMvZTJvRG9jLnhtbFBLAQItABQABgAIAAAAIQA+v/pX3gAAAAkB AAAPAAAAAAAAAAAAAAAAACgEAABkcnMvZG93bnJldi54bWxQSwUGAAAAAAQABADzAAAAMwUAAAAA "/>
            </w:pict>
          </mc:Fallback>
        </mc:AlternateContent>
      </w:r>
    </w:p>
    <w:p w14:paraId="5327F09A" w14:textId="77777777" w:rsidR="000B61E4" w:rsidRPr="00051D78" w:rsidRDefault="000B61E4" w:rsidP="007170A5">
      <w:pPr>
        <w:spacing w:after="120"/>
        <w:ind w:firstLine="720"/>
        <w:jc w:val="both"/>
        <w:rPr>
          <w:rFonts w:ascii="Times New Roman" w:hAnsi="Times New Roman"/>
          <w:szCs w:val="28"/>
          <w:lang w:val="ro-RO"/>
        </w:rPr>
      </w:pPr>
    </w:p>
    <w:p w14:paraId="3E461A6A" w14:textId="77777777" w:rsidR="00965C03" w:rsidRPr="00051D78" w:rsidRDefault="00717AEC" w:rsidP="00C35F93">
      <w:pPr>
        <w:spacing w:before="120" w:after="120"/>
        <w:ind w:firstLine="702"/>
        <w:jc w:val="both"/>
        <w:rPr>
          <w:rFonts w:ascii="Times New Roman" w:hAnsi="Times New Roman"/>
          <w:szCs w:val="28"/>
          <w:lang w:val="ro-RO"/>
        </w:rPr>
      </w:pPr>
      <w:r w:rsidRPr="00051D78">
        <w:rPr>
          <w:rFonts w:ascii="Times New Roman" w:hAnsi="Times New Roman"/>
          <w:szCs w:val="28"/>
          <w:lang w:val="ro-RO"/>
        </w:rPr>
        <w:t xml:space="preserve">Thực hiện </w:t>
      </w:r>
      <w:r w:rsidR="00965C03" w:rsidRPr="00051D78">
        <w:rPr>
          <w:rFonts w:ascii="Times New Roman" w:hAnsi="Times New Roman"/>
          <w:szCs w:val="28"/>
          <w:lang w:val="ro-RO"/>
        </w:rPr>
        <w:t>Công văn số 2340/BNV-CCHC ngày 03/6/2022 của Bộ Nội vụ về việc sử dụng kết quả Chỉ số cải cách hành chính 2021, Chỉ số hài lòng về sự phục vụ hành chính 2021 và góp ý hoàn thiện Đề án xác định Chỉ số cải cách hành chính;</w:t>
      </w:r>
    </w:p>
    <w:p w14:paraId="22701F83" w14:textId="77777777" w:rsidR="006C31AC" w:rsidRPr="00051D78" w:rsidRDefault="006C31AC" w:rsidP="00C35F93">
      <w:pPr>
        <w:spacing w:before="120" w:after="120"/>
        <w:ind w:firstLine="702"/>
        <w:jc w:val="both"/>
        <w:rPr>
          <w:rFonts w:ascii="Times New Roman" w:hAnsi="Times New Roman"/>
          <w:szCs w:val="28"/>
          <w:lang w:val="ro-RO"/>
        </w:rPr>
      </w:pPr>
      <w:r w:rsidRPr="00051D78">
        <w:rPr>
          <w:rFonts w:ascii="Times New Roman" w:hAnsi="Times New Roman"/>
          <w:szCs w:val="28"/>
          <w:lang w:val="ro-RO"/>
        </w:rPr>
        <w:t>Căn cứ Nghị quyết số 05/NQ-TU ngày 28/9/2021 của Ban Thường vụ Tỉnh ủy Ninh Thuận về đẩy mạnh công tác cải cách hành chính trên địa bàn tỉnh đến năm 2025;</w:t>
      </w:r>
    </w:p>
    <w:p w14:paraId="4275B79C" w14:textId="77777777" w:rsidR="006C31AC" w:rsidRPr="00051D78" w:rsidRDefault="006C31AC" w:rsidP="00C35F93">
      <w:pPr>
        <w:spacing w:before="120" w:after="120"/>
        <w:ind w:firstLine="702"/>
        <w:jc w:val="both"/>
        <w:rPr>
          <w:rFonts w:ascii="Times New Roman" w:hAnsi="Times New Roman"/>
          <w:szCs w:val="28"/>
          <w:lang w:val="ro-RO"/>
        </w:rPr>
      </w:pPr>
      <w:r w:rsidRPr="00051D78">
        <w:rPr>
          <w:rFonts w:ascii="Times New Roman" w:hAnsi="Times New Roman"/>
          <w:szCs w:val="28"/>
          <w:lang w:val="ro-RO"/>
        </w:rPr>
        <w:t>Căn cứ Quyết định số 681/QĐ-UBND ngày 27/10/2021 của Ủy ban nhân dân tỉnh về ban hành Kế hoạch cải cách hành chính nhà nước tỉnh Ninh Thuận giai đoạn 2021-2025;</w:t>
      </w:r>
    </w:p>
    <w:p w14:paraId="3911BF67" w14:textId="77777777" w:rsidR="006C31AC" w:rsidRPr="00051D78" w:rsidRDefault="006C31AC" w:rsidP="00C35F93">
      <w:pPr>
        <w:spacing w:before="120" w:after="120"/>
        <w:ind w:firstLine="702"/>
        <w:jc w:val="both"/>
        <w:rPr>
          <w:rFonts w:ascii="Times New Roman" w:hAnsi="Times New Roman"/>
          <w:szCs w:val="28"/>
          <w:lang w:val="ro-RO"/>
        </w:rPr>
      </w:pPr>
      <w:r w:rsidRPr="00051D78">
        <w:rPr>
          <w:rFonts w:ascii="Times New Roman" w:hAnsi="Times New Roman"/>
          <w:szCs w:val="28"/>
          <w:lang w:val="ro-RO"/>
        </w:rPr>
        <w:t>Căn cứ Quyết định số 2395/QĐ-UBND ngày 24/12/2021 của Chủ tịch Ủy ban nhân dân tỉnh về việc ban hành Kế hoạch cải cách hành chính năm 2022 của tỉnh Ninh Thuận;</w:t>
      </w:r>
    </w:p>
    <w:p w14:paraId="78E8A330" w14:textId="77777777" w:rsidR="007170A5" w:rsidRPr="00051D78" w:rsidRDefault="00063E43" w:rsidP="00C35F93">
      <w:pPr>
        <w:spacing w:before="120" w:after="120"/>
        <w:ind w:firstLine="720"/>
        <w:jc w:val="both"/>
        <w:rPr>
          <w:rFonts w:ascii="Times New Roman" w:hAnsi="Times New Roman"/>
          <w:szCs w:val="28"/>
          <w:lang w:val="ro-RO"/>
        </w:rPr>
      </w:pPr>
      <w:r w:rsidRPr="00051D78">
        <w:rPr>
          <w:rFonts w:ascii="Times New Roman" w:hAnsi="Times New Roman"/>
          <w:szCs w:val="28"/>
          <w:lang w:val="ro-RO"/>
        </w:rPr>
        <w:t xml:space="preserve">Nhằm phân tích, đánh giá kết quả </w:t>
      </w:r>
      <w:r w:rsidR="00965C03" w:rsidRPr="00051D78">
        <w:rPr>
          <w:rFonts w:ascii="Times New Roman" w:hAnsi="Times New Roman"/>
          <w:szCs w:val="28"/>
          <w:lang w:val="ro-RO"/>
        </w:rPr>
        <w:t xml:space="preserve">các chỉ số trong năm 2021 </w:t>
      </w:r>
      <w:r w:rsidRPr="00051D78">
        <w:rPr>
          <w:rFonts w:ascii="Times New Roman" w:hAnsi="Times New Roman"/>
          <w:szCs w:val="28"/>
          <w:lang w:val="ro-RO"/>
        </w:rPr>
        <w:t>và</w:t>
      </w:r>
      <w:r w:rsidR="00965C03" w:rsidRPr="00051D78">
        <w:rPr>
          <w:rFonts w:ascii="Times New Roman" w:hAnsi="Times New Roman"/>
          <w:szCs w:val="28"/>
          <w:lang w:val="ro-RO"/>
        </w:rPr>
        <w:t xml:space="preserve"> đề ra giải pháp </w:t>
      </w:r>
      <w:r w:rsidRPr="00051D78">
        <w:rPr>
          <w:rFonts w:ascii="Times New Roman" w:hAnsi="Times New Roman"/>
          <w:szCs w:val="28"/>
          <w:lang w:val="ro-RO"/>
        </w:rPr>
        <w:t xml:space="preserve">tiếp tục </w:t>
      </w:r>
      <w:r w:rsidR="00965C03" w:rsidRPr="00051D78">
        <w:rPr>
          <w:rFonts w:ascii="Times New Roman" w:hAnsi="Times New Roman"/>
          <w:szCs w:val="28"/>
          <w:lang w:val="ro-RO"/>
        </w:rPr>
        <w:t xml:space="preserve">cải thiện, </w:t>
      </w:r>
      <w:r w:rsidRPr="00051D78">
        <w:rPr>
          <w:rFonts w:ascii="Times New Roman" w:hAnsi="Times New Roman"/>
          <w:szCs w:val="28"/>
          <w:lang w:val="ro-RO"/>
        </w:rPr>
        <w:t>duy trì</w:t>
      </w:r>
      <w:r w:rsidR="00DD4B49" w:rsidRPr="00051D78">
        <w:rPr>
          <w:rFonts w:ascii="Times New Roman" w:hAnsi="Times New Roman"/>
          <w:szCs w:val="28"/>
          <w:lang w:val="ro-RO"/>
        </w:rPr>
        <w:t xml:space="preserve"> ổn định, bền vững</w:t>
      </w:r>
      <w:r w:rsidRPr="00051D78">
        <w:rPr>
          <w:rFonts w:ascii="Times New Roman" w:hAnsi="Times New Roman"/>
          <w:szCs w:val="28"/>
          <w:lang w:val="ro-RO"/>
        </w:rPr>
        <w:t xml:space="preserve"> vị trí các </w:t>
      </w:r>
      <w:r w:rsidR="00717AEC" w:rsidRPr="00051D78">
        <w:rPr>
          <w:rFonts w:ascii="Times New Roman" w:hAnsi="Times New Roman"/>
          <w:szCs w:val="28"/>
          <w:lang w:val="ro-RO"/>
        </w:rPr>
        <w:t>Chỉ số</w:t>
      </w:r>
      <w:r w:rsidR="00A06ABD" w:rsidRPr="00051D78">
        <w:rPr>
          <w:rFonts w:ascii="Times New Roman" w:hAnsi="Times New Roman"/>
          <w:szCs w:val="28"/>
          <w:lang w:val="ro-RO"/>
        </w:rPr>
        <w:t xml:space="preserve"> trong thời gian đến</w:t>
      </w:r>
      <w:r w:rsidR="000B61E4" w:rsidRPr="00051D78">
        <w:rPr>
          <w:rFonts w:ascii="Times New Roman" w:hAnsi="Times New Roman"/>
          <w:szCs w:val="28"/>
          <w:lang w:val="ro-RO"/>
        </w:rPr>
        <w:t>;</w:t>
      </w:r>
      <w:r w:rsidR="00717AEC" w:rsidRPr="00051D78">
        <w:rPr>
          <w:rFonts w:ascii="Times New Roman" w:hAnsi="Times New Roman"/>
          <w:szCs w:val="28"/>
          <w:lang w:val="ro-RO"/>
        </w:rPr>
        <w:t xml:space="preserve"> </w:t>
      </w:r>
      <w:r w:rsidR="007170A5" w:rsidRPr="00051D78">
        <w:rPr>
          <w:rFonts w:ascii="Times New Roman" w:hAnsi="Times New Roman"/>
          <w:szCs w:val="28"/>
          <w:lang w:val="nl-NL"/>
        </w:rPr>
        <w:t xml:space="preserve">Ủy ban nhân dân tỉnh Ninh Thuận ban hành Kế hoạch </w:t>
      </w:r>
      <w:r w:rsidR="0062515D" w:rsidRPr="00051D78">
        <w:rPr>
          <w:rFonts w:ascii="Times New Roman" w:hAnsi="Times New Roman"/>
          <w:szCs w:val="28"/>
          <w:lang w:val="nl-NL"/>
        </w:rPr>
        <w:t xml:space="preserve">tổ chức </w:t>
      </w:r>
      <w:r w:rsidR="00C9404F" w:rsidRPr="00051D78">
        <w:rPr>
          <w:rFonts w:ascii="Times New Roman" w:hAnsi="Times New Roman"/>
          <w:szCs w:val="28"/>
          <w:lang w:val="nl-NL"/>
        </w:rPr>
        <w:t xml:space="preserve">Hội nghị phân tích, đánh giá </w:t>
      </w:r>
      <w:r w:rsidR="000409C7" w:rsidRPr="00051D78">
        <w:rPr>
          <w:rFonts w:ascii="Times New Roman" w:hAnsi="Times New Roman"/>
          <w:szCs w:val="28"/>
          <w:lang w:val="nl-NL"/>
        </w:rPr>
        <w:t>kết quả</w:t>
      </w:r>
      <w:r w:rsidR="00C9404F" w:rsidRPr="00051D78">
        <w:rPr>
          <w:rFonts w:ascii="Times New Roman" w:hAnsi="Times New Roman"/>
          <w:szCs w:val="28"/>
          <w:lang w:val="nl-NL"/>
        </w:rPr>
        <w:t xml:space="preserve"> Chỉ số Hiệu quả quản trị và Hành chính công cấp tỉnh (PAPI), Chỉ số cải cách hành chính (PAR INDEX) và Chỉ số hài lòng của người nhân, tổ chức đối với sự phục vụ của cơ quan hành chính nhà nước (SIPAS)</w:t>
      </w:r>
      <w:r w:rsidR="00AB1510" w:rsidRPr="00051D78">
        <w:rPr>
          <w:rFonts w:ascii="Times New Roman" w:hAnsi="Times New Roman"/>
          <w:szCs w:val="28"/>
          <w:lang w:val="nl-NL"/>
        </w:rPr>
        <w:t xml:space="preserve"> năm 2021</w:t>
      </w:r>
      <w:r w:rsidR="00DD4B49" w:rsidRPr="00051D78">
        <w:rPr>
          <w:rFonts w:ascii="Times New Roman" w:hAnsi="Times New Roman"/>
          <w:szCs w:val="28"/>
          <w:lang w:val="nl-NL"/>
        </w:rPr>
        <w:t>; cụ thể</w:t>
      </w:r>
      <w:r w:rsidR="00AB1510" w:rsidRPr="00051D78">
        <w:rPr>
          <w:rFonts w:ascii="Times New Roman" w:hAnsi="Times New Roman"/>
          <w:szCs w:val="28"/>
          <w:lang w:val="nl-NL"/>
        </w:rPr>
        <w:t xml:space="preserve"> </w:t>
      </w:r>
      <w:r w:rsidR="007170A5" w:rsidRPr="00051D78">
        <w:rPr>
          <w:rFonts w:ascii="Times New Roman" w:hAnsi="Times New Roman"/>
          <w:szCs w:val="28"/>
          <w:lang w:val="nl-NL"/>
        </w:rPr>
        <w:t xml:space="preserve">như sau: </w:t>
      </w:r>
    </w:p>
    <w:p w14:paraId="0FC9614D" w14:textId="77777777" w:rsidR="007170A5" w:rsidRPr="00051D78" w:rsidRDefault="008968C9" w:rsidP="00C35F93">
      <w:pPr>
        <w:pStyle w:val="NormalWeb"/>
        <w:shd w:val="clear" w:color="auto" w:fill="FFFFFF"/>
        <w:spacing w:before="120" w:beforeAutospacing="0" w:after="120" w:afterAutospacing="0"/>
        <w:ind w:firstLine="720"/>
        <w:rPr>
          <w:b/>
          <w:sz w:val="28"/>
          <w:szCs w:val="20"/>
          <w:lang w:val="nl-NL"/>
        </w:rPr>
      </w:pPr>
      <w:r w:rsidRPr="00051D78">
        <w:rPr>
          <w:b/>
          <w:sz w:val="28"/>
          <w:szCs w:val="20"/>
          <w:lang w:val="nl-NL"/>
        </w:rPr>
        <w:t xml:space="preserve">I. MỤC ĐÍCH, YÊU CẦU: </w:t>
      </w:r>
    </w:p>
    <w:p w14:paraId="3BA67A00" w14:textId="77777777" w:rsidR="006045FD" w:rsidRPr="00051D78" w:rsidRDefault="006045FD" w:rsidP="00C35F93">
      <w:pPr>
        <w:pStyle w:val="NormalWeb"/>
        <w:shd w:val="clear" w:color="auto" w:fill="FFFFFF"/>
        <w:spacing w:before="120" w:beforeAutospacing="0" w:after="120" w:afterAutospacing="0"/>
        <w:ind w:firstLine="720"/>
        <w:rPr>
          <w:b/>
          <w:sz w:val="28"/>
          <w:szCs w:val="20"/>
          <w:lang w:val="nl-NL"/>
        </w:rPr>
      </w:pPr>
      <w:r w:rsidRPr="00051D78">
        <w:rPr>
          <w:b/>
          <w:sz w:val="28"/>
          <w:szCs w:val="20"/>
          <w:lang w:val="nl-NL"/>
        </w:rPr>
        <w:t>1. Mục đích</w:t>
      </w:r>
      <w:r w:rsidR="008968C9" w:rsidRPr="00051D78">
        <w:rPr>
          <w:b/>
          <w:sz w:val="28"/>
          <w:szCs w:val="20"/>
          <w:lang w:val="nl-NL"/>
        </w:rPr>
        <w:t>:</w:t>
      </w:r>
    </w:p>
    <w:p w14:paraId="7CA32039" w14:textId="77777777" w:rsidR="006045FD" w:rsidRPr="00051D78" w:rsidRDefault="008F52D1" w:rsidP="00C35F93">
      <w:pPr>
        <w:spacing w:before="120" w:after="120"/>
        <w:ind w:firstLine="720"/>
        <w:jc w:val="both"/>
        <w:rPr>
          <w:rFonts w:ascii="Times New Roman" w:hAnsi="Times New Roman"/>
          <w:szCs w:val="28"/>
          <w:lang w:val="ro-RO"/>
        </w:rPr>
      </w:pPr>
      <w:r w:rsidRPr="00051D78">
        <w:rPr>
          <w:rFonts w:ascii="Times New Roman" w:hAnsi="Times New Roman"/>
          <w:szCs w:val="28"/>
          <w:lang w:val="ro-RO"/>
        </w:rPr>
        <w:t xml:space="preserve">- Phân tích, đánh giá cụ thể </w:t>
      </w:r>
      <w:r w:rsidR="006C31AC" w:rsidRPr="00051D78">
        <w:rPr>
          <w:rFonts w:ascii="Times New Roman" w:hAnsi="Times New Roman"/>
          <w:szCs w:val="28"/>
          <w:lang w:val="ro-RO"/>
        </w:rPr>
        <w:t xml:space="preserve">từng nội dung, </w:t>
      </w:r>
      <w:r w:rsidRPr="00051D78">
        <w:rPr>
          <w:rFonts w:ascii="Times New Roman" w:hAnsi="Times New Roman"/>
          <w:szCs w:val="28"/>
          <w:lang w:val="ro-RO"/>
        </w:rPr>
        <w:t>tiêu chí, tiêu chí thành phần</w:t>
      </w:r>
      <w:r w:rsidR="006C31AC" w:rsidRPr="00051D78">
        <w:rPr>
          <w:rFonts w:ascii="Times New Roman" w:hAnsi="Times New Roman"/>
          <w:szCs w:val="28"/>
          <w:lang w:val="ro-RO"/>
        </w:rPr>
        <w:t xml:space="preserve"> trong các Chỉ số</w:t>
      </w:r>
      <w:r w:rsidRPr="00051D78">
        <w:rPr>
          <w:rFonts w:ascii="Times New Roman" w:hAnsi="Times New Roman"/>
          <w:szCs w:val="28"/>
          <w:lang w:val="ro-RO"/>
        </w:rPr>
        <w:t xml:space="preserve">; </w:t>
      </w:r>
      <w:r w:rsidR="006C31AC" w:rsidRPr="00051D78">
        <w:rPr>
          <w:rFonts w:ascii="Times New Roman" w:hAnsi="Times New Roman"/>
          <w:szCs w:val="28"/>
          <w:lang w:val="ro-RO"/>
        </w:rPr>
        <w:t>qua đó</w:t>
      </w:r>
      <w:r w:rsidR="00B31166" w:rsidRPr="00051D78">
        <w:rPr>
          <w:rFonts w:ascii="Times New Roman" w:hAnsi="Times New Roman"/>
          <w:szCs w:val="28"/>
          <w:lang w:val="ro-RO"/>
        </w:rPr>
        <w:t>,</w:t>
      </w:r>
      <w:r w:rsidR="006C31AC" w:rsidRPr="00051D78">
        <w:rPr>
          <w:rFonts w:ascii="Times New Roman" w:hAnsi="Times New Roman"/>
          <w:szCs w:val="28"/>
          <w:lang w:val="ro-RO"/>
        </w:rPr>
        <w:t xml:space="preserve"> đánh giá </w:t>
      </w:r>
      <w:r w:rsidRPr="00051D78">
        <w:rPr>
          <w:rFonts w:ascii="Times New Roman" w:hAnsi="Times New Roman"/>
          <w:szCs w:val="28"/>
          <w:lang w:val="ro-RO"/>
        </w:rPr>
        <w:t xml:space="preserve">kết quả </w:t>
      </w:r>
      <w:r w:rsidR="006045FD" w:rsidRPr="00051D78">
        <w:rPr>
          <w:rFonts w:ascii="Times New Roman" w:hAnsi="Times New Roman"/>
          <w:szCs w:val="28"/>
          <w:lang w:val="ro-RO"/>
        </w:rPr>
        <w:t>đạt được</w:t>
      </w:r>
      <w:r w:rsidRPr="00051D78">
        <w:rPr>
          <w:rFonts w:ascii="Times New Roman" w:hAnsi="Times New Roman"/>
          <w:szCs w:val="28"/>
          <w:lang w:val="ro-RO"/>
        </w:rPr>
        <w:t xml:space="preserve">, </w:t>
      </w:r>
      <w:r w:rsidR="006C31AC" w:rsidRPr="00051D78">
        <w:rPr>
          <w:rFonts w:ascii="Times New Roman" w:hAnsi="Times New Roman"/>
          <w:szCs w:val="28"/>
          <w:lang w:val="ro-RO"/>
        </w:rPr>
        <w:t xml:space="preserve">xác định những </w:t>
      </w:r>
      <w:r w:rsidRPr="00051D78">
        <w:rPr>
          <w:rFonts w:ascii="Times New Roman" w:hAnsi="Times New Roman"/>
          <w:szCs w:val="28"/>
          <w:lang w:val="ro-RO"/>
        </w:rPr>
        <w:t>tồn tại, hạn chế, nguyên nhân t</w:t>
      </w:r>
      <w:r w:rsidR="006045FD" w:rsidRPr="00051D78">
        <w:rPr>
          <w:rFonts w:ascii="Times New Roman" w:hAnsi="Times New Roman"/>
          <w:szCs w:val="28"/>
          <w:lang w:val="ro-RO"/>
        </w:rPr>
        <w:t>ồ</w:t>
      </w:r>
      <w:r w:rsidR="00B31166" w:rsidRPr="00051D78">
        <w:rPr>
          <w:rFonts w:ascii="Times New Roman" w:hAnsi="Times New Roman"/>
          <w:szCs w:val="28"/>
          <w:lang w:val="ro-RO"/>
        </w:rPr>
        <w:t xml:space="preserve">n tại, hạn chế; đồng thời, </w:t>
      </w:r>
      <w:r w:rsidR="00B24BBB" w:rsidRPr="00051D78">
        <w:rPr>
          <w:rFonts w:ascii="Times New Roman" w:hAnsi="Times New Roman"/>
          <w:szCs w:val="28"/>
          <w:lang w:val="ro-RO"/>
        </w:rPr>
        <w:t>phân tích</w:t>
      </w:r>
      <w:r w:rsidR="006C31AC" w:rsidRPr="00051D78">
        <w:rPr>
          <w:rFonts w:ascii="Times New Roman" w:hAnsi="Times New Roman"/>
          <w:szCs w:val="28"/>
          <w:lang w:val="ro-RO"/>
        </w:rPr>
        <w:t>, xác định</w:t>
      </w:r>
      <w:r w:rsidR="00B24BBB" w:rsidRPr="00051D78">
        <w:rPr>
          <w:rFonts w:ascii="Times New Roman" w:hAnsi="Times New Roman"/>
          <w:szCs w:val="28"/>
          <w:lang w:val="ro-RO"/>
        </w:rPr>
        <w:t xml:space="preserve"> các nội dung tác động đến </w:t>
      </w:r>
      <w:r w:rsidR="006C31AC" w:rsidRPr="00051D78">
        <w:rPr>
          <w:rFonts w:ascii="Times New Roman" w:hAnsi="Times New Roman"/>
          <w:szCs w:val="28"/>
          <w:lang w:val="ro-RO"/>
        </w:rPr>
        <w:t xml:space="preserve">quá trình triển khai </w:t>
      </w:r>
      <w:r w:rsidR="00B24BBB" w:rsidRPr="00051D78">
        <w:rPr>
          <w:rFonts w:ascii="Times New Roman" w:hAnsi="Times New Roman"/>
          <w:szCs w:val="28"/>
          <w:lang w:val="ro-RO"/>
        </w:rPr>
        <w:t>C</w:t>
      </w:r>
      <w:r w:rsidR="007170A5" w:rsidRPr="00051D78">
        <w:rPr>
          <w:rFonts w:ascii="Times New Roman" w:hAnsi="Times New Roman"/>
          <w:szCs w:val="28"/>
          <w:lang w:val="ro-RO"/>
        </w:rPr>
        <w:t>hỉ số P</w:t>
      </w:r>
      <w:r w:rsidR="00F04519" w:rsidRPr="00051D78">
        <w:rPr>
          <w:rFonts w:ascii="Times New Roman" w:hAnsi="Times New Roman"/>
          <w:szCs w:val="28"/>
          <w:lang w:val="ro-RO"/>
        </w:rPr>
        <w:t>API, PAR INDEX</w:t>
      </w:r>
      <w:r w:rsidR="00111352" w:rsidRPr="00051D78">
        <w:rPr>
          <w:rFonts w:ascii="Times New Roman" w:hAnsi="Times New Roman"/>
          <w:szCs w:val="28"/>
          <w:lang w:val="ro-RO"/>
        </w:rPr>
        <w:t xml:space="preserve">, SIPAS </w:t>
      </w:r>
      <w:r w:rsidR="00CA3799" w:rsidRPr="00051D78">
        <w:rPr>
          <w:rFonts w:ascii="Times New Roman" w:hAnsi="Times New Roman"/>
          <w:szCs w:val="28"/>
          <w:lang w:val="ro-RO"/>
        </w:rPr>
        <w:t>của tỉnh</w:t>
      </w:r>
      <w:r w:rsidR="006C31AC" w:rsidRPr="00051D78">
        <w:rPr>
          <w:rFonts w:ascii="Times New Roman" w:hAnsi="Times New Roman"/>
          <w:szCs w:val="28"/>
          <w:lang w:val="ro-RO"/>
        </w:rPr>
        <w:t>.</w:t>
      </w:r>
    </w:p>
    <w:p w14:paraId="19181CD3" w14:textId="77777777" w:rsidR="006C31AC" w:rsidRPr="00051D78" w:rsidRDefault="006C31AC" w:rsidP="00C35F93">
      <w:pPr>
        <w:spacing w:before="120" w:after="120"/>
        <w:ind w:firstLine="720"/>
        <w:jc w:val="both"/>
        <w:rPr>
          <w:rFonts w:ascii="Times New Roman" w:hAnsi="Times New Roman"/>
          <w:szCs w:val="28"/>
          <w:lang w:val="ro-RO"/>
        </w:rPr>
      </w:pPr>
      <w:r w:rsidRPr="00051D78">
        <w:rPr>
          <w:rFonts w:ascii="Times New Roman" w:hAnsi="Times New Roman"/>
          <w:szCs w:val="28"/>
          <w:lang w:val="ro-RO"/>
        </w:rPr>
        <w:t xml:space="preserve">- Kết quả phân tích các Chỉ số PAPI, PAR INDEX, SIPAS là cơ sở quan trọng để đề ra các giải pháp tiếp tục phát huy những kết quả tích cực đạt được, </w:t>
      </w:r>
      <w:r w:rsidRPr="00051D78">
        <w:rPr>
          <w:rFonts w:ascii="Times New Roman" w:hAnsi="Times New Roman"/>
          <w:szCs w:val="28"/>
          <w:lang w:val="ro-RO"/>
        </w:rPr>
        <w:lastRenderedPageBreak/>
        <w:t>khắc phục những tồn tại, hạn chế thời gian qua và xây dựng Chỉ thị của Ban Thường vụ Tỉnh ủy đảm bảo nội dung chỉ đạo toàn diện để nâng cao hiệu quả công tác cải cách hành chính trên địa bàn tỉnh và tiếp tục cải thiện, nâng cao, duy trì ổn định - bền vững các Chỉ số của tỉnh trong thời gian đến</w:t>
      </w:r>
      <w:r w:rsidR="00A14164" w:rsidRPr="00051D78">
        <w:rPr>
          <w:rFonts w:ascii="Times New Roman" w:hAnsi="Times New Roman"/>
          <w:szCs w:val="28"/>
          <w:lang w:val="ro-RO"/>
        </w:rPr>
        <w:t>.</w:t>
      </w:r>
    </w:p>
    <w:p w14:paraId="4D1696B4" w14:textId="77777777" w:rsidR="007170A5" w:rsidRPr="00051D78" w:rsidRDefault="00A14164" w:rsidP="00C35F93">
      <w:pPr>
        <w:spacing w:before="120" w:after="120"/>
        <w:ind w:firstLine="720"/>
        <w:jc w:val="both"/>
        <w:rPr>
          <w:rFonts w:ascii="Times New Roman" w:hAnsi="Times New Roman"/>
          <w:szCs w:val="28"/>
          <w:lang w:val="ro-RO"/>
        </w:rPr>
      </w:pPr>
      <w:r w:rsidRPr="00051D78">
        <w:rPr>
          <w:rFonts w:ascii="Times New Roman" w:hAnsi="Times New Roman"/>
          <w:szCs w:val="28"/>
          <w:lang w:val="ro-RO"/>
        </w:rPr>
        <w:t xml:space="preserve">- </w:t>
      </w:r>
      <w:r w:rsidR="006045FD" w:rsidRPr="00051D78">
        <w:rPr>
          <w:rFonts w:ascii="Times New Roman" w:hAnsi="Times New Roman"/>
          <w:szCs w:val="28"/>
          <w:lang w:val="ro-RO"/>
        </w:rPr>
        <w:t>Thông qua Hội nghị, các Sở, ban ngành, địa phương</w:t>
      </w:r>
      <w:r w:rsidR="00832BFA" w:rsidRPr="00051D78">
        <w:rPr>
          <w:rFonts w:ascii="Times New Roman" w:hAnsi="Times New Roman"/>
          <w:szCs w:val="28"/>
          <w:lang w:val="ro-RO"/>
        </w:rPr>
        <w:t xml:space="preserve"> cùng trao đổi, thảo luận, chia sẻ những </w:t>
      </w:r>
      <w:r w:rsidRPr="00051D78">
        <w:rPr>
          <w:rFonts w:ascii="Times New Roman" w:hAnsi="Times New Roman"/>
          <w:szCs w:val="28"/>
          <w:lang w:val="ro-RO"/>
        </w:rPr>
        <w:t xml:space="preserve">kinh nghiệm thành công, những </w:t>
      </w:r>
      <w:r w:rsidR="00832BFA" w:rsidRPr="00051D78">
        <w:rPr>
          <w:rFonts w:ascii="Times New Roman" w:hAnsi="Times New Roman"/>
          <w:szCs w:val="28"/>
          <w:lang w:val="ro-RO"/>
        </w:rPr>
        <w:t>kết quả nổi bật đã đạt được</w:t>
      </w:r>
      <w:r w:rsidR="00151482" w:rsidRPr="00051D78">
        <w:rPr>
          <w:rFonts w:ascii="Times New Roman" w:hAnsi="Times New Roman"/>
          <w:szCs w:val="28"/>
          <w:lang w:val="ro-RO"/>
        </w:rPr>
        <w:t>, làm rõ những tồn tại, hạn chế và bài học kinh nghiệm trong việc triển khai thực hiện các Chỉ số</w:t>
      </w:r>
      <w:r w:rsidRPr="00051D78">
        <w:rPr>
          <w:rFonts w:ascii="Times New Roman" w:hAnsi="Times New Roman"/>
          <w:szCs w:val="28"/>
          <w:lang w:val="ro-RO"/>
        </w:rPr>
        <w:t xml:space="preserve"> tại cơ quan, đơn vị, địa phương</w:t>
      </w:r>
      <w:r w:rsidR="00151482" w:rsidRPr="00051D78">
        <w:rPr>
          <w:rFonts w:ascii="Times New Roman" w:hAnsi="Times New Roman"/>
          <w:szCs w:val="28"/>
          <w:lang w:val="ro-RO"/>
        </w:rPr>
        <w:t>;</w:t>
      </w:r>
      <w:r w:rsidR="006045FD" w:rsidRPr="00051D78">
        <w:rPr>
          <w:rFonts w:ascii="Times New Roman" w:hAnsi="Times New Roman"/>
          <w:szCs w:val="28"/>
          <w:lang w:val="ro-RO"/>
        </w:rPr>
        <w:t xml:space="preserve"> </w:t>
      </w:r>
      <w:r w:rsidR="007170A5" w:rsidRPr="00051D78">
        <w:rPr>
          <w:rFonts w:ascii="Times New Roman" w:hAnsi="Times New Roman"/>
          <w:szCs w:val="28"/>
          <w:lang w:val="ro-RO"/>
        </w:rPr>
        <w:t xml:space="preserve">qua đó, </w:t>
      </w:r>
      <w:r w:rsidR="00F04519" w:rsidRPr="00051D78">
        <w:rPr>
          <w:rFonts w:ascii="Times New Roman" w:hAnsi="Times New Roman"/>
          <w:szCs w:val="28"/>
          <w:lang w:val="ro-RO"/>
        </w:rPr>
        <w:t xml:space="preserve">có những điều chỉnh cần thiết về mục tiêu, nội dung và các giải pháp </w:t>
      </w:r>
      <w:r w:rsidR="00151482" w:rsidRPr="00051D78">
        <w:rPr>
          <w:rFonts w:ascii="Times New Roman" w:hAnsi="Times New Roman"/>
          <w:szCs w:val="28"/>
          <w:lang w:val="ro-RO"/>
        </w:rPr>
        <w:t>để tiếp tục</w:t>
      </w:r>
      <w:r w:rsidR="00F04519" w:rsidRPr="00051D78">
        <w:rPr>
          <w:rFonts w:ascii="Times New Roman" w:hAnsi="Times New Roman"/>
          <w:szCs w:val="28"/>
          <w:lang w:val="ro-RO"/>
        </w:rPr>
        <w:t xml:space="preserve"> triển khai thực hiện</w:t>
      </w:r>
      <w:r w:rsidR="00CA3799" w:rsidRPr="00051D78">
        <w:rPr>
          <w:rFonts w:ascii="Times New Roman" w:hAnsi="Times New Roman"/>
          <w:szCs w:val="28"/>
          <w:lang w:val="ro-RO"/>
        </w:rPr>
        <w:t xml:space="preserve"> góp phần nâng cao hiệu quả công tác cải cách hành chính</w:t>
      </w:r>
      <w:r w:rsidR="00022F7D" w:rsidRPr="00051D78">
        <w:rPr>
          <w:rFonts w:ascii="Times New Roman" w:hAnsi="Times New Roman"/>
          <w:szCs w:val="28"/>
          <w:lang w:val="ro-RO"/>
        </w:rPr>
        <w:t xml:space="preserve"> trong thời gian đến.</w:t>
      </w:r>
    </w:p>
    <w:p w14:paraId="76A05F3D" w14:textId="77777777" w:rsidR="00151482" w:rsidRPr="00051D78" w:rsidRDefault="00151482" w:rsidP="00C35F93">
      <w:pPr>
        <w:spacing w:before="120" w:after="120"/>
        <w:ind w:firstLine="720"/>
        <w:jc w:val="both"/>
        <w:rPr>
          <w:rFonts w:ascii="Times New Roman" w:hAnsi="Times New Roman"/>
          <w:b/>
          <w:szCs w:val="28"/>
          <w:lang w:val="ro-RO"/>
        </w:rPr>
      </w:pPr>
      <w:r w:rsidRPr="00051D78">
        <w:rPr>
          <w:rFonts w:ascii="Times New Roman" w:hAnsi="Times New Roman"/>
          <w:b/>
          <w:szCs w:val="28"/>
          <w:lang w:val="ro-RO"/>
        </w:rPr>
        <w:t>2. Yê</w:t>
      </w:r>
      <w:r w:rsidR="00D912E3" w:rsidRPr="00051D78">
        <w:rPr>
          <w:rFonts w:ascii="Times New Roman" w:hAnsi="Times New Roman"/>
          <w:b/>
          <w:szCs w:val="28"/>
          <w:lang w:val="ro-RO"/>
        </w:rPr>
        <w:t>u</w:t>
      </w:r>
      <w:r w:rsidRPr="00051D78">
        <w:rPr>
          <w:rFonts w:ascii="Times New Roman" w:hAnsi="Times New Roman"/>
          <w:b/>
          <w:szCs w:val="28"/>
          <w:lang w:val="ro-RO"/>
        </w:rPr>
        <w:t xml:space="preserve"> cầu</w:t>
      </w:r>
      <w:r w:rsidR="00D912E3" w:rsidRPr="00051D78">
        <w:rPr>
          <w:rFonts w:ascii="Times New Roman" w:hAnsi="Times New Roman"/>
          <w:b/>
          <w:szCs w:val="28"/>
          <w:lang w:val="ro-RO"/>
        </w:rPr>
        <w:t>:</w:t>
      </w:r>
    </w:p>
    <w:p w14:paraId="01729DED" w14:textId="5014EDBC" w:rsidR="00A14164" w:rsidRPr="00051D78" w:rsidRDefault="00A14164" w:rsidP="00C35F93">
      <w:pPr>
        <w:spacing w:before="120" w:after="120"/>
        <w:ind w:firstLine="720"/>
        <w:jc w:val="both"/>
        <w:rPr>
          <w:rFonts w:ascii="Times New Roman" w:hAnsi="Times New Roman"/>
          <w:szCs w:val="28"/>
          <w:lang w:val="ro-RO"/>
        </w:rPr>
      </w:pPr>
      <w:r w:rsidRPr="00051D78">
        <w:rPr>
          <w:rFonts w:ascii="Times New Roman" w:hAnsi="Times New Roman"/>
          <w:szCs w:val="28"/>
          <w:lang w:val="ro-RO"/>
        </w:rPr>
        <w:t>- Việc phân tích Chỉ số PAPI, PAR INDEX, SIPAS năm 2021 của tỉnh phải được tiến hành khách quan, trung thực, phù hợp với tình hình thực tế.</w:t>
      </w:r>
    </w:p>
    <w:p w14:paraId="25213CD4" w14:textId="77777777" w:rsidR="00A14164" w:rsidRPr="00051D78" w:rsidRDefault="00A14164" w:rsidP="00C35F93">
      <w:pPr>
        <w:spacing w:before="120" w:after="120"/>
        <w:ind w:firstLine="720"/>
        <w:jc w:val="both"/>
        <w:rPr>
          <w:rFonts w:ascii="Times New Roman" w:hAnsi="Times New Roman"/>
          <w:szCs w:val="28"/>
          <w:lang w:val="ro-RO"/>
        </w:rPr>
      </w:pPr>
      <w:r w:rsidRPr="00051D78">
        <w:rPr>
          <w:rFonts w:ascii="Times New Roman" w:hAnsi="Times New Roman"/>
          <w:szCs w:val="28"/>
          <w:lang w:val="ro-RO"/>
        </w:rPr>
        <w:t xml:space="preserve">- </w:t>
      </w:r>
      <w:r w:rsidR="00D912E3" w:rsidRPr="00051D78">
        <w:rPr>
          <w:rFonts w:ascii="Times New Roman" w:hAnsi="Times New Roman"/>
          <w:szCs w:val="28"/>
          <w:lang w:val="ro-RO"/>
        </w:rPr>
        <w:t xml:space="preserve">Việc tổ chức Hội nghị </w:t>
      </w:r>
      <w:r w:rsidRPr="00051D78">
        <w:rPr>
          <w:rFonts w:ascii="Times New Roman" w:hAnsi="Times New Roman"/>
          <w:szCs w:val="28"/>
          <w:lang w:val="ro-RO"/>
        </w:rPr>
        <w:t xml:space="preserve">phân tích Chỉ số PAPI, PAR INDEX, SIPAS năm 2021 của tỉnh phải </w:t>
      </w:r>
      <w:r w:rsidR="00D912E3" w:rsidRPr="00051D78">
        <w:rPr>
          <w:rFonts w:ascii="Times New Roman" w:hAnsi="Times New Roman"/>
          <w:szCs w:val="28"/>
          <w:lang w:val="ro-RO"/>
        </w:rPr>
        <w:t xml:space="preserve">đảm bảo </w:t>
      </w:r>
      <w:r w:rsidRPr="00051D78">
        <w:rPr>
          <w:rFonts w:ascii="Times New Roman" w:hAnsi="Times New Roman"/>
          <w:szCs w:val="28"/>
          <w:lang w:val="ro-RO"/>
        </w:rPr>
        <w:t xml:space="preserve">tiết kiệm, </w:t>
      </w:r>
      <w:r w:rsidR="00D912E3" w:rsidRPr="00051D78">
        <w:rPr>
          <w:rFonts w:ascii="Times New Roman" w:hAnsi="Times New Roman"/>
          <w:szCs w:val="28"/>
          <w:lang w:val="ro-RO"/>
        </w:rPr>
        <w:t xml:space="preserve">hiệu quả, </w:t>
      </w:r>
      <w:r w:rsidR="00844180" w:rsidRPr="00051D78">
        <w:rPr>
          <w:rFonts w:ascii="Times New Roman" w:hAnsi="Times New Roman"/>
          <w:szCs w:val="28"/>
          <w:lang w:val="ro-RO"/>
        </w:rPr>
        <w:t xml:space="preserve">thiết </w:t>
      </w:r>
      <w:r w:rsidR="00D912E3" w:rsidRPr="00051D78">
        <w:rPr>
          <w:rFonts w:ascii="Times New Roman" w:hAnsi="Times New Roman"/>
          <w:szCs w:val="28"/>
          <w:lang w:val="ro-RO"/>
        </w:rPr>
        <w:t>thực</w:t>
      </w:r>
      <w:r w:rsidRPr="00051D78">
        <w:rPr>
          <w:rFonts w:ascii="Times New Roman" w:hAnsi="Times New Roman"/>
          <w:szCs w:val="28"/>
          <w:lang w:val="ro-RO"/>
        </w:rPr>
        <w:t>.</w:t>
      </w:r>
    </w:p>
    <w:p w14:paraId="07275F8C" w14:textId="4DF1334B" w:rsidR="007170A5" w:rsidRPr="00051D78" w:rsidRDefault="00A14164" w:rsidP="00C35F93">
      <w:pPr>
        <w:spacing w:before="120" w:after="120"/>
        <w:ind w:firstLine="720"/>
        <w:jc w:val="both"/>
        <w:rPr>
          <w:rFonts w:ascii="Times New Roman" w:hAnsi="Times New Roman"/>
          <w:szCs w:val="28"/>
          <w:lang w:val="ro-RO"/>
        </w:rPr>
      </w:pPr>
      <w:r w:rsidRPr="00051D78">
        <w:rPr>
          <w:rFonts w:ascii="Times New Roman" w:hAnsi="Times New Roman"/>
          <w:szCs w:val="28"/>
          <w:lang w:val="ro-RO"/>
        </w:rPr>
        <w:t>- T</w:t>
      </w:r>
      <w:r w:rsidR="00D912E3" w:rsidRPr="00051D78">
        <w:rPr>
          <w:rFonts w:ascii="Times New Roman" w:hAnsi="Times New Roman"/>
          <w:szCs w:val="28"/>
          <w:lang w:val="ro-RO"/>
        </w:rPr>
        <w:t xml:space="preserve">hông qua </w:t>
      </w:r>
      <w:r w:rsidR="009C59A9" w:rsidRPr="00051D78">
        <w:rPr>
          <w:rFonts w:ascii="Times New Roman" w:hAnsi="Times New Roman"/>
          <w:szCs w:val="28"/>
          <w:lang w:val="ro-RO"/>
        </w:rPr>
        <w:t>H</w:t>
      </w:r>
      <w:r w:rsidR="00642728" w:rsidRPr="00051D78">
        <w:rPr>
          <w:rFonts w:ascii="Times New Roman" w:hAnsi="Times New Roman"/>
          <w:szCs w:val="28"/>
          <w:lang w:val="ro-RO"/>
        </w:rPr>
        <w:t>ội nghị, đề ra các giải pháp đảm bảo công tác cải cách hành chính trên địa bàn tỉnh luôn đặt dưới sự lãnh đạo toàn diện, xuyên suốt của Đảng và sự nỗ lực vào cuộc đồng bộ của cả hệ thống chính trị, quyết tâm của các cấp, các ngành, địa phương nhằm tiếp tục cải thiện, nâng cao duy trì ổn định, bền vững các Chỉ số của tỉnh trong thời gian đế</w:t>
      </w:r>
      <w:r w:rsidR="00086890">
        <w:rPr>
          <w:rFonts w:ascii="Times New Roman" w:hAnsi="Times New Roman"/>
          <w:szCs w:val="28"/>
          <w:lang w:val="ro-RO"/>
        </w:rPr>
        <w:t>n</w:t>
      </w:r>
      <w:r w:rsidR="007170A5" w:rsidRPr="00051D78">
        <w:rPr>
          <w:rFonts w:ascii="Times New Roman" w:hAnsi="Times New Roman"/>
          <w:szCs w:val="28"/>
          <w:lang w:val="ro-RO"/>
        </w:rPr>
        <w:t>.</w:t>
      </w:r>
    </w:p>
    <w:p w14:paraId="0C892443" w14:textId="77777777" w:rsidR="007170A5" w:rsidRPr="00051D78" w:rsidRDefault="001509CD" w:rsidP="00C35F93">
      <w:pPr>
        <w:spacing w:before="120" w:after="120"/>
        <w:ind w:firstLine="720"/>
        <w:jc w:val="both"/>
        <w:rPr>
          <w:rFonts w:ascii="Times New Roman" w:hAnsi="Times New Roman"/>
          <w:b/>
          <w:lang w:val="nl-NL"/>
        </w:rPr>
      </w:pPr>
      <w:r w:rsidRPr="00051D78">
        <w:rPr>
          <w:rFonts w:ascii="Times New Roman" w:hAnsi="Times New Roman"/>
          <w:b/>
          <w:lang w:val="nl-NL"/>
        </w:rPr>
        <w:t>II. THỜI GIAN, ĐỊA ĐIỂM</w:t>
      </w:r>
      <w:r w:rsidR="00A06ABD" w:rsidRPr="00051D78">
        <w:rPr>
          <w:rFonts w:ascii="Times New Roman" w:hAnsi="Times New Roman"/>
          <w:b/>
          <w:lang w:val="nl-NL"/>
        </w:rPr>
        <w:t>, HÌNH THỨC</w:t>
      </w:r>
      <w:r w:rsidR="008968C9" w:rsidRPr="00051D78">
        <w:rPr>
          <w:rFonts w:ascii="Times New Roman" w:hAnsi="Times New Roman"/>
          <w:b/>
          <w:lang w:val="nl-NL"/>
        </w:rPr>
        <w:t>:</w:t>
      </w:r>
      <w:r w:rsidR="007170A5" w:rsidRPr="00051D78">
        <w:rPr>
          <w:rFonts w:ascii="Times New Roman" w:hAnsi="Times New Roman"/>
          <w:b/>
          <w:lang w:val="nl-NL"/>
        </w:rPr>
        <w:t xml:space="preserve"> </w:t>
      </w:r>
    </w:p>
    <w:p w14:paraId="0440E87C" w14:textId="075B3B49" w:rsidR="007170A5" w:rsidRPr="00051D78" w:rsidRDefault="00A06ABD" w:rsidP="00C35F93">
      <w:pPr>
        <w:spacing w:before="120" w:after="120"/>
        <w:ind w:firstLine="720"/>
        <w:jc w:val="both"/>
        <w:rPr>
          <w:rFonts w:ascii="Times New Roman" w:hAnsi="Times New Roman"/>
          <w:lang w:val="nl-NL"/>
        </w:rPr>
      </w:pPr>
      <w:r w:rsidRPr="00051D78">
        <w:rPr>
          <w:rFonts w:ascii="Times New Roman" w:hAnsi="Times New Roman"/>
          <w:b/>
          <w:lang w:val="nl-NL"/>
        </w:rPr>
        <w:t>1. Thời gian</w:t>
      </w:r>
      <w:r w:rsidR="007170A5" w:rsidRPr="00051D78">
        <w:rPr>
          <w:rFonts w:ascii="Times New Roman" w:hAnsi="Times New Roman"/>
          <w:b/>
          <w:lang w:val="nl-NL"/>
        </w:rPr>
        <w:t xml:space="preserve">: </w:t>
      </w:r>
      <w:r w:rsidR="007170A5" w:rsidRPr="00051D78">
        <w:rPr>
          <w:rFonts w:ascii="Times New Roman" w:hAnsi="Times New Roman"/>
          <w:szCs w:val="28"/>
          <w:lang w:val="pt-BR"/>
        </w:rPr>
        <w:t xml:space="preserve">Dự kiến tổ chức 01 buổi, </w:t>
      </w:r>
      <w:r w:rsidR="0091255E" w:rsidRPr="00051D78">
        <w:rPr>
          <w:rFonts w:ascii="Times New Roman" w:hAnsi="Times New Roman"/>
          <w:szCs w:val="28"/>
          <w:lang w:val="pt-BR"/>
        </w:rPr>
        <w:t>trong</w:t>
      </w:r>
      <w:r w:rsidR="007170A5" w:rsidRPr="00051D78">
        <w:rPr>
          <w:rFonts w:ascii="Times New Roman" w:hAnsi="Times New Roman"/>
          <w:szCs w:val="28"/>
          <w:lang w:val="pt-BR"/>
        </w:rPr>
        <w:t xml:space="preserve"> </w:t>
      </w:r>
      <w:r w:rsidR="009A66A0" w:rsidRPr="00051D78">
        <w:rPr>
          <w:rFonts w:ascii="Times New Roman" w:hAnsi="Times New Roman"/>
          <w:szCs w:val="28"/>
          <w:lang w:val="pt-BR"/>
        </w:rPr>
        <w:t xml:space="preserve">khoảng thời gian từ </w:t>
      </w:r>
      <w:r w:rsidR="00545F5C">
        <w:rPr>
          <w:rFonts w:ascii="Times New Roman" w:hAnsi="Times New Roman"/>
          <w:szCs w:val="28"/>
          <w:lang w:val="pt-BR"/>
        </w:rPr>
        <w:t>11</w:t>
      </w:r>
      <w:r w:rsidR="00AB710B" w:rsidRPr="00051D78">
        <w:rPr>
          <w:rFonts w:ascii="Times New Roman" w:hAnsi="Times New Roman"/>
          <w:szCs w:val="28"/>
          <w:lang w:val="pt-BR"/>
        </w:rPr>
        <w:t>-</w:t>
      </w:r>
      <w:r w:rsidR="00545F5C">
        <w:rPr>
          <w:rFonts w:ascii="Times New Roman" w:hAnsi="Times New Roman"/>
          <w:szCs w:val="28"/>
          <w:lang w:val="pt-BR"/>
        </w:rPr>
        <w:t>15</w:t>
      </w:r>
      <w:r w:rsidR="00AB710B" w:rsidRPr="00051D78">
        <w:rPr>
          <w:rFonts w:ascii="Times New Roman" w:hAnsi="Times New Roman"/>
          <w:szCs w:val="28"/>
          <w:lang w:val="pt-BR"/>
        </w:rPr>
        <w:t>/7</w:t>
      </w:r>
      <w:r w:rsidR="00D77E7E" w:rsidRPr="00051D78">
        <w:rPr>
          <w:rFonts w:ascii="Times New Roman" w:hAnsi="Times New Roman"/>
          <w:szCs w:val="28"/>
          <w:lang w:val="pt-BR"/>
        </w:rPr>
        <w:t>/</w:t>
      </w:r>
      <w:r w:rsidR="007170A5" w:rsidRPr="00051D78">
        <w:rPr>
          <w:rFonts w:ascii="Times New Roman" w:hAnsi="Times New Roman"/>
          <w:szCs w:val="28"/>
          <w:lang w:val="pt-BR"/>
        </w:rPr>
        <w:t>2022</w:t>
      </w:r>
      <w:r w:rsidR="007170A5" w:rsidRPr="00051D78">
        <w:rPr>
          <w:rFonts w:ascii="Times New Roman" w:hAnsi="Times New Roman"/>
          <w:lang w:val="nl-NL"/>
        </w:rPr>
        <w:t>.</w:t>
      </w:r>
    </w:p>
    <w:p w14:paraId="4923997A" w14:textId="77777777" w:rsidR="007170A5" w:rsidRPr="00051D78" w:rsidRDefault="007170A5" w:rsidP="00C35F93">
      <w:pPr>
        <w:spacing w:before="120" w:after="120"/>
        <w:ind w:firstLine="720"/>
        <w:jc w:val="both"/>
        <w:rPr>
          <w:rFonts w:ascii="Times New Roman" w:hAnsi="Times New Roman"/>
          <w:i/>
          <w:lang w:val="nl-NL"/>
        </w:rPr>
      </w:pPr>
      <w:r w:rsidRPr="00051D78">
        <w:rPr>
          <w:rFonts w:ascii="Times New Roman" w:hAnsi="Times New Roman"/>
          <w:b/>
          <w:lang w:val="nl-NL"/>
        </w:rPr>
        <w:t xml:space="preserve">2. Địa điểm: </w:t>
      </w:r>
      <w:r w:rsidR="00642728" w:rsidRPr="00051D78">
        <w:rPr>
          <w:rFonts w:ascii="Times New Roman" w:hAnsi="Times New Roman"/>
          <w:lang w:val="nl-NL"/>
        </w:rPr>
        <w:t>Phòng họp trực tuyến tại Ủy ban nhân dân tỉnh và Ủy ban nhân dân các huyện, thành phố</w:t>
      </w:r>
      <w:r w:rsidRPr="00051D78">
        <w:rPr>
          <w:rFonts w:ascii="Times New Roman" w:hAnsi="Times New Roman"/>
          <w:i/>
          <w:lang w:val="nl-NL"/>
        </w:rPr>
        <w:t>.</w:t>
      </w:r>
    </w:p>
    <w:p w14:paraId="75C3B6E5" w14:textId="77777777" w:rsidR="00A06ABD" w:rsidRPr="00051D78" w:rsidRDefault="00A06ABD" w:rsidP="00C35F93">
      <w:pPr>
        <w:spacing w:before="120" w:after="120"/>
        <w:ind w:firstLine="720"/>
        <w:jc w:val="both"/>
        <w:rPr>
          <w:rFonts w:ascii="Times New Roman" w:hAnsi="Times New Roman"/>
          <w:lang w:val="nl-NL"/>
        </w:rPr>
      </w:pPr>
      <w:r w:rsidRPr="00051D78">
        <w:rPr>
          <w:rFonts w:ascii="Times New Roman" w:hAnsi="Times New Roman"/>
          <w:b/>
          <w:lang w:val="nl-NL"/>
        </w:rPr>
        <w:t>3. Hình thức:</w:t>
      </w:r>
      <w:r w:rsidRPr="00051D78">
        <w:rPr>
          <w:rFonts w:ascii="Times New Roman" w:hAnsi="Times New Roman"/>
          <w:lang w:val="nl-NL"/>
        </w:rPr>
        <w:t xml:space="preserve"> Hội nghị trực t</w:t>
      </w:r>
      <w:r w:rsidR="00642728" w:rsidRPr="00051D78">
        <w:rPr>
          <w:rFonts w:ascii="Times New Roman" w:hAnsi="Times New Roman"/>
          <w:lang w:val="nl-NL"/>
        </w:rPr>
        <w:t>uyến</w:t>
      </w:r>
      <w:r w:rsidRPr="00051D78">
        <w:rPr>
          <w:rFonts w:ascii="Times New Roman" w:hAnsi="Times New Roman"/>
          <w:lang w:val="nl-NL"/>
        </w:rPr>
        <w:t>.</w:t>
      </w:r>
    </w:p>
    <w:p w14:paraId="704C61FB" w14:textId="02D94FE5" w:rsidR="001509CD" w:rsidRPr="00051D78" w:rsidRDefault="001509CD" w:rsidP="00545F5C">
      <w:pPr>
        <w:spacing w:before="120" w:after="120"/>
        <w:ind w:firstLine="720"/>
        <w:jc w:val="center"/>
        <w:rPr>
          <w:rFonts w:ascii="Times New Roman" w:hAnsi="Times New Roman"/>
          <w:i/>
          <w:lang w:val="nl-NL"/>
        </w:rPr>
      </w:pPr>
      <w:r w:rsidRPr="00051D78">
        <w:rPr>
          <w:rFonts w:ascii="Times New Roman" w:hAnsi="Times New Roman"/>
          <w:i/>
          <w:lang w:val="nl-NL"/>
        </w:rPr>
        <w:t>(Ủy ban nhân dân tỉnh sẽ có Giấy mời riêng)</w:t>
      </w:r>
    </w:p>
    <w:p w14:paraId="3D57BE83" w14:textId="77777777" w:rsidR="008968C9" w:rsidRPr="00051D78" w:rsidRDefault="008968C9" w:rsidP="00C35F93">
      <w:pPr>
        <w:spacing w:before="120" w:after="120"/>
        <w:ind w:firstLine="720"/>
        <w:jc w:val="both"/>
        <w:rPr>
          <w:rFonts w:ascii="Times New Roman" w:hAnsi="Times New Roman"/>
          <w:b/>
          <w:lang w:val="nl-NL"/>
        </w:rPr>
      </w:pPr>
      <w:r w:rsidRPr="00051D78">
        <w:rPr>
          <w:rFonts w:ascii="Times New Roman" w:hAnsi="Times New Roman"/>
          <w:b/>
          <w:lang w:val="nl-NL"/>
        </w:rPr>
        <w:t xml:space="preserve">III. THÀNH PHẦN THAM DỰ: </w:t>
      </w:r>
    </w:p>
    <w:p w14:paraId="6A3489D2" w14:textId="77777777" w:rsidR="00642728" w:rsidRPr="00051D78" w:rsidRDefault="00642728" w:rsidP="00C35F93">
      <w:pPr>
        <w:spacing w:before="120" w:after="120"/>
        <w:ind w:firstLine="720"/>
        <w:jc w:val="both"/>
        <w:rPr>
          <w:rFonts w:ascii="Times New Roman" w:hAnsi="Times New Roman"/>
          <w:b/>
          <w:lang w:val="nl-NL"/>
        </w:rPr>
      </w:pPr>
      <w:r w:rsidRPr="00051D78">
        <w:rPr>
          <w:rFonts w:ascii="Times New Roman" w:hAnsi="Times New Roman"/>
          <w:b/>
          <w:lang w:val="nl-NL"/>
        </w:rPr>
        <w:t>1. Tại điểm cầu cấp tỉnh:</w:t>
      </w:r>
    </w:p>
    <w:p w14:paraId="7C981C25" w14:textId="77777777" w:rsidR="007170A5" w:rsidRPr="00051D78" w:rsidRDefault="007170A5" w:rsidP="00C35F93">
      <w:pPr>
        <w:spacing w:before="120" w:after="120"/>
        <w:ind w:firstLine="720"/>
        <w:jc w:val="both"/>
        <w:rPr>
          <w:rFonts w:ascii="Times New Roman" w:hAnsi="Times New Roman"/>
          <w:lang w:val="nl-NL"/>
        </w:rPr>
      </w:pPr>
      <w:r w:rsidRPr="00051D78">
        <w:rPr>
          <w:rFonts w:ascii="Times New Roman" w:hAnsi="Times New Roman"/>
          <w:lang w:val="nl-NL"/>
        </w:rPr>
        <w:t xml:space="preserve">- </w:t>
      </w:r>
      <w:r w:rsidR="005C68DC" w:rsidRPr="00051D78">
        <w:rPr>
          <w:rFonts w:ascii="Times New Roman" w:hAnsi="Times New Roman"/>
          <w:lang w:val="nl-NL"/>
        </w:rPr>
        <w:t xml:space="preserve">Mời </w:t>
      </w:r>
      <w:r w:rsidRPr="00051D78">
        <w:rPr>
          <w:rFonts w:ascii="Times New Roman" w:hAnsi="Times New Roman"/>
          <w:lang w:val="nl-NL"/>
        </w:rPr>
        <w:t>Thường trực Tỉnh ủy</w:t>
      </w:r>
      <w:r w:rsidR="00FD2140" w:rsidRPr="00051D78">
        <w:rPr>
          <w:rFonts w:ascii="Times New Roman" w:hAnsi="Times New Roman"/>
          <w:lang w:val="nl-NL"/>
        </w:rPr>
        <w:t>,</w:t>
      </w:r>
      <w:r w:rsidRPr="00051D78">
        <w:rPr>
          <w:rFonts w:ascii="Times New Roman" w:hAnsi="Times New Roman"/>
          <w:lang w:val="nl-NL"/>
        </w:rPr>
        <w:t xml:space="preserve"> Thường trực HĐND tỉnh</w:t>
      </w:r>
      <w:r w:rsidR="00FD2140" w:rsidRPr="00051D78">
        <w:rPr>
          <w:rFonts w:ascii="Times New Roman" w:hAnsi="Times New Roman"/>
          <w:lang w:val="nl-NL"/>
        </w:rPr>
        <w:t>,</w:t>
      </w:r>
      <w:r w:rsidR="005C68DC" w:rsidRPr="00051D78">
        <w:rPr>
          <w:rFonts w:ascii="Times New Roman" w:hAnsi="Times New Roman"/>
          <w:lang w:val="nl-NL"/>
        </w:rPr>
        <w:t xml:space="preserve"> </w:t>
      </w:r>
      <w:r w:rsidR="00FD2140" w:rsidRPr="00051D78">
        <w:rPr>
          <w:rFonts w:ascii="Times New Roman" w:hAnsi="Times New Roman"/>
          <w:lang w:val="nl-NL"/>
        </w:rPr>
        <w:t xml:space="preserve">lãnh đạo Ủy ban Mặt trận Tổ quốc Việt Nam tỉnh </w:t>
      </w:r>
      <w:r w:rsidR="005C68DC" w:rsidRPr="00051D78">
        <w:rPr>
          <w:rFonts w:ascii="Times New Roman" w:hAnsi="Times New Roman"/>
          <w:lang w:val="nl-NL"/>
        </w:rPr>
        <w:t>tham dự Hội nghị</w:t>
      </w:r>
      <w:r w:rsidRPr="00051D78">
        <w:rPr>
          <w:rFonts w:ascii="Times New Roman" w:hAnsi="Times New Roman"/>
          <w:lang w:val="nl-NL"/>
        </w:rPr>
        <w:t xml:space="preserve">; </w:t>
      </w:r>
    </w:p>
    <w:p w14:paraId="727CB5FE" w14:textId="77777777" w:rsidR="007170A5" w:rsidRPr="00051D78" w:rsidRDefault="007170A5" w:rsidP="00C35F93">
      <w:pPr>
        <w:spacing w:before="120" w:after="120"/>
        <w:ind w:firstLine="720"/>
        <w:jc w:val="both"/>
        <w:rPr>
          <w:rFonts w:ascii="Times New Roman" w:hAnsi="Times New Roman"/>
          <w:lang w:val="nl-NL"/>
        </w:rPr>
      </w:pPr>
      <w:r w:rsidRPr="00051D78">
        <w:rPr>
          <w:rFonts w:ascii="Times New Roman" w:hAnsi="Times New Roman"/>
          <w:lang w:val="nl-NL"/>
        </w:rPr>
        <w:t>- Chủ tịch và các Phó Chủ tịch Ủy ban nhân dân tỉnh;</w:t>
      </w:r>
    </w:p>
    <w:p w14:paraId="355EC989" w14:textId="77777777" w:rsidR="00AE7F36" w:rsidRPr="00051D78" w:rsidRDefault="007170A5" w:rsidP="00C35F93">
      <w:pPr>
        <w:spacing w:before="120" w:after="120"/>
        <w:ind w:firstLine="720"/>
        <w:jc w:val="both"/>
        <w:rPr>
          <w:rFonts w:ascii="Times New Roman" w:hAnsi="Times New Roman"/>
          <w:lang w:val="nl-NL"/>
        </w:rPr>
      </w:pPr>
      <w:r w:rsidRPr="00051D78">
        <w:rPr>
          <w:rFonts w:ascii="Times New Roman" w:hAnsi="Times New Roman"/>
          <w:lang w:val="nl-NL"/>
        </w:rPr>
        <w:t xml:space="preserve">- Lãnh đạo các Sở, ngành thuộc tỉnh </w:t>
      </w:r>
      <w:r w:rsidRPr="00051D78">
        <w:rPr>
          <w:rFonts w:ascii="Times New Roman" w:hAnsi="Times New Roman"/>
          <w:szCs w:val="28"/>
          <w:lang w:val="nl-NL"/>
        </w:rPr>
        <w:t>và Lãnh đạo các phòng, đơn vị có liên quan trực thuộc các Sở</w:t>
      </w:r>
      <w:r w:rsidR="00642728" w:rsidRPr="00051D78">
        <w:rPr>
          <w:rFonts w:ascii="Times New Roman" w:hAnsi="Times New Roman"/>
          <w:lang w:val="nl-NL"/>
        </w:rPr>
        <w:t>.</w:t>
      </w:r>
    </w:p>
    <w:p w14:paraId="106654C7" w14:textId="77777777" w:rsidR="00642728" w:rsidRPr="00051D78" w:rsidRDefault="00642728" w:rsidP="00642728">
      <w:pPr>
        <w:pStyle w:val="BodyText2"/>
        <w:spacing w:before="120" w:line="240" w:lineRule="auto"/>
        <w:ind w:firstLine="720"/>
        <w:jc w:val="both"/>
        <w:rPr>
          <w:sz w:val="28"/>
          <w:szCs w:val="28"/>
        </w:rPr>
      </w:pPr>
      <w:r w:rsidRPr="00051D78">
        <w:rPr>
          <w:sz w:val="28"/>
          <w:szCs w:val="28"/>
        </w:rPr>
        <w:t xml:space="preserve">- Đại diện tập thể, cá nhân (tiêu biểu) được tặng Bằng khen của Chủ tịch Ủy ban nhân dân tỉnh về thành tích xuất sắc trong công tác triển khai, tổ chức thực hiện Chỉ số PAPI, PAR INDEX, SIPAS năm 2021 của tỉnh. </w:t>
      </w:r>
    </w:p>
    <w:p w14:paraId="40CF1F20" w14:textId="650CB57E" w:rsidR="00642728" w:rsidRPr="00051D78" w:rsidRDefault="00642728" w:rsidP="00642728">
      <w:pPr>
        <w:pStyle w:val="BodyText2"/>
        <w:spacing w:before="120" w:line="240" w:lineRule="auto"/>
        <w:ind w:firstLine="720"/>
        <w:jc w:val="both"/>
        <w:rPr>
          <w:sz w:val="28"/>
          <w:szCs w:val="28"/>
        </w:rPr>
      </w:pPr>
      <w:r w:rsidRPr="00051D78">
        <w:rPr>
          <w:sz w:val="28"/>
          <w:szCs w:val="28"/>
        </w:rPr>
        <w:t xml:space="preserve">- Báo Ninh Thuận, Đài Phát thanh và Truyền hình và các Báo thường trú tại Ninh Thuận </w:t>
      </w:r>
      <w:r w:rsidRPr="00051D78">
        <w:rPr>
          <w:i/>
          <w:sz w:val="28"/>
          <w:szCs w:val="28"/>
        </w:rPr>
        <w:t>(tham dự và đưa tin</w:t>
      </w:r>
      <w:r w:rsidRPr="00051D78">
        <w:rPr>
          <w:sz w:val="28"/>
          <w:szCs w:val="28"/>
        </w:rPr>
        <w:t xml:space="preserve">). </w:t>
      </w:r>
    </w:p>
    <w:p w14:paraId="64E9D761" w14:textId="77777777" w:rsidR="00642728" w:rsidRPr="00051D78" w:rsidRDefault="00642728" w:rsidP="00C35F93">
      <w:pPr>
        <w:spacing w:before="120" w:after="120"/>
        <w:ind w:firstLine="720"/>
        <w:jc w:val="both"/>
        <w:rPr>
          <w:rFonts w:ascii="Times New Roman" w:hAnsi="Times New Roman"/>
          <w:b/>
          <w:lang w:val="nl-NL"/>
        </w:rPr>
      </w:pPr>
      <w:r w:rsidRPr="00051D78">
        <w:rPr>
          <w:rFonts w:ascii="Times New Roman" w:hAnsi="Times New Roman"/>
          <w:b/>
          <w:lang w:val="nl-NL"/>
        </w:rPr>
        <w:lastRenderedPageBreak/>
        <w:t>2. Tại điểm cầu cấp huyện:</w:t>
      </w:r>
    </w:p>
    <w:p w14:paraId="79F88C63" w14:textId="77777777" w:rsidR="00642728" w:rsidRPr="00051D78" w:rsidRDefault="00AE7F36" w:rsidP="00642728">
      <w:pPr>
        <w:pStyle w:val="BodyText2"/>
        <w:spacing w:before="120" w:line="240" w:lineRule="auto"/>
        <w:ind w:firstLine="720"/>
        <w:jc w:val="both"/>
        <w:rPr>
          <w:sz w:val="28"/>
          <w:szCs w:val="28"/>
        </w:rPr>
      </w:pPr>
      <w:r w:rsidRPr="00051D78">
        <w:rPr>
          <w:spacing w:val="-4"/>
          <w:sz w:val="28"/>
          <w:szCs w:val="28"/>
        </w:rPr>
        <w:t xml:space="preserve">- </w:t>
      </w:r>
      <w:r w:rsidR="00642728" w:rsidRPr="00051D78">
        <w:rPr>
          <w:spacing w:val="-4"/>
          <w:sz w:val="28"/>
          <w:szCs w:val="28"/>
        </w:rPr>
        <w:t xml:space="preserve">Lãnh đạo huyện, thành ủy, Hội đồng nhân dân, </w:t>
      </w:r>
      <w:r w:rsidRPr="00051D78">
        <w:rPr>
          <w:sz w:val="28"/>
          <w:szCs w:val="28"/>
        </w:rPr>
        <w:t>Ủy ban nhân dân</w:t>
      </w:r>
      <w:r w:rsidR="00642728" w:rsidRPr="00051D78">
        <w:rPr>
          <w:sz w:val="28"/>
          <w:szCs w:val="28"/>
        </w:rPr>
        <w:t>, Ủy ban Mặt trận Tổ quốc Việt Nam huyện, thành phố.</w:t>
      </w:r>
    </w:p>
    <w:p w14:paraId="4F2E9E3C" w14:textId="77777777" w:rsidR="00AE7F36" w:rsidRPr="00051D78" w:rsidRDefault="00642728" w:rsidP="00642728">
      <w:pPr>
        <w:pStyle w:val="BodyText2"/>
        <w:spacing w:before="120" w:line="240" w:lineRule="auto"/>
        <w:ind w:firstLine="720"/>
        <w:jc w:val="both"/>
        <w:rPr>
          <w:sz w:val="28"/>
          <w:szCs w:val="28"/>
        </w:rPr>
      </w:pPr>
      <w:r w:rsidRPr="00051D78">
        <w:rPr>
          <w:sz w:val="28"/>
          <w:szCs w:val="28"/>
        </w:rPr>
        <w:t xml:space="preserve">- </w:t>
      </w:r>
      <w:r w:rsidR="00AE7F36" w:rsidRPr="00051D78">
        <w:rPr>
          <w:sz w:val="28"/>
          <w:szCs w:val="28"/>
        </w:rPr>
        <w:t xml:space="preserve">Trưởng các Phòng, Ban </w:t>
      </w:r>
      <w:r w:rsidR="00042796" w:rsidRPr="00051D78">
        <w:rPr>
          <w:sz w:val="28"/>
          <w:szCs w:val="28"/>
        </w:rPr>
        <w:t xml:space="preserve">liên quan </w:t>
      </w:r>
      <w:r w:rsidR="00AE7F36" w:rsidRPr="00051D78">
        <w:rPr>
          <w:sz w:val="28"/>
          <w:szCs w:val="28"/>
        </w:rPr>
        <w:t xml:space="preserve">thuộc </w:t>
      </w:r>
      <w:r w:rsidRPr="00051D78">
        <w:rPr>
          <w:sz w:val="28"/>
          <w:szCs w:val="28"/>
        </w:rPr>
        <w:t xml:space="preserve">Ủy ban nhân dân </w:t>
      </w:r>
      <w:r w:rsidR="00AE7F36" w:rsidRPr="00051D78">
        <w:rPr>
          <w:sz w:val="28"/>
          <w:szCs w:val="28"/>
        </w:rPr>
        <w:t>huyện, thành phố.</w:t>
      </w:r>
    </w:p>
    <w:p w14:paraId="4A794FC5" w14:textId="77777777" w:rsidR="00AE7F36" w:rsidRPr="00051D78" w:rsidRDefault="00AE7F36" w:rsidP="00C35F93">
      <w:pPr>
        <w:pStyle w:val="BodyText2"/>
        <w:spacing w:before="120" w:line="240" w:lineRule="auto"/>
        <w:ind w:firstLine="720"/>
        <w:jc w:val="both"/>
        <w:rPr>
          <w:sz w:val="28"/>
          <w:szCs w:val="28"/>
        </w:rPr>
      </w:pPr>
      <w:r w:rsidRPr="00051D78">
        <w:rPr>
          <w:sz w:val="28"/>
          <w:szCs w:val="28"/>
        </w:rPr>
        <w:t xml:space="preserve">- </w:t>
      </w:r>
      <w:r w:rsidR="00642728" w:rsidRPr="00051D78">
        <w:rPr>
          <w:spacing w:val="-4"/>
          <w:sz w:val="28"/>
          <w:szCs w:val="28"/>
        </w:rPr>
        <w:t>Chủ tịch</w:t>
      </w:r>
      <w:r w:rsidRPr="00051D78">
        <w:rPr>
          <w:spacing w:val="-4"/>
          <w:sz w:val="28"/>
          <w:szCs w:val="28"/>
        </w:rPr>
        <w:t xml:space="preserve"> </w:t>
      </w:r>
      <w:r w:rsidRPr="00051D78">
        <w:rPr>
          <w:sz w:val="28"/>
          <w:szCs w:val="28"/>
        </w:rPr>
        <w:t>Ủy ban nhân dân các xã, phường, thị trấn.</w:t>
      </w:r>
    </w:p>
    <w:p w14:paraId="2AF60897" w14:textId="77777777" w:rsidR="007170A5" w:rsidRPr="00051D78" w:rsidRDefault="008968C9" w:rsidP="00C35F93">
      <w:pPr>
        <w:spacing w:before="120" w:after="120"/>
        <w:ind w:firstLine="720"/>
        <w:jc w:val="both"/>
        <w:rPr>
          <w:rFonts w:ascii="Times New Roman" w:hAnsi="Times New Roman"/>
          <w:b/>
          <w:lang w:val="nl-NL"/>
        </w:rPr>
      </w:pPr>
      <w:r w:rsidRPr="00051D78">
        <w:rPr>
          <w:rFonts w:ascii="Times New Roman" w:hAnsi="Times New Roman"/>
          <w:b/>
          <w:lang w:val="nl-NL"/>
        </w:rPr>
        <w:t>IV. TỔ CHỨC THỰC HIỆN:</w:t>
      </w:r>
    </w:p>
    <w:p w14:paraId="3BB46265" w14:textId="77777777" w:rsidR="00A56ADA" w:rsidRPr="00051D78" w:rsidRDefault="007170A5" w:rsidP="00C35F93">
      <w:pPr>
        <w:spacing w:before="120" w:after="120"/>
        <w:ind w:firstLine="720"/>
        <w:jc w:val="both"/>
        <w:rPr>
          <w:rFonts w:ascii="Times New Roman" w:hAnsi="Times New Roman"/>
          <w:szCs w:val="28"/>
          <w:lang w:val="nl-NL"/>
        </w:rPr>
      </w:pPr>
      <w:r w:rsidRPr="00051D78">
        <w:rPr>
          <w:rFonts w:ascii="Times New Roman" w:hAnsi="Times New Roman"/>
          <w:b/>
          <w:szCs w:val="28"/>
          <w:lang w:val="nl-NL"/>
        </w:rPr>
        <w:t xml:space="preserve">1. Sở </w:t>
      </w:r>
      <w:r w:rsidR="0019794A" w:rsidRPr="00051D78">
        <w:rPr>
          <w:rFonts w:ascii="Times New Roman" w:hAnsi="Times New Roman"/>
          <w:b/>
          <w:szCs w:val="28"/>
          <w:lang w:val="nl-NL"/>
        </w:rPr>
        <w:t>Nội vụ</w:t>
      </w:r>
      <w:r w:rsidRPr="00051D78">
        <w:rPr>
          <w:rFonts w:ascii="Times New Roman" w:hAnsi="Times New Roman"/>
          <w:szCs w:val="28"/>
          <w:lang w:val="nl-NL"/>
        </w:rPr>
        <w:t xml:space="preserve">: </w:t>
      </w:r>
      <w:r w:rsidRPr="00051D78">
        <w:rPr>
          <w:rFonts w:ascii="Times New Roman" w:hAnsi="Times New Roman"/>
          <w:szCs w:val="28"/>
        </w:rPr>
        <w:t xml:space="preserve">Chủ trì, phối hợp với các cơ quan, đơn vị liên quan chuẩn bị các nội dung: </w:t>
      </w:r>
    </w:p>
    <w:p w14:paraId="122F98DB" w14:textId="083CB3A2" w:rsidR="007170A5" w:rsidRPr="00051D78" w:rsidRDefault="00A56ADA" w:rsidP="00C35F93">
      <w:pPr>
        <w:pStyle w:val="BodyText2"/>
        <w:spacing w:before="120" w:line="240" w:lineRule="auto"/>
        <w:ind w:firstLine="720"/>
        <w:jc w:val="both"/>
        <w:rPr>
          <w:sz w:val="28"/>
          <w:szCs w:val="28"/>
        </w:rPr>
      </w:pPr>
      <w:r w:rsidRPr="00051D78">
        <w:rPr>
          <w:sz w:val="28"/>
          <w:szCs w:val="28"/>
        </w:rPr>
        <w:t xml:space="preserve">- </w:t>
      </w:r>
      <w:r w:rsidR="001A00AD" w:rsidRPr="00051D78">
        <w:rPr>
          <w:sz w:val="28"/>
          <w:szCs w:val="28"/>
        </w:rPr>
        <w:t xml:space="preserve">Dự thảo </w:t>
      </w:r>
      <w:r w:rsidR="007170A5" w:rsidRPr="00051D78">
        <w:rPr>
          <w:sz w:val="28"/>
          <w:szCs w:val="28"/>
        </w:rPr>
        <w:t xml:space="preserve">Báo </w:t>
      </w:r>
      <w:r w:rsidRPr="00051D78">
        <w:rPr>
          <w:sz w:val="28"/>
          <w:szCs w:val="28"/>
        </w:rPr>
        <w:t>cáo phân tích, đánh giá kết quả</w:t>
      </w:r>
      <w:r w:rsidR="007170A5" w:rsidRPr="00051D78">
        <w:rPr>
          <w:sz w:val="28"/>
          <w:szCs w:val="28"/>
        </w:rPr>
        <w:t xml:space="preserve"> </w:t>
      </w:r>
      <w:r w:rsidR="00836598" w:rsidRPr="00051D78">
        <w:rPr>
          <w:sz w:val="28"/>
          <w:szCs w:val="28"/>
        </w:rPr>
        <w:t xml:space="preserve">triển khai thực hiện </w:t>
      </w:r>
      <w:r w:rsidR="00A84501" w:rsidRPr="00051D78">
        <w:rPr>
          <w:sz w:val="28"/>
          <w:szCs w:val="28"/>
        </w:rPr>
        <w:t>các Chỉ số PAPI, PAR INDEX, SIPAS</w:t>
      </w:r>
      <w:r w:rsidRPr="00051D78">
        <w:rPr>
          <w:sz w:val="28"/>
          <w:szCs w:val="28"/>
        </w:rPr>
        <w:t xml:space="preserve"> </w:t>
      </w:r>
      <w:r w:rsidR="00836598" w:rsidRPr="00051D78">
        <w:rPr>
          <w:sz w:val="28"/>
          <w:szCs w:val="28"/>
        </w:rPr>
        <w:t>n</w:t>
      </w:r>
      <w:r w:rsidR="00672F03" w:rsidRPr="00051D78">
        <w:rPr>
          <w:sz w:val="28"/>
          <w:szCs w:val="28"/>
        </w:rPr>
        <w:t>ăm 2021</w:t>
      </w:r>
      <w:r w:rsidR="001A00AD" w:rsidRPr="00051D78">
        <w:rPr>
          <w:sz w:val="28"/>
          <w:szCs w:val="28"/>
        </w:rPr>
        <w:t xml:space="preserve"> của tỉnh Ninh Thuận để trao đổi, thảo luận tại Hội nghị</w:t>
      </w:r>
      <w:r w:rsidR="007170A5" w:rsidRPr="00051D78">
        <w:rPr>
          <w:sz w:val="28"/>
          <w:szCs w:val="28"/>
        </w:rPr>
        <w:t>;</w:t>
      </w:r>
    </w:p>
    <w:p w14:paraId="4707CD12" w14:textId="77777777" w:rsidR="007170A5" w:rsidRPr="00051D78" w:rsidRDefault="007170A5" w:rsidP="00C35F93">
      <w:pPr>
        <w:pStyle w:val="BodyText2"/>
        <w:spacing w:before="120" w:line="240" w:lineRule="auto"/>
        <w:ind w:firstLine="720"/>
        <w:jc w:val="both"/>
        <w:rPr>
          <w:sz w:val="28"/>
          <w:szCs w:val="28"/>
        </w:rPr>
      </w:pPr>
      <w:r w:rsidRPr="00051D78">
        <w:rPr>
          <w:sz w:val="28"/>
          <w:szCs w:val="28"/>
        </w:rPr>
        <w:t xml:space="preserve">- Bài phát biểu khai mạc, kết luận Hội </w:t>
      </w:r>
      <w:r w:rsidR="008F1358" w:rsidRPr="00051D78">
        <w:rPr>
          <w:sz w:val="28"/>
          <w:szCs w:val="28"/>
        </w:rPr>
        <w:t>nghị</w:t>
      </w:r>
      <w:r w:rsidR="001A00AD" w:rsidRPr="00051D78">
        <w:rPr>
          <w:sz w:val="28"/>
          <w:szCs w:val="28"/>
        </w:rPr>
        <w:t xml:space="preserve"> của Chủ tịch </w:t>
      </w:r>
      <w:r w:rsidR="00D67504" w:rsidRPr="00051D78">
        <w:rPr>
          <w:sz w:val="28"/>
          <w:szCs w:val="28"/>
        </w:rPr>
        <w:t>UBND</w:t>
      </w:r>
      <w:r w:rsidR="001A00AD" w:rsidRPr="00051D78">
        <w:rPr>
          <w:sz w:val="28"/>
          <w:szCs w:val="28"/>
        </w:rPr>
        <w:t xml:space="preserve"> t</w:t>
      </w:r>
      <w:r w:rsidRPr="00051D78">
        <w:rPr>
          <w:sz w:val="28"/>
          <w:szCs w:val="28"/>
        </w:rPr>
        <w:t>ỉnh.</w:t>
      </w:r>
    </w:p>
    <w:p w14:paraId="1152F845" w14:textId="77777777" w:rsidR="007170A5" w:rsidRPr="00051D78" w:rsidRDefault="007170A5" w:rsidP="00C35F93">
      <w:pPr>
        <w:pStyle w:val="BodyText2"/>
        <w:spacing w:before="120" w:line="240" w:lineRule="auto"/>
        <w:ind w:firstLine="720"/>
        <w:jc w:val="both"/>
        <w:rPr>
          <w:sz w:val="28"/>
          <w:szCs w:val="28"/>
        </w:rPr>
      </w:pPr>
      <w:r w:rsidRPr="00051D78">
        <w:rPr>
          <w:sz w:val="28"/>
          <w:szCs w:val="28"/>
        </w:rPr>
        <w:t xml:space="preserve">- Tổng hợp tham luận của các </w:t>
      </w:r>
      <w:r w:rsidR="008F1358" w:rsidRPr="00051D78">
        <w:rPr>
          <w:sz w:val="28"/>
          <w:szCs w:val="28"/>
        </w:rPr>
        <w:t>cơ quan, đơn vị, địa phương</w:t>
      </w:r>
      <w:r w:rsidRPr="00051D78">
        <w:rPr>
          <w:sz w:val="28"/>
          <w:szCs w:val="28"/>
        </w:rPr>
        <w:t xml:space="preserve"> làm tài liệu phục vụ Hội </w:t>
      </w:r>
      <w:r w:rsidR="0019794A" w:rsidRPr="00051D78">
        <w:rPr>
          <w:sz w:val="28"/>
          <w:szCs w:val="28"/>
        </w:rPr>
        <w:t>nghị</w:t>
      </w:r>
      <w:r w:rsidRPr="00051D78">
        <w:rPr>
          <w:sz w:val="28"/>
          <w:szCs w:val="28"/>
        </w:rPr>
        <w:t>.</w:t>
      </w:r>
    </w:p>
    <w:p w14:paraId="370B228B" w14:textId="77777777" w:rsidR="00A56ADA" w:rsidRPr="00051D78" w:rsidRDefault="007170A5" w:rsidP="00C35F93">
      <w:pPr>
        <w:pStyle w:val="BodyText2"/>
        <w:spacing w:before="120" w:line="240" w:lineRule="auto"/>
        <w:ind w:firstLine="720"/>
        <w:jc w:val="both"/>
        <w:rPr>
          <w:sz w:val="28"/>
          <w:szCs w:val="28"/>
        </w:rPr>
      </w:pPr>
      <w:r w:rsidRPr="00051D78">
        <w:rPr>
          <w:sz w:val="28"/>
          <w:szCs w:val="28"/>
        </w:rPr>
        <w:t xml:space="preserve">- </w:t>
      </w:r>
      <w:r w:rsidR="00A56ADA" w:rsidRPr="00051D78">
        <w:rPr>
          <w:sz w:val="28"/>
          <w:szCs w:val="28"/>
        </w:rPr>
        <w:t>Phối hợp với Văn phòng Ủy ban nhân dân tỉnh chuẩn bị các điều kiện và nội dung cần thiết để tổ chức Hội nghị.</w:t>
      </w:r>
    </w:p>
    <w:p w14:paraId="4139002B" w14:textId="44156E71" w:rsidR="007170A5" w:rsidRPr="00051D78" w:rsidRDefault="00A56ADA" w:rsidP="00C35F93">
      <w:pPr>
        <w:pStyle w:val="BodyText2"/>
        <w:spacing w:before="120" w:line="240" w:lineRule="auto"/>
        <w:ind w:firstLine="720"/>
        <w:jc w:val="both"/>
        <w:rPr>
          <w:sz w:val="28"/>
          <w:szCs w:val="28"/>
        </w:rPr>
      </w:pPr>
      <w:r w:rsidRPr="00051D78">
        <w:rPr>
          <w:sz w:val="28"/>
          <w:szCs w:val="28"/>
        </w:rPr>
        <w:t xml:space="preserve">- Hướng dẫn khen thưởng công tác </w:t>
      </w:r>
      <w:r w:rsidR="00F67FAA" w:rsidRPr="00051D78">
        <w:rPr>
          <w:sz w:val="28"/>
          <w:szCs w:val="28"/>
        </w:rPr>
        <w:t xml:space="preserve">nâng cao các Chỉ số </w:t>
      </w:r>
      <w:r w:rsidR="008F1358" w:rsidRPr="00051D78">
        <w:rPr>
          <w:sz w:val="28"/>
          <w:szCs w:val="28"/>
          <w:lang w:val="ro-RO"/>
        </w:rPr>
        <w:t>PAPI, PAR INDEX, SIPAS</w:t>
      </w:r>
      <w:r w:rsidR="00F67FAA" w:rsidRPr="00051D78">
        <w:rPr>
          <w:sz w:val="28"/>
          <w:szCs w:val="28"/>
        </w:rPr>
        <w:t xml:space="preserve"> năm 2021</w:t>
      </w:r>
      <w:r w:rsidRPr="00051D78">
        <w:rPr>
          <w:sz w:val="28"/>
          <w:szCs w:val="28"/>
        </w:rPr>
        <w:t xml:space="preserve">; đồng thời, phối hợp với các cơ quan, đơn vị, địa phương </w:t>
      </w:r>
      <w:r w:rsidR="00B00E2F" w:rsidRPr="00051D78">
        <w:rPr>
          <w:sz w:val="28"/>
          <w:szCs w:val="28"/>
        </w:rPr>
        <w:t xml:space="preserve">tổng hợp, </w:t>
      </w:r>
      <w:r w:rsidRPr="00051D78">
        <w:rPr>
          <w:sz w:val="28"/>
          <w:szCs w:val="28"/>
        </w:rPr>
        <w:t xml:space="preserve">trình Chủ tịch </w:t>
      </w:r>
      <w:r w:rsidR="008F1358" w:rsidRPr="00051D78">
        <w:rPr>
          <w:sz w:val="28"/>
          <w:szCs w:val="28"/>
        </w:rPr>
        <w:t>UBND</w:t>
      </w:r>
      <w:r w:rsidRPr="00051D78">
        <w:rPr>
          <w:sz w:val="28"/>
          <w:szCs w:val="28"/>
        </w:rPr>
        <w:t xml:space="preserve"> tỉnh xem xét, khen thưởng đối với các tập thể, cá nhân có thành tích xuất sắc trong </w:t>
      </w:r>
      <w:r w:rsidR="00F67FAA" w:rsidRPr="00051D78">
        <w:rPr>
          <w:sz w:val="28"/>
          <w:szCs w:val="28"/>
        </w:rPr>
        <w:t xml:space="preserve">công tác nâng cao các Chỉ số </w:t>
      </w:r>
      <w:r w:rsidR="008F1358" w:rsidRPr="00051D78">
        <w:rPr>
          <w:sz w:val="28"/>
          <w:szCs w:val="28"/>
          <w:lang w:val="ro-RO"/>
        </w:rPr>
        <w:t>PAPI, PAR INDEX, SIPAS</w:t>
      </w:r>
      <w:r w:rsidR="00F67FAA" w:rsidRPr="00051D78">
        <w:rPr>
          <w:sz w:val="28"/>
          <w:szCs w:val="28"/>
        </w:rPr>
        <w:t xml:space="preserve"> năm 2021</w:t>
      </w:r>
      <w:r w:rsidRPr="00051D78">
        <w:rPr>
          <w:sz w:val="28"/>
          <w:szCs w:val="28"/>
        </w:rPr>
        <w:t xml:space="preserve">. </w:t>
      </w:r>
      <w:r w:rsidRPr="00051D78">
        <w:rPr>
          <w:b/>
          <w:i/>
          <w:sz w:val="28"/>
          <w:szCs w:val="28"/>
        </w:rPr>
        <w:t>Thời gia</w:t>
      </w:r>
      <w:r w:rsidR="00926BA3" w:rsidRPr="00051D78">
        <w:rPr>
          <w:b/>
          <w:i/>
          <w:sz w:val="28"/>
          <w:szCs w:val="28"/>
        </w:rPr>
        <w:t xml:space="preserve">n hoàn thành </w:t>
      </w:r>
      <w:r w:rsidR="00FC1894">
        <w:rPr>
          <w:b/>
          <w:i/>
          <w:sz w:val="28"/>
          <w:szCs w:val="28"/>
        </w:rPr>
        <w:t xml:space="preserve">chậm nhất </w:t>
      </w:r>
      <w:r w:rsidR="00926BA3" w:rsidRPr="00051D78">
        <w:rPr>
          <w:b/>
          <w:i/>
          <w:sz w:val="28"/>
          <w:szCs w:val="28"/>
        </w:rPr>
        <w:t xml:space="preserve">ngày </w:t>
      </w:r>
      <w:r w:rsidR="00FC1894">
        <w:rPr>
          <w:b/>
          <w:i/>
          <w:sz w:val="28"/>
          <w:szCs w:val="28"/>
        </w:rPr>
        <w:t>30</w:t>
      </w:r>
      <w:r w:rsidR="00926BA3" w:rsidRPr="00051D78">
        <w:rPr>
          <w:b/>
          <w:i/>
          <w:sz w:val="28"/>
          <w:szCs w:val="28"/>
        </w:rPr>
        <w:t>/6/2022</w:t>
      </w:r>
      <w:r w:rsidRPr="00051D78">
        <w:rPr>
          <w:sz w:val="28"/>
          <w:szCs w:val="28"/>
        </w:rPr>
        <w:t>.</w:t>
      </w:r>
    </w:p>
    <w:p w14:paraId="42C84B03" w14:textId="77777777" w:rsidR="007170A5" w:rsidRPr="00051D78" w:rsidRDefault="007170A5" w:rsidP="00C35F93">
      <w:pPr>
        <w:spacing w:before="120" w:after="120"/>
        <w:ind w:firstLine="720"/>
        <w:jc w:val="both"/>
        <w:rPr>
          <w:rFonts w:ascii="Times New Roman" w:hAnsi="Times New Roman"/>
          <w:b/>
          <w:lang w:val="nl-NL"/>
        </w:rPr>
      </w:pPr>
      <w:r w:rsidRPr="00051D78">
        <w:rPr>
          <w:rFonts w:ascii="Times New Roman" w:hAnsi="Times New Roman"/>
          <w:b/>
          <w:lang w:val="nl-NL"/>
        </w:rPr>
        <w:t xml:space="preserve">2. Văn phòng UBND tỉnh: </w:t>
      </w:r>
    </w:p>
    <w:p w14:paraId="18F28051" w14:textId="77777777" w:rsidR="007170A5" w:rsidRPr="00051D78" w:rsidRDefault="007170A5" w:rsidP="00C35F93">
      <w:pPr>
        <w:spacing w:before="120" w:after="120"/>
        <w:ind w:firstLine="720"/>
        <w:jc w:val="both"/>
        <w:rPr>
          <w:rFonts w:ascii="Times New Roman" w:hAnsi="Times New Roman"/>
          <w:i/>
          <w:lang w:val="nl-NL"/>
        </w:rPr>
      </w:pPr>
      <w:r w:rsidRPr="00051D78">
        <w:rPr>
          <w:rFonts w:ascii="Times New Roman" w:hAnsi="Times New Roman"/>
          <w:lang w:val="nl-NL"/>
        </w:rPr>
        <w:t xml:space="preserve">- Chủ trì, phối hợp với Sở </w:t>
      </w:r>
      <w:r w:rsidR="000409C7" w:rsidRPr="00051D78">
        <w:rPr>
          <w:rFonts w:ascii="Times New Roman" w:hAnsi="Times New Roman"/>
          <w:lang w:val="nl-NL"/>
        </w:rPr>
        <w:t>Nội vụ</w:t>
      </w:r>
      <w:r w:rsidRPr="00051D78">
        <w:rPr>
          <w:rFonts w:ascii="Times New Roman" w:hAnsi="Times New Roman"/>
          <w:lang w:val="nl-NL"/>
        </w:rPr>
        <w:t xml:space="preserve"> tham mưu, trình Chủ tịch UBN</w:t>
      </w:r>
      <w:r w:rsidR="008F1358" w:rsidRPr="00051D78">
        <w:rPr>
          <w:rFonts w:ascii="Times New Roman" w:hAnsi="Times New Roman"/>
          <w:lang w:val="nl-NL"/>
        </w:rPr>
        <w:t>D tỉnh ký và phát hành Giấy mời</w:t>
      </w:r>
      <w:r w:rsidR="001A00AD" w:rsidRPr="00051D78">
        <w:rPr>
          <w:rFonts w:ascii="Times New Roman" w:hAnsi="Times New Roman"/>
          <w:lang w:val="nl-NL"/>
        </w:rPr>
        <w:t xml:space="preserve"> Hội nghị</w:t>
      </w:r>
      <w:r w:rsidR="00642728" w:rsidRPr="00051D78">
        <w:rPr>
          <w:rFonts w:ascii="Times New Roman" w:hAnsi="Times New Roman"/>
          <w:lang w:val="nl-NL"/>
        </w:rPr>
        <w:t xml:space="preserve"> </w:t>
      </w:r>
      <w:r w:rsidR="00642728" w:rsidRPr="00051D78">
        <w:rPr>
          <w:rFonts w:ascii="Times New Roman" w:hAnsi="Times New Roman"/>
          <w:szCs w:val="28"/>
        </w:rPr>
        <w:t>- kèm theo Chương trình Hội nghị cụ thể</w:t>
      </w:r>
      <w:r w:rsidRPr="00051D78">
        <w:rPr>
          <w:rFonts w:ascii="Times New Roman" w:hAnsi="Times New Roman"/>
          <w:i/>
          <w:lang w:val="nl-NL"/>
        </w:rPr>
        <w:t>.</w:t>
      </w:r>
    </w:p>
    <w:p w14:paraId="2A316F2E" w14:textId="77777777" w:rsidR="00FF6D1F" w:rsidRPr="00051D78" w:rsidRDefault="007170A5" w:rsidP="00C35F93">
      <w:pPr>
        <w:spacing w:before="120" w:after="120"/>
        <w:ind w:firstLine="720"/>
        <w:jc w:val="both"/>
        <w:rPr>
          <w:rFonts w:ascii="Times New Roman" w:hAnsi="Times New Roman"/>
          <w:lang w:val="nl-NL"/>
        </w:rPr>
      </w:pPr>
      <w:r w:rsidRPr="00051D78">
        <w:rPr>
          <w:rFonts w:ascii="Times New Roman" w:hAnsi="Times New Roman"/>
          <w:lang w:val="nl-NL"/>
        </w:rPr>
        <w:t xml:space="preserve">- Phối hợp với Sở </w:t>
      </w:r>
      <w:r w:rsidR="000409C7" w:rsidRPr="00051D78">
        <w:rPr>
          <w:rFonts w:ascii="Times New Roman" w:hAnsi="Times New Roman"/>
          <w:lang w:val="nl-NL"/>
        </w:rPr>
        <w:t xml:space="preserve">Nội vụ </w:t>
      </w:r>
      <w:r w:rsidR="00FF6D1F" w:rsidRPr="00051D78">
        <w:rPr>
          <w:rFonts w:ascii="Times New Roman" w:hAnsi="Times New Roman"/>
          <w:lang w:val="nl-NL"/>
        </w:rPr>
        <w:t>chuẩn bị các điều kiện cần thiết để tổ chức Hội nghị theo Kế hoạch đề ra.</w:t>
      </w:r>
    </w:p>
    <w:p w14:paraId="458303B0" w14:textId="77777777" w:rsidR="007170A5" w:rsidRPr="00051D78" w:rsidRDefault="00FF6D1F" w:rsidP="00C35F93">
      <w:pPr>
        <w:spacing w:before="120" w:after="120"/>
        <w:ind w:firstLine="720"/>
        <w:jc w:val="both"/>
        <w:rPr>
          <w:rFonts w:ascii="Times New Roman" w:hAnsi="Times New Roman"/>
          <w:lang w:val="nl-NL"/>
        </w:rPr>
      </w:pPr>
      <w:r w:rsidRPr="00051D78">
        <w:rPr>
          <w:rFonts w:ascii="Times New Roman" w:hAnsi="Times New Roman"/>
          <w:lang w:val="nl-NL"/>
        </w:rPr>
        <w:t>- Phụ trách công tác tổ chức tại Hội nghị.</w:t>
      </w:r>
    </w:p>
    <w:p w14:paraId="4E3157D2" w14:textId="77777777" w:rsidR="00016E0E" w:rsidRPr="00051D78" w:rsidRDefault="00D77E7E" w:rsidP="00C35F93">
      <w:pPr>
        <w:spacing w:before="120" w:after="120"/>
        <w:ind w:firstLine="720"/>
        <w:jc w:val="both"/>
        <w:rPr>
          <w:rFonts w:ascii="Times New Roman" w:hAnsi="Times New Roman"/>
          <w:b/>
          <w:lang w:val="nl-NL"/>
        </w:rPr>
      </w:pPr>
      <w:r w:rsidRPr="00051D78">
        <w:rPr>
          <w:rFonts w:ascii="Times New Roman" w:hAnsi="Times New Roman"/>
          <w:b/>
          <w:lang w:val="nl-NL"/>
        </w:rPr>
        <w:t>3.</w:t>
      </w:r>
      <w:r w:rsidR="00016E0E" w:rsidRPr="00051D78">
        <w:rPr>
          <w:rFonts w:ascii="Times New Roman" w:hAnsi="Times New Roman"/>
          <w:b/>
          <w:lang w:val="nl-NL"/>
        </w:rPr>
        <w:t xml:space="preserve"> Các cơ quan, đơn</w:t>
      </w:r>
      <w:r w:rsidR="00871DEA" w:rsidRPr="00051D78">
        <w:rPr>
          <w:rFonts w:ascii="Times New Roman" w:hAnsi="Times New Roman"/>
          <w:b/>
          <w:lang w:val="nl-NL"/>
        </w:rPr>
        <w:t xml:space="preserve"> vị, địa phương </w:t>
      </w:r>
      <w:r w:rsidR="00016E0E" w:rsidRPr="00051D78">
        <w:rPr>
          <w:rFonts w:ascii="Times New Roman" w:hAnsi="Times New Roman"/>
          <w:b/>
          <w:lang w:val="nl-NL"/>
        </w:rPr>
        <w:t xml:space="preserve">chuẩn bị nội dung tham luận tại Hội nghị: </w:t>
      </w:r>
      <w:r w:rsidRPr="00051D78">
        <w:rPr>
          <w:rFonts w:ascii="Times New Roman" w:hAnsi="Times New Roman"/>
          <w:b/>
          <w:lang w:val="nl-NL"/>
        </w:rPr>
        <w:t xml:space="preserve"> </w:t>
      </w:r>
    </w:p>
    <w:p w14:paraId="5602E7CF" w14:textId="77777777" w:rsidR="00016E0E" w:rsidRPr="00051D78" w:rsidRDefault="00016E0E" w:rsidP="00C35F93">
      <w:pPr>
        <w:spacing w:before="120" w:after="120"/>
        <w:ind w:firstLine="720"/>
        <w:jc w:val="both"/>
        <w:rPr>
          <w:rFonts w:ascii="Times New Roman" w:hAnsi="Times New Roman"/>
          <w:lang w:val="nl-NL"/>
        </w:rPr>
      </w:pPr>
      <w:r w:rsidRPr="00051D78">
        <w:rPr>
          <w:rFonts w:ascii="Times New Roman" w:hAnsi="Times New Roman"/>
          <w:lang w:val="nl-NL"/>
        </w:rPr>
        <w:t>- Sở</w:t>
      </w:r>
      <w:r w:rsidR="005B2581" w:rsidRPr="00051D78">
        <w:rPr>
          <w:rFonts w:ascii="Times New Roman" w:hAnsi="Times New Roman"/>
          <w:lang w:val="nl-NL"/>
        </w:rPr>
        <w:t xml:space="preserve"> </w:t>
      </w:r>
      <w:r w:rsidR="00FF6D1F" w:rsidRPr="00051D78">
        <w:rPr>
          <w:rFonts w:ascii="Times New Roman" w:hAnsi="Times New Roman"/>
          <w:lang w:val="nl-NL"/>
        </w:rPr>
        <w:t>Tài chính</w:t>
      </w:r>
      <w:r w:rsidR="00DD0D2C" w:rsidRPr="00051D78">
        <w:rPr>
          <w:rFonts w:ascii="Times New Roman" w:hAnsi="Times New Roman"/>
          <w:lang w:val="nl-NL"/>
        </w:rPr>
        <w:t>: C</w:t>
      </w:r>
      <w:r w:rsidRPr="00051D78">
        <w:rPr>
          <w:rFonts w:ascii="Times New Roman" w:hAnsi="Times New Roman"/>
          <w:lang w:val="nl-NL"/>
        </w:rPr>
        <w:t xml:space="preserve">ông tác </w:t>
      </w:r>
      <w:r w:rsidR="00DD0D2C" w:rsidRPr="00051D78">
        <w:rPr>
          <w:rFonts w:ascii="Times New Roman" w:hAnsi="Times New Roman"/>
          <w:lang w:val="nl-NL"/>
        </w:rPr>
        <w:t xml:space="preserve">triển khai các giải pháp cải thiện chỉ số thành phần </w:t>
      </w:r>
      <w:r w:rsidR="00DD0D2C" w:rsidRPr="00051D78">
        <w:rPr>
          <w:rFonts w:ascii="Times New Roman" w:hAnsi="Times New Roman"/>
          <w:i/>
          <w:lang w:val="nl-NL"/>
        </w:rPr>
        <w:t>"</w:t>
      </w:r>
      <w:r w:rsidRPr="00051D78">
        <w:rPr>
          <w:rFonts w:ascii="Times New Roman" w:hAnsi="Times New Roman"/>
          <w:i/>
          <w:lang w:val="nl-NL"/>
        </w:rPr>
        <w:t>cải cách tài chính công</w:t>
      </w:r>
      <w:r w:rsidR="00051D78" w:rsidRPr="00051D78">
        <w:rPr>
          <w:rFonts w:ascii="Times New Roman" w:hAnsi="Times New Roman"/>
          <w:i/>
          <w:lang w:val="nl-NL"/>
        </w:rPr>
        <w:t>”</w:t>
      </w:r>
      <w:r w:rsidR="00DD0D2C" w:rsidRPr="00051D78">
        <w:rPr>
          <w:rFonts w:ascii="Times New Roman" w:hAnsi="Times New Roman"/>
          <w:lang w:val="nl-NL"/>
        </w:rPr>
        <w:t xml:space="preserve"> trong PAR INDEX 2021 của tỉnh</w:t>
      </w:r>
      <w:r w:rsidRPr="00051D78">
        <w:rPr>
          <w:rFonts w:ascii="Times New Roman" w:hAnsi="Times New Roman"/>
          <w:lang w:val="nl-NL"/>
        </w:rPr>
        <w:t>;</w:t>
      </w:r>
    </w:p>
    <w:p w14:paraId="4883C5D8" w14:textId="77777777" w:rsidR="00141B14" w:rsidRPr="00051D78" w:rsidRDefault="00016E0E" w:rsidP="00C35F93">
      <w:pPr>
        <w:spacing w:before="120" w:after="120"/>
        <w:ind w:firstLine="720"/>
        <w:jc w:val="both"/>
        <w:rPr>
          <w:rFonts w:ascii="Times New Roman" w:hAnsi="Times New Roman"/>
          <w:lang w:val="nl-NL"/>
        </w:rPr>
      </w:pPr>
      <w:r w:rsidRPr="00051D78">
        <w:rPr>
          <w:rFonts w:ascii="Times New Roman" w:hAnsi="Times New Roman"/>
          <w:lang w:val="nl-NL"/>
        </w:rPr>
        <w:t>- Sở Tư pháp:</w:t>
      </w:r>
      <w:r w:rsidR="00141B14" w:rsidRPr="00051D78">
        <w:rPr>
          <w:rFonts w:ascii="Times New Roman" w:hAnsi="Times New Roman"/>
          <w:lang w:val="nl-NL"/>
        </w:rPr>
        <w:t xml:space="preserve"> </w:t>
      </w:r>
      <w:r w:rsidR="00DD0D2C" w:rsidRPr="00051D78">
        <w:rPr>
          <w:rFonts w:ascii="Times New Roman" w:hAnsi="Times New Roman"/>
          <w:lang w:val="nl-NL"/>
        </w:rPr>
        <w:t xml:space="preserve">Công tác triển khai các giải pháp cải thiện chỉ số thành phần </w:t>
      </w:r>
      <w:r w:rsidR="00DD0D2C" w:rsidRPr="00051D78">
        <w:rPr>
          <w:rFonts w:ascii="Times New Roman" w:hAnsi="Times New Roman"/>
          <w:i/>
          <w:lang w:val="nl-NL"/>
        </w:rPr>
        <w:t>"</w:t>
      </w:r>
      <w:r w:rsidR="00141B14" w:rsidRPr="00051D78">
        <w:rPr>
          <w:rFonts w:ascii="Times New Roman" w:hAnsi="Times New Roman"/>
          <w:i/>
          <w:lang w:val="nl-NL"/>
        </w:rPr>
        <w:t>xây d</w:t>
      </w:r>
      <w:r w:rsidR="00DD0D2C" w:rsidRPr="00051D78">
        <w:rPr>
          <w:rFonts w:ascii="Times New Roman" w:hAnsi="Times New Roman"/>
          <w:i/>
          <w:lang w:val="nl-NL"/>
        </w:rPr>
        <w:t>ựng và tổ chức thực hiện VBQPPL"</w:t>
      </w:r>
      <w:r w:rsidR="00DD0D2C" w:rsidRPr="00051D78">
        <w:rPr>
          <w:rFonts w:ascii="Times New Roman" w:hAnsi="Times New Roman"/>
          <w:lang w:val="nl-NL"/>
        </w:rPr>
        <w:t xml:space="preserve"> trong PAR INDEX 2021 của tỉnh</w:t>
      </w:r>
      <w:r w:rsidR="00141B14" w:rsidRPr="00051D78">
        <w:rPr>
          <w:rFonts w:ascii="Times New Roman" w:hAnsi="Times New Roman"/>
          <w:lang w:val="nl-NL"/>
        </w:rPr>
        <w:t>;</w:t>
      </w:r>
    </w:p>
    <w:p w14:paraId="0249BA8D" w14:textId="77777777" w:rsidR="00DD0D2C" w:rsidRPr="00051D78" w:rsidRDefault="00DD0D2C" w:rsidP="00C35F93">
      <w:pPr>
        <w:spacing w:before="120" w:after="120"/>
        <w:ind w:firstLine="720"/>
        <w:jc w:val="both"/>
        <w:rPr>
          <w:rFonts w:ascii="Times New Roman" w:hAnsi="Times New Roman"/>
          <w:lang w:val="nl-NL"/>
        </w:rPr>
      </w:pPr>
      <w:r w:rsidRPr="00051D78">
        <w:rPr>
          <w:rFonts w:ascii="Times New Roman" w:hAnsi="Times New Roman"/>
          <w:lang w:val="nl-NL"/>
        </w:rPr>
        <w:t xml:space="preserve">- Sở Thông tin và Truyền thông: Công tác triển khai các giải pháp cải thiện chỉ số thành phần </w:t>
      </w:r>
      <w:r w:rsidRPr="00051D78">
        <w:rPr>
          <w:rFonts w:ascii="Times New Roman" w:hAnsi="Times New Roman"/>
          <w:i/>
          <w:lang w:val="nl-NL"/>
        </w:rPr>
        <w:t>"hiện đại hóa nền hành chính</w:t>
      </w:r>
      <w:r w:rsidRPr="00051D78">
        <w:rPr>
          <w:rFonts w:ascii="Times New Roman" w:hAnsi="Times New Roman"/>
          <w:lang w:val="nl-NL"/>
        </w:rPr>
        <w:t>" trong PAR INDEX 2021 của tỉnh;</w:t>
      </w:r>
    </w:p>
    <w:p w14:paraId="618666D9" w14:textId="77777777" w:rsidR="00DD0D2C" w:rsidRPr="00051D78" w:rsidRDefault="00DD0D2C" w:rsidP="00C35F93">
      <w:pPr>
        <w:spacing w:before="120" w:after="120"/>
        <w:ind w:firstLine="720"/>
        <w:jc w:val="both"/>
        <w:rPr>
          <w:rFonts w:ascii="Times New Roman" w:hAnsi="Times New Roman"/>
          <w:lang w:val="nl-NL"/>
        </w:rPr>
      </w:pPr>
      <w:r w:rsidRPr="00051D78">
        <w:rPr>
          <w:rFonts w:ascii="Times New Roman" w:hAnsi="Times New Roman"/>
          <w:lang w:val="nl-NL"/>
        </w:rPr>
        <w:lastRenderedPageBreak/>
        <w:t>- Ủy ban nhân dân</w:t>
      </w:r>
      <w:r w:rsidR="00B02A2A" w:rsidRPr="00051D78">
        <w:rPr>
          <w:rFonts w:ascii="Times New Roman" w:hAnsi="Times New Roman"/>
          <w:lang w:val="nl-NL"/>
        </w:rPr>
        <w:t>:</w:t>
      </w:r>
      <w:r w:rsidR="005B2257" w:rsidRPr="00051D78">
        <w:rPr>
          <w:rFonts w:ascii="Times New Roman" w:hAnsi="Times New Roman"/>
          <w:lang w:val="nl-NL"/>
        </w:rPr>
        <w:t xml:space="preserve"> </w:t>
      </w:r>
      <w:r w:rsidRPr="00051D78">
        <w:rPr>
          <w:rFonts w:ascii="Times New Roman" w:hAnsi="Times New Roman"/>
          <w:lang w:val="nl-NL"/>
        </w:rPr>
        <w:t>huyện Ninh Sơn, huyện Thuận Nam, xã Quảng Sơn, xã Phước Nam tham luận, chia sẻ kinh nghiệm về các giải pháp chỉ đạo, tổ chức triển khai thực hiện Chỉ số PAPI năm 2021 tại địa phương.</w:t>
      </w:r>
    </w:p>
    <w:p w14:paraId="7C247271" w14:textId="77777777" w:rsidR="00DD0D2C" w:rsidRPr="00051D78" w:rsidRDefault="00DD0D2C" w:rsidP="00C35F93">
      <w:pPr>
        <w:spacing w:before="120" w:after="120"/>
        <w:ind w:firstLine="720"/>
        <w:jc w:val="both"/>
        <w:rPr>
          <w:rFonts w:ascii="Times New Roman" w:hAnsi="Times New Roman"/>
          <w:lang w:val="nl-NL"/>
        </w:rPr>
      </w:pPr>
      <w:r w:rsidRPr="00051D78">
        <w:rPr>
          <w:rFonts w:ascii="Times New Roman" w:hAnsi="Times New Roman"/>
          <w:lang w:val="nl-NL"/>
        </w:rPr>
        <w:t>- Ủy ban nhâ</w:t>
      </w:r>
      <w:r w:rsidR="00937BFD" w:rsidRPr="00051D78">
        <w:rPr>
          <w:rFonts w:ascii="Times New Roman" w:hAnsi="Times New Roman"/>
          <w:lang w:val="nl-NL"/>
        </w:rPr>
        <w:t>n dân thành phố Phan Rang-Tháp C</w:t>
      </w:r>
      <w:r w:rsidRPr="00051D78">
        <w:rPr>
          <w:rFonts w:ascii="Times New Roman" w:hAnsi="Times New Roman"/>
          <w:lang w:val="nl-NL"/>
        </w:rPr>
        <w:t>hàm, huyện Thuận Bắc tham luận, chia sẻ kinh nghiệm về các giải pháp tiếp tục cải thiện Chỉ số SIPAS năm 2021 tại địa phương.</w:t>
      </w:r>
    </w:p>
    <w:p w14:paraId="1D474134" w14:textId="3C2126D3" w:rsidR="00C35F93" w:rsidRPr="00051D78" w:rsidRDefault="00C35F93" w:rsidP="00C35F93">
      <w:pPr>
        <w:spacing w:before="120" w:after="120"/>
        <w:ind w:firstLine="720"/>
        <w:jc w:val="both"/>
        <w:rPr>
          <w:rFonts w:ascii="Times New Roman" w:hAnsi="Times New Roman"/>
          <w:lang w:val="nl-NL"/>
        </w:rPr>
      </w:pPr>
      <w:r w:rsidRPr="00051D78">
        <w:rPr>
          <w:rFonts w:ascii="Times New Roman" w:hAnsi="Times New Roman"/>
          <w:b/>
          <w:i/>
          <w:lang w:val="nl-NL"/>
        </w:rPr>
        <w:t>Lưu ý:</w:t>
      </w:r>
      <w:r w:rsidRPr="00051D78">
        <w:rPr>
          <w:rFonts w:ascii="Times New Roman" w:hAnsi="Times New Roman"/>
          <w:lang w:val="nl-NL"/>
        </w:rPr>
        <w:t xml:space="preserve"> Tham luận</w:t>
      </w:r>
      <w:r w:rsidR="00642728" w:rsidRPr="00051D78">
        <w:rPr>
          <w:rFonts w:ascii="Times New Roman" w:hAnsi="Times New Roman"/>
          <w:lang w:val="nl-NL"/>
        </w:rPr>
        <w:t xml:space="preserve">, thảo luận </w:t>
      </w:r>
      <w:r w:rsidRPr="00051D78">
        <w:rPr>
          <w:rFonts w:ascii="Times New Roman" w:hAnsi="Times New Roman"/>
          <w:lang w:val="nl-NL"/>
        </w:rPr>
        <w:t xml:space="preserve">của các cơ quan, đơn vị, địa phương cần tập trung </w:t>
      </w:r>
      <w:r w:rsidR="00824B31" w:rsidRPr="00051D78">
        <w:rPr>
          <w:rFonts w:ascii="Times New Roman" w:hAnsi="Times New Roman"/>
          <w:lang w:val="nl-NL"/>
        </w:rPr>
        <w:t xml:space="preserve">vào việc chia sẻ kinh nghiệm đã triển khai của đơn vị, địa phương và </w:t>
      </w:r>
      <w:r w:rsidRPr="00051D78">
        <w:rPr>
          <w:rFonts w:ascii="Times New Roman" w:hAnsi="Times New Roman"/>
          <w:lang w:val="nl-NL"/>
        </w:rPr>
        <w:t>đề xuất các giải pháp để khắc phục những tồn tại, hạn chế qua phân tích Chỉ số PAPI, PAR INDEX, SIPAS năm 2021 của tỉnh.</w:t>
      </w:r>
      <w:r w:rsidR="005374FD" w:rsidRPr="00051D78">
        <w:rPr>
          <w:rFonts w:ascii="Times New Roman" w:hAnsi="Times New Roman"/>
          <w:lang w:val="nl-NL"/>
        </w:rPr>
        <w:t xml:space="preserve"> Thời hạn gửi tham luận về Ủy ban nhân dân tinht (thông qua Sở Nội vụ) </w:t>
      </w:r>
      <w:r w:rsidR="005374FD" w:rsidRPr="00051D78">
        <w:rPr>
          <w:rFonts w:ascii="Times New Roman" w:hAnsi="Times New Roman"/>
          <w:b/>
          <w:i/>
          <w:lang w:val="nl-NL"/>
        </w:rPr>
        <w:t>chậm nhất ngày 2</w:t>
      </w:r>
      <w:r w:rsidR="00FC1894">
        <w:rPr>
          <w:rFonts w:ascii="Times New Roman" w:hAnsi="Times New Roman"/>
          <w:b/>
          <w:i/>
          <w:lang w:val="nl-NL"/>
        </w:rPr>
        <w:t>7</w:t>
      </w:r>
      <w:r w:rsidR="005374FD" w:rsidRPr="00051D78">
        <w:rPr>
          <w:rFonts w:ascii="Times New Roman" w:hAnsi="Times New Roman"/>
          <w:b/>
          <w:i/>
          <w:lang w:val="nl-NL"/>
        </w:rPr>
        <w:t>/6/2022</w:t>
      </w:r>
      <w:r w:rsidR="005374FD" w:rsidRPr="00051D78">
        <w:rPr>
          <w:rFonts w:ascii="Times New Roman" w:hAnsi="Times New Roman"/>
          <w:lang w:val="nl-NL"/>
        </w:rPr>
        <w:t>.</w:t>
      </w:r>
    </w:p>
    <w:p w14:paraId="519D2DF3" w14:textId="77777777" w:rsidR="008A0213" w:rsidRPr="00051D78" w:rsidRDefault="008968C9" w:rsidP="00C35F93">
      <w:pPr>
        <w:spacing w:before="120" w:after="120"/>
        <w:ind w:firstLine="720"/>
        <w:jc w:val="both"/>
        <w:rPr>
          <w:rFonts w:ascii="Times New Roman" w:hAnsi="Times New Roman"/>
          <w:b/>
          <w:lang w:val="nl-NL"/>
        </w:rPr>
      </w:pPr>
      <w:r w:rsidRPr="00051D78">
        <w:rPr>
          <w:rFonts w:ascii="Times New Roman" w:hAnsi="Times New Roman"/>
          <w:b/>
          <w:lang w:val="nl-NL"/>
        </w:rPr>
        <w:t>4</w:t>
      </w:r>
      <w:r w:rsidR="008A0213" w:rsidRPr="00051D78">
        <w:rPr>
          <w:rFonts w:ascii="Times New Roman" w:hAnsi="Times New Roman"/>
          <w:b/>
          <w:lang w:val="nl-NL"/>
        </w:rPr>
        <w:t>. Các Sở, ban, ngành;</w:t>
      </w:r>
      <w:r w:rsidR="001C3DC5" w:rsidRPr="00051D78">
        <w:rPr>
          <w:rFonts w:ascii="Times New Roman" w:hAnsi="Times New Roman"/>
          <w:b/>
          <w:lang w:val="nl-NL"/>
        </w:rPr>
        <w:t xml:space="preserve"> </w:t>
      </w:r>
      <w:r w:rsidR="008A0213" w:rsidRPr="00051D78">
        <w:rPr>
          <w:rFonts w:ascii="Times New Roman" w:hAnsi="Times New Roman"/>
          <w:b/>
          <w:lang w:val="nl-NL"/>
        </w:rPr>
        <w:t>Ủy ban nhân dân huyện, thành phố:</w:t>
      </w:r>
    </w:p>
    <w:p w14:paraId="15F896C0" w14:textId="59FA44F2" w:rsidR="008A0213" w:rsidRPr="00051D78" w:rsidRDefault="008A0213" w:rsidP="00C35F93">
      <w:pPr>
        <w:spacing w:before="120" w:after="120"/>
        <w:ind w:firstLine="720"/>
        <w:jc w:val="both"/>
        <w:rPr>
          <w:rFonts w:ascii="Times New Roman" w:hAnsi="Times New Roman"/>
          <w:b/>
          <w:i/>
          <w:lang w:val="nl-NL"/>
        </w:rPr>
      </w:pPr>
      <w:r w:rsidRPr="00051D78">
        <w:rPr>
          <w:rFonts w:ascii="Times New Roman" w:hAnsi="Times New Roman"/>
          <w:lang w:val="nl-NL"/>
        </w:rPr>
        <w:t xml:space="preserve">- Đề xuất Chủ tịch Ủy ban nhân dân tỉnh khen thưởng đối với những tập thể, cá nhân có thành tích xuất sắc </w:t>
      </w:r>
      <w:r w:rsidRPr="00051D78">
        <w:rPr>
          <w:rFonts w:ascii="Times New Roman" w:hAnsi="Times New Roman"/>
          <w:szCs w:val="28"/>
        </w:rPr>
        <w:t xml:space="preserve">trong công tác nâng cao các Chỉ số </w:t>
      </w:r>
      <w:r w:rsidR="0079547F" w:rsidRPr="00051D78">
        <w:rPr>
          <w:rFonts w:ascii="Times New Roman" w:hAnsi="Times New Roman"/>
          <w:szCs w:val="28"/>
          <w:lang w:val="ro-RO"/>
        </w:rPr>
        <w:t>PAPI, PAR INDEX, SIPAS</w:t>
      </w:r>
      <w:r w:rsidRPr="00051D78">
        <w:rPr>
          <w:rFonts w:ascii="Times New Roman" w:hAnsi="Times New Roman"/>
          <w:szCs w:val="28"/>
        </w:rPr>
        <w:t xml:space="preserve"> năm </w:t>
      </w:r>
      <w:r w:rsidRPr="00C7503A">
        <w:rPr>
          <w:rFonts w:ascii="Times New Roman" w:hAnsi="Times New Roman"/>
          <w:szCs w:val="28"/>
        </w:rPr>
        <w:t>2021</w:t>
      </w:r>
      <w:r w:rsidRPr="00C7503A">
        <w:rPr>
          <w:rFonts w:ascii="Times New Roman" w:hAnsi="Times New Roman"/>
          <w:lang w:val="nl-NL"/>
        </w:rPr>
        <w:t xml:space="preserve"> theo hướng dẫn của Sở Nội vụ.</w:t>
      </w:r>
      <w:r w:rsidRPr="00051D78">
        <w:rPr>
          <w:rFonts w:ascii="Times New Roman" w:hAnsi="Times New Roman"/>
          <w:b/>
          <w:i/>
          <w:lang w:val="nl-NL"/>
        </w:rPr>
        <w:t xml:space="preserve"> </w:t>
      </w:r>
    </w:p>
    <w:p w14:paraId="7CBC048F" w14:textId="2FA4ED9B" w:rsidR="008A0213" w:rsidRPr="00051D78" w:rsidRDefault="008A0213" w:rsidP="00C35F93">
      <w:pPr>
        <w:spacing w:before="120" w:after="120"/>
        <w:ind w:firstLine="720"/>
        <w:jc w:val="both"/>
        <w:rPr>
          <w:rFonts w:ascii="Times New Roman" w:hAnsi="Times New Roman"/>
          <w:lang w:val="nl-NL"/>
        </w:rPr>
      </w:pPr>
      <w:r w:rsidRPr="00051D78">
        <w:rPr>
          <w:rFonts w:ascii="Times New Roman" w:hAnsi="Times New Roman"/>
          <w:lang w:val="nl-NL"/>
        </w:rPr>
        <w:t xml:space="preserve">- Chủ động </w:t>
      </w:r>
      <w:r w:rsidR="00642728" w:rsidRPr="00051D78">
        <w:rPr>
          <w:rFonts w:ascii="Times New Roman" w:hAnsi="Times New Roman"/>
          <w:lang w:val="nl-NL"/>
        </w:rPr>
        <w:t xml:space="preserve">nghiên cứu dự thảo Báo cáo phân tích Chỉ số PAPI, PAR INDEX, SIPAS năm 2021 </w:t>
      </w:r>
      <w:r w:rsidR="00642728" w:rsidRPr="00051D78">
        <w:rPr>
          <w:rFonts w:ascii="Times New Roman" w:hAnsi="Times New Roman"/>
          <w:i/>
          <w:lang w:val="nl-NL"/>
        </w:rPr>
        <w:t>(gửi kèm)</w:t>
      </w:r>
      <w:r w:rsidR="00642728" w:rsidRPr="00051D78">
        <w:rPr>
          <w:rFonts w:ascii="Times New Roman" w:hAnsi="Times New Roman"/>
          <w:lang w:val="nl-NL"/>
        </w:rPr>
        <w:t xml:space="preserve"> để</w:t>
      </w:r>
      <w:r w:rsidRPr="00051D78">
        <w:rPr>
          <w:rFonts w:ascii="Times New Roman" w:hAnsi="Times New Roman"/>
          <w:lang w:val="nl-NL"/>
        </w:rPr>
        <w:t xml:space="preserve"> phát biểu, thảo luận </w:t>
      </w:r>
      <w:r w:rsidR="00642728" w:rsidRPr="00051D78">
        <w:rPr>
          <w:rFonts w:ascii="Times New Roman" w:hAnsi="Times New Roman"/>
          <w:lang w:val="nl-NL"/>
        </w:rPr>
        <w:t xml:space="preserve">các nội dung </w:t>
      </w:r>
      <w:r w:rsidRPr="00051D78">
        <w:rPr>
          <w:rFonts w:ascii="Times New Roman" w:hAnsi="Times New Roman"/>
          <w:lang w:val="nl-NL"/>
        </w:rPr>
        <w:t>liên quan đến ngành, lĩnh vực tại Hội nghị</w:t>
      </w:r>
      <w:r w:rsidR="002970B7">
        <w:rPr>
          <w:rFonts w:ascii="Times New Roman" w:hAnsi="Times New Roman"/>
          <w:lang w:val="nl-NL"/>
        </w:rPr>
        <w:t xml:space="preserve">; đồng thời, gửi góp ý bằng văn bản </w:t>
      </w:r>
      <w:r w:rsidR="002F7597">
        <w:rPr>
          <w:rFonts w:ascii="Times New Roman" w:hAnsi="Times New Roman"/>
          <w:lang w:val="nl-NL"/>
        </w:rPr>
        <w:t xml:space="preserve">về Ủy ban nhân dân tỉnh thông qua Sở Nội vụ </w:t>
      </w:r>
      <w:r w:rsidR="00F37898">
        <w:rPr>
          <w:rFonts w:ascii="Times New Roman" w:hAnsi="Times New Roman"/>
          <w:lang w:val="nl-NL"/>
        </w:rPr>
        <w:t>chậm nhất ngày 27/6/2022</w:t>
      </w:r>
      <w:r w:rsidR="00280B25">
        <w:rPr>
          <w:rFonts w:ascii="Times New Roman" w:hAnsi="Times New Roman"/>
          <w:lang w:val="nl-NL"/>
        </w:rPr>
        <w:t>. Sau thời gian trên, các cơ quan, đơn vị</w:t>
      </w:r>
      <w:r w:rsidR="00AF4F21">
        <w:rPr>
          <w:rFonts w:ascii="Times New Roman" w:hAnsi="Times New Roman"/>
          <w:lang w:val="nl-NL"/>
        </w:rPr>
        <w:t>, địa phương</w:t>
      </w:r>
      <w:r w:rsidR="00280B25">
        <w:rPr>
          <w:rFonts w:ascii="Times New Roman" w:hAnsi="Times New Roman"/>
          <w:lang w:val="nl-NL"/>
        </w:rPr>
        <w:t xml:space="preserve"> không có </w:t>
      </w:r>
      <w:r w:rsidR="00AF4F21">
        <w:rPr>
          <w:rFonts w:ascii="Times New Roman" w:hAnsi="Times New Roman"/>
          <w:lang w:val="nl-NL"/>
        </w:rPr>
        <w:t xml:space="preserve">văn bản góp ý </w:t>
      </w:r>
      <w:r w:rsidR="00AF4F21" w:rsidRPr="00051D78">
        <w:rPr>
          <w:rFonts w:ascii="Times New Roman" w:hAnsi="Times New Roman"/>
          <w:lang w:val="nl-NL"/>
        </w:rPr>
        <w:t>dự thảo Báo cáo phân tích Chỉ số PAPI, PAR INDEX, SIPAS năm 2021</w:t>
      </w:r>
      <w:r w:rsidR="00AF4F21">
        <w:rPr>
          <w:rFonts w:ascii="Times New Roman" w:hAnsi="Times New Roman"/>
          <w:lang w:val="nl-NL"/>
        </w:rPr>
        <w:t xml:space="preserve"> thì xem như thống nhất với </w:t>
      </w:r>
      <w:r w:rsidR="002937F2">
        <w:rPr>
          <w:rFonts w:ascii="Times New Roman" w:hAnsi="Times New Roman"/>
          <w:lang w:val="nl-NL"/>
        </w:rPr>
        <w:t>nội dung dự thảo các Báo cáo.</w:t>
      </w:r>
    </w:p>
    <w:p w14:paraId="5407E6B9" w14:textId="77777777" w:rsidR="00051D78" w:rsidRPr="00051D78" w:rsidRDefault="008968C9" w:rsidP="00C35F93">
      <w:pPr>
        <w:pStyle w:val="BodyText2"/>
        <w:spacing w:before="120" w:line="240" w:lineRule="auto"/>
        <w:ind w:firstLine="720"/>
        <w:jc w:val="both"/>
        <w:rPr>
          <w:b/>
          <w:sz w:val="28"/>
          <w:lang w:val="nl-NL"/>
        </w:rPr>
      </w:pPr>
      <w:r w:rsidRPr="00051D78">
        <w:rPr>
          <w:b/>
          <w:sz w:val="28"/>
          <w:lang w:val="nl-NL"/>
        </w:rPr>
        <w:t>V. KINH PHÍ THỰC HIỆN:</w:t>
      </w:r>
    </w:p>
    <w:p w14:paraId="4E2B1BF3" w14:textId="77777777" w:rsidR="007170A5" w:rsidRPr="00051D78" w:rsidRDefault="0019794A" w:rsidP="00C35F93">
      <w:pPr>
        <w:pStyle w:val="BodyText2"/>
        <w:spacing w:before="120" w:line="240" w:lineRule="auto"/>
        <w:ind w:firstLine="720"/>
        <w:jc w:val="both"/>
        <w:rPr>
          <w:sz w:val="28"/>
          <w:szCs w:val="28"/>
        </w:rPr>
      </w:pPr>
      <w:r w:rsidRPr="00051D78">
        <w:rPr>
          <w:sz w:val="28"/>
          <w:szCs w:val="28"/>
        </w:rPr>
        <w:t>Đ</w:t>
      </w:r>
      <w:r w:rsidR="00CD3254" w:rsidRPr="00051D78">
        <w:rPr>
          <w:sz w:val="28"/>
          <w:szCs w:val="28"/>
        </w:rPr>
        <w:t xml:space="preserve">ược bố trí từ nguồn </w:t>
      </w:r>
      <w:r w:rsidRPr="00051D78">
        <w:rPr>
          <w:sz w:val="28"/>
          <w:szCs w:val="28"/>
        </w:rPr>
        <w:t>ngân sách của tỉnh</w:t>
      </w:r>
      <w:r w:rsidR="005374FD" w:rsidRPr="00051D78">
        <w:rPr>
          <w:sz w:val="28"/>
          <w:szCs w:val="28"/>
        </w:rPr>
        <w:t xml:space="preserve"> đã cấp cho Sở Nội vụ trong năm 2022; kinh phí khen thưởng thực hiện theo quy định pháp luật hiện hành</w:t>
      </w:r>
      <w:r w:rsidRPr="00051D78">
        <w:rPr>
          <w:sz w:val="28"/>
          <w:szCs w:val="28"/>
        </w:rPr>
        <w:t>.</w:t>
      </w:r>
      <w:r w:rsidR="007170A5" w:rsidRPr="00051D78">
        <w:rPr>
          <w:szCs w:val="28"/>
          <w:lang w:val="pt-BR"/>
        </w:rPr>
        <w:t xml:space="preserve"> </w:t>
      </w:r>
    </w:p>
    <w:p w14:paraId="26573ABC" w14:textId="0BA268E4" w:rsidR="00A84501" w:rsidRPr="00051D78" w:rsidRDefault="008968C9" w:rsidP="00C7503A">
      <w:pPr>
        <w:pStyle w:val="BodyText2"/>
        <w:spacing w:before="120" w:line="240" w:lineRule="auto"/>
        <w:ind w:firstLine="720"/>
        <w:jc w:val="both"/>
        <w:rPr>
          <w:szCs w:val="28"/>
          <w:lang w:val="nl-NL"/>
        </w:rPr>
      </w:pPr>
      <w:r w:rsidRPr="00051D78">
        <w:rPr>
          <w:sz w:val="28"/>
          <w:szCs w:val="28"/>
        </w:rPr>
        <w:t>Trên đây là</w:t>
      </w:r>
      <w:r w:rsidR="007170A5" w:rsidRPr="00051D78">
        <w:rPr>
          <w:sz w:val="28"/>
          <w:szCs w:val="28"/>
        </w:rPr>
        <w:t xml:space="preserve"> Kế hoạch </w:t>
      </w:r>
      <w:r w:rsidR="00A84501" w:rsidRPr="00051D78">
        <w:rPr>
          <w:sz w:val="28"/>
          <w:szCs w:val="28"/>
        </w:rPr>
        <w:t xml:space="preserve">tổ chức Hội nghị phân tích, đánh giá kết quả </w:t>
      </w:r>
      <w:r w:rsidR="001E56EC" w:rsidRPr="00051D78">
        <w:rPr>
          <w:sz w:val="28"/>
          <w:szCs w:val="28"/>
        </w:rPr>
        <w:t>các Chỉ số P</w:t>
      </w:r>
      <w:r w:rsidR="005374FD" w:rsidRPr="00051D78">
        <w:rPr>
          <w:sz w:val="28"/>
          <w:szCs w:val="28"/>
        </w:rPr>
        <w:t xml:space="preserve">API, PAR INDEX, SIPAS năm 2021; Ủy ban nhân dân tỉnh yêu cầu </w:t>
      </w:r>
      <w:r w:rsidR="001E56EC" w:rsidRPr="00051D78">
        <w:rPr>
          <w:sz w:val="28"/>
          <w:szCs w:val="28"/>
        </w:rPr>
        <w:t>các cơ quan, đơn vị, địa phương chủ động tổ chức triển khai thực hiện./.</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045"/>
      </w:tblGrid>
      <w:tr w:rsidR="00051D78" w:rsidRPr="00051D78" w14:paraId="1EC78657" w14:textId="77777777" w:rsidTr="001E56EC">
        <w:tc>
          <w:tcPr>
            <w:tcW w:w="4962" w:type="dxa"/>
          </w:tcPr>
          <w:p w14:paraId="7B74F30B" w14:textId="77777777" w:rsidR="00482C9A" w:rsidRPr="00051D78" w:rsidRDefault="00482C9A" w:rsidP="00482C9A">
            <w:pPr>
              <w:spacing w:after="60"/>
              <w:jc w:val="both"/>
              <w:rPr>
                <w:rFonts w:ascii="Times New Roman" w:hAnsi="Times New Roman"/>
                <w:b/>
                <w:sz w:val="24"/>
                <w:szCs w:val="24"/>
                <w:lang w:val="sv-SE"/>
              </w:rPr>
            </w:pPr>
            <w:r w:rsidRPr="00051D78">
              <w:rPr>
                <w:rFonts w:ascii="Times New Roman" w:hAnsi="Times New Roman"/>
                <w:b/>
                <w:i/>
                <w:sz w:val="24"/>
                <w:szCs w:val="24"/>
                <w:lang w:val="sv-SE"/>
              </w:rPr>
              <w:t>Nơi nhận</w:t>
            </w:r>
            <w:r w:rsidRPr="00051D78">
              <w:rPr>
                <w:rFonts w:ascii="Times New Roman" w:hAnsi="Times New Roman"/>
                <w:sz w:val="24"/>
                <w:szCs w:val="24"/>
                <w:lang w:val="sv-SE"/>
              </w:rPr>
              <w:t xml:space="preserve">:                                                                                                                                 </w:t>
            </w:r>
          </w:p>
          <w:p w14:paraId="509CE867" w14:textId="77777777" w:rsidR="00051D78" w:rsidRPr="00051D78" w:rsidRDefault="00051D78" w:rsidP="00051D78">
            <w:pPr>
              <w:tabs>
                <w:tab w:val="center" w:pos="7380"/>
              </w:tabs>
              <w:jc w:val="both"/>
              <w:rPr>
                <w:rFonts w:ascii="Times New Roman" w:hAnsi="Times New Roman"/>
                <w:sz w:val="22"/>
                <w:szCs w:val="22"/>
              </w:rPr>
            </w:pPr>
            <w:r w:rsidRPr="00051D78">
              <w:rPr>
                <w:rFonts w:ascii="Times New Roman" w:hAnsi="Times New Roman"/>
                <w:sz w:val="22"/>
                <w:szCs w:val="22"/>
              </w:rPr>
              <w:t>- Bộ Nội vụ (b/c);</w:t>
            </w:r>
          </w:p>
          <w:p w14:paraId="2E8C978D" w14:textId="77777777" w:rsidR="001E56EC" w:rsidRPr="00051D78" w:rsidRDefault="001E56EC" w:rsidP="001E56EC">
            <w:pPr>
              <w:tabs>
                <w:tab w:val="center" w:pos="7380"/>
              </w:tabs>
              <w:jc w:val="both"/>
              <w:rPr>
                <w:rFonts w:ascii="Times New Roman" w:hAnsi="Times New Roman"/>
                <w:sz w:val="22"/>
                <w:szCs w:val="22"/>
              </w:rPr>
            </w:pPr>
            <w:r w:rsidRPr="00051D78">
              <w:rPr>
                <w:rFonts w:ascii="Times New Roman" w:hAnsi="Times New Roman"/>
                <w:sz w:val="22"/>
                <w:szCs w:val="22"/>
              </w:rPr>
              <w:t>- Thường trực: Tỉnh ủy, HĐND tỉnh (b/c);</w:t>
            </w:r>
          </w:p>
          <w:p w14:paraId="629ED7C9" w14:textId="77777777" w:rsidR="001E56EC" w:rsidRPr="00051D78" w:rsidRDefault="001E56EC" w:rsidP="001E56EC">
            <w:pPr>
              <w:tabs>
                <w:tab w:val="center" w:pos="7380"/>
              </w:tabs>
              <w:jc w:val="both"/>
              <w:rPr>
                <w:rFonts w:ascii="Times New Roman" w:hAnsi="Times New Roman"/>
                <w:sz w:val="22"/>
                <w:szCs w:val="22"/>
              </w:rPr>
            </w:pPr>
            <w:r w:rsidRPr="00051D78">
              <w:rPr>
                <w:rFonts w:ascii="Times New Roman" w:hAnsi="Times New Roman"/>
                <w:sz w:val="22"/>
                <w:szCs w:val="22"/>
              </w:rPr>
              <w:t xml:space="preserve">- CT và các PCT UBND tỉnh; </w:t>
            </w:r>
          </w:p>
          <w:p w14:paraId="02C91284" w14:textId="77777777" w:rsidR="00051D78" w:rsidRPr="00051D78" w:rsidRDefault="00051D78" w:rsidP="00051D78">
            <w:pPr>
              <w:tabs>
                <w:tab w:val="center" w:pos="7380"/>
              </w:tabs>
              <w:jc w:val="both"/>
              <w:rPr>
                <w:rFonts w:ascii="Times New Roman" w:hAnsi="Times New Roman"/>
                <w:sz w:val="22"/>
                <w:szCs w:val="22"/>
              </w:rPr>
            </w:pPr>
            <w:r w:rsidRPr="00051D78">
              <w:rPr>
                <w:rFonts w:ascii="Times New Roman" w:hAnsi="Times New Roman"/>
                <w:sz w:val="22"/>
                <w:szCs w:val="22"/>
              </w:rPr>
              <w:t>- Vụ CCHC - Bộ Nội vụ (b/c);</w:t>
            </w:r>
          </w:p>
          <w:p w14:paraId="76D7F2EB" w14:textId="77777777" w:rsidR="001E56EC" w:rsidRPr="00051D78" w:rsidRDefault="001E56EC" w:rsidP="001E56EC">
            <w:pPr>
              <w:tabs>
                <w:tab w:val="center" w:pos="7380"/>
              </w:tabs>
              <w:jc w:val="both"/>
              <w:rPr>
                <w:rFonts w:ascii="Times New Roman" w:hAnsi="Times New Roman"/>
                <w:sz w:val="22"/>
                <w:szCs w:val="22"/>
              </w:rPr>
            </w:pPr>
            <w:r w:rsidRPr="00051D78">
              <w:rPr>
                <w:rFonts w:ascii="Times New Roman" w:hAnsi="Times New Roman"/>
                <w:sz w:val="22"/>
                <w:szCs w:val="22"/>
              </w:rPr>
              <w:t>- Các cơ quan Đảng, đoàn thể cấp tỉnh;</w:t>
            </w:r>
          </w:p>
          <w:p w14:paraId="558F1E94" w14:textId="77777777" w:rsidR="001E56EC" w:rsidRPr="00051D78" w:rsidRDefault="001E56EC" w:rsidP="001E56EC">
            <w:pPr>
              <w:tabs>
                <w:tab w:val="center" w:pos="7380"/>
              </w:tabs>
              <w:jc w:val="both"/>
              <w:rPr>
                <w:rFonts w:ascii="Times New Roman" w:hAnsi="Times New Roman"/>
                <w:sz w:val="22"/>
                <w:szCs w:val="22"/>
              </w:rPr>
            </w:pPr>
            <w:r w:rsidRPr="00051D78">
              <w:rPr>
                <w:rFonts w:ascii="Times New Roman" w:hAnsi="Times New Roman"/>
                <w:sz w:val="22"/>
                <w:szCs w:val="22"/>
              </w:rPr>
              <w:t xml:space="preserve">- Các Sở, ban, ngành;  </w:t>
            </w:r>
          </w:p>
          <w:p w14:paraId="6E94F23F" w14:textId="77777777" w:rsidR="001E56EC" w:rsidRPr="00051D78" w:rsidRDefault="001E56EC" w:rsidP="001E56EC">
            <w:pPr>
              <w:tabs>
                <w:tab w:val="left" w:pos="180"/>
                <w:tab w:val="center" w:pos="7200"/>
              </w:tabs>
              <w:jc w:val="both"/>
              <w:rPr>
                <w:rFonts w:ascii="Times New Roman" w:hAnsi="Times New Roman"/>
                <w:sz w:val="22"/>
                <w:szCs w:val="22"/>
              </w:rPr>
            </w:pPr>
            <w:r w:rsidRPr="00051D78">
              <w:rPr>
                <w:rFonts w:ascii="Times New Roman" w:hAnsi="Times New Roman"/>
                <w:sz w:val="22"/>
                <w:szCs w:val="22"/>
              </w:rPr>
              <w:t>- UBND huyện, thành phố;</w:t>
            </w:r>
            <w:r w:rsidRPr="00051D78">
              <w:rPr>
                <w:rFonts w:ascii="Times New Roman" w:hAnsi="Times New Roman"/>
                <w:sz w:val="22"/>
                <w:szCs w:val="22"/>
              </w:rPr>
              <w:tab/>
            </w:r>
          </w:p>
          <w:p w14:paraId="631E5CF6" w14:textId="77777777" w:rsidR="001E56EC" w:rsidRPr="00051D78" w:rsidRDefault="001E56EC" w:rsidP="001E56EC">
            <w:pPr>
              <w:tabs>
                <w:tab w:val="left" w:pos="180"/>
              </w:tabs>
              <w:jc w:val="both"/>
              <w:rPr>
                <w:rFonts w:ascii="Times New Roman" w:hAnsi="Times New Roman"/>
                <w:sz w:val="22"/>
                <w:szCs w:val="22"/>
              </w:rPr>
            </w:pPr>
            <w:r w:rsidRPr="00051D78">
              <w:rPr>
                <w:rFonts w:ascii="Times New Roman" w:hAnsi="Times New Roman"/>
                <w:sz w:val="22"/>
                <w:szCs w:val="22"/>
              </w:rPr>
              <w:t>- Phòng Nội vụ huyện, thành phố;</w:t>
            </w:r>
          </w:p>
          <w:p w14:paraId="1EE12FCC" w14:textId="77777777" w:rsidR="001E56EC" w:rsidRPr="00051D78" w:rsidRDefault="001E56EC" w:rsidP="001E56EC">
            <w:pPr>
              <w:tabs>
                <w:tab w:val="left" w:pos="180"/>
              </w:tabs>
              <w:jc w:val="both"/>
              <w:rPr>
                <w:rFonts w:ascii="Times New Roman" w:hAnsi="Times New Roman"/>
                <w:sz w:val="22"/>
                <w:szCs w:val="22"/>
              </w:rPr>
            </w:pPr>
            <w:r w:rsidRPr="00051D78">
              <w:rPr>
                <w:rFonts w:ascii="Times New Roman" w:hAnsi="Times New Roman"/>
                <w:sz w:val="22"/>
                <w:szCs w:val="22"/>
              </w:rPr>
              <w:t>- UBND các xã, phường, thị trấn;</w:t>
            </w:r>
          </w:p>
          <w:p w14:paraId="3FF36433" w14:textId="27FB322C" w:rsidR="001E56EC" w:rsidRPr="00051D78" w:rsidRDefault="001E56EC" w:rsidP="001E56EC">
            <w:pPr>
              <w:tabs>
                <w:tab w:val="left" w:pos="180"/>
              </w:tabs>
              <w:jc w:val="both"/>
              <w:rPr>
                <w:rFonts w:ascii="Times New Roman" w:hAnsi="Times New Roman"/>
                <w:sz w:val="22"/>
                <w:szCs w:val="22"/>
              </w:rPr>
            </w:pPr>
            <w:r w:rsidRPr="00051D78">
              <w:rPr>
                <w:rFonts w:ascii="Times New Roman" w:hAnsi="Times New Roman"/>
                <w:sz w:val="22"/>
                <w:szCs w:val="22"/>
              </w:rPr>
              <w:t>- VPUB: LĐ</w:t>
            </w:r>
            <w:r w:rsidR="001B4231">
              <w:rPr>
                <w:rFonts w:ascii="Times New Roman" w:hAnsi="Times New Roman"/>
                <w:sz w:val="22"/>
                <w:szCs w:val="22"/>
              </w:rPr>
              <w:t>, TTPVHCC, BTCDNC, KTTH</w:t>
            </w:r>
            <w:r w:rsidRPr="00051D78">
              <w:rPr>
                <w:rFonts w:ascii="Times New Roman" w:hAnsi="Times New Roman"/>
                <w:sz w:val="22"/>
                <w:szCs w:val="22"/>
              </w:rPr>
              <w:t>;</w:t>
            </w:r>
          </w:p>
          <w:p w14:paraId="7757D01E" w14:textId="724A8080" w:rsidR="00482C9A" w:rsidRPr="00051D78" w:rsidRDefault="001E56EC" w:rsidP="001E56EC">
            <w:pPr>
              <w:spacing w:after="120"/>
              <w:jc w:val="both"/>
              <w:rPr>
                <w:rFonts w:ascii="Times New Roman" w:hAnsi="Times New Roman"/>
                <w:lang w:val="nl-NL"/>
              </w:rPr>
            </w:pPr>
            <w:r w:rsidRPr="00051D78">
              <w:rPr>
                <w:rFonts w:ascii="Times New Roman" w:hAnsi="Times New Roman"/>
                <w:sz w:val="22"/>
                <w:szCs w:val="22"/>
              </w:rPr>
              <w:t>- Lưu: VT, VXNV.</w:t>
            </w:r>
            <w:r w:rsidR="001B4231">
              <w:rPr>
                <w:rFonts w:ascii="Times New Roman" w:hAnsi="Times New Roman"/>
                <w:sz w:val="22"/>
                <w:szCs w:val="22"/>
              </w:rPr>
              <w:t xml:space="preserve"> NAM.</w:t>
            </w:r>
          </w:p>
        </w:tc>
        <w:tc>
          <w:tcPr>
            <w:tcW w:w="4110" w:type="dxa"/>
          </w:tcPr>
          <w:p w14:paraId="7ED7F5B2" w14:textId="6CC90DBD" w:rsidR="00482C9A" w:rsidRPr="00051D78" w:rsidRDefault="00C7503A" w:rsidP="00482C9A">
            <w:pPr>
              <w:jc w:val="center"/>
              <w:rPr>
                <w:rFonts w:ascii="Times New Roman" w:hAnsi="Times New Roman"/>
                <w:b/>
                <w:szCs w:val="28"/>
                <w:lang w:val="sv-SE"/>
              </w:rPr>
            </w:pPr>
            <w:r>
              <w:rPr>
                <w:rFonts w:ascii="Times New Roman" w:hAnsi="Times New Roman"/>
                <w:b/>
                <w:szCs w:val="28"/>
                <w:lang w:val="sv-SE"/>
              </w:rPr>
              <w:t xml:space="preserve">KT. </w:t>
            </w:r>
            <w:r w:rsidR="00482C9A" w:rsidRPr="00051D78">
              <w:rPr>
                <w:rFonts w:ascii="Times New Roman" w:hAnsi="Times New Roman"/>
                <w:b/>
                <w:szCs w:val="28"/>
                <w:lang w:val="sv-SE"/>
              </w:rPr>
              <w:t>CHỦ TỊCH</w:t>
            </w:r>
          </w:p>
          <w:p w14:paraId="2AC892BD" w14:textId="40F0EB86" w:rsidR="00C7503A" w:rsidRPr="00051D78" w:rsidRDefault="00C7503A" w:rsidP="00C7503A">
            <w:pPr>
              <w:jc w:val="center"/>
              <w:rPr>
                <w:rFonts w:ascii="Times New Roman" w:hAnsi="Times New Roman"/>
                <w:b/>
                <w:szCs w:val="28"/>
                <w:lang w:val="sv-SE"/>
              </w:rPr>
            </w:pPr>
            <w:r>
              <w:rPr>
                <w:rFonts w:ascii="Times New Roman" w:hAnsi="Times New Roman"/>
                <w:b/>
                <w:szCs w:val="28"/>
                <w:lang w:val="sv-SE"/>
              </w:rPr>
              <w:t>PHÓ</w:t>
            </w:r>
            <w:r>
              <w:rPr>
                <w:rFonts w:ascii="Times New Roman" w:hAnsi="Times New Roman"/>
                <w:b/>
                <w:szCs w:val="28"/>
                <w:lang w:val="sv-SE"/>
              </w:rPr>
              <w:t xml:space="preserve"> </w:t>
            </w:r>
            <w:r w:rsidRPr="00051D78">
              <w:rPr>
                <w:rFonts w:ascii="Times New Roman" w:hAnsi="Times New Roman"/>
                <w:b/>
                <w:szCs w:val="28"/>
                <w:lang w:val="sv-SE"/>
              </w:rPr>
              <w:t>CHỦ TỊCH</w:t>
            </w:r>
          </w:p>
          <w:p w14:paraId="3DF9B5F6" w14:textId="77777777" w:rsidR="00482C9A" w:rsidRPr="00051D78" w:rsidRDefault="00482C9A" w:rsidP="00482C9A">
            <w:pPr>
              <w:jc w:val="center"/>
              <w:rPr>
                <w:rFonts w:ascii="Times New Roman" w:hAnsi="Times New Roman"/>
                <w:b/>
                <w:szCs w:val="28"/>
                <w:lang w:val="sv-SE"/>
              </w:rPr>
            </w:pPr>
          </w:p>
          <w:p w14:paraId="2FC6616E" w14:textId="77777777" w:rsidR="00D77E7E" w:rsidRPr="00051D78" w:rsidRDefault="00D77E7E" w:rsidP="00482C9A">
            <w:pPr>
              <w:jc w:val="center"/>
              <w:rPr>
                <w:rFonts w:ascii="Times New Roman" w:hAnsi="Times New Roman"/>
                <w:b/>
                <w:szCs w:val="28"/>
                <w:lang w:val="sv-SE"/>
              </w:rPr>
            </w:pPr>
          </w:p>
          <w:p w14:paraId="6894823D" w14:textId="77777777" w:rsidR="00D77E7E" w:rsidRPr="00051D78" w:rsidRDefault="00D77E7E" w:rsidP="00482C9A">
            <w:pPr>
              <w:jc w:val="center"/>
              <w:rPr>
                <w:rFonts w:ascii="Times New Roman" w:hAnsi="Times New Roman"/>
                <w:b/>
                <w:szCs w:val="28"/>
                <w:lang w:val="sv-SE"/>
              </w:rPr>
            </w:pPr>
          </w:p>
          <w:p w14:paraId="245550BA" w14:textId="77777777" w:rsidR="00D77E7E" w:rsidRPr="00051D78" w:rsidRDefault="00D77E7E" w:rsidP="00482C9A">
            <w:pPr>
              <w:jc w:val="center"/>
              <w:rPr>
                <w:rFonts w:ascii="Times New Roman" w:hAnsi="Times New Roman"/>
                <w:b/>
                <w:szCs w:val="28"/>
                <w:lang w:val="sv-SE"/>
              </w:rPr>
            </w:pPr>
          </w:p>
          <w:p w14:paraId="7806BEFE" w14:textId="77777777" w:rsidR="00482C9A" w:rsidRPr="00051D78" w:rsidRDefault="00482C9A" w:rsidP="00482C9A">
            <w:pPr>
              <w:jc w:val="center"/>
              <w:rPr>
                <w:rFonts w:ascii="Times New Roman" w:hAnsi="Times New Roman"/>
                <w:b/>
                <w:szCs w:val="28"/>
                <w:lang w:val="sv-SE"/>
              </w:rPr>
            </w:pPr>
          </w:p>
          <w:p w14:paraId="35DA04CB" w14:textId="77777777" w:rsidR="00482C9A" w:rsidRPr="00051D78" w:rsidRDefault="00482C9A" w:rsidP="00482C9A">
            <w:pPr>
              <w:jc w:val="center"/>
              <w:rPr>
                <w:rFonts w:ascii="Times New Roman" w:hAnsi="Times New Roman"/>
                <w:b/>
                <w:szCs w:val="28"/>
                <w:lang w:val="sv-SE"/>
              </w:rPr>
            </w:pPr>
          </w:p>
          <w:p w14:paraId="394CD680" w14:textId="77777777" w:rsidR="00C7503A" w:rsidRDefault="00C7503A" w:rsidP="00482C9A">
            <w:pPr>
              <w:spacing w:after="120"/>
              <w:jc w:val="center"/>
              <w:rPr>
                <w:rFonts w:ascii="Times New Roman" w:hAnsi="Times New Roman"/>
                <w:b/>
                <w:szCs w:val="28"/>
                <w:lang w:val="sv-SE"/>
              </w:rPr>
            </w:pPr>
          </w:p>
          <w:p w14:paraId="07F6B697" w14:textId="57A3930A" w:rsidR="00482C9A" w:rsidRPr="00051D78" w:rsidRDefault="00C7503A" w:rsidP="00482C9A">
            <w:pPr>
              <w:spacing w:after="120"/>
              <w:jc w:val="center"/>
              <w:rPr>
                <w:rFonts w:ascii="Times New Roman" w:hAnsi="Times New Roman"/>
                <w:lang w:val="nl-NL"/>
              </w:rPr>
            </w:pPr>
            <w:r>
              <w:rPr>
                <w:rFonts w:ascii="Times New Roman" w:hAnsi="Times New Roman"/>
                <w:b/>
                <w:szCs w:val="28"/>
                <w:lang w:val="sv-SE"/>
              </w:rPr>
              <w:t>Nguyễn Long Biên</w:t>
            </w:r>
          </w:p>
        </w:tc>
      </w:tr>
    </w:tbl>
    <w:p w14:paraId="67797605" w14:textId="77777777" w:rsidR="00482C9A" w:rsidRPr="00051D78" w:rsidRDefault="00482C9A" w:rsidP="00482C9A">
      <w:pPr>
        <w:spacing w:after="120"/>
        <w:jc w:val="both"/>
        <w:rPr>
          <w:rFonts w:ascii="Times New Roman" w:hAnsi="Times New Roman"/>
          <w:lang w:val="nl-NL"/>
        </w:rPr>
      </w:pPr>
    </w:p>
    <w:sectPr w:rsidR="00482C9A" w:rsidRPr="00051D78" w:rsidSect="002937F2">
      <w:headerReference w:type="default" r:id="rId6"/>
      <w:pgSz w:w="11907" w:h="16840" w:code="9"/>
      <w:pgMar w:top="1134" w:right="1134" w:bottom="73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5A726" w14:textId="77777777" w:rsidR="00BA799D" w:rsidRDefault="00BA799D">
      <w:r>
        <w:separator/>
      </w:r>
    </w:p>
  </w:endnote>
  <w:endnote w:type="continuationSeparator" w:id="0">
    <w:p w14:paraId="1E1986BB" w14:textId="77777777" w:rsidR="00BA799D" w:rsidRDefault="00BA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859AC" w14:textId="77777777" w:rsidR="00BA799D" w:rsidRDefault="00BA799D">
      <w:r>
        <w:separator/>
      </w:r>
    </w:p>
  </w:footnote>
  <w:footnote w:type="continuationSeparator" w:id="0">
    <w:p w14:paraId="1EC2BD23" w14:textId="77777777" w:rsidR="00BA799D" w:rsidRDefault="00BA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C103" w14:textId="77777777" w:rsidR="00D21B53" w:rsidRPr="00D21B53" w:rsidRDefault="00BA0A86">
    <w:pPr>
      <w:pStyle w:val="Header"/>
      <w:jc w:val="center"/>
      <w:rPr>
        <w:rFonts w:ascii="Times New Roman" w:hAnsi="Times New Roman"/>
      </w:rPr>
    </w:pPr>
    <w:r w:rsidRPr="00D21B53">
      <w:rPr>
        <w:rFonts w:ascii="Times New Roman" w:hAnsi="Times New Roman"/>
      </w:rPr>
      <w:fldChar w:fldCharType="begin"/>
    </w:r>
    <w:r w:rsidRPr="00D21B53">
      <w:rPr>
        <w:rFonts w:ascii="Times New Roman" w:hAnsi="Times New Roman"/>
      </w:rPr>
      <w:instrText xml:space="preserve"> PAGE   \* MERGEFORMAT </w:instrText>
    </w:r>
    <w:r w:rsidRPr="00D21B53">
      <w:rPr>
        <w:rFonts w:ascii="Times New Roman" w:hAnsi="Times New Roman"/>
      </w:rPr>
      <w:fldChar w:fldCharType="separate"/>
    </w:r>
    <w:r w:rsidR="00051D78">
      <w:rPr>
        <w:rFonts w:ascii="Times New Roman" w:hAnsi="Times New Roman"/>
        <w:noProof/>
      </w:rPr>
      <w:t>4</w:t>
    </w:r>
    <w:r w:rsidRPr="00D21B53">
      <w:rPr>
        <w:rFonts w:ascii="Times New Roman" w:hAnsi="Times New Roman"/>
      </w:rPr>
      <w:fldChar w:fldCharType="end"/>
    </w:r>
  </w:p>
  <w:p w14:paraId="6EE254A6" w14:textId="77777777" w:rsidR="00D21B53" w:rsidRDefault="00BA7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0A5"/>
    <w:rsid w:val="00016E0E"/>
    <w:rsid w:val="00022F7D"/>
    <w:rsid w:val="00025C35"/>
    <w:rsid w:val="000409C7"/>
    <w:rsid w:val="00042796"/>
    <w:rsid w:val="00051D78"/>
    <w:rsid w:val="00061BC0"/>
    <w:rsid w:val="00063E43"/>
    <w:rsid w:val="00074ACC"/>
    <w:rsid w:val="00075975"/>
    <w:rsid w:val="00086890"/>
    <w:rsid w:val="000B61E4"/>
    <w:rsid w:val="000E1236"/>
    <w:rsid w:val="000F0F4C"/>
    <w:rsid w:val="00105C3A"/>
    <w:rsid w:val="00111352"/>
    <w:rsid w:val="00141B14"/>
    <w:rsid w:val="00143212"/>
    <w:rsid w:val="001509CD"/>
    <w:rsid w:val="00151482"/>
    <w:rsid w:val="0019794A"/>
    <w:rsid w:val="001A00AD"/>
    <w:rsid w:val="001A3935"/>
    <w:rsid w:val="001A53C4"/>
    <w:rsid w:val="001B4231"/>
    <w:rsid w:val="001C3DC5"/>
    <w:rsid w:val="001E56EC"/>
    <w:rsid w:val="001F7CA1"/>
    <w:rsid w:val="00222D7B"/>
    <w:rsid w:val="00235187"/>
    <w:rsid w:val="002772DF"/>
    <w:rsid w:val="00280B25"/>
    <w:rsid w:val="002937F2"/>
    <w:rsid w:val="00294359"/>
    <w:rsid w:val="002970B7"/>
    <w:rsid w:val="002F7597"/>
    <w:rsid w:val="003714FB"/>
    <w:rsid w:val="003F2C18"/>
    <w:rsid w:val="003F41FC"/>
    <w:rsid w:val="00407C5D"/>
    <w:rsid w:val="00430FE2"/>
    <w:rsid w:val="00460703"/>
    <w:rsid w:val="00482C9A"/>
    <w:rsid w:val="004F57D8"/>
    <w:rsid w:val="00501792"/>
    <w:rsid w:val="005374FD"/>
    <w:rsid w:val="005420E9"/>
    <w:rsid w:val="00542C59"/>
    <w:rsid w:val="00545F5C"/>
    <w:rsid w:val="00547F43"/>
    <w:rsid w:val="005660DD"/>
    <w:rsid w:val="005B2257"/>
    <w:rsid w:val="005B2581"/>
    <w:rsid w:val="005C68DC"/>
    <w:rsid w:val="005D20FB"/>
    <w:rsid w:val="005D32DE"/>
    <w:rsid w:val="006045FD"/>
    <w:rsid w:val="0062352F"/>
    <w:rsid w:val="0062515D"/>
    <w:rsid w:val="00642728"/>
    <w:rsid w:val="00672F03"/>
    <w:rsid w:val="0068505D"/>
    <w:rsid w:val="006C31AC"/>
    <w:rsid w:val="006C6E10"/>
    <w:rsid w:val="006F1BEC"/>
    <w:rsid w:val="006F223F"/>
    <w:rsid w:val="007170A5"/>
    <w:rsid w:val="00717AEC"/>
    <w:rsid w:val="00780974"/>
    <w:rsid w:val="0079547F"/>
    <w:rsid w:val="00801054"/>
    <w:rsid w:val="00824B31"/>
    <w:rsid w:val="00832BFA"/>
    <w:rsid w:val="00836598"/>
    <w:rsid w:val="00844180"/>
    <w:rsid w:val="00871DEA"/>
    <w:rsid w:val="008968C9"/>
    <w:rsid w:val="008A0213"/>
    <w:rsid w:val="008D7020"/>
    <w:rsid w:val="008F1358"/>
    <w:rsid w:val="008F52D1"/>
    <w:rsid w:val="0091255E"/>
    <w:rsid w:val="0092117D"/>
    <w:rsid w:val="00926BA3"/>
    <w:rsid w:val="00937BFD"/>
    <w:rsid w:val="00965C03"/>
    <w:rsid w:val="009848BF"/>
    <w:rsid w:val="00992383"/>
    <w:rsid w:val="009A66A0"/>
    <w:rsid w:val="009C59A9"/>
    <w:rsid w:val="009C69AC"/>
    <w:rsid w:val="009E6D9A"/>
    <w:rsid w:val="00A06ABD"/>
    <w:rsid w:val="00A14164"/>
    <w:rsid w:val="00A308E5"/>
    <w:rsid w:val="00A56ADA"/>
    <w:rsid w:val="00A84501"/>
    <w:rsid w:val="00AB1510"/>
    <w:rsid w:val="00AB6026"/>
    <w:rsid w:val="00AB710B"/>
    <w:rsid w:val="00AD1227"/>
    <w:rsid w:val="00AE7F36"/>
    <w:rsid w:val="00AF4F21"/>
    <w:rsid w:val="00B00E2F"/>
    <w:rsid w:val="00B02A2A"/>
    <w:rsid w:val="00B20ECC"/>
    <w:rsid w:val="00B24BBB"/>
    <w:rsid w:val="00B31166"/>
    <w:rsid w:val="00B60AAC"/>
    <w:rsid w:val="00B73FE2"/>
    <w:rsid w:val="00B77A2B"/>
    <w:rsid w:val="00B93DCF"/>
    <w:rsid w:val="00BA0A86"/>
    <w:rsid w:val="00BA799D"/>
    <w:rsid w:val="00BA7A7E"/>
    <w:rsid w:val="00C35F93"/>
    <w:rsid w:val="00C7503A"/>
    <w:rsid w:val="00C9404F"/>
    <w:rsid w:val="00CA3799"/>
    <w:rsid w:val="00CB501F"/>
    <w:rsid w:val="00CD3254"/>
    <w:rsid w:val="00CF1A98"/>
    <w:rsid w:val="00CF4334"/>
    <w:rsid w:val="00D07020"/>
    <w:rsid w:val="00D67504"/>
    <w:rsid w:val="00D77E7E"/>
    <w:rsid w:val="00D912E3"/>
    <w:rsid w:val="00DC4C2A"/>
    <w:rsid w:val="00DD0D2C"/>
    <w:rsid w:val="00DD4B49"/>
    <w:rsid w:val="00E020A0"/>
    <w:rsid w:val="00E24172"/>
    <w:rsid w:val="00E65E31"/>
    <w:rsid w:val="00E82AEB"/>
    <w:rsid w:val="00EA3A7F"/>
    <w:rsid w:val="00ED2CD8"/>
    <w:rsid w:val="00F04519"/>
    <w:rsid w:val="00F37898"/>
    <w:rsid w:val="00F67FAA"/>
    <w:rsid w:val="00FC1894"/>
    <w:rsid w:val="00FC2CD4"/>
    <w:rsid w:val="00FD2140"/>
    <w:rsid w:val="00FE7F64"/>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52DC"/>
  <w15:docId w15:val="{664937FD-819E-490E-BF62-0E254D4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A5"/>
    <w:pPr>
      <w:ind w:firstLine="0"/>
      <w:jc w:val="left"/>
    </w:pPr>
    <w:rPr>
      <w:rFonts w:ascii=".VnTime" w:eastAsia="Times New Roman" w:hAnsi=".VnTime" w:cs="Times New Roman"/>
      <w:szCs w:val="20"/>
    </w:rPr>
  </w:style>
  <w:style w:type="paragraph" w:styleId="Heading3">
    <w:name w:val="heading 3"/>
    <w:basedOn w:val="Normal"/>
    <w:next w:val="Normal"/>
    <w:link w:val="Heading3Char"/>
    <w:qFormat/>
    <w:rsid w:val="007170A5"/>
    <w:pPr>
      <w:keepNext/>
      <w:jc w:val="center"/>
      <w:outlineLvl w:val="2"/>
    </w:pPr>
    <w:rPr>
      <w:b/>
      <w:i/>
    </w:rPr>
  </w:style>
  <w:style w:type="paragraph" w:styleId="Heading6">
    <w:name w:val="heading 6"/>
    <w:basedOn w:val="Normal"/>
    <w:next w:val="Normal"/>
    <w:link w:val="Heading6Char"/>
    <w:unhideWhenUsed/>
    <w:qFormat/>
    <w:rsid w:val="007170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70A5"/>
    <w:rPr>
      <w:rFonts w:ascii=".VnTime" w:eastAsia="Times New Roman" w:hAnsi=".VnTime" w:cs="Times New Roman"/>
      <w:b/>
      <w:i/>
      <w:szCs w:val="20"/>
    </w:rPr>
  </w:style>
  <w:style w:type="character" w:customStyle="1" w:styleId="Heading6Char">
    <w:name w:val="Heading 6 Char"/>
    <w:basedOn w:val="DefaultParagraphFont"/>
    <w:link w:val="Heading6"/>
    <w:rsid w:val="007170A5"/>
    <w:rPr>
      <w:rFonts w:ascii="Calibri" w:eastAsia="Times New Roman" w:hAnsi="Calibri" w:cs="Times New Roman"/>
      <w:b/>
      <w:bCs/>
      <w:sz w:val="22"/>
    </w:rPr>
  </w:style>
  <w:style w:type="paragraph" w:styleId="BodyTextIndent">
    <w:name w:val="Body Text Indent"/>
    <w:basedOn w:val="Normal"/>
    <w:link w:val="BodyTextIndentChar"/>
    <w:rsid w:val="007170A5"/>
    <w:pPr>
      <w:ind w:right="49" w:firstLine="851"/>
      <w:jc w:val="both"/>
    </w:pPr>
  </w:style>
  <w:style w:type="character" w:customStyle="1" w:styleId="BodyTextIndentChar">
    <w:name w:val="Body Text Indent Char"/>
    <w:basedOn w:val="DefaultParagraphFont"/>
    <w:link w:val="BodyTextIndent"/>
    <w:rsid w:val="007170A5"/>
    <w:rPr>
      <w:rFonts w:ascii=".VnTime" w:eastAsia="Times New Roman" w:hAnsi=".VnTime" w:cs="Times New Roman"/>
      <w:szCs w:val="20"/>
    </w:rPr>
  </w:style>
  <w:style w:type="paragraph" w:styleId="BodyTextIndent3">
    <w:name w:val="Body Text Indent 3"/>
    <w:basedOn w:val="Normal"/>
    <w:link w:val="BodyTextIndent3Char"/>
    <w:rsid w:val="007170A5"/>
    <w:pPr>
      <w:spacing w:before="240"/>
      <w:ind w:firstLine="720"/>
      <w:jc w:val="both"/>
    </w:pPr>
  </w:style>
  <w:style w:type="character" w:customStyle="1" w:styleId="BodyTextIndent3Char">
    <w:name w:val="Body Text Indent 3 Char"/>
    <w:basedOn w:val="DefaultParagraphFont"/>
    <w:link w:val="BodyTextIndent3"/>
    <w:rsid w:val="007170A5"/>
    <w:rPr>
      <w:rFonts w:ascii=".VnTime" w:eastAsia="Times New Roman" w:hAnsi=".VnTime" w:cs="Times New Roman"/>
      <w:szCs w:val="20"/>
    </w:rPr>
  </w:style>
  <w:style w:type="paragraph" w:styleId="Header">
    <w:name w:val="header"/>
    <w:basedOn w:val="Normal"/>
    <w:link w:val="HeaderChar"/>
    <w:uiPriority w:val="99"/>
    <w:rsid w:val="007170A5"/>
    <w:pPr>
      <w:tabs>
        <w:tab w:val="center" w:pos="4320"/>
        <w:tab w:val="right" w:pos="8640"/>
      </w:tabs>
    </w:pPr>
  </w:style>
  <w:style w:type="character" w:customStyle="1" w:styleId="HeaderChar">
    <w:name w:val="Header Char"/>
    <w:basedOn w:val="DefaultParagraphFont"/>
    <w:link w:val="Header"/>
    <w:uiPriority w:val="99"/>
    <w:rsid w:val="007170A5"/>
    <w:rPr>
      <w:rFonts w:ascii=".VnTime" w:eastAsia="Times New Roman" w:hAnsi=".VnTime" w:cs="Times New Roman"/>
      <w:szCs w:val="20"/>
    </w:rPr>
  </w:style>
  <w:style w:type="paragraph" w:styleId="Footer">
    <w:name w:val="footer"/>
    <w:basedOn w:val="Normal"/>
    <w:link w:val="FooterChar"/>
    <w:uiPriority w:val="99"/>
    <w:rsid w:val="007170A5"/>
    <w:pPr>
      <w:tabs>
        <w:tab w:val="center" w:pos="4320"/>
        <w:tab w:val="right" w:pos="8640"/>
      </w:tabs>
    </w:pPr>
  </w:style>
  <w:style w:type="character" w:customStyle="1" w:styleId="FooterChar">
    <w:name w:val="Footer Char"/>
    <w:basedOn w:val="DefaultParagraphFont"/>
    <w:link w:val="Footer"/>
    <w:uiPriority w:val="99"/>
    <w:rsid w:val="007170A5"/>
    <w:rPr>
      <w:rFonts w:ascii=".VnTime" w:eastAsia="Times New Roman" w:hAnsi=".VnTime" w:cs="Times New Roman"/>
      <w:szCs w:val="20"/>
    </w:rPr>
  </w:style>
  <w:style w:type="paragraph" w:styleId="NormalWeb">
    <w:name w:val="Normal (Web)"/>
    <w:basedOn w:val="Normal"/>
    <w:uiPriority w:val="99"/>
    <w:unhideWhenUsed/>
    <w:rsid w:val="007170A5"/>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82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0B61E4"/>
    <w:pPr>
      <w:spacing w:after="120"/>
    </w:p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0B61E4"/>
    <w:rPr>
      <w:rFonts w:ascii=".VnTime" w:eastAsia="Times New Roman" w:hAnsi=".VnTime" w:cs="Times New Roman"/>
      <w:szCs w:val="20"/>
    </w:rPr>
  </w:style>
  <w:style w:type="paragraph" w:styleId="BodyText2">
    <w:name w:val="Body Text 2"/>
    <w:basedOn w:val="Normal"/>
    <w:link w:val="BodyText2Char"/>
    <w:rsid w:val="00AE7F36"/>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AE7F36"/>
    <w:rPr>
      <w:rFonts w:eastAsia="Times New Roman" w:cs="Times New Roman"/>
      <w:sz w:val="20"/>
      <w:szCs w:val="20"/>
    </w:rPr>
  </w:style>
  <w:style w:type="paragraph" w:customStyle="1" w:styleId="ColorfulList-Accent11">
    <w:name w:val="Colorful List - Accent 11"/>
    <w:basedOn w:val="Normal"/>
    <w:qFormat/>
    <w:rsid w:val="00501792"/>
    <w:pPr>
      <w:spacing w:after="200" w:line="276" w:lineRule="auto"/>
      <w:ind w:left="720"/>
      <w:contextualSpacing/>
    </w:pPr>
    <w:rPr>
      <w:rFonts w:ascii="Times New Roman" w:eastAsia="Calibri" w:hAnsi="Times New Roman"/>
      <w:sz w:val="26"/>
      <w:szCs w:val="22"/>
    </w:rPr>
  </w:style>
  <w:style w:type="paragraph" w:styleId="ListParagraph">
    <w:name w:val="List Paragraph"/>
    <w:basedOn w:val="Normal"/>
    <w:uiPriority w:val="34"/>
    <w:qFormat/>
    <w:rsid w:val="0053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Truong</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2022-06-08T00:58:00Z</dcterms:created>
  <dc:creator>win8</dc:creator>
  <cp:lastModifiedBy>ANH MINH NGUYEN</cp:lastModifiedBy>
  <dcterms:modified xsi:type="dcterms:W3CDTF">2022-06-17T00:58:00Z</dcterms:modified>
  <cp:revision>9</cp:revision>
  <dc:title>Phòng Văn xã - Ngoại vụ - UBND Tỉnh Ninh Thuận</dc:title>
</cp:coreProperties>
</file>