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Ind w:w="337" w:type="dxa"/>
        <w:tblLayout w:type="fixed"/>
        <w:tblLook w:val="01E0" w:firstRow="1" w:lastRow="1" w:firstColumn="1" w:lastColumn="1" w:noHBand="0" w:noVBand="0"/>
      </w:tblPr>
      <w:tblGrid>
        <w:gridCol w:w="3122"/>
        <w:gridCol w:w="6126"/>
      </w:tblGrid>
      <w:tr w:rsidR="0024415B" w:rsidRPr="00687E8D" w:rsidTr="00640F6A">
        <w:trPr>
          <w:trHeight w:val="709"/>
          <w:jc w:val="center"/>
        </w:trPr>
        <w:tc>
          <w:tcPr>
            <w:tcW w:w="3122" w:type="dxa"/>
            <w:shd w:val="clear" w:color="auto" w:fill="auto"/>
          </w:tcPr>
          <w:p w:rsidR="0024415B" w:rsidRPr="0024415B" w:rsidRDefault="0024415B" w:rsidP="00640F6A">
            <w:pPr>
              <w:jc w:val="center"/>
              <w:rPr>
                <w:b/>
                <w:sz w:val="26"/>
                <w:szCs w:val="26"/>
              </w:rPr>
            </w:pPr>
            <w:r w:rsidRPr="0024415B">
              <w:rPr>
                <w:b/>
                <w:sz w:val="26"/>
                <w:szCs w:val="26"/>
              </w:rPr>
              <w:t>ỦY BAN NHÂN DÂN</w:t>
            </w:r>
          </w:p>
          <w:p w:rsidR="0024415B" w:rsidRPr="0024415B" w:rsidRDefault="0024415B" w:rsidP="00640F6A">
            <w:pPr>
              <w:jc w:val="center"/>
              <w:rPr>
                <w:b/>
                <w:sz w:val="26"/>
                <w:szCs w:val="26"/>
              </w:rPr>
            </w:pPr>
            <w:r w:rsidRPr="0024415B">
              <w:rPr>
                <w:noProof/>
                <w:sz w:val="26"/>
                <w:szCs w:val="26"/>
              </w:rPr>
              <mc:AlternateContent>
                <mc:Choice Requires="wps">
                  <w:drawing>
                    <wp:anchor distT="4294967295" distB="4294967295" distL="114300" distR="114300" simplePos="0" relativeHeight="251662336" behindDoc="0" locked="0" layoutInCell="1" allowOverlap="1" wp14:anchorId="01DFE38C" wp14:editId="0529354C">
                      <wp:simplePos x="0" y="0"/>
                      <wp:positionH relativeFrom="margin">
                        <wp:align>center</wp:align>
                      </wp:positionH>
                      <wp:positionV relativeFrom="paragraph">
                        <wp:posOffset>203834</wp:posOffset>
                      </wp:positionV>
                      <wp:extent cx="7200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05pt" to="56.7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OVUsGwIAADUEAAAOAAAAZHJzL2Uyb0RvYy54bWysU8GO2jAQvVfqP1i+Q0gKLESEVZVAL9sW ie0HGNtJrDq2ZRsCqvrvHRuC2PZSVc3BGXtmnt+8Ga+ez51EJ26d0KrA6XiCEVdUM6GaAn973Y4W GDlPFCNSK17gC3f4ef3+3ao3Oc90qyXjFgGIcnlvCtx6b/IkcbTlHXFjbbgCZ61tRzxsbZMwS3pA 72SSTSbzpNeWGaspdw5Oq6sTryN+XXPqv9a14x7JAgM3H1cb10NYk/WK5I0lphX0RoP8A4uOCAWX 3qEq4gk6WvEHVCeo1U7Xfkx1l+i6FpTHGqCadPJbNfuWGB5rAXGcucvk/h8s/XLaWSRYgTOMFOmg RXtviWhaj0qtFAioLcqCTr1xOYSXamdDpfSs9uZF0+8OKV22RDU88n29GABJQ0byJiVsnIHbDv1n zSCGHL2Oop1r2wVIkAOdY28u997ws0cUDp+g20voIB1cCcmHPGOd/8R1h4JRYClUUI3k5PTifOBB 8iEkHCu9FVLGzkuF+gIvZ9ksJjgtBQvOEOZscyilRScSZid+sSjwPIZZfVQsgrWcsM3N9kTIqw2X SxXwoBKgc7Ouw/FjOVluFpvFdDTN5pvRdFJVo4/bcjqab9OnWfWhKssq/RmopdO8FYxxFdgNg5pO /24Qbk/mOmL3Ub3LkLxFj3oB2eEfScdWhu5d5+Cg2WVnhxbDbMbg2zsKw/+4B/vxta9/AQAA//8D AFBLAwQUAAYACAAAACEAmtLdA9oAAAAGAQAADwAAAGRycy9kb3ducmV2LnhtbEyPzU7DMBCE70i8 g7VIXCrq/CCEQjYVAnLjQgviuo2XJCJep7HbBp4eVxzguDOjmW/L1WwHdeDJ904Q0mUCiqVxppcW 4XVTX92C8oHE0OCEEb7Yw6o6PyupMO4oL3xYh1bFEvEFIXQhjIXWvunYkl+6kSV6H26yFOI5tdpM dIzldtBZktxoS73EhY5Gfui4+VzvLYKv33hXfy+aRfKet46z3ePzEyFeXsz3d6ACz+EvDCf8iA5V ZNq6vRivBoT4SEDIsxTUyU3za1DbX0FXpf6PX/0AAAD//wMAUEsBAi0AFAAGAAgAAAAhALaDOJL+ AAAA4QEAABMAAAAAAAAAAAAAAAAAAAAAAFtDb250ZW50X1R5cGVzXS54bWxQSwECLQAUAAYACAAA ACEAOP0h/9YAAACUAQAACwAAAAAAAAAAAAAAAAAvAQAAX3JlbHMvLnJlbHNQSwECLQAUAAYACAAA ACEAIjlVLBsCAAA1BAAADgAAAAAAAAAAAAAAAAAuAgAAZHJzL2Uyb0RvYy54bWxQSwECLQAUAAYA CAAAACEAmtLdA9oAAAAGAQAADwAAAAAAAAAAAAAAAAB1BAAAZHJzL2Rvd25yZXYueG1sUEsFBgAA AAAEAAQA8wAAAHwFAAAAAA== ">
                      <w10:wrap anchorx="margin"/>
                    </v:line>
                  </w:pict>
                </mc:Fallback>
              </mc:AlternateContent>
            </w:r>
            <w:r w:rsidRPr="0024415B">
              <w:rPr>
                <w:b/>
                <w:sz w:val="26"/>
                <w:szCs w:val="26"/>
              </w:rPr>
              <w:t>TỈNH NINH THUẬN</w:t>
            </w:r>
          </w:p>
        </w:tc>
        <w:tc>
          <w:tcPr>
            <w:tcW w:w="6126" w:type="dxa"/>
            <w:shd w:val="clear" w:color="auto" w:fill="auto"/>
          </w:tcPr>
          <w:p w:rsidR="0024415B" w:rsidRPr="0024415B" w:rsidRDefault="0024415B" w:rsidP="00640F6A">
            <w:pPr>
              <w:jc w:val="center"/>
              <w:rPr>
                <w:b/>
                <w:sz w:val="26"/>
                <w:szCs w:val="26"/>
              </w:rPr>
            </w:pPr>
            <w:r w:rsidRPr="0024415B">
              <w:rPr>
                <w:b/>
                <w:sz w:val="26"/>
                <w:szCs w:val="26"/>
              </w:rPr>
              <w:t xml:space="preserve">   CỘNG HÒA XÃ HỘI CHỦ NGHĨA VIỆT NAM</w:t>
            </w:r>
          </w:p>
          <w:p w:rsidR="0024415B" w:rsidRPr="0024415B" w:rsidRDefault="0024415B" w:rsidP="00640F6A">
            <w:pPr>
              <w:jc w:val="center"/>
              <w:rPr>
                <w:b/>
                <w:sz w:val="26"/>
                <w:szCs w:val="26"/>
              </w:rPr>
            </w:pPr>
            <w:r w:rsidRPr="0024415B">
              <w:rPr>
                <w:b/>
                <w:sz w:val="26"/>
                <w:szCs w:val="26"/>
              </w:rPr>
              <w:t>Độc lập - Tự do - Hạnh phúc</w:t>
            </w:r>
          </w:p>
          <w:p w:rsidR="0024415B" w:rsidRPr="0024415B" w:rsidRDefault="0024415B" w:rsidP="00640F6A">
            <w:pPr>
              <w:jc w:val="center"/>
              <w:rPr>
                <w:b/>
                <w:sz w:val="26"/>
                <w:szCs w:val="26"/>
              </w:rPr>
            </w:pPr>
            <w:r w:rsidRPr="0024415B">
              <w:rPr>
                <w:noProof/>
                <w:sz w:val="26"/>
                <w:szCs w:val="26"/>
              </w:rPr>
              <mc:AlternateContent>
                <mc:Choice Requires="wps">
                  <w:drawing>
                    <wp:anchor distT="4294967295" distB="4294967295" distL="114300" distR="114300" simplePos="0" relativeHeight="251663360" behindDoc="0" locked="0" layoutInCell="1" allowOverlap="1" wp14:anchorId="18EE6A5F" wp14:editId="0D738D1C">
                      <wp:simplePos x="0" y="0"/>
                      <wp:positionH relativeFrom="margin">
                        <wp:align>center</wp:align>
                      </wp:positionH>
                      <wp:positionV relativeFrom="paragraph">
                        <wp:posOffset>36526</wp:posOffset>
                      </wp:positionV>
                      <wp:extent cx="2124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9pt;width:167.25pt;height:0;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DnvXJQIAAEoEAAAOAAAAZHJzL2Uyb0RvYy54bWysVE2P2jAQvVfqf7B8h3wQWIgIq1UCvWxb JLY/wNgOsZp4LNsQUNX/XttAxLaXqmoOzjjjefNm5jnL53PXohPXRoAscDKOMeKSAhPyUOBvb5vR HCNjiWSkBckLfOEGP68+flj2KucpNNAyrpEDkSbvVYEba1UeRYY2vCNmDIpL56xBd8S6rT5ETJPe oXdtlMbxLOpBM6WBcmPc1+rqxKuAX9ec2q91bbhFbYEdNxtWHda9X6PVkuQHTVQj6I0G+QcWHRHS JR2gKmIJOmrxB1QnqAYDtR1T6CKoa0F5qMFVk8S/VbNriOKhFtcco4Y2mf8HS7+cthoJVuAJRpJ0 bkQ7q4k4NBa9aA09KkFK10bQaOK71SuTu6BSbrWvl57lTr0C/W6QhLIh8sAD67eLclCJj4jehfiN US7nvv8MzJ0hRwuhdedadx7SNQWdw4Quw4T42SLqPqZJmsVPU4zo3ReR/B6otLGfOHTIGwU2tzqG ApKQhpxejfW0SH4P8FklbETbBjm0EvUFXkzTaQgw0Armnf6Y0Yd92Wp0Il5Q4Qk1Os/jMQ1HyQJY wwlb32xLRHu1XfJWejxXmKNzs66K+bGIF+v5ep6NsnS2HmVxVY1eNmU2mm2Sp2k1qcqySn56akmW N4IxLj27u3qT7O/UcbtHV90N+h3aEL1HD/1yZO/vQDpM1g/zKos9sMtW3yfuBBsO3y6XvxGPe2c/ /gJWvwAAAP//AwBQSwMEFAAGAAgAAAAhAKeFKQHZAAAABAEAAA8AAABkcnMvZG93bnJldi54bWxM j8FOwzAQRO9I/IO1SFwQddoS1IZsqgqJA0faSlzdeEkC8TqKnSb061m4lONoRjNv8s3kWnWiPjSe EeazBBRx6W3DFcJh/3K/AhWiYWtaz4TwTQE2xfVVbjLrR36j0y5WSko4ZAahjrHLtA5lTc6Eme+I xfvwvTNRZF9p25tRyl2rF0nyqJ1pWBZq09FzTeXXbnAIFIZ0nmzXrjq8nse798X5c+z2iLc30/YJ VKQpXsLwiy/oUAjT0Q9sg2oR5EhESAVfzOXyIQV1/NO6yPV/+OIHAAD//wMAUEsBAi0AFAAGAAgA AAAhALaDOJL+AAAA4QEAABMAAAAAAAAAAAAAAAAAAAAAAFtDb250ZW50X1R5cGVzXS54bWxQSwEC LQAUAAYACAAAACEAOP0h/9YAAACUAQAACwAAAAAAAAAAAAAAAAAvAQAAX3JlbHMvLnJlbHNQSwEC LQAUAAYACAAAACEAAw571yUCAABKBAAADgAAAAAAAAAAAAAAAAAuAgAAZHJzL2Uyb0RvYy54bWxQ SwECLQAUAAYACAAAACEAp4UpAdkAAAAEAQAADwAAAAAAAAAAAAAAAAB/BAAAZHJzL2Rvd25yZXYu eG1sUEsFBgAAAAAEAAQA8wAAAIUFAAAAAA== ">
                      <w10:wrap anchorx="margin"/>
                    </v:shape>
                  </w:pict>
                </mc:Fallback>
              </mc:AlternateContent>
            </w:r>
          </w:p>
        </w:tc>
      </w:tr>
      <w:tr w:rsidR="0024415B" w:rsidRPr="00687E8D" w:rsidTr="00640F6A">
        <w:trPr>
          <w:trHeight w:val="404"/>
          <w:jc w:val="center"/>
        </w:trPr>
        <w:tc>
          <w:tcPr>
            <w:tcW w:w="3122" w:type="dxa"/>
            <w:shd w:val="clear" w:color="auto" w:fill="auto"/>
          </w:tcPr>
          <w:p w:rsidR="0024415B" w:rsidRPr="0024415B" w:rsidRDefault="0024415B" w:rsidP="0024415B">
            <w:pPr>
              <w:spacing w:before="120" w:after="120"/>
              <w:jc w:val="center"/>
              <w:rPr>
                <w:b/>
                <w:sz w:val="26"/>
                <w:szCs w:val="26"/>
              </w:rPr>
            </w:pPr>
            <w:r w:rsidRPr="0024415B">
              <w:rPr>
                <w:iCs/>
                <w:sz w:val="26"/>
                <w:szCs w:val="26"/>
              </w:rPr>
              <w:t xml:space="preserve">Số:            </w:t>
            </w:r>
            <w:r>
              <w:rPr>
                <w:iCs/>
                <w:sz w:val="26"/>
                <w:szCs w:val="26"/>
              </w:rPr>
              <w:t xml:space="preserve"> </w:t>
            </w:r>
            <w:r w:rsidRPr="0024415B">
              <w:rPr>
                <w:iCs/>
                <w:sz w:val="26"/>
                <w:szCs w:val="26"/>
              </w:rPr>
              <w:t>/QĐ-UBND</w:t>
            </w:r>
          </w:p>
        </w:tc>
        <w:tc>
          <w:tcPr>
            <w:tcW w:w="6126" w:type="dxa"/>
            <w:shd w:val="clear" w:color="auto" w:fill="auto"/>
          </w:tcPr>
          <w:p w:rsidR="0024415B" w:rsidRPr="0024415B" w:rsidRDefault="0024415B" w:rsidP="0024415B">
            <w:pPr>
              <w:spacing w:before="120" w:after="120"/>
              <w:jc w:val="center"/>
              <w:rPr>
                <w:b/>
                <w:sz w:val="26"/>
                <w:szCs w:val="26"/>
              </w:rPr>
            </w:pPr>
            <w:r w:rsidRPr="0024415B">
              <w:rPr>
                <w:bCs/>
                <w:i/>
                <w:iCs/>
                <w:sz w:val="26"/>
                <w:szCs w:val="26"/>
              </w:rPr>
              <w:t xml:space="preserve">Ninh Thuận, ngày    </w:t>
            </w:r>
            <w:r>
              <w:rPr>
                <w:bCs/>
                <w:i/>
                <w:iCs/>
                <w:sz w:val="26"/>
                <w:szCs w:val="26"/>
              </w:rPr>
              <w:t xml:space="preserve">        </w:t>
            </w:r>
            <w:r w:rsidRPr="0024415B">
              <w:rPr>
                <w:bCs/>
                <w:i/>
                <w:iCs/>
                <w:sz w:val="26"/>
                <w:szCs w:val="26"/>
              </w:rPr>
              <w:t xml:space="preserve">   tháng  3  năm 2022</w:t>
            </w:r>
          </w:p>
        </w:tc>
      </w:tr>
    </w:tbl>
    <w:p w:rsidR="0024415B" w:rsidRDefault="0024415B" w:rsidP="005D18E2">
      <w:pPr>
        <w:pStyle w:val="Heading3"/>
        <w:spacing w:line="240" w:lineRule="auto"/>
        <w:rPr>
          <w:rFonts w:ascii="Times New Roman" w:hAnsi="Times New Roman"/>
          <w:i w:val="0"/>
        </w:rPr>
      </w:pPr>
    </w:p>
    <w:p w:rsidR="005D18E2" w:rsidRPr="005D18E2" w:rsidRDefault="005D18E2" w:rsidP="005D18E2"/>
    <w:p w:rsidR="0024415B" w:rsidRPr="0024415B" w:rsidRDefault="0024415B" w:rsidP="005D18E2">
      <w:pPr>
        <w:jc w:val="center"/>
        <w:outlineLvl w:val="0"/>
      </w:pPr>
      <w:r w:rsidRPr="0024415B">
        <w:rPr>
          <w:b/>
          <w:bCs/>
        </w:rPr>
        <w:t>QUYẾT ĐỊNH</w:t>
      </w:r>
    </w:p>
    <w:p w:rsidR="0024415B" w:rsidRPr="0024415B" w:rsidRDefault="0024415B" w:rsidP="005D18E2">
      <w:pPr>
        <w:pStyle w:val="BodyText1"/>
        <w:shd w:val="clear" w:color="auto" w:fill="auto"/>
        <w:spacing w:line="240" w:lineRule="auto"/>
        <w:rPr>
          <w:b/>
        </w:rPr>
      </w:pPr>
      <w:r w:rsidRPr="0024415B">
        <w:rPr>
          <w:b/>
        </w:rPr>
        <w:t xml:space="preserve">Về việc ban hành Kế hoạch hỗ trợ doanh nghiệp </w:t>
      </w:r>
      <w:r w:rsidRPr="0024415B">
        <w:rPr>
          <w:rStyle w:val="fontstyle01"/>
          <w:rFonts w:ascii="Times New Roman" w:hAnsi="Times New Roman"/>
          <w:b/>
          <w:sz w:val="28"/>
        </w:rPr>
        <w:t>nhỏ và vừa</w:t>
      </w:r>
      <w:r w:rsidRPr="0024415B">
        <w:rPr>
          <w:b/>
        </w:rPr>
        <w:t xml:space="preserve"> </w:t>
      </w:r>
    </w:p>
    <w:p w:rsidR="0024415B" w:rsidRPr="0024415B" w:rsidRDefault="0024415B" w:rsidP="005D18E2">
      <w:pPr>
        <w:pStyle w:val="BodyText1"/>
        <w:shd w:val="clear" w:color="auto" w:fill="auto"/>
        <w:spacing w:line="240" w:lineRule="auto"/>
      </w:pPr>
      <w:r w:rsidRPr="0024415B">
        <w:rPr>
          <w:b/>
        </w:rPr>
        <w:t>chuyển đổi số trên địa bàn tỉnh giai đoạn 2022-202</w:t>
      </w:r>
      <w:r w:rsidRPr="0024415B">
        <w:t>5</w:t>
      </w:r>
    </w:p>
    <w:p w:rsidR="005D18E2" w:rsidRDefault="005D18E2" w:rsidP="005D18E2">
      <w:pPr>
        <w:pStyle w:val="BodyText1"/>
        <w:shd w:val="clear" w:color="auto" w:fill="auto"/>
        <w:spacing w:line="240" w:lineRule="auto"/>
        <w:rPr>
          <w:b/>
          <w:bCs/>
        </w:rPr>
      </w:pPr>
      <w:r w:rsidRPr="0024415B">
        <w:rPr>
          <w:noProof/>
        </w:rPr>
        <mc:AlternateContent>
          <mc:Choice Requires="wps">
            <w:drawing>
              <wp:anchor distT="4294967295" distB="4294967295" distL="114300" distR="114300" simplePos="0" relativeHeight="251664384" behindDoc="0" locked="0" layoutInCell="1" allowOverlap="1" wp14:anchorId="6433C42B" wp14:editId="30F9A321">
                <wp:simplePos x="0" y="0"/>
                <wp:positionH relativeFrom="margin">
                  <wp:align>center</wp:align>
                </wp:positionH>
                <wp:positionV relativeFrom="paragraph">
                  <wp:posOffset>66675</wp:posOffset>
                </wp:positionV>
                <wp:extent cx="1259840" cy="0"/>
                <wp:effectExtent l="0" t="0" r="1651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0;margin-top:5.25pt;width:99.2pt;height:0;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x9FUIwIAAEoEAAAOAAAAZHJzL2Uyb0RvYy54bWysVE2P2jAQvVfqf7B8hyQUKESE1SqBXrYt EtsfYGyHWE08lm0IqOp/79h8iG0vVdUcnHHG8+bNzHMWT6euJUdpnQJd0GyYUiI1B6H0vqDfXteD GSXOMy1YC1oW9CwdfVq+f7foTS5H0EArpCUIol3em4I23ps8SRxvZMfcEIzU6KzBdszj1u4TYVmP 6F2bjNJ0mvRghbHApXP4tbo46TLi17Xk/mtdO+lJW1Dk5uNq47oLa7JcsHxvmWkUv9Jg/8CiY0pj 0jtUxTwjB6v+gOoUt+Cg9kMOXQJ1rbiMNWA1WfpbNduGGRlrweY4c2+T+3+w/MtxY4kSBcVBadbh iLbeMrVvPHm2FnpSgtbYRrBkFrrVG5djUKk3NtTLT3prXoB/d0RD2TC9l5H169kgVBYikjchYeMM 5tz1n0HgGXbwEFt3qm0XILEp5BQndL5PSJ484fgxG01TfCjhN1/C8lugsc5/ktCRYBTUXeu4F5DF NOz44nygxfJbQMiqYa3aNsqh1aQv6HwymsQAB60SwRmOObvfla0lRxYEFZ9YI3oej1k4aBHBGsnE 6mp7ptqLjclbHfCwMKRztS6K+TFP56vZajYejEfT1WCcVtXgeV2OB9N19nFSfajKssp+BmrZOG+U EFIHdjf1ZuO/U8f1Hl10d9fvvQ3JW/TYLyR7e0fScbJhmBdZ7ECcN/Y2cRRsPHy9XOFGPO7RfvwF LH8BAAD//wMAUEsDBBQABgAIAAAAIQCsU9vJ2gAAAAYBAAAPAAAAZHJzL2Rvd25yZXYueG1sTI/B TsMwEETvSPyDtUhcELVbUdSGOFWFxIEjbSWu23hJAvE6ip0m9OvZigMcZ2Y18zbfTL5VJ+pjE9jC fGZAEZfBNVxZOOxf7legYkJ22AYmC98UYVNcX+WYuTDyG512qVJSwjFDC3VKXaZ1LGvyGGehI5bs I/Qek8i+0q7HUcp9qxfGPGqPDctCjR0911R+7QZvgeKwnJvt2leH1/N49744f47d3trbm2n7BCrR lP6O4YIv6FAI0zEM7KJqLcgjSVyzBHVJ16sHUMdfQxe5/o9f/AAAAP//AwBQSwECLQAUAAYACAAA ACEAtoM4kv4AAADhAQAAEwAAAAAAAAAAAAAAAAAAAAAAW0NvbnRlbnRfVHlwZXNdLnhtbFBLAQIt ABQABgAIAAAAIQA4/SH/1gAAAJQBAAALAAAAAAAAAAAAAAAAAC8BAABfcmVscy8ucmVsc1BLAQIt ABQABgAIAAAAIQDPx9FUIwIAAEoEAAAOAAAAAAAAAAAAAAAAAC4CAABkcnMvZTJvRG9jLnhtbFBL AQItABQABgAIAAAAIQCsU9vJ2gAAAAYBAAAPAAAAAAAAAAAAAAAAAH0EAABkcnMvZG93bnJldi54 bWxQSwUGAAAAAAQABADzAAAAhAUAAAAA ">
                <w10:wrap anchorx="margin"/>
              </v:shape>
            </w:pict>
          </mc:Fallback>
        </mc:AlternateContent>
      </w:r>
    </w:p>
    <w:p w:rsidR="005D18E2" w:rsidRDefault="005D18E2" w:rsidP="005D18E2">
      <w:pPr>
        <w:pStyle w:val="BodyText1"/>
        <w:shd w:val="clear" w:color="auto" w:fill="auto"/>
        <w:spacing w:line="240" w:lineRule="auto"/>
        <w:rPr>
          <w:b/>
          <w:bCs/>
        </w:rPr>
      </w:pPr>
    </w:p>
    <w:p w:rsidR="0024415B" w:rsidRDefault="0024415B" w:rsidP="005D18E2">
      <w:pPr>
        <w:pStyle w:val="BodyText1"/>
        <w:shd w:val="clear" w:color="auto" w:fill="auto"/>
        <w:spacing w:line="240" w:lineRule="auto"/>
        <w:rPr>
          <w:b/>
          <w:bCs/>
        </w:rPr>
      </w:pPr>
      <w:r w:rsidRPr="0024415B">
        <w:rPr>
          <w:b/>
          <w:bCs/>
        </w:rPr>
        <w:t>CHỦ TỊCH ỦY BAN NHÂN DÂN TỈNH NINH THUẬN</w:t>
      </w:r>
    </w:p>
    <w:p w:rsidR="005D18E2" w:rsidRPr="0024415B" w:rsidRDefault="005D18E2" w:rsidP="005D18E2">
      <w:pPr>
        <w:pStyle w:val="BodyText1"/>
        <w:shd w:val="clear" w:color="auto" w:fill="auto"/>
        <w:spacing w:line="240" w:lineRule="auto"/>
      </w:pPr>
    </w:p>
    <w:p w:rsidR="0024415B" w:rsidRPr="0024415B" w:rsidRDefault="0024415B" w:rsidP="005D18E2">
      <w:pPr>
        <w:spacing w:after="120"/>
        <w:ind w:firstLine="720"/>
        <w:jc w:val="both"/>
        <w:rPr>
          <w:i/>
        </w:rPr>
      </w:pPr>
      <w:r w:rsidRPr="0024415B">
        <w:rPr>
          <w:i/>
          <w:iCs/>
        </w:rPr>
        <w:t>Căn cứ Luật Tổ chức chính quyền địa phương ngày 19/6/2015;</w:t>
      </w:r>
      <w:r w:rsidR="00F91CCA">
        <w:rPr>
          <w:i/>
          <w:iCs/>
        </w:rPr>
        <w:t xml:space="preserve"> </w:t>
      </w:r>
      <w:r w:rsidRPr="0024415B">
        <w:rPr>
          <w:i/>
        </w:rPr>
        <w:t>Luật sửa đổi, bổ sung một số điều của Luật tổ chức Chính phủ và Luật tổ chức chính quyền địa phương ngày 22/11/2019;</w:t>
      </w:r>
    </w:p>
    <w:p w:rsidR="0024415B" w:rsidRPr="0024415B" w:rsidRDefault="0024415B" w:rsidP="005D18E2">
      <w:pPr>
        <w:spacing w:after="120"/>
        <w:ind w:firstLine="720"/>
        <w:jc w:val="both"/>
        <w:rPr>
          <w:i/>
        </w:rPr>
      </w:pPr>
      <w:r w:rsidRPr="0024415B">
        <w:rPr>
          <w:i/>
        </w:rPr>
        <w:t>Căn cứ Nghị định số 80/2021/NĐ-CP ngày 26/8/2021 của Chính phủ quy định chi tiết và hướng dẫn thi hành một số điều của Luật Hỗ trợ doanh nghiệp nhỏ và vừa;</w:t>
      </w:r>
    </w:p>
    <w:p w:rsidR="0024415B" w:rsidRPr="0024415B" w:rsidRDefault="0024415B" w:rsidP="005D18E2">
      <w:pPr>
        <w:spacing w:after="120"/>
        <w:ind w:firstLine="720"/>
        <w:jc w:val="both"/>
        <w:rPr>
          <w:i/>
        </w:rPr>
      </w:pPr>
      <w:r w:rsidRPr="0024415B">
        <w:rPr>
          <w:i/>
        </w:rPr>
        <w:t>Căn cứ Quyết định số 12/QĐ-BKHĐT ngày 07/01/2021 của Bộ Kế hoạch và Đầu tư về việc phê duyệt Chương trình hỗ trợ doanh nghiệp chuyển đổi số giai đoạn 2021 -2025;</w:t>
      </w:r>
    </w:p>
    <w:p w:rsidR="0024415B" w:rsidRPr="0024415B" w:rsidRDefault="0024415B" w:rsidP="005D18E2">
      <w:pPr>
        <w:spacing w:after="120"/>
        <w:ind w:firstLine="720"/>
        <w:jc w:val="both"/>
        <w:rPr>
          <w:i/>
        </w:rPr>
      </w:pPr>
      <w:r w:rsidRPr="0024415B">
        <w:rPr>
          <w:i/>
        </w:rPr>
        <w:t xml:space="preserve"> Căn cứ Quyết </w:t>
      </w:r>
      <w:r w:rsidR="00F91CCA">
        <w:rPr>
          <w:i/>
        </w:rPr>
        <w:t>định số 377/QĐ-BTTTT ngày 26/3/</w:t>
      </w:r>
      <w:r w:rsidRPr="0024415B">
        <w:rPr>
          <w:i/>
        </w:rPr>
        <w:t>2021 của Bộ Thông tin và Truyền thông phê duyệt Chương trình hỗ trợ doanh nghiệp nhỏ và vừa;</w:t>
      </w:r>
    </w:p>
    <w:p w:rsidR="0024415B" w:rsidRPr="0024415B" w:rsidRDefault="0024415B" w:rsidP="005D18E2">
      <w:pPr>
        <w:spacing w:after="120"/>
        <w:ind w:firstLine="720"/>
        <w:jc w:val="both"/>
        <w:rPr>
          <w:i/>
        </w:rPr>
      </w:pPr>
      <w:r w:rsidRPr="0024415B">
        <w:rPr>
          <w:i/>
        </w:rPr>
        <w:t>Căn cứ Nghị quyết số 09-NQ/TU ngày 29/11/2021 của Ban Thường vụ Tỉnh ủy về chuyển đổi số tỉnh Ninh Thuận giai đoạn 2021-2025, tầm nhìn đến năm 2030;</w:t>
      </w:r>
    </w:p>
    <w:p w:rsidR="0024415B" w:rsidRPr="0024415B" w:rsidRDefault="0024415B" w:rsidP="005D18E2">
      <w:pPr>
        <w:spacing w:after="120"/>
        <w:ind w:firstLine="720"/>
        <w:jc w:val="both"/>
        <w:rPr>
          <w:i/>
        </w:rPr>
      </w:pPr>
      <w:r w:rsidRPr="0024415B">
        <w:rPr>
          <w:i/>
        </w:rPr>
        <w:t>Căn cứ Quyết định số 96/QĐ-UBND ngày 02/02/2022 của Ủy ban nhân dân tỉnh Ban hành Kế hoạch thực hiện Chương trình hành động số 59-CTr/BCSĐ ngày 27/01/2022 của Ban Cán sự đảng UBND tỉnh thực hiện Nghị quyết số 09-NQ/TU của Ban Thường vụ Tỉnh ủy;</w:t>
      </w:r>
    </w:p>
    <w:p w:rsidR="0024415B" w:rsidRPr="00CD72FA" w:rsidRDefault="0024415B" w:rsidP="005D18E2">
      <w:pPr>
        <w:spacing w:after="120"/>
        <w:ind w:firstLine="720"/>
        <w:jc w:val="both"/>
        <w:rPr>
          <w:i/>
          <w:iCs/>
        </w:rPr>
      </w:pPr>
      <w:r w:rsidRPr="0024415B">
        <w:rPr>
          <w:i/>
          <w:iCs/>
        </w:rPr>
        <w:t xml:space="preserve">Theo đề nghị của Sở Kế hoạch và Đầu tư tại </w:t>
      </w:r>
      <w:r w:rsidR="00F03B46" w:rsidRPr="0024415B">
        <w:rPr>
          <w:i/>
          <w:iCs/>
        </w:rPr>
        <w:t xml:space="preserve">Công </w:t>
      </w:r>
      <w:r w:rsidRPr="0024415B">
        <w:rPr>
          <w:i/>
          <w:iCs/>
        </w:rPr>
        <w:t xml:space="preserve">văn số </w:t>
      </w:r>
      <w:r w:rsidR="005D18E2">
        <w:rPr>
          <w:i/>
          <w:iCs/>
        </w:rPr>
        <w:t>890</w:t>
      </w:r>
      <w:r w:rsidRPr="0024415B">
        <w:rPr>
          <w:i/>
          <w:iCs/>
        </w:rPr>
        <w:t>/SKHĐT-ĐKKD ng</w:t>
      </w:r>
      <w:r w:rsidR="005D18E2">
        <w:rPr>
          <w:i/>
          <w:iCs/>
        </w:rPr>
        <w:t>ày 14</w:t>
      </w:r>
      <w:r w:rsidRPr="0024415B">
        <w:rPr>
          <w:i/>
          <w:iCs/>
        </w:rPr>
        <w:t>/3/2022</w:t>
      </w:r>
      <w:r w:rsidRPr="0024415B">
        <w:rPr>
          <w:i/>
        </w:rPr>
        <w:t>.</w:t>
      </w:r>
    </w:p>
    <w:p w:rsidR="0024415B" w:rsidRPr="0024415B" w:rsidRDefault="0024415B" w:rsidP="0024415B">
      <w:pPr>
        <w:spacing w:before="360" w:after="360"/>
        <w:jc w:val="center"/>
        <w:outlineLvl w:val="0"/>
        <w:rPr>
          <w:b/>
          <w:bCs/>
        </w:rPr>
      </w:pPr>
      <w:r w:rsidRPr="0024415B">
        <w:rPr>
          <w:b/>
          <w:bCs/>
        </w:rPr>
        <w:t>QUYẾT ĐỊNH:</w:t>
      </w:r>
    </w:p>
    <w:p w:rsidR="0024415B" w:rsidRPr="005D18E2" w:rsidRDefault="0024415B" w:rsidP="005D18E2">
      <w:pPr>
        <w:spacing w:after="240"/>
        <w:ind w:firstLine="720"/>
        <w:jc w:val="both"/>
      </w:pPr>
      <w:r w:rsidRPr="0024415B">
        <w:rPr>
          <w:b/>
        </w:rPr>
        <w:t>Điều 1.</w:t>
      </w:r>
      <w:r w:rsidRPr="0024415B">
        <w:t xml:space="preserve"> </w:t>
      </w:r>
      <w:bookmarkStart w:id="0" w:name="dieu_1_name"/>
      <w:r w:rsidRPr="0024415B">
        <w:t xml:space="preserve">Ban hành kèm theo Quyết định này Kế hoạch hỗ trợ doanh nghiệp </w:t>
      </w:r>
      <w:r w:rsidRPr="0024415B">
        <w:rPr>
          <w:rStyle w:val="fontstyle01"/>
          <w:rFonts w:ascii="Times New Roman" w:hAnsi="Times New Roman"/>
          <w:sz w:val="28"/>
        </w:rPr>
        <w:t>nhỏ và vừa</w:t>
      </w:r>
      <w:r w:rsidRPr="0024415B">
        <w:t xml:space="preserve"> chuyển đổi số trên địa bàn tỉnh giai đoạn 2022-2025</w:t>
      </w:r>
      <w:r w:rsidRPr="0024415B">
        <w:rPr>
          <w:i/>
          <w:iCs/>
          <w:lang w:val="vi-VN"/>
        </w:rPr>
        <w:t>.</w:t>
      </w:r>
      <w:bookmarkEnd w:id="0"/>
    </w:p>
    <w:p w:rsidR="0024415B" w:rsidRPr="0024415B" w:rsidRDefault="0024415B" w:rsidP="005D18E2">
      <w:pPr>
        <w:spacing w:after="240"/>
        <w:ind w:firstLine="720"/>
        <w:jc w:val="both"/>
      </w:pPr>
      <w:r w:rsidRPr="0024415B">
        <w:rPr>
          <w:b/>
        </w:rPr>
        <w:t>Điều 2.</w:t>
      </w:r>
      <w:r w:rsidRPr="0024415B">
        <w:t xml:space="preserve"> Quyết định này có hiệu lực thi hành kể từ ngày ký ban hành.</w:t>
      </w:r>
    </w:p>
    <w:p w:rsidR="0024415B" w:rsidRDefault="0024415B" w:rsidP="005D18E2">
      <w:pPr>
        <w:spacing w:after="240"/>
        <w:ind w:firstLine="720"/>
        <w:jc w:val="both"/>
      </w:pPr>
      <w:r w:rsidRPr="0024415B">
        <w:lastRenderedPageBreak/>
        <w:t xml:space="preserve">Chánh Văn phòng Ủy ban nhân dân tỉnh; Giám đốc các Sở, ban, ngành </w:t>
      </w:r>
      <w:r w:rsidR="005D18E2">
        <w:t>cấp tỉnh</w:t>
      </w:r>
      <w:r w:rsidRPr="0024415B">
        <w:t>; Chủ tịch Ủy ba</w:t>
      </w:r>
      <w:r w:rsidR="005D18E2">
        <w:t>n nhân dân các huyện, thành phố</w:t>
      </w:r>
      <w:r w:rsidRPr="0024415B">
        <w:t>; Thủ trưởng các cơ quan, đơn vị có liên quan chịu trách nhiệm thi hành Quyết định này./.</w:t>
      </w:r>
    </w:p>
    <w:tbl>
      <w:tblPr>
        <w:tblW w:w="0" w:type="auto"/>
        <w:jc w:val="center"/>
        <w:tblLook w:val="01E0" w:firstRow="1" w:lastRow="1" w:firstColumn="1" w:lastColumn="1" w:noHBand="0" w:noVBand="0"/>
      </w:tblPr>
      <w:tblGrid>
        <w:gridCol w:w="5124"/>
        <w:gridCol w:w="4164"/>
      </w:tblGrid>
      <w:tr w:rsidR="0024415B" w:rsidRPr="00687E8D" w:rsidTr="00CD72FA">
        <w:trPr>
          <w:trHeight w:val="141"/>
          <w:jc w:val="center"/>
        </w:trPr>
        <w:tc>
          <w:tcPr>
            <w:tcW w:w="5124" w:type="dxa"/>
          </w:tcPr>
          <w:p w:rsidR="0024415B" w:rsidRPr="00687E8D" w:rsidRDefault="0024415B" w:rsidP="005D18E2">
            <w:pPr>
              <w:widowControl w:val="0"/>
              <w:autoSpaceDE w:val="0"/>
              <w:autoSpaceDN w:val="0"/>
              <w:adjustRightInd w:val="0"/>
              <w:spacing w:after="60"/>
              <w:jc w:val="both"/>
              <w:rPr>
                <w:sz w:val="24"/>
                <w:szCs w:val="24"/>
              </w:rPr>
            </w:pPr>
            <w:r w:rsidRPr="00687E8D">
              <w:rPr>
                <w:b/>
                <w:bCs/>
                <w:i/>
                <w:iCs/>
                <w:sz w:val="24"/>
                <w:szCs w:val="24"/>
              </w:rPr>
              <w:t>Nơi nhận</w:t>
            </w:r>
            <w:r w:rsidRPr="00687E8D">
              <w:rPr>
                <w:sz w:val="24"/>
                <w:szCs w:val="24"/>
              </w:rPr>
              <w:t>:</w:t>
            </w:r>
          </w:p>
          <w:p w:rsidR="0024415B" w:rsidRPr="005D18E2" w:rsidRDefault="0024415B" w:rsidP="00640F6A">
            <w:pPr>
              <w:widowControl w:val="0"/>
              <w:autoSpaceDE w:val="0"/>
              <w:autoSpaceDN w:val="0"/>
              <w:adjustRightInd w:val="0"/>
              <w:jc w:val="both"/>
              <w:rPr>
                <w:sz w:val="22"/>
                <w:szCs w:val="22"/>
              </w:rPr>
            </w:pPr>
            <w:r w:rsidRPr="005D18E2">
              <w:rPr>
                <w:sz w:val="22"/>
                <w:szCs w:val="22"/>
              </w:rPr>
              <w:t>- Như Điều 2;</w:t>
            </w:r>
          </w:p>
          <w:p w:rsidR="0024415B" w:rsidRPr="005D18E2" w:rsidRDefault="0024415B" w:rsidP="00640F6A">
            <w:pPr>
              <w:widowControl w:val="0"/>
              <w:autoSpaceDE w:val="0"/>
              <w:autoSpaceDN w:val="0"/>
              <w:adjustRightInd w:val="0"/>
              <w:jc w:val="both"/>
              <w:rPr>
                <w:sz w:val="22"/>
                <w:szCs w:val="22"/>
              </w:rPr>
            </w:pPr>
            <w:r w:rsidRPr="005D18E2">
              <w:rPr>
                <w:sz w:val="22"/>
                <w:szCs w:val="22"/>
              </w:rPr>
              <w:t>- Bộ Kế hoạch và Đầu tư;</w:t>
            </w:r>
          </w:p>
          <w:p w:rsidR="0024415B" w:rsidRPr="005D18E2" w:rsidRDefault="0024415B" w:rsidP="00640F6A">
            <w:pPr>
              <w:widowControl w:val="0"/>
              <w:autoSpaceDE w:val="0"/>
              <w:autoSpaceDN w:val="0"/>
              <w:adjustRightInd w:val="0"/>
              <w:jc w:val="both"/>
              <w:rPr>
                <w:sz w:val="22"/>
                <w:szCs w:val="22"/>
              </w:rPr>
            </w:pPr>
            <w:r w:rsidRPr="005D18E2">
              <w:rPr>
                <w:sz w:val="22"/>
                <w:szCs w:val="22"/>
              </w:rPr>
              <w:t>- Bộ Thông tin và Truyền thông;</w:t>
            </w:r>
          </w:p>
          <w:p w:rsidR="0024415B" w:rsidRPr="005D18E2" w:rsidRDefault="0024415B" w:rsidP="00640F6A">
            <w:pPr>
              <w:snapToGrid w:val="0"/>
              <w:jc w:val="both"/>
              <w:rPr>
                <w:sz w:val="22"/>
                <w:szCs w:val="22"/>
                <w:lang w:val="pt-BR"/>
              </w:rPr>
            </w:pPr>
            <w:r w:rsidRPr="005D18E2">
              <w:rPr>
                <w:sz w:val="22"/>
                <w:szCs w:val="22"/>
                <w:lang w:val="pt-BR"/>
              </w:rPr>
              <w:t>- TT: Tỉnh ủy, HĐND tỉnh;</w:t>
            </w:r>
          </w:p>
          <w:p w:rsidR="0024415B" w:rsidRPr="005D18E2" w:rsidRDefault="0024415B" w:rsidP="00640F6A">
            <w:pPr>
              <w:snapToGrid w:val="0"/>
              <w:jc w:val="both"/>
              <w:rPr>
                <w:sz w:val="22"/>
                <w:szCs w:val="22"/>
                <w:lang w:val="pt-BR"/>
              </w:rPr>
            </w:pPr>
            <w:r w:rsidRPr="005D18E2">
              <w:rPr>
                <w:sz w:val="22"/>
                <w:szCs w:val="22"/>
                <w:lang w:val="pt-BR"/>
              </w:rPr>
              <w:t>- Đoàn đại biểu Quốc hội tỉnh;</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Chủ tịch, các PCT UBND tỉnh;</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UBMTTQVN và các đoàn thể tỉnh;</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Ban Chỉ đạo CĐS, Ban Điều hành CĐS;</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Kho bạc, Ngân hàng Nhà nước tỉnh;</w:t>
            </w:r>
          </w:p>
          <w:p w:rsidR="005D18E2" w:rsidRPr="005D18E2" w:rsidRDefault="005D18E2" w:rsidP="005D18E2">
            <w:pPr>
              <w:widowControl w:val="0"/>
              <w:autoSpaceDE w:val="0"/>
              <w:autoSpaceDN w:val="0"/>
              <w:adjustRightInd w:val="0"/>
              <w:jc w:val="both"/>
              <w:rPr>
                <w:sz w:val="22"/>
                <w:szCs w:val="22"/>
                <w:lang w:val="pt-BR"/>
              </w:rPr>
            </w:pPr>
            <w:r w:rsidRPr="005D18E2">
              <w:rPr>
                <w:sz w:val="22"/>
                <w:szCs w:val="22"/>
                <w:lang w:val="pt-BR"/>
              </w:rPr>
              <w:t>- Cục Thuế tỉnh, Chi cục hải quan tỉnh;</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Các Hiệp hội doanh nghiệp tỉnh;</w:t>
            </w:r>
          </w:p>
          <w:p w:rsidR="005D18E2" w:rsidRPr="005D18E2" w:rsidRDefault="005D18E2" w:rsidP="00640F6A">
            <w:pPr>
              <w:widowControl w:val="0"/>
              <w:autoSpaceDE w:val="0"/>
              <w:autoSpaceDN w:val="0"/>
              <w:adjustRightInd w:val="0"/>
              <w:jc w:val="both"/>
              <w:rPr>
                <w:sz w:val="22"/>
                <w:szCs w:val="22"/>
                <w:lang w:val="pt-BR"/>
              </w:rPr>
            </w:pPr>
            <w:r w:rsidRPr="005D18E2">
              <w:rPr>
                <w:sz w:val="22"/>
                <w:szCs w:val="22"/>
                <w:lang w:val="pt-BR"/>
              </w:rPr>
              <w:t>- Hội Doanh nhân trẻ;</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Cổng TTĐT tỉnh;</w:t>
            </w:r>
          </w:p>
          <w:p w:rsidR="0024415B" w:rsidRPr="005D18E2" w:rsidRDefault="0024415B" w:rsidP="00640F6A">
            <w:pPr>
              <w:widowControl w:val="0"/>
              <w:autoSpaceDE w:val="0"/>
              <w:autoSpaceDN w:val="0"/>
              <w:adjustRightInd w:val="0"/>
              <w:jc w:val="both"/>
              <w:rPr>
                <w:sz w:val="22"/>
                <w:szCs w:val="22"/>
                <w:lang w:val="pt-BR"/>
              </w:rPr>
            </w:pPr>
            <w:r w:rsidRPr="005D18E2">
              <w:rPr>
                <w:sz w:val="22"/>
                <w:szCs w:val="22"/>
                <w:lang w:val="pt-BR"/>
              </w:rPr>
              <w:t>- VPUB: LĐ, KTTH</w:t>
            </w:r>
            <w:r w:rsidR="005D18E2" w:rsidRPr="005D18E2">
              <w:rPr>
                <w:sz w:val="22"/>
                <w:szCs w:val="22"/>
                <w:lang w:val="pt-BR"/>
              </w:rPr>
              <w:t>, VXNV</w:t>
            </w:r>
            <w:r w:rsidRPr="005D18E2">
              <w:rPr>
                <w:sz w:val="22"/>
                <w:szCs w:val="22"/>
                <w:lang w:val="pt-BR"/>
              </w:rPr>
              <w:t>;</w:t>
            </w:r>
          </w:p>
          <w:p w:rsidR="0024415B" w:rsidRPr="00687E8D" w:rsidRDefault="0024415B" w:rsidP="00640F6A">
            <w:pPr>
              <w:widowControl w:val="0"/>
              <w:autoSpaceDE w:val="0"/>
              <w:autoSpaceDN w:val="0"/>
              <w:adjustRightInd w:val="0"/>
              <w:jc w:val="both"/>
              <w:rPr>
                <w:sz w:val="24"/>
                <w:szCs w:val="24"/>
              </w:rPr>
            </w:pPr>
            <w:r w:rsidRPr="005D18E2">
              <w:rPr>
                <w:sz w:val="22"/>
                <w:szCs w:val="22"/>
              </w:rPr>
              <w:t>- Lưu: VT.</w:t>
            </w:r>
            <w:r w:rsidR="005D18E2">
              <w:rPr>
                <w:sz w:val="22"/>
                <w:szCs w:val="22"/>
              </w:rPr>
              <w:t xml:space="preserve"> </w:t>
            </w:r>
            <w:r w:rsidR="005D18E2" w:rsidRPr="005D18E2">
              <w:rPr>
                <w:sz w:val="18"/>
                <w:szCs w:val="22"/>
              </w:rPr>
              <w:t>NV</w:t>
            </w:r>
          </w:p>
        </w:tc>
        <w:tc>
          <w:tcPr>
            <w:tcW w:w="4164" w:type="dxa"/>
          </w:tcPr>
          <w:p w:rsidR="0024415B" w:rsidRPr="00687E8D" w:rsidRDefault="0024415B" w:rsidP="00640F6A">
            <w:pPr>
              <w:widowControl w:val="0"/>
              <w:autoSpaceDE w:val="0"/>
              <w:autoSpaceDN w:val="0"/>
              <w:adjustRightInd w:val="0"/>
              <w:jc w:val="center"/>
              <w:rPr>
                <w:b/>
                <w:bCs/>
              </w:rPr>
            </w:pPr>
            <w:r w:rsidRPr="00687E8D">
              <w:rPr>
                <w:b/>
                <w:bCs/>
              </w:rPr>
              <w:t>KT. CHỦ TỊCH</w:t>
            </w:r>
          </w:p>
          <w:p w:rsidR="0024415B" w:rsidRPr="00687E8D" w:rsidRDefault="0024415B" w:rsidP="00640F6A">
            <w:pPr>
              <w:widowControl w:val="0"/>
              <w:autoSpaceDE w:val="0"/>
              <w:autoSpaceDN w:val="0"/>
              <w:adjustRightInd w:val="0"/>
              <w:jc w:val="center"/>
              <w:rPr>
                <w:b/>
                <w:bCs/>
              </w:rPr>
            </w:pPr>
            <w:r w:rsidRPr="00687E8D">
              <w:rPr>
                <w:b/>
                <w:bCs/>
              </w:rPr>
              <w:t>PHÓ CHỦ TỊCH</w:t>
            </w:r>
          </w:p>
          <w:p w:rsidR="0024415B" w:rsidRPr="00687E8D" w:rsidRDefault="0024415B" w:rsidP="00640F6A">
            <w:pPr>
              <w:widowControl w:val="0"/>
              <w:autoSpaceDE w:val="0"/>
              <w:autoSpaceDN w:val="0"/>
              <w:adjustRightInd w:val="0"/>
              <w:jc w:val="center"/>
              <w:rPr>
                <w:b/>
                <w:bCs/>
              </w:rPr>
            </w:pPr>
          </w:p>
          <w:p w:rsidR="0024415B" w:rsidRPr="00687E8D" w:rsidRDefault="0024415B" w:rsidP="00640F6A">
            <w:pPr>
              <w:widowControl w:val="0"/>
              <w:autoSpaceDE w:val="0"/>
              <w:autoSpaceDN w:val="0"/>
              <w:adjustRightInd w:val="0"/>
              <w:jc w:val="center"/>
              <w:rPr>
                <w:b/>
                <w:bCs/>
              </w:rPr>
            </w:pPr>
          </w:p>
          <w:p w:rsidR="0024415B" w:rsidRPr="00687E8D" w:rsidRDefault="0024415B" w:rsidP="00640F6A">
            <w:pPr>
              <w:widowControl w:val="0"/>
              <w:autoSpaceDE w:val="0"/>
              <w:autoSpaceDN w:val="0"/>
              <w:adjustRightInd w:val="0"/>
              <w:jc w:val="center"/>
              <w:rPr>
                <w:b/>
                <w:bCs/>
              </w:rPr>
            </w:pPr>
          </w:p>
          <w:p w:rsidR="0024415B" w:rsidRPr="00687E8D" w:rsidRDefault="0024415B" w:rsidP="00640F6A">
            <w:pPr>
              <w:widowControl w:val="0"/>
              <w:autoSpaceDE w:val="0"/>
              <w:autoSpaceDN w:val="0"/>
              <w:adjustRightInd w:val="0"/>
              <w:jc w:val="center"/>
              <w:rPr>
                <w:b/>
                <w:bCs/>
              </w:rPr>
            </w:pPr>
          </w:p>
          <w:p w:rsidR="0024415B" w:rsidRDefault="0024415B" w:rsidP="00640F6A">
            <w:pPr>
              <w:widowControl w:val="0"/>
              <w:autoSpaceDE w:val="0"/>
              <w:autoSpaceDN w:val="0"/>
              <w:adjustRightInd w:val="0"/>
              <w:jc w:val="center"/>
              <w:rPr>
                <w:b/>
                <w:bCs/>
              </w:rPr>
            </w:pPr>
          </w:p>
          <w:p w:rsidR="005D18E2" w:rsidRDefault="005D18E2" w:rsidP="00640F6A">
            <w:pPr>
              <w:widowControl w:val="0"/>
              <w:autoSpaceDE w:val="0"/>
              <w:autoSpaceDN w:val="0"/>
              <w:adjustRightInd w:val="0"/>
              <w:jc w:val="center"/>
              <w:rPr>
                <w:b/>
                <w:bCs/>
              </w:rPr>
            </w:pPr>
          </w:p>
          <w:p w:rsidR="005D18E2" w:rsidRPr="00687E8D" w:rsidRDefault="005D18E2" w:rsidP="00640F6A">
            <w:pPr>
              <w:widowControl w:val="0"/>
              <w:autoSpaceDE w:val="0"/>
              <w:autoSpaceDN w:val="0"/>
              <w:adjustRightInd w:val="0"/>
              <w:jc w:val="center"/>
              <w:rPr>
                <w:b/>
                <w:bCs/>
              </w:rPr>
            </w:pPr>
          </w:p>
          <w:p w:rsidR="0024415B" w:rsidRPr="00687E8D" w:rsidRDefault="0024415B" w:rsidP="00640F6A">
            <w:pPr>
              <w:widowControl w:val="0"/>
              <w:autoSpaceDE w:val="0"/>
              <w:autoSpaceDN w:val="0"/>
              <w:adjustRightInd w:val="0"/>
              <w:jc w:val="center"/>
              <w:rPr>
                <w:b/>
                <w:bCs/>
              </w:rPr>
            </w:pPr>
          </w:p>
          <w:p w:rsidR="0024415B" w:rsidRPr="00687E8D" w:rsidRDefault="00CD72FA" w:rsidP="00640F6A">
            <w:pPr>
              <w:widowControl w:val="0"/>
              <w:autoSpaceDE w:val="0"/>
              <w:autoSpaceDN w:val="0"/>
              <w:adjustRightInd w:val="0"/>
              <w:jc w:val="center"/>
              <w:rPr>
                <w:b/>
                <w:bCs/>
              </w:rPr>
            </w:pPr>
            <w:r>
              <w:rPr>
                <w:b/>
                <w:bCs/>
              </w:rPr>
              <w:t>Phan Tấn Cảnh</w:t>
            </w:r>
          </w:p>
        </w:tc>
      </w:tr>
    </w:tbl>
    <w:p w:rsidR="0024415B" w:rsidRPr="00687E8D" w:rsidRDefault="0024415B" w:rsidP="0024415B"/>
    <w:p w:rsidR="0024415B" w:rsidRPr="00687E8D" w:rsidRDefault="0024415B" w:rsidP="0024415B">
      <w:pPr>
        <w:jc w:val="center"/>
      </w:pPr>
    </w:p>
    <w:p w:rsidR="0024415B" w:rsidRPr="00687E8D" w:rsidRDefault="0024415B" w:rsidP="0024415B"/>
    <w:p w:rsidR="0024415B" w:rsidRPr="00687E8D" w:rsidRDefault="0024415B" w:rsidP="0024415B">
      <w:pPr>
        <w:jc w:val="center"/>
        <w:rPr>
          <w:b/>
          <w:sz w:val="26"/>
          <w:szCs w:val="26"/>
        </w:rPr>
        <w:sectPr w:rsidR="0024415B" w:rsidRPr="00687E8D" w:rsidSect="005D18E2">
          <w:headerReference w:type="even" r:id="rId7"/>
          <w:headerReference w:type="default" r:id="rId8"/>
          <w:pgSz w:w="11907" w:h="16840" w:code="9"/>
          <w:pgMar w:top="1134" w:right="1134" w:bottom="1134" w:left="1701" w:header="720" w:footer="720" w:gutter="0"/>
          <w:pgNumType w:start="1"/>
          <w:cols w:space="720"/>
          <w:titlePg/>
          <w:docGrid w:linePitch="381"/>
        </w:sectPr>
      </w:pPr>
    </w:p>
    <w:tbl>
      <w:tblPr>
        <w:tblW w:w="9501" w:type="dxa"/>
        <w:jc w:val="center"/>
        <w:tblInd w:w="198" w:type="dxa"/>
        <w:tblLayout w:type="fixed"/>
        <w:tblLook w:val="01E0" w:firstRow="1" w:lastRow="1" w:firstColumn="1" w:lastColumn="1" w:noHBand="0" w:noVBand="0"/>
      </w:tblPr>
      <w:tblGrid>
        <w:gridCol w:w="3122"/>
        <w:gridCol w:w="6379"/>
      </w:tblGrid>
      <w:tr w:rsidR="0024415B" w:rsidRPr="00CD72FA" w:rsidTr="00CD72FA">
        <w:trPr>
          <w:trHeight w:val="709"/>
          <w:jc w:val="center"/>
        </w:trPr>
        <w:tc>
          <w:tcPr>
            <w:tcW w:w="3122" w:type="dxa"/>
            <w:shd w:val="clear" w:color="auto" w:fill="auto"/>
          </w:tcPr>
          <w:p w:rsidR="0024415B" w:rsidRPr="00CD72FA" w:rsidRDefault="0024415B" w:rsidP="00640F6A">
            <w:pPr>
              <w:jc w:val="center"/>
              <w:rPr>
                <w:b/>
              </w:rPr>
            </w:pPr>
            <w:r w:rsidRPr="00CD72FA">
              <w:rPr>
                <w:b/>
              </w:rPr>
              <w:lastRenderedPageBreak/>
              <w:t>ỦY BAN NHÂN DÂN</w:t>
            </w:r>
          </w:p>
          <w:p w:rsidR="0024415B" w:rsidRPr="00CD72FA" w:rsidRDefault="0024415B" w:rsidP="00640F6A">
            <w:pPr>
              <w:jc w:val="center"/>
              <w:rPr>
                <w:b/>
              </w:rPr>
            </w:pPr>
            <w:r w:rsidRPr="00CD72FA">
              <w:rPr>
                <w:noProof/>
              </w:rPr>
              <mc:AlternateContent>
                <mc:Choice Requires="wps">
                  <w:drawing>
                    <wp:anchor distT="4294967295" distB="4294967295" distL="114300" distR="114300" simplePos="0" relativeHeight="251660799" behindDoc="0" locked="0" layoutInCell="1" allowOverlap="1" wp14:anchorId="788B5345" wp14:editId="14067129">
                      <wp:simplePos x="0" y="0"/>
                      <wp:positionH relativeFrom="margin">
                        <wp:align>center</wp:align>
                      </wp:positionH>
                      <wp:positionV relativeFrom="paragraph">
                        <wp:posOffset>203834</wp:posOffset>
                      </wp:positionV>
                      <wp:extent cx="7200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799;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05pt" to="56.7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TAs7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Z5jpEgH Ldp7S0TTelRqpUBAbdE86NQbl0N4qXY2VErPam9eNP3ukNJlS1TDI9/XiwGQNGQkb1LCxhm47dB/ 1gxiyNHrKNq5tl2ABDnQOfbmcu8NP3tE4fAJur2EDtLBlZB8yDPW+U9cdygYBZZCBdVITk4vzgce JB9CwrHSWyFl7LxUqC/wcjadxQSnpWDBGcKcbQ6ltOhEwuzELxYFnscwq4+KRbCWE7a52Z4IebXh cqkCHlQCdG7WdTh+LCfLzWKzyEbZdL4ZZZOqGn3cltlovk2fZtWHqiyr9GeglmZ5KxjjKrAbBjXN /m4Qbk/mOmL3Ub3LkLxFj3oB2eEfScdWhu5d5+Cg2WVnhxbDbMbg2zsKw/+4B/vxta9/AQAA//8D AFBLAwQUAAYACAAAACEAmtLdA9oAAAAGAQAADwAAAGRycy9kb3ducmV2LnhtbEyPzU7DMBCE70i8 g7VIXCrq/CCEQjYVAnLjQgviuo2XJCJep7HbBp4eVxzguDOjmW/L1WwHdeDJ904Q0mUCiqVxppcW 4XVTX92C8oHE0OCEEb7Yw6o6PyupMO4oL3xYh1bFEvEFIXQhjIXWvunYkl+6kSV6H26yFOI5tdpM dIzldtBZktxoS73EhY5Gfui4+VzvLYKv33hXfy+aRfKet46z3ePzEyFeXsz3d6ACz+EvDCf8iA5V ZNq6vRivBoT4SEDIsxTUyU3za1DbX0FXpf6PX/0AAAD//wMAUEsBAi0AFAAGAAgAAAAhALaDOJL+ AAAA4QEAABMAAAAAAAAAAAAAAAAAAAAAAFtDb250ZW50X1R5cGVzXS54bWxQSwECLQAUAAYACAAA ACEAOP0h/9YAAACUAQAACwAAAAAAAAAAAAAAAAAvAQAAX3JlbHMvLnJlbHNQSwECLQAUAAYACAAA ACEAM0wLOxsCAAA1BAAADgAAAAAAAAAAAAAAAAAuAgAAZHJzL2Uyb0RvYy54bWxQSwECLQAUAAYA CAAAACEAmtLdA9oAAAAGAQAADwAAAAAAAAAAAAAAAAB1BAAAZHJzL2Rvd25yZXYueG1sUEsFBgAA AAAEAAQA8wAAAHwFAAAAAA== ">
                      <w10:wrap anchorx="margin"/>
                    </v:line>
                  </w:pict>
                </mc:Fallback>
              </mc:AlternateContent>
            </w:r>
            <w:r w:rsidRPr="00CD72FA">
              <w:rPr>
                <w:b/>
              </w:rPr>
              <w:t>TỈNH NINH THUẬN</w:t>
            </w:r>
          </w:p>
        </w:tc>
        <w:tc>
          <w:tcPr>
            <w:tcW w:w="6379" w:type="dxa"/>
            <w:shd w:val="clear" w:color="auto" w:fill="auto"/>
          </w:tcPr>
          <w:p w:rsidR="0024415B" w:rsidRPr="00CD72FA" w:rsidRDefault="0024415B" w:rsidP="00640F6A">
            <w:pPr>
              <w:jc w:val="center"/>
              <w:rPr>
                <w:b/>
              </w:rPr>
            </w:pPr>
            <w:r w:rsidRPr="00CD72FA">
              <w:rPr>
                <w:b/>
              </w:rPr>
              <w:t xml:space="preserve">   CỘNG HÒA XÃ HỘI CHỦ NGHĨA VIỆT NAM</w:t>
            </w:r>
          </w:p>
          <w:p w:rsidR="0024415B" w:rsidRPr="00CD72FA" w:rsidRDefault="0024415B" w:rsidP="00640F6A">
            <w:pPr>
              <w:jc w:val="center"/>
              <w:rPr>
                <w:b/>
              </w:rPr>
            </w:pPr>
            <w:r w:rsidRPr="00CD72FA">
              <w:rPr>
                <w:b/>
              </w:rPr>
              <w:t>Độc lập - Tự do - Hạnh phúc</w:t>
            </w:r>
          </w:p>
          <w:p w:rsidR="0024415B" w:rsidRPr="00CD72FA" w:rsidRDefault="0024415B" w:rsidP="00640F6A">
            <w:pPr>
              <w:jc w:val="center"/>
              <w:rPr>
                <w:b/>
              </w:rPr>
            </w:pPr>
            <w:r w:rsidRPr="00CD72FA">
              <w:rPr>
                <w:noProof/>
              </w:rPr>
              <mc:AlternateContent>
                <mc:Choice Requires="wps">
                  <w:drawing>
                    <wp:anchor distT="4294967295" distB="4294967295" distL="114300" distR="114300" simplePos="0" relativeHeight="251660288" behindDoc="0" locked="0" layoutInCell="1" allowOverlap="1" wp14:anchorId="562FE55F" wp14:editId="067F3F30">
                      <wp:simplePos x="0" y="0"/>
                      <wp:positionH relativeFrom="margin">
                        <wp:align>center</wp:align>
                      </wp:positionH>
                      <wp:positionV relativeFrom="paragraph">
                        <wp:posOffset>13969</wp:posOffset>
                      </wp:positionV>
                      <wp:extent cx="21240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1.1pt;width:167.2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0+30JQIAAEoEAAAOAAAAZHJzL2Uyb0RvYy54bWysVMFu2zAMvQ/YPwi6p7Yzp02NOEVhJ7t0 a4B2H6BIcizMFgVJjRMM+/dRSmKk22UY5oNMmeLjI/nkxcOh78heWqdAlzS7SSmRmoNQelfSb6/r yZwS55kWrAMtS3qUjj4sP35YDKaQU2ihE9ISBNGuGExJW+9NkSSOt7Jn7gaM1OhswPbM49buEmHZ gOh9l0zT9DYZwApjgUvn8Gt9ctJlxG8ayf1z0zjpSVdS5ObjauO6DWuyXLBiZ5lpFT/TYP/AomdK Y9IRqmaekTer/oDqFbfgoPE3HPoEmkZxGWvAarL0t2peWmZkrAWb48zYJvf/YPnX/cYSJUo6o0Sz Hkf04i1Tu9aTR2thIBVojW0ES2ahW4NxBQZVemNDvfygX8wT8O+OaKhapncysn49GoTKQkTyLiRs nMGc2+ELCDzD3jzE1h0a2wdIbAo5xAkdxwnJgyccP06zaZ7eIVV+8SWsuAQa6/xnCT0JRknduY6x gCymYfsn5wMtVlwCQlYNa9V1UQ6dJkNJ72fTWQxw0CkRnOGYs7tt1VmyZ0FQ8Yk1ouf6mIU3LSJY K5lYnW3PVHeyMXmnAx4WhnTO1kkxP+7T+9V8Nc8n+fR2NcnTup48rqt8crvO7mb1p7qq6uxnoJbl RauEkDqwu6g3y/9OHed7dNLdqN+xDcl79NgvJHt5R9JxsmGYJ1lsQRw39jJxFGw8fL5c4UZc79G+ /gUsfwEAAP//AwBQSwMEFAAGAAgAAAAhAP2TwE/aAAAABAEAAA8AAABkcnMvZG93bnJldi54bWxM j8FOwzAQRO9I/IO1SFwQdZpS1IZsqgqJA0faSly38ZIE4nUUO03o12O4lONoRjNv8s1kW3Xi3jdO EOazBBRL6UwjFcJh/3K/AuUDiaHWCSN8s4dNcX2VU2bcKG982oVKxRLxGSHUIXSZ1r6s2ZKfuY4l eh+utxSi7CttehpjuW11miSP2lIjcaGmjp9rLr92g0VgPyznyXZtq8Prebx7T8+fY7dHvL2Ztk+g Ak/hEoZf/IgORWQ6ukGMVy1CPBIQ0hRUNBeLhyWo45/WRa7/wxc/AAAA//8DAFBLAQItABQABgAI AAAAIQC2gziS/gAAAOEBAAATAAAAAAAAAAAAAAAAAAAAAABbQ29udGVudF9UeXBlc10ueG1sUEsB Ai0AFAAGAAgAAAAhADj9If/WAAAAlAEAAAsAAAAAAAAAAAAAAAAALwEAAF9yZWxzLy5yZWxzUEsB Ai0AFAAGAAgAAAAhAF3T7fQlAgAASgQAAA4AAAAAAAAAAAAAAAAALgIAAGRycy9lMm9Eb2MueG1s UEsBAi0AFAAGAAgAAAAhAP2TwE/aAAAABAEAAA8AAAAAAAAAAAAAAAAAfwQAAGRycy9kb3ducmV2 LnhtbFBLBQYAAAAABAAEAPMAAACGBQAAAAA= ">
                      <w10:wrap anchorx="margin"/>
                    </v:shape>
                  </w:pict>
                </mc:Fallback>
              </mc:AlternateContent>
            </w:r>
          </w:p>
        </w:tc>
      </w:tr>
    </w:tbl>
    <w:p w:rsidR="0024415B" w:rsidRPr="00CD72FA" w:rsidRDefault="0024415B" w:rsidP="0024415B">
      <w:pPr>
        <w:shd w:val="clear" w:color="auto" w:fill="FFFFFF"/>
        <w:spacing w:before="240"/>
        <w:jc w:val="center"/>
        <w:rPr>
          <w:b/>
          <w:bCs/>
        </w:rPr>
      </w:pPr>
      <w:r w:rsidRPr="00CD72FA">
        <w:rPr>
          <w:b/>
          <w:bCs/>
        </w:rPr>
        <w:t>KẾ HOẠCH</w:t>
      </w:r>
    </w:p>
    <w:p w:rsidR="00CD72FA" w:rsidRDefault="0024415B" w:rsidP="0024415B">
      <w:pPr>
        <w:shd w:val="clear" w:color="auto" w:fill="FFFFFF"/>
        <w:jc w:val="center"/>
        <w:rPr>
          <w:b/>
        </w:rPr>
      </w:pPr>
      <w:r w:rsidRPr="00CD72FA">
        <w:rPr>
          <w:b/>
        </w:rPr>
        <w:t xml:space="preserve">Hỗ trợ doanh nghiệp </w:t>
      </w:r>
      <w:r w:rsidRPr="00CD72FA">
        <w:rPr>
          <w:rStyle w:val="fontstyle01"/>
          <w:rFonts w:ascii="Times New Roman" w:hAnsi="Times New Roman"/>
          <w:b/>
          <w:sz w:val="28"/>
        </w:rPr>
        <w:t>nhỏ và vừa</w:t>
      </w:r>
      <w:r w:rsidRPr="00CD72FA">
        <w:rPr>
          <w:b/>
        </w:rPr>
        <w:t xml:space="preserve"> chuyển đổi số </w:t>
      </w:r>
    </w:p>
    <w:p w:rsidR="0024415B" w:rsidRPr="00CD72FA" w:rsidRDefault="0024415B" w:rsidP="0024415B">
      <w:pPr>
        <w:shd w:val="clear" w:color="auto" w:fill="FFFFFF"/>
        <w:jc w:val="center"/>
        <w:rPr>
          <w:b/>
        </w:rPr>
      </w:pPr>
      <w:r w:rsidRPr="00CD72FA">
        <w:rPr>
          <w:b/>
        </w:rPr>
        <w:t>trên địa bàn tỉnh giai đoạn 2022-2025</w:t>
      </w:r>
    </w:p>
    <w:p w:rsidR="0024415B" w:rsidRPr="00CD72FA" w:rsidRDefault="0024415B" w:rsidP="0024415B">
      <w:pPr>
        <w:pStyle w:val="BodyText1"/>
        <w:shd w:val="clear" w:color="auto" w:fill="auto"/>
        <w:tabs>
          <w:tab w:val="left" w:pos="986"/>
        </w:tabs>
        <w:spacing w:line="240" w:lineRule="auto"/>
        <w:ind w:right="80"/>
        <w:rPr>
          <w:i/>
        </w:rPr>
      </w:pPr>
      <w:r w:rsidRPr="00CD72FA">
        <w:rPr>
          <w:i/>
        </w:rPr>
        <w:t xml:space="preserve">(Ban hành kèm theo Quyết định số     </w:t>
      </w:r>
      <w:r w:rsidR="00CD72FA">
        <w:rPr>
          <w:i/>
        </w:rPr>
        <w:t xml:space="preserve">    </w:t>
      </w:r>
      <w:r w:rsidRPr="00CD72FA">
        <w:rPr>
          <w:i/>
        </w:rPr>
        <w:t xml:space="preserve">  /QĐ-UBND ngày      </w:t>
      </w:r>
      <w:r w:rsidR="00F03B46">
        <w:rPr>
          <w:i/>
        </w:rPr>
        <w:t xml:space="preserve"> tháng    năm </w:t>
      </w:r>
      <w:r w:rsidRPr="00CD72FA">
        <w:rPr>
          <w:i/>
        </w:rPr>
        <w:t xml:space="preserve">2022 </w:t>
      </w:r>
    </w:p>
    <w:p w:rsidR="0024415B" w:rsidRPr="00CD72FA" w:rsidRDefault="0024415B" w:rsidP="0024415B">
      <w:pPr>
        <w:pStyle w:val="BodyText1"/>
        <w:shd w:val="clear" w:color="auto" w:fill="auto"/>
        <w:tabs>
          <w:tab w:val="left" w:pos="986"/>
        </w:tabs>
        <w:spacing w:line="240" w:lineRule="auto"/>
        <w:ind w:right="80"/>
        <w:rPr>
          <w:i/>
        </w:rPr>
      </w:pPr>
      <w:r w:rsidRPr="00CD72FA">
        <w:rPr>
          <w:i/>
        </w:rPr>
        <w:t>của Chủ tịch Ủy ban nhân dân tỉnh Ninh Thuận)</w:t>
      </w:r>
    </w:p>
    <w:p w:rsidR="0024415B" w:rsidRPr="00CD72FA" w:rsidRDefault="0024415B" w:rsidP="0024415B">
      <w:pPr>
        <w:spacing w:before="120"/>
        <w:jc w:val="center"/>
        <w:outlineLvl w:val="0"/>
        <w:rPr>
          <w:b/>
          <w:bCs/>
        </w:rPr>
      </w:pPr>
      <w:r w:rsidRPr="00CD72FA">
        <w:rPr>
          <w:noProof/>
        </w:rPr>
        <mc:AlternateContent>
          <mc:Choice Requires="wps">
            <w:drawing>
              <wp:anchor distT="4294967295" distB="4294967295" distL="114300" distR="114300" simplePos="0" relativeHeight="251661312" behindDoc="0" locked="0" layoutInCell="1" allowOverlap="1" wp14:anchorId="5AA7C776" wp14:editId="719BEE74">
                <wp:simplePos x="0" y="0"/>
                <wp:positionH relativeFrom="margin">
                  <wp:align>center</wp:align>
                </wp:positionH>
                <wp:positionV relativeFrom="paragraph">
                  <wp:posOffset>41910</wp:posOffset>
                </wp:positionV>
                <wp:extent cx="1260000" cy="0"/>
                <wp:effectExtent l="0" t="0" r="165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99.2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ffwTJAIAAEoEAAAOAAAAZHJzL2Uyb0RvYy54bWysVMGO2jAQvVfqP1i+QxIaKEQbVqsEetm2 K+32A4ztEKuJx7INAVX9944NRLvtpaqagzPOeN68mXnO3f2p78hRWqdAlzSbppRIzUEovS/pt5ft ZEmJ80wL1oGWJT1LR+/X79/dDaaQM2ihE9ISBNGuGExJW+9NkSSOt7JnbgpGanQ2YHvmcWv3ibBs QPS+S2ZpukgGsMJY4NI5/FpfnHQd8ZtGcv+1aZz0pCspcvNxtXHdhTVZ37Fib5lpFb/SYP/AomdK Y9IRqmaekYNVf0D1iltw0Pgphz6BplFcxhqwmiz9rZrnlhkZa8HmODO2yf0/WP7l+GSJEiXNKdGs xxE9e8vUvvXkwVoYSAVaYxvBkjx0azCuwKBKP9lQLz/pZ/MI/LsjGqqW6b2MrF/OBqGyEJG8CQkb ZzDnbvgMAs+wg4fYulNj+wCJTSGnOKHzOCF58oTjx2y2SPGhhN98CStugcY6/0lCT4JRUnetYywg i2nY8dH5QIsVt4CQVcNWdV2UQ6fJUNLVfDaPAQ46JYIzHHN2v6s6S44sCCo+sUb0vD5m4aBFBGsl E5ur7ZnqLjYm73TAw8KQztW6KObHKl1tlptlPslni80kT+t68rCt8slim32c1x/qqqqzn4Falhet EkLqwO6m3iz/O3Vc79FFd6N+xzYkb9Fjv5Ds7R1Jx8mGYV5ksQNxfrK3iaNg4+Hr5Qo34vUe7de/ gPUvAAAA//8DAFBLAwQUAAYACAAAACEAscWa1NkAAAAEAQAADwAAAGRycy9kb3ducmV2LnhtbEyP QUvDQBSE74L/YXmCF7GbFg1tmpdSBA8ebQteX7PPJDX7NmQ3Teyvd+tFj8MMM9/km8m26sy9b5wg zGcJKJbSmUYqhMP+9XEJygcSQ60TRvhmD5vi9ianzLhR3vm8C5WKJeIzQqhD6DKtfVmzJT9zHUv0 Pl1vKUTZV9r0NMZy2+pFkqTaUiNxoaaOX2ouv3aDRWA/PM+T7cpWh7fL+PCxuJzGbo94fzdt16AC T+EvDFf8iA5FZDq6QYxXLUI8EhDSFNTVXC2fQB1/tS5y/R+++AEAAP//AwBQSwECLQAUAAYACAAA ACEAtoM4kv4AAADhAQAAEwAAAAAAAAAAAAAAAAAAAAAAW0NvbnRlbnRfVHlwZXNdLnhtbFBLAQIt ABQABgAIAAAAIQA4/SH/1gAAAJQBAAALAAAAAAAAAAAAAAAAAC8BAABfcmVscy8ucmVsc1BLAQIt ABQABgAIAAAAIQBzffwTJAIAAEoEAAAOAAAAAAAAAAAAAAAAAC4CAABkcnMvZTJvRG9jLnhtbFBL AQItABQABgAIAAAAIQCxxZrU2QAAAAQBAAAPAAAAAAAAAAAAAAAAAH4EAABkcnMvZG93bnJldi54 bWxQSwUGAAAAAAQABADzAAAAhAUAAAAA ">
                <w10:wrap anchorx="margin"/>
              </v:shape>
            </w:pict>
          </mc:Fallback>
        </mc:AlternateContent>
      </w:r>
    </w:p>
    <w:p w:rsidR="0024415B" w:rsidRPr="00CD72FA" w:rsidRDefault="0024415B" w:rsidP="005D18E2">
      <w:pPr>
        <w:shd w:val="clear" w:color="auto" w:fill="FFFFFF"/>
        <w:spacing w:after="120"/>
        <w:ind w:firstLine="720"/>
        <w:jc w:val="both"/>
        <w:rPr>
          <w:b/>
        </w:rPr>
      </w:pPr>
      <w:r w:rsidRPr="00CD72FA">
        <w:rPr>
          <w:b/>
        </w:rPr>
        <w:t>I. MỤC ĐÍCH, YÊU CẦU</w:t>
      </w:r>
    </w:p>
    <w:p w:rsidR="0024415B" w:rsidRPr="00CD72FA" w:rsidRDefault="0024415B" w:rsidP="005D18E2">
      <w:pPr>
        <w:shd w:val="clear" w:color="auto" w:fill="FFFFFF"/>
        <w:spacing w:after="120"/>
        <w:ind w:firstLine="720"/>
        <w:jc w:val="both"/>
        <w:rPr>
          <w:b/>
        </w:rPr>
      </w:pPr>
      <w:r w:rsidRPr="00CD72FA">
        <w:rPr>
          <w:b/>
        </w:rPr>
        <w:t>1. Mục đích:</w:t>
      </w:r>
    </w:p>
    <w:p w:rsidR="0024415B" w:rsidRPr="00CD72FA" w:rsidRDefault="0024415B" w:rsidP="005D18E2">
      <w:pPr>
        <w:shd w:val="clear" w:color="auto" w:fill="FFFFFF"/>
        <w:spacing w:after="120"/>
        <w:ind w:firstLine="720"/>
        <w:jc w:val="both"/>
      </w:pPr>
      <w:r w:rsidRPr="00CD72FA">
        <w:t>- Thúc đẩy phát triển kinh tế số, xã hội số, nhằm nâng cao hiệu quả, hiệu lực hoạt động, năng lực cạnh tranh của nền kinh tế, thu hẹp khoảng cách số.</w:t>
      </w:r>
    </w:p>
    <w:p w:rsidR="0024415B" w:rsidRPr="00CD72FA" w:rsidRDefault="0024415B" w:rsidP="005D18E2">
      <w:pPr>
        <w:shd w:val="clear" w:color="auto" w:fill="FFFFFF"/>
        <w:spacing w:after="120"/>
        <w:ind w:firstLine="720"/>
        <w:jc w:val="both"/>
      </w:pPr>
      <w:r w:rsidRPr="00CD72FA">
        <w:t>- Thúc đẩy, chuyển đổi nhận thức về chuyển đổi số trong các doanh nghiệp để nâng cao năng lực cạnh tranh của doanh nghiệp, góp phần vào sự phát triển kinh tế - xã hội của tỉnh.</w:t>
      </w:r>
    </w:p>
    <w:p w:rsidR="0024415B" w:rsidRPr="00CD72FA" w:rsidRDefault="0024415B" w:rsidP="005D18E2">
      <w:pPr>
        <w:shd w:val="clear" w:color="auto" w:fill="FFFFFF"/>
        <w:spacing w:after="120"/>
        <w:ind w:firstLine="720"/>
        <w:jc w:val="both"/>
        <w:rPr>
          <w:b/>
        </w:rPr>
      </w:pPr>
      <w:r w:rsidRPr="00CD72FA">
        <w:rPr>
          <w:b/>
        </w:rPr>
        <w:t>2. Yêu cầu:</w:t>
      </w:r>
    </w:p>
    <w:p w:rsidR="0024415B" w:rsidRPr="00CD72FA" w:rsidRDefault="0024415B" w:rsidP="005D18E2">
      <w:pPr>
        <w:shd w:val="clear" w:color="auto" w:fill="FFFFFF"/>
        <w:spacing w:after="120"/>
        <w:ind w:firstLine="720"/>
        <w:jc w:val="both"/>
      </w:pPr>
      <w:r w:rsidRPr="00CD72FA">
        <w:t xml:space="preserve">- Người đứng đầu </w:t>
      </w:r>
      <w:r w:rsidRPr="00CD72FA">
        <w:rPr>
          <w:lang w:val="vi-VN"/>
        </w:rPr>
        <w:t>của các Sở,</w:t>
      </w:r>
      <w:r w:rsidR="005D18E2">
        <w:t xml:space="preserve"> ban,</w:t>
      </w:r>
      <w:r w:rsidRPr="00CD72FA">
        <w:rPr>
          <w:lang w:val="vi-VN"/>
        </w:rPr>
        <w:t xml:space="preserve"> ngành, địa phương</w:t>
      </w:r>
      <w:r w:rsidRPr="00CD72FA">
        <w:t xml:space="preserve"> cần phải kiên quyết, tập trung trong lãnh đạo, chỉ đạo, quản lý, điều hành thực hiện hiệu quả các Chương trình, Nghị quyết, Kế hoạch về chuyển đổi số.</w:t>
      </w:r>
    </w:p>
    <w:p w:rsidR="0024415B" w:rsidRPr="00CD72FA" w:rsidRDefault="0024415B" w:rsidP="005D18E2">
      <w:pPr>
        <w:shd w:val="clear" w:color="auto" w:fill="FFFFFF"/>
        <w:spacing w:after="120"/>
        <w:ind w:firstLine="720"/>
        <w:jc w:val="both"/>
      </w:pPr>
      <w:r w:rsidRPr="00CD72FA">
        <w:t xml:space="preserve">- Các Sở, </w:t>
      </w:r>
      <w:r w:rsidR="005D18E2">
        <w:t xml:space="preserve">ban, </w:t>
      </w:r>
      <w:r w:rsidRPr="00CD72FA">
        <w:t>ngành, địa phương phải luôn đồng hành cùng với doanh nghiệp trong việc hỗ trợ doanh nghiệp thực hiện chuyển đổi số.</w:t>
      </w:r>
    </w:p>
    <w:p w:rsidR="0024415B" w:rsidRPr="00CD72FA" w:rsidRDefault="0024415B" w:rsidP="005D18E2">
      <w:pPr>
        <w:pStyle w:val="Bodytext20"/>
        <w:shd w:val="clear" w:color="auto" w:fill="auto"/>
        <w:tabs>
          <w:tab w:val="left" w:pos="990"/>
        </w:tabs>
        <w:spacing w:after="120" w:line="240" w:lineRule="auto"/>
        <w:ind w:firstLine="720"/>
        <w:jc w:val="both"/>
        <w:rPr>
          <w:sz w:val="28"/>
          <w:szCs w:val="28"/>
        </w:rPr>
      </w:pPr>
      <w:r w:rsidRPr="00CD72FA">
        <w:rPr>
          <w:sz w:val="28"/>
          <w:szCs w:val="28"/>
        </w:rPr>
        <w:t>II. MỤC TIÊU</w:t>
      </w:r>
    </w:p>
    <w:p w:rsidR="0024415B" w:rsidRPr="00CD72FA" w:rsidRDefault="0024415B" w:rsidP="005D18E2">
      <w:pPr>
        <w:pStyle w:val="BodyText1"/>
        <w:shd w:val="clear" w:color="auto" w:fill="auto"/>
        <w:tabs>
          <w:tab w:val="left" w:pos="284"/>
          <w:tab w:val="left" w:pos="986"/>
        </w:tabs>
        <w:spacing w:after="120" w:line="240" w:lineRule="auto"/>
        <w:ind w:firstLine="720"/>
        <w:jc w:val="both"/>
        <w:rPr>
          <w:lang w:val="vi-VN"/>
        </w:rPr>
      </w:pPr>
      <w:r w:rsidRPr="00CD72FA">
        <w:rPr>
          <w:rStyle w:val="BodytextBold"/>
          <w:sz w:val="28"/>
          <w:szCs w:val="28"/>
        </w:rPr>
        <w:t xml:space="preserve">1. Mục tiêu chung: </w:t>
      </w:r>
      <w:r w:rsidRPr="00CD72FA">
        <w:t xml:space="preserve">Hỗ trợ các </w:t>
      </w:r>
      <w:r w:rsidRPr="00CD72FA">
        <w:rPr>
          <w:rStyle w:val="fontstyle01"/>
          <w:rFonts w:ascii="Times New Roman" w:hAnsi="Times New Roman"/>
          <w:sz w:val="28"/>
        </w:rPr>
        <w:t xml:space="preserve">doanh nghiệp nhỏ và vừa trên địa bàn tỉnh thực hiện việc chuyển đổi số trong hoạt động sản xuất, kinh doanh, nhằm tối ưu hóa hoạt động, nâng cao hiệu quả sản xuất kinh doanh, năng lực cạnh tranh, </w:t>
      </w:r>
      <w:r w:rsidRPr="00CD72FA">
        <w:rPr>
          <w:shd w:val="clear" w:color="auto" w:fill="FFFFFF"/>
        </w:rPr>
        <w:t>tạo ra các giá trị mới cho doanh nghiệp,</w:t>
      </w:r>
      <w:r w:rsidRPr="00CD72FA">
        <w:rPr>
          <w:rStyle w:val="fontstyle01"/>
          <w:rFonts w:ascii="Times New Roman" w:hAnsi="Times New Roman"/>
          <w:sz w:val="28"/>
        </w:rPr>
        <w:t xml:space="preserve"> góp phần phát triển kinh tế số trên địa bàn tỉnh.</w:t>
      </w:r>
    </w:p>
    <w:p w:rsidR="0024415B" w:rsidRPr="00CD72FA" w:rsidRDefault="0024415B" w:rsidP="005D18E2">
      <w:pPr>
        <w:pStyle w:val="BodyText1"/>
        <w:shd w:val="clear" w:color="auto" w:fill="auto"/>
        <w:tabs>
          <w:tab w:val="left" w:pos="284"/>
          <w:tab w:val="left" w:pos="986"/>
        </w:tabs>
        <w:spacing w:after="120" w:line="240" w:lineRule="auto"/>
        <w:ind w:firstLine="720"/>
        <w:jc w:val="both"/>
        <w:rPr>
          <w:b/>
        </w:rPr>
      </w:pPr>
      <w:r w:rsidRPr="00CD72FA">
        <w:rPr>
          <w:b/>
          <w:lang w:val="vi-VN"/>
        </w:rPr>
        <w:t>2. Mục tiêu cụ thể</w:t>
      </w:r>
      <w:r w:rsidR="00CD72FA">
        <w:rPr>
          <w:b/>
        </w:rPr>
        <w:t>:</w:t>
      </w:r>
    </w:p>
    <w:p w:rsidR="0024415B" w:rsidRPr="00CD72FA" w:rsidRDefault="0024415B" w:rsidP="005D18E2">
      <w:pPr>
        <w:shd w:val="clear" w:color="auto" w:fill="FFFFFF"/>
        <w:spacing w:after="120"/>
        <w:ind w:firstLine="720"/>
        <w:jc w:val="both"/>
        <w:rPr>
          <w:shd w:val="clear" w:color="auto" w:fill="FFFFFF"/>
          <w:lang w:val="vi-VN"/>
        </w:rPr>
      </w:pPr>
      <w:r w:rsidRPr="00CD72FA">
        <w:rPr>
          <w:shd w:val="clear" w:color="auto" w:fill="FFFFFF"/>
          <w:lang w:val="vi-VN"/>
        </w:rPr>
        <w:t>- 100% doanh nghiệp đang hoạt động trên địa bàn tỉnh được nâng cao nhận thức về chuyển đổi số.</w:t>
      </w:r>
    </w:p>
    <w:p w:rsidR="0024415B" w:rsidRPr="00CD72FA" w:rsidRDefault="0024415B" w:rsidP="005D18E2">
      <w:pPr>
        <w:shd w:val="clear" w:color="auto" w:fill="FFFFFF"/>
        <w:spacing w:after="120"/>
        <w:ind w:firstLine="720"/>
        <w:jc w:val="both"/>
        <w:rPr>
          <w:lang w:val="vi-VN"/>
        </w:rPr>
      </w:pPr>
      <w:r w:rsidRPr="00CD72FA">
        <w:rPr>
          <w:lang w:val="vi-VN"/>
        </w:rPr>
        <w:t>- Phấn đấu hàng năm có khoảng 200 lượt doanh nghiệp, hợp tác xã, hộ kinh doanh có nhu cầu chuyển đổi số để nâng cao hiệu quả sản xuất kinh doanh, nâng cao năng lực cạnh tranh được tham gia các hội thảo, khóa đào tạo, tập huấn để nâng cao nhận thức về chuyển đổi số, được kết nối các doanh nghiệp cung cấp nền tảng chuyển đổi số với các doanh nghiệp trên địa bàn tỉnh có nhu cầu.</w:t>
      </w:r>
    </w:p>
    <w:p w:rsidR="0024415B" w:rsidRPr="00CD72FA" w:rsidRDefault="0024415B" w:rsidP="005D18E2">
      <w:pPr>
        <w:shd w:val="clear" w:color="auto" w:fill="FFFFFF"/>
        <w:spacing w:after="120"/>
        <w:ind w:firstLine="720"/>
        <w:jc w:val="both"/>
        <w:rPr>
          <w:lang w:val="vi-VN"/>
        </w:rPr>
      </w:pPr>
      <w:r w:rsidRPr="00CD72FA">
        <w:rPr>
          <w:lang w:val="vi-VN"/>
        </w:rPr>
        <w:t>- Phấn đấu đến năm 2025, có khoảng 50% doanh nghiệp ứng dụng các hình thức thương mại điện tử cho hoạt động sản xuất, kinh doanh.</w:t>
      </w:r>
    </w:p>
    <w:p w:rsidR="0024415B" w:rsidRPr="00CD72FA" w:rsidRDefault="0024415B" w:rsidP="005D18E2">
      <w:pPr>
        <w:shd w:val="clear" w:color="auto" w:fill="FFFFFF"/>
        <w:spacing w:after="120"/>
        <w:ind w:firstLine="720"/>
        <w:jc w:val="both"/>
        <w:rPr>
          <w:lang w:val="vi-VN"/>
        </w:rPr>
      </w:pPr>
      <w:r w:rsidRPr="00CD72FA">
        <w:rPr>
          <w:lang w:val="vi-VN"/>
        </w:rPr>
        <w:t xml:space="preserve"> - Phấn đấu đến năm 2025 có khoảng 40% doanh nghiệp có Website riêng để quảng bá thương hiệu, sản phẩm. </w:t>
      </w:r>
    </w:p>
    <w:p w:rsidR="0024415B" w:rsidRPr="00CD72FA" w:rsidRDefault="0024415B" w:rsidP="005D18E2">
      <w:pPr>
        <w:shd w:val="clear" w:color="auto" w:fill="FFFFFF"/>
        <w:spacing w:after="120"/>
        <w:ind w:firstLine="720"/>
        <w:jc w:val="both"/>
        <w:rPr>
          <w:shd w:val="clear" w:color="auto" w:fill="FFFFFF"/>
          <w:lang w:val="vi-VN"/>
        </w:rPr>
      </w:pPr>
      <w:r w:rsidRPr="00CD72FA">
        <w:rPr>
          <w:shd w:val="clear" w:color="auto" w:fill="FFFFFF"/>
          <w:lang w:val="vi-VN"/>
        </w:rPr>
        <w:lastRenderedPageBreak/>
        <w:t xml:space="preserve">- </w:t>
      </w:r>
      <w:r w:rsidRPr="00CD72FA">
        <w:rPr>
          <w:lang w:val="vi-VN"/>
        </w:rPr>
        <w:t>Phấn đấu</w:t>
      </w:r>
      <w:r w:rsidRPr="00CD72FA">
        <w:rPr>
          <w:shd w:val="clear" w:color="auto" w:fill="FFFFFF"/>
          <w:lang w:val="vi-VN"/>
        </w:rPr>
        <w:t xml:space="preserve"> mỗi năm có 100 doanh nghiệp được nhận hỗ trợ từ Kế hoạch, bao gồm sử dụng công cụ tự đánh giá mức độ sẵn sàng chuyển đổi số, đào tạo, tư vấn, thử nghiệm sử dụng các nền tảng số để chuyển đổi số doanh nghiệp.</w:t>
      </w:r>
    </w:p>
    <w:p w:rsidR="0024415B" w:rsidRPr="00CD72FA" w:rsidRDefault="0024415B" w:rsidP="005D18E2">
      <w:pPr>
        <w:shd w:val="clear" w:color="auto" w:fill="FFFFFF"/>
        <w:spacing w:after="120"/>
        <w:ind w:firstLine="720"/>
        <w:jc w:val="both"/>
        <w:rPr>
          <w:rStyle w:val="fontstyle01"/>
          <w:rFonts w:ascii="Times New Roman" w:hAnsi="Times New Roman"/>
          <w:b/>
          <w:sz w:val="28"/>
          <w:lang w:val="vi-VN"/>
        </w:rPr>
      </w:pPr>
      <w:r w:rsidRPr="00CD72FA">
        <w:rPr>
          <w:b/>
          <w:lang w:val="vi-VN"/>
        </w:rPr>
        <w:t xml:space="preserve">III. </w:t>
      </w:r>
      <w:r w:rsidRPr="00CD72FA">
        <w:rPr>
          <w:rStyle w:val="fontstyle01"/>
          <w:rFonts w:ascii="Times New Roman" w:hAnsi="Times New Roman"/>
          <w:b/>
          <w:sz w:val="28"/>
          <w:lang w:val="vi-VN"/>
        </w:rPr>
        <w:t>ĐỐI TƯỢNG ÁP DỤNG</w:t>
      </w:r>
    </w:p>
    <w:p w:rsidR="0024415B" w:rsidRPr="00CD72FA" w:rsidRDefault="0024415B" w:rsidP="005D18E2">
      <w:pPr>
        <w:pStyle w:val="NormalWeb"/>
        <w:shd w:val="clear" w:color="auto" w:fill="FFFFFF"/>
        <w:spacing w:before="0" w:beforeAutospacing="0" w:after="120" w:afterAutospacing="0"/>
        <w:ind w:firstLine="720"/>
        <w:jc w:val="both"/>
        <w:rPr>
          <w:sz w:val="28"/>
          <w:szCs w:val="28"/>
          <w:lang w:val="vi-VN"/>
        </w:rPr>
      </w:pPr>
      <w:r w:rsidRPr="00CD72FA">
        <w:rPr>
          <w:sz w:val="28"/>
          <w:szCs w:val="28"/>
          <w:lang w:val="vi-VN"/>
        </w:rPr>
        <w:t>1. Các doanh nghiệp, hợp tác xã, hộ kinh doanh trên địa bàn tỉnh có nhu cầu chuyển đổi số để nâng cao hiệu quả sản xuất kinh doanh, nâng cao năng lực cạnh tranh.</w:t>
      </w:r>
    </w:p>
    <w:p w:rsidR="0024415B" w:rsidRPr="00CD72FA" w:rsidRDefault="0024415B" w:rsidP="005D18E2">
      <w:pPr>
        <w:pStyle w:val="NormalWeb"/>
        <w:shd w:val="clear" w:color="auto" w:fill="FFFFFF"/>
        <w:spacing w:before="0" w:beforeAutospacing="0" w:after="120" w:afterAutospacing="0"/>
        <w:ind w:firstLine="720"/>
        <w:jc w:val="both"/>
        <w:rPr>
          <w:sz w:val="28"/>
          <w:szCs w:val="28"/>
          <w:lang w:val="vi-VN"/>
        </w:rPr>
      </w:pPr>
      <w:r w:rsidRPr="00CD72FA">
        <w:rPr>
          <w:sz w:val="28"/>
          <w:szCs w:val="28"/>
          <w:shd w:val="clear" w:color="auto" w:fill="FFFFFF"/>
          <w:lang w:val="vi-VN"/>
        </w:rPr>
        <w:t>2. Các cơ quan quản lý nhà nước, các hiệp hội, các tổ chức, cá nhân hỗ trợ, phát triển các công nghệ số, nền tảng số thúc đẩy hoạt động chuyển đổi số trong doanh nghiệp, hợp tác xã, hộ kinh doanh.</w:t>
      </w:r>
    </w:p>
    <w:p w:rsidR="0024415B" w:rsidRPr="00CD72FA" w:rsidRDefault="0024415B" w:rsidP="005D18E2">
      <w:pPr>
        <w:shd w:val="clear" w:color="auto" w:fill="FFFFFF"/>
        <w:spacing w:after="120"/>
        <w:ind w:firstLine="720"/>
        <w:jc w:val="both"/>
        <w:rPr>
          <w:rStyle w:val="fontstyle01"/>
          <w:rFonts w:ascii="Times New Roman" w:hAnsi="Times New Roman"/>
          <w:b/>
          <w:sz w:val="28"/>
          <w:lang w:val="vi-VN"/>
        </w:rPr>
      </w:pPr>
      <w:r w:rsidRPr="00CD72FA">
        <w:rPr>
          <w:rStyle w:val="fontstyle01"/>
          <w:rFonts w:ascii="Times New Roman" w:hAnsi="Times New Roman"/>
          <w:b/>
          <w:sz w:val="28"/>
          <w:lang w:val="vi-VN"/>
        </w:rPr>
        <w:t>IV. NỘI DUNG</w:t>
      </w:r>
    </w:p>
    <w:p w:rsidR="0024415B" w:rsidRPr="00544A2C" w:rsidRDefault="0024415B" w:rsidP="005D18E2">
      <w:pPr>
        <w:shd w:val="clear" w:color="auto" w:fill="FFFFFF"/>
        <w:spacing w:after="120"/>
        <w:ind w:firstLine="720"/>
        <w:jc w:val="both"/>
        <w:rPr>
          <w:b/>
        </w:rPr>
      </w:pPr>
      <w:r w:rsidRPr="00CD72FA">
        <w:rPr>
          <w:rStyle w:val="fontstyle01"/>
          <w:rFonts w:ascii="Times New Roman" w:hAnsi="Times New Roman"/>
          <w:b/>
          <w:sz w:val="28"/>
          <w:lang w:val="vi-VN"/>
        </w:rPr>
        <w:t xml:space="preserve">1. </w:t>
      </w:r>
      <w:r w:rsidRPr="00CD72FA">
        <w:rPr>
          <w:b/>
          <w:lang w:val="vi-VN"/>
        </w:rPr>
        <w:t>Tuyên truyền nâng cao nhận thức về chuyển đổi số doanh</w:t>
      </w:r>
      <w:r w:rsidRPr="00CD72FA">
        <w:rPr>
          <w:b/>
          <w:spacing w:val="-14"/>
          <w:lang w:val="vi-VN"/>
        </w:rPr>
        <w:t xml:space="preserve"> </w:t>
      </w:r>
      <w:r w:rsidRPr="00CD72FA">
        <w:rPr>
          <w:b/>
          <w:lang w:val="vi-VN"/>
        </w:rPr>
        <w:t>nghiệp</w:t>
      </w:r>
      <w:r w:rsidR="00544A2C">
        <w:rPr>
          <w:b/>
        </w:rPr>
        <w:t>:</w:t>
      </w:r>
    </w:p>
    <w:p w:rsidR="0024415B" w:rsidRPr="00CD72FA" w:rsidRDefault="0024415B" w:rsidP="005D18E2">
      <w:pPr>
        <w:shd w:val="clear" w:color="auto" w:fill="FFFFFF"/>
        <w:spacing w:after="120"/>
        <w:ind w:firstLine="720"/>
        <w:jc w:val="both"/>
        <w:rPr>
          <w:lang w:val="vi-VN"/>
        </w:rPr>
      </w:pPr>
      <w:r w:rsidRPr="00CD72FA">
        <w:rPr>
          <w:lang w:val="vi-VN"/>
        </w:rPr>
        <w:t>- Tuyên</w:t>
      </w:r>
      <w:r w:rsidRPr="00CD72FA">
        <w:rPr>
          <w:spacing w:val="-5"/>
          <w:lang w:val="vi-VN"/>
        </w:rPr>
        <w:t xml:space="preserve"> </w:t>
      </w:r>
      <w:r w:rsidRPr="00CD72FA">
        <w:rPr>
          <w:lang w:val="vi-VN"/>
        </w:rPr>
        <w:t>truyền,</w:t>
      </w:r>
      <w:r w:rsidRPr="00CD72FA">
        <w:rPr>
          <w:spacing w:val="-4"/>
          <w:lang w:val="vi-VN"/>
        </w:rPr>
        <w:t xml:space="preserve"> </w:t>
      </w:r>
      <w:r w:rsidRPr="00CD72FA">
        <w:rPr>
          <w:lang w:val="vi-VN"/>
        </w:rPr>
        <w:t>phổ</w:t>
      </w:r>
      <w:r w:rsidRPr="00CD72FA">
        <w:rPr>
          <w:spacing w:val="-5"/>
          <w:lang w:val="vi-VN"/>
        </w:rPr>
        <w:t xml:space="preserve"> </w:t>
      </w:r>
      <w:r w:rsidRPr="00CD72FA">
        <w:rPr>
          <w:lang w:val="vi-VN"/>
        </w:rPr>
        <w:t>biến</w:t>
      </w:r>
      <w:r w:rsidRPr="00CD72FA">
        <w:rPr>
          <w:spacing w:val="-4"/>
          <w:lang w:val="vi-VN"/>
        </w:rPr>
        <w:t xml:space="preserve"> </w:t>
      </w:r>
      <w:r w:rsidRPr="00CD72FA">
        <w:rPr>
          <w:lang w:val="vi-VN"/>
        </w:rPr>
        <w:t>nâng</w:t>
      </w:r>
      <w:r w:rsidRPr="00CD72FA">
        <w:rPr>
          <w:spacing w:val="-5"/>
          <w:lang w:val="vi-VN"/>
        </w:rPr>
        <w:t xml:space="preserve"> </w:t>
      </w:r>
      <w:r w:rsidRPr="00CD72FA">
        <w:rPr>
          <w:lang w:val="vi-VN"/>
        </w:rPr>
        <w:t>cao</w:t>
      </w:r>
      <w:r w:rsidRPr="00CD72FA">
        <w:rPr>
          <w:spacing w:val="-4"/>
          <w:lang w:val="vi-VN"/>
        </w:rPr>
        <w:t xml:space="preserve"> </w:t>
      </w:r>
      <w:r w:rsidRPr="00CD72FA">
        <w:rPr>
          <w:lang w:val="vi-VN"/>
        </w:rPr>
        <w:t>nhận</w:t>
      </w:r>
      <w:r w:rsidRPr="00CD72FA">
        <w:rPr>
          <w:spacing w:val="-4"/>
          <w:lang w:val="vi-VN"/>
        </w:rPr>
        <w:t xml:space="preserve"> </w:t>
      </w:r>
      <w:r w:rsidRPr="00CD72FA">
        <w:rPr>
          <w:lang w:val="vi-VN"/>
        </w:rPr>
        <w:t>thức</w:t>
      </w:r>
      <w:r w:rsidRPr="00CD72FA">
        <w:rPr>
          <w:spacing w:val="-5"/>
          <w:lang w:val="vi-VN"/>
        </w:rPr>
        <w:t xml:space="preserve"> </w:t>
      </w:r>
      <w:r w:rsidRPr="00CD72FA">
        <w:rPr>
          <w:lang w:val="vi-VN"/>
        </w:rPr>
        <w:t>về</w:t>
      </w:r>
      <w:r w:rsidRPr="00CD72FA">
        <w:rPr>
          <w:spacing w:val="-5"/>
          <w:lang w:val="vi-VN"/>
        </w:rPr>
        <w:t xml:space="preserve"> </w:t>
      </w:r>
      <w:r w:rsidRPr="00CD72FA">
        <w:rPr>
          <w:lang w:val="vi-VN"/>
        </w:rPr>
        <w:t>chuyển</w:t>
      </w:r>
      <w:r w:rsidRPr="00CD72FA">
        <w:rPr>
          <w:spacing w:val="-4"/>
          <w:lang w:val="vi-VN"/>
        </w:rPr>
        <w:t xml:space="preserve"> </w:t>
      </w:r>
      <w:r w:rsidRPr="00CD72FA">
        <w:rPr>
          <w:lang w:val="vi-VN"/>
        </w:rPr>
        <w:t>đổi</w:t>
      </w:r>
      <w:r w:rsidRPr="00CD72FA">
        <w:rPr>
          <w:spacing w:val="-4"/>
          <w:lang w:val="vi-VN"/>
        </w:rPr>
        <w:t xml:space="preserve"> </w:t>
      </w:r>
      <w:r w:rsidRPr="00CD72FA">
        <w:rPr>
          <w:lang w:val="vi-VN"/>
        </w:rPr>
        <w:t>số cho doanh nghiệp thông qua các hoạt động truyền thông như: Báo điện tử, mạng xã</w:t>
      </w:r>
      <w:r w:rsidRPr="00CD72FA">
        <w:rPr>
          <w:spacing w:val="-11"/>
          <w:lang w:val="vi-VN"/>
        </w:rPr>
        <w:t xml:space="preserve"> </w:t>
      </w:r>
      <w:r w:rsidRPr="00CD72FA">
        <w:rPr>
          <w:lang w:val="vi-VN"/>
        </w:rPr>
        <w:t>hội,</w:t>
      </w:r>
      <w:r w:rsidRPr="00CD72FA">
        <w:rPr>
          <w:spacing w:val="-10"/>
          <w:lang w:val="vi-VN"/>
        </w:rPr>
        <w:t xml:space="preserve"> </w:t>
      </w:r>
      <w:r w:rsidRPr="00CD72FA">
        <w:rPr>
          <w:lang w:val="vi-VN"/>
        </w:rPr>
        <w:t>kênh</w:t>
      </w:r>
      <w:r w:rsidRPr="00CD72FA">
        <w:rPr>
          <w:spacing w:val="-11"/>
          <w:lang w:val="vi-VN"/>
        </w:rPr>
        <w:t xml:space="preserve"> </w:t>
      </w:r>
      <w:r w:rsidRPr="00CD72FA">
        <w:rPr>
          <w:lang w:val="vi-VN"/>
        </w:rPr>
        <w:t>truyền</w:t>
      </w:r>
      <w:r w:rsidRPr="00CD72FA">
        <w:rPr>
          <w:spacing w:val="-10"/>
          <w:lang w:val="vi-VN"/>
        </w:rPr>
        <w:t xml:space="preserve"> </w:t>
      </w:r>
      <w:r w:rsidRPr="00CD72FA">
        <w:rPr>
          <w:lang w:val="vi-VN"/>
        </w:rPr>
        <w:t>thanh,</w:t>
      </w:r>
      <w:r w:rsidRPr="00CD72FA">
        <w:rPr>
          <w:spacing w:val="-10"/>
          <w:lang w:val="vi-VN"/>
        </w:rPr>
        <w:t xml:space="preserve"> </w:t>
      </w:r>
      <w:r w:rsidRPr="00CD72FA">
        <w:rPr>
          <w:lang w:val="vi-VN"/>
        </w:rPr>
        <w:t>truyền</w:t>
      </w:r>
      <w:r w:rsidRPr="00CD72FA">
        <w:rPr>
          <w:spacing w:val="-11"/>
          <w:lang w:val="vi-VN"/>
        </w:rPr>
        <w:t xml:space="preserve"> </w:t>
      </w:r>
      <w:r w:rsidRPr="00CD72FA">
        <w:rPr>
          <w:lang w:val="vi-VN"/>
        </w:rPr>
        <w:t>hình</w:t>
      </w:r>
      <w:r w:rsidRPr="00CD72FA">
        <w:rPr>
          <w:spacing w:val="-10"/>
          <w:lang w:val="vi-VN"/>
        </w:rPr>
        <w:t xml:space="preserve"> </w:t>
      </w:r>
      <w:r w:rsidRPr="00CD72FA">
        <w:rPr>
          <w:lang w:val="vi-VN"/>
        </w:rPr>
        <w:t>của</w:t>
      </w:r>
      <w:r w:rsidRPr="00CD72FA">
        <w:rPr>
          <w:spacing w:val="-10"/>
          <w:lang w:val="vi-VN"/>
        </w:rPr>
        <w:t xml:space="preserve"> địa phương</w:t>
      </w:r>
      <w:r w:rsidRPr="00CD72FA">
        <w:rPr>
          <w:lang w:val="vi-VN"/>
        </w:rPr>
        <w:t>…;</w:t>
      </w:r>
      <w:r w:rsidRPr="00CD72FA">
        <w:rPr>
          <w:spacing w:val="-10"/>
          <w:lang w:val="vi-VN"/>
        </w:rPr>
        <w:t xml:space="preserve"> </w:t>
      </w:r>
      <w:r w:rsidRPr="00CD72FA">
        <w:rPr>
          <w:lang w:val="vi-VN"/>
        </w:rPr>
        <w:t>tổ</w:t>
      </w:r>
      <w:r w:rsidRPr="00CD72FA">
        <w:rPr>
          <w:spacing w:val="-10"/>
          <w:lang w:val="vi-VN"/>
        </w:rPr>
        <w:t xml:space="preserve"> </w:t>
      </w:r>
      <w:r w:rsidRPr="00CD72FA">
        <w:rPr>
          <w:lang w:val="vi-VN"/>
        </w:rPr>
        <w:t>chức</w:t>
      </w:r>
      <w:r w:rsidRPr="00CD72FA">
        <w:rPr>
          <w:spacing w:val="-11"/>
          <w:lang w:val="vi-VN"/>
        </w:rPr>
        <w:t xml:space="preserve"> </w:t>
      </w:r>
      <w:r w:rsidRPr="00CD72FA">
        <w:rPr>
          <w:lang w:val="vi-VN"/>
        </w:rPr>
        <w:t>các</w:t>
      </w:r>
      <w:r w:rsidRPr="00CD72FA">
        <w:rPr>
          <w:spacing w:val="-10"/>
          <w:lang w:val="vi-VN"/>
        </w:rPr>
        <w:t xml:space="preserve"> </w:t>
      </w:r>
      <w:r w:rsidRPr="00CD72FA">
        <w:rPr>
          <w:lang w:val="vi-VN"/>
        </w:rPr>
        <w:t>chuyên</w:t>
      </w:r>
      <w:r w:rsidRPr="00CD72FA">
        <w:rPr>
          <w:spacing w:val="-10"/>
          <w:lang w:val="vi-VN"/>
        </w:rPr>
        <w:t xml:space="preserve"> </w:t>
      </w:r>
      <w:r w:rsidRPr="00CD72FA">
        <w:rPr>
          <w:lang w:val="vi-VN"/>
        </w:rPr>
        <w:t>mục</w:t>
      </w:r>
      <w:r w:rsidR="005D18E2">
        <w:t>,</w:t>
      </w:r>
      <w:r w:rsidRPr="00CD72FA">
        <w:rPr>
          <w:lang w:val="vi-VN"/>
        </w:rPr>
        <w:t xml:space="preserve"> chuyên</w:t>
      </w:r>
      <w:r w:rsidRPr="00CD72FA">
        <w:rPr>
          <w:spacing w:val="-10"/>
          <w:lang w:val="vi-VN"/>
        </w:rPr>
        <w:t xml:space="preserve"> </w:t>
      </w:r>
      <w:r w:rsidRPr="00CD72FA">
        <w:rPr>
          <w:lang w:val="vi-VN"/>
        </w:rPr>
        <w:t>đề</w:t>
      </w:r>
      <w:r w:rsidRPr="00CD72FA">
        <w:rPr>
          <w:spacing w:val="-9"/>
          <w:lang w:val="vi-VN"/>
        </w:rPr>
        <w:t xml:space="preserve"> </w:t>
      </w:r>
      <w:r w:rsidRPr="00CD72FA">
        <w:rPr>
          <w:lang w:val="vi-VN"/>
        </w:rPr>
        <w:t>về</w:t>
      </w:r>
      <w:r w:rsidRPr="00CD72FA">
        <w:rPr>
          <w:spacing w:val="-9"/>
          <w:lang w:val="vi-VN"/>
        </w:rPr>
        <w:t xml:space="preserve"> </w:t>
      </w:r>
      <w:r w:rsidRPr="00CD72FA">
        <w:rPr>
          <w:lang w:val="vi-VN"/>
        </w:rPr>
        <w:t>chuyển</w:t>
      </w:r>
      <w:r w:rsidRPr="00CD72FA">
        <w:rPr>
          <w:spacing w:val="-10"/>
          <w:lang w:val="vi-VN"/>
        </w:rPr>
        <w:t xml:space="preserve"> </w:t>
      </w:r>
      <w:r w:rsidRPr="00CD72FA">
        <w:rPr>
          <w:lang w:val="vi-VN"/>
        </w:rPr>
        <w:t>đổi</w:t>
      </w:r>
      <w:r w:rsidRPr="00CD72FA">
        <w:rPr>
          <w:spacing w:val="-9"/>
          <w:lang w:val="vi-VN"/>
        </w:rPr>
        <w:t xml:space="preserve"> </w:t>
      </w:r>
      <w:r w:rsidRPr="00CD72FA">
        <w:rPr>
          <w:lang w:val="vi-VN"/>
        </w:rPr>
        <w:t>số,</w:t>
      </w:r>
      <w:r w:rsidRPr="00CD72FA">
        <w:rPr>
          <w:spacing w:val="-9"/>
          <w:lang w:val="vi-VN"/>
        </w:rPr>
        <w:t xml:space="preserve"> </w:t>
      </w:r>
      <w:r w:rsidRPr="00CD72FA">
        <w:rPr>
          <w:lang w:val="vi-VN"/>
        </w:rPr>
        <w:t>lồng</w:t>
      </w:r>
      <w:r w:rsidRPr="00CD72FA">
        <w:rPr>
          <w:spacing w:val="-9"/>
          <w:lang w:val="vi-VN"/>
        </w:rPr>
        <w:t xml:space="preserve"> </w:t>
      </w:r>
      <w:r w:rsidRPr="00CD72FA">
        <w:rPr>
          <w:lang w:val="vi-VN"/>
        </w:rPr>
        <w:t>ghép</w:t>
      </w:r>
      <w:r w:rsidRPr="00CD72FA">
        <w:rPr>
          <w:spacing w:val="-10"/>
          <w:lang w:val="vi-VN"/>
        </w:rPr>
        <w:t xml:space="preserve"> </w:t>
      </w:r>
      <w:r w:rsidRPr="00CD72FA">
        <w:rPr>
          <w:lang w:val="vi-VN"/>
        </w:rPr>
        <w:t>trong</w:t>
      </w:r>
      <w:r w:rsidRPr="00CD72FA">
        <w:rPr>
          <w:spacing w:val="-9"/>
          <w:lang w:val="vi-VN"/>
        </w:rPr>
        <w:t xml:space="preserve"> </w:t>
      </w:r>
      <w:r w:rsidRPr="00CD72FA">
        <w:rPr>
          <w:lang w:val="vi-VN"/>
        </w:rPr>
        <w:t>kế</w:t>
      </w:r>
      <w:r w:rsidRPr="00CD72FA">
        <w:rPr>
          <w:spacing w:val="-9"/>
          <w:lang w:val="vi-VN"/>
        </w:rPr>
        <w:t xml:space="preserve"> </w:t>
      </w:r>
      <w:r w:rsidRPr="00CD72FA">
        <w:rPr>
          <w:lang w:val="vi-VN"/>
        </w:rPr>
        <w:t>hoạch</w:t>
      </w:r>
      <w:r w:rsidRPr="00CD72FA">
        <w:rPr>
          <w:spacing w:val="-9"/>
          <w:lang w:val="vi-VN"/>
        </w:rPr>
        <w:t xml:space="preserve"> </w:t>
      </w:r>
      <w:r w:rsidRPr="00CD72FA">
        <w:rPr>
          <w:lang w:val="vi-VN"/>
        </w:rPr>
        <w:t>tuyên</w:t>
      </w:r>
      <w:r w:rsidRPr="00CD72FA">
        <w:rPr>
          <w:spacing w:val="-10"/>
          <w:lang w:val="vi-VN"/>
        </w:rPr>
        <w:t xml:space="preserve"> </w:t>
      </w:r>
      <w:r w:rsidRPr="00CD72FA">
        <w:rPr>
          <w:lang w:val="vi-VN"/>
        </w:rPr>
        <w:t>truyền</w:t>
      </w:r>
      <w:r w:rsidRPr="00CD72FA">
        <w:rPr>
          <w:spacing w:val="-9"/>
          <w:lang w:val="vi-VN"/>
        </w:rPr>
        <w:t xml:space="preserve"> </w:t>
      </w:r>
      <w:r w:rsidRPr="00CD72FA">
        <w:rPr>
          <w:lang w:val="vi-VN"/>
        </w:rPr>
        <w:t>về</w:t>
      </w:r>
      <w:r w:rsidRPr="00CD72FA">
        <w:rPr>
          <w:spacing w:val="-9"/>
          <w:lang w:val="vi-VN"/>
        </w:rPr>
        <w:t xml:space="preserve"> </w:t>
      </w:r>
      <w:r w:rsidRPr="00CD72FA">
        <w:rPr>
          <w:lang w:val="vi-VN"/>
        </w:rPr>
        <w:t>chuyển</w:t>
      </w:r>
      <w:r w:rsidRPr="00CD72FA">
        <w:rPr>
          <w:spacing w:val="-9"/>
          <w:lang w:val="vi-VN"/>
        </w:rPr>
        <w:t xml:space="preserve"> </w:t>
      </w:r>
      <w:r w:rsidRPr="00CD72FA">
        <w:rPr>
          <w:lang w:val="vi-VN"/>
        </w:rPr>
        <w:t>đổi số của</w:t>
      </w:r>
      <w:r w:rsidRPr="00CD72FA">
        <w:rPr>
          <w:spacing w:val="-2"/>
          <w:lang w:val="vi-VN"/>
        </w:rPr>
        <w:t xml:space="preserve"> </w:t>
      </w:r>
      <w:r w:rsidRPr="00CD72FA">
        <w:rPr>
          <w:lang w:val="vi-VN"/>
        </w:rPr>
        <w:t>tỉnh.</w:t>
      </w:r>
    </w:p>
    <w:p w:rsidR="0024415B" w:rsidRPr="00CD72FA" w:rsidRDefault="0024415B" w:rsidP="005D18E2">
      <w:pPr>
        <w:shd w:val="clear" w:color="auto" w:fill="FFFFFF"/>
        <w:spacing w:after="120"/>
        <w:ind w:firstLine="720"/>
        <w:jc w:val="both"/>
        <w:rPr>
          <w:lang w:val="vi-VN"/>
        </w:rPr>
      </w:pPr>
      <w:r w:rsidRPr="00CD72FA">
        <w:rPr>
          <w:lang w:val="vi-VN"/>
        </w:rPr>
        <w:t>- Triển</w:t>
      </w:r>
      <w:r w:rsidRPr="00CD72FA">
        <w:rPr>
          <w:spacing w:val="-18"/>
          <w:lang w:val="vi-VN"/>
        </w:rPr>
        <w:t xml:space="preserve"> </w:t>
      </w:r>
      <w:r w:rsidRPr="00CD72FA">
        <w:rPr>
          <w:lang w:val="vi-VN"/>
        </w:rPr>
        <w:t>khai</w:t>
      </w:r>
      <w:r w:rsidRPr="00CD72FA">
        <w:rPr>
          <w:spacing w:val="-17"/>
          <w:lang w:val="vi-VN"/>
        </w:rPr>
        <w:t xml:space="preserve"> </w:t>
      </w:r>
      <w:r w:rsidRPr="00CD72FA">
        <w:rPr>
          <w:lang w:val="vi-VN"/>
        </w:rPr>
        <w:t>các</w:t>
      </w:r>
      <w:r w:rsidRPr="00CD72FA">
        <w:rPr>
          <w:spacing w:val="-18"/>
          <w:lang w:val="vi-VN"/>
        </w:rPr>
        <w:t xml:space="preserve"> </w:t>
      </w:r>
      <w:r w:rsidRPr="00CD72FA">
        <w:rPr>
          <w:lang w:val="vi-VN"/>
        </w:rPr>
        <w:t>khoá</w:t>
      </w:r>
      <w:r w:rsidRPr="00CD72FA">
        <w:rPr>
          <w:spacing w:val="-17"/>
          <w:lang w:val="vi-VN"/>
        </w:rPr>
        <w:t xml:space="preserve"> </w:t>
      </w:r>
      <w:r w:rsidRPr="00CD72FA">
        <w:rPr>
          <w:lang w:val="vi-VN"/>
        </w:rPr>
        <w:t>tập</w:t>
      </w:r>
      <w:r w:rsidRPr="00CD72FA">
        <w:rPr>
          <w:spacing w:val="-17"/>
          <w:lang w:val="vi-VN"/>
        </w:rPr>
        <w:t xml:space="preserve"> </w:t>
      </w:r>
      <w:r w:rsidRPr="00CD72FA">
        <w:rPr>
          <w:lang w:val="vi-VN"/>
        </w:rPr>
        <w:t>huấn,</w:t>
      </w:r>
      <w:r w:rsidRPr="00CD72FA">
        <w:rPr>
          <w:spacing w:val="-18"/>
          <w:lang w:val="vi-VN"/>
        </w:rPr>
        <w:t xml:space="preserve"> </w:t>
      </w:r>
      <w:r w:rsidRPr="00CD72FA">
        <w:rPr>
          <w:lang w:val="vi-VN"/>
        </w:rPr>
        <w:t>đào</w:t>
      </w:r>
      <w:r w:rsidRPr="00CD72FA">
        <w:rPr>
          <w:spacing w:val="-17"/>
          <w:lang w:val="vi-VN"/>
        </w:rPr>
        <w:t xml:space="preserve"> </w:t>
      </w:r>
      <w:r w:rsidRPr="00CD72FA">
        <w:rPr>
          <w:lang w:val="vi-VN"/>
        </w:rPr>
        <w:t>tạo</w:t>
      </w:r>
      <w:r w:rsidRPr="00CD72FA">
        <w:rPr>
          <w:spacing w:val="-17"/>
          <w:lang w:val="vi-VN"/>
        </w:rPr>
        <w:t xml:space="preserve"> </w:t>
      </w:r>
      <w:r w:rsidRPr="00CD72FA">
        <w:rPr>
          <w:lang w:val="vi-VN"/>
        </w:rPr>
        <w:t>về</w:t>
      </w:r>
      <w:r w:rsidRPr="00CD72FA">
        <w:rPr>
          <w:spacing w:val="-18"/>
          <w:lang w:val="vi-VN"/>
        </w:rPr>
        <w:t xml:space="preserve"> </w:t>
      </w:r>
      <w:r w:rsidRPr="00CD72FA">
        <w:rPr>
          <w:lang w:val="vi-VN"/>
        </w:rPr>
        <w:t>chuyển</w:t>
      </w:r>
      <w:r w:rsidRPr="00CD72FA">
        <w:rPr>
          <w:spacing w:val="-17"/>
          <w:lang w:val="vi-VN"/>
        </w:rPr>
        <w:t xml:space="preserve"> </w:t>
      </w:r>
      <w:r w:rsidRPr="00CD72FA">
        <w:rPr>
          <w:lang w:val="vi-VN"/>
        </w:rPr>
        <w:t>đổi</w:t>
      </w:r>
      <w:r w:rsidRPr="00CD72FA">
        <w:rPr>
          <w:spacing w:val="-17"/>
          <w:lang w:val="vi-VN"/>
        </w:rPr>
        <w:t xml:space="preserve"> </w:t>
      </w:r>
      <w:r w:rsidRPr="00CD72FA">
        <w:rPr>
          <w:lang w:val="vi-VN"/>
        </w:rPr>
        <w:t>số</w:t>
      </w:r>
      <w:r w:rsidRPr="00CD72FA">
        <w:rPr>
          <w:spacing w:val="-18"/>
          <w:lang w:val="vi-VN"/>
        </w:rPr>
        <w:t xml:space="preserve"> </w:t>
      </w:r>
      <w:r w:rsidRPr="00CD72FA">
        <w:rPr>
          <w:lang w:val="vi-VN"/>
        </w:rPr>
        <w:t>cho</w:t>
      </w:r>
      <w:r w:rsidRPr="00CD72FA">
        <w:rPr>
          <w:spacing w:val="-17"/>
          <w:lang w:val="vi-VN"/>
        </w:rPr>
        <w:t xml:space="preserve"> </w:t>
      </w:r>
      <w:r w:rsidRPr="00CD72FA">
        <w:rPr>
          <w:lang w:val="vi-VN"/>
        </w:rPr>
        <w:t>doanh</w:t>
      </w:r>
      <w:r w:rsidRPr="00CD72FA">
        <w:rPr>
          <w:spacing w:val="-17"/>
          <w:lang w:val="vi-VN"/>
        </w:rPr>
        <w:t xml:space="preserve"> </w:t>
      </w:r>
      <w:r w:rsidRPr="00CD72FA">
        <w:rPr>
          <w:lang w:val="vi-VN"/>
        </w:rPr>
        <w:t>nghiệp; tư</w:t>
      </w:r>
      <w:r w:rsidRPr="00CD72FA">
        <w:rPr>
          <w:spacing w:val="9"/>
          <w:lang w:val="vi-VN"/>
        </w:rPr>
        <w:t xml:space="preserve"> </w:t>
      </w:r>
      <w:r w:rsidRPr="00CD72FA">
        <w:rPr>
          <w:lang w:val="vi-VN"/>
        </w:rPr>
        <w:t>vấn,</w:t>
      </w:r>
      <w:r w:rsidRPr="00CD72FA">
        <w:rPr>
          <w:spacing w:val="10"/>
          <w:lang w:val="vi-VN"/>
        </w:rPr>
        <w:t xml:space="preserve"> </w:t>
      </w:r>
      <w:r w:rsidRPr="00CD72FA">
        <w:rPr>
          <w:lang w:val="vi-VN"/>
        </w:rPr>
        <w:t>hỗ</w:t>
      </w:r>
      <w:r w:rsidRPr="00CD72FA">
        <w:rPr>
          <w:spacing w:val="9"/>
          <w:lang w:val="vi-VN"/>
        </w:rPr>
        <w:t xml:space="preserve"> </w:t>
      </w:r>
      <w:r w:rsidRPr="00CD72FA">
        <w:rPr>
          <w:lang w:val="vi-VN"/>
        </w:rPr>
        <w:t>trợ</w:t>
      </w:r>
      <w:r w:rsidRPr="00CD72FA">
        <w:rPr>
          <w:spacing w:val="10"/>
          <w:lang w:val="vi-VN"/>
        </w:rPr>
        <w:t xml:space="preserve"> </w:t>
      </w:r>
      <w:r w:rsidRPr="00CD72FA">
        <w:rPr>
          <w:lang w:val="vi-VN"/>
        </w:rPr>
        <w:t>doanh</w:t>
      </w:r>
      <w:r w:rsidRPr="00CD72FA">
        <w:rPr>
          <w:spacing w:val="10"/>
          <w:lang w:val="vi-VN"/>
        </w:rPr>
        <w:t xml:space="preserve"> </w:t>
      </w:r>
      <w:r w:rsidRPr="00CD72FA">
        <w:rPr>
          <w:lang w:val="vi-VN"/>
        </w:rPr>
        <w:t>nghiệp</w:t>
      </w:r>
      <w:r w:rsidRPr="00CD72FA">
        <w:rPr>
          <w:spacing w:val="9"/>
          <w:lang w:val="vi-VN"/>
        </w:rPr>
        <w:t xml:space="preserve"> </w:t>
      </w:r>
      <w:r w:rsidRPr="00CD72FA">
        <w:rPr>
          <w:lang w:val="vi-VN"/>
        </w:rPr>
        <w:t>chuyển</w:t>
      </w:r>
      <w:r w:rsidRPr="00CD72FA">
        <w:rPr>
          <w:spacing w:val="10"/>
          <w:lang w:val="vi-VN"/>
        </w:rPr>
        <w:t xml:space="preserve"> </w:t>
      </w:r>
      <w:r w:rsidRPr="00CD72FA">
        <w:rPr>
          <w:lang w:val="vi-VN"/>
        </w:rPr>
        <w:t>đổi</w:t>
      </w:r>
      <w:r w:rsidRPr="00CD72FA">
        <w:rPr>
          <w:spacing w:val="10"/>
          <w:lang w:val="vi-VN"/>
        </w:rPr>
        <w:t xml:space="preserve"> </w:t>
      </w:r>
      <w:r w:rsidRPr="00CD72FA">
        <w:rPr>
          <w:lang w:val="vi-VN"/>
        </w:rPr>
        <w:t>số;</w:t>
      </w:r>
      <w:r w:rsidRPr="00CD72FA">
        <w:rPr>
          <w:spacing w:val="9"/>
          <w:lang w:val="vi-VN"/>
        </w:rPr>
        <w:t xml:space="preserve"> </w:t>
      </w:r>
      <w:r w:rsidRPr="00CD72FA">
        <w:rPr>
          <w:lang w:val="vi-VN"/>
        </w:rPr>
        <w:t>tổ</w:t>
      </w:r>
      <w:r w:rsidRPr="00CD72FA">
        <w:rPr>
          <w:spacing w:val="10"/>
          <w:lang w:val="vi-VN"/>
        </w:rPr>
        <w:t xml:space="preserve"> </w:t>
      </w:r>
      <w:r w:rsidRPr="00CD72FA">
        <w:rPr>
          <w:lang w:val="vi-VN"/>
        </w:rPr>
        <w:t>chức</w:t>
      </w:r>
      <w:r w:rsidRPr="00CD72FA">
        <w:rPr>
          <w:spacing w:val="9"/>
          <w:lang w:val="vi-VN"/>
        </w:rPr>
        <w:t xml:space="preserve"> </w:t>
      </w:r>
      <w:r w:rsidRPr="00CD72FA">
        <w:rPr>
          <w:lang w:val="vi-VN"/>
        </w:rPr>
        <w:t>đào</w:t>
      </w:r>
      <w:r w:rsidRPr="00CD72FA">
        <w:rPr>
          <w:spacing w:val="10"/>
          <w:lang w:val="vi-VN"/>
        </w:rPr>
        <w:t xml:space="preserve"> </w:t>
      </w:r>
      <w:r w:rsidRPr="00CD72FA">
        <w:rPr>
          <w:lang w:val="vi-VN"/>
        </w:rPr>
        <w:t>tạo,</w:t>
      </w:r>
      <w:r w:rsidRPr="00CD72FA">
        <w:rPr>
          <w:spacing w:val="10"/>
          <w:lang w:val="vi-VN"/>
        </w:rPr>
        <w:t xml:space="preserve"> </w:t>
      </w:r>
      <w:r w:rsidRPr="00CD72FA">
        <w:rPr>
          <w:lang w:val="vi-VN"/>
        </w:rPr>
        <w:t>nâng</w:t>
      </w:r>
      <w:r w:rsidRPr="00CD72FA">
        <w:rPr>
          <w:spacing w:val="9"/>
          <w:lang w:val="vi-VN"/>
        </w:rPr>
        <w:t xml:space="preserve"> </w:t>
      </w:r>
      <w:r w:rsidRPr="00CD72FA">
        <w:rPr>
          <w:lang w:val="vi-VN"/>
        </w:rPr>
        <w:t>cao</w:t>
      </w:r>
      <w:r w:rsidRPr="00CD72FA">
        <w:rPr>
          <w:spacing w:val="10"/>
          <w:lang w:val="vi-VN"/>
        </w:rPr>
        <w:t xml:space="preserve"> </w:t>
      </w:r>
      <w:r w:rsidRPr="00CD72FA">
        <w:rPr>
          <w:lang w:val="vi-VN"/>
        </w:rPr>
        <w:t>nhận</w:t>
      </w:r>
      <w:r w:rsidRPr="00CD72FA">
        <w:rPr>
          <w:spacing w:val="10"/>
          <w:lang w:val="vi-VN"/>
        </w:rPr>
        <w:t xml:space="preserve"> </w:t>
      </w:r>
      <w:r w:rsidRPr="00CD72FA">
        <w:rPr>
          <w:lang w:val="vi-VN"/>
        </w:rPr>
        <w:t>thức cho doanh nghiệp về chuyển đổi số; đào tạo, tư vấn về chiến lược, kế hoạch chuyển đổi số cho các doanh nghiệp; kỹ năng ứng dụng thương mại điện tử…</w:t>
      </w:r>
    </w:p>
    <w:p w:rsidR="0024415B" w:rsidRPr="00CD72FA" w:rsidRDefault="0024415B" w:rsidP="005D18E2">
      <w:pPr>
        <w:shd w:val="clear" w:color="auto" w:fill="FFFFFF"/>
        <w:spacing w:after="120"/>
        <w:ind w:firstLine="720"/>
        <w:jc w:val="both"/>
      </w:pPr>
      <w:r w:rsidRPr="00CD72FA">
        <w:t>- Tổ chức đào tạo chuyên sâu theo quy mô, giai đoạn, lĩnh vực, nền tảng chuyển đổi số cụ thể cho doanh nghiệp</w:t>
      </w:r>
      <w:r w:rsidRPr="00CD72FA">
        <w:rPr>
          <w:spacing w:val="-2"/>
        </w:rPr>
        <w:t xml:space="preserve"> </w:t>
      </w:r>
      <w:r w:rsidRPr="00CD72FA">
        <w:t>nhỏ và vừa.</w:t>
      </w:r>
    </w:p>
    <w:p w:rsidR="0024415B" w:rsidRPr="00CD72FA" w:rsidRDefault="0024415B" w:rsidP="005D18E2">
      <w:pPr>
        <w:shd w:val="clear" w:color="auto" w:fill="FFFFFF"/>
        <w:spacing w:after="120"/>
        <w:ind w:firstLine="720"/>
        <w:jc w:val="both"/>
        <w:rPr>
          <w:rStyle w:val="fontstyle01"/>
          <w:rFonts w:ascii="Times New Roman" w:hAnsi="Times New Roman"/>
          <w:sz w:val="28"/>
        </w:rPr>
      </w:pPr>
      <w:r w:rsidRPr="00CD72FA">
        <w:t>- Tổ</w:t>
      </w:r>
      <w:r w:rsidRPr="00CD72FA">
        <w:rPr>
          <w:spacing w:val="-12"/>
        </w:rPr>
        <w:t xml:space="preserve"> </w:t>
      </w:r>
      <w:r w:rsidRPr="00CD72FA">
        <w:t>chức</w:t>
      </w:r>
      <w:r w:rsidRPr="00CD72FA">
        <w:rPr>
          <w:spacing w:val="-11"/>
        </w:rPr>
        <w:t xml:space="preserve"> hội thảo, </w:t>
      </w:r>
      <w:r w:rsidRPr="00CD72FA">
        <w:t>hội</w:t>
      </w:r>
      <w:r w:rsidRPr="00CD72FA">
        <w:rPr>
          <w:spacing w:val="-11"/>
        </w:rPr>
        <w:t xml:space="preserve"> </w:t>
      </w:r>
      <w:r w:rsidRPr="00CD72FA">
        <w:t>nghị</w:t>
      </w:r>
      <w:r w:rsidRPr="00CD72FA">
        <w:rPr>
          <w:spacing w:val="-11"/>
        </w:rPr>
        <w:t xml:space="preserve"> </w:t>
      </w:r>
      <w:r w:rsidRPr="00CD72FA">
        <w:t>bằng</w:t>
      </w:r>
      <w:r w:rsidRPr="00CD72FA">
        <w:rPr>
          <w:spacing w:val="-11"/>
        </w:rPr>
        <w:t xml:space="preserve"> </w:t>
      </w:r>
      <w:r w:rsidRPr="00CD72FA">
        <w:t>hình</w:t>
      </w:r>
      <w:r w:rsidRPr="00CD72FA">
        <w:rPr>
          <w:spacing w:val="-11"/>
        </w:rPr>
        <w:t xml:space="preserve"> </w:t>
      </w:r>
      <w:r w:rsidRPr="00CD72FA">
        <w:t>thức</w:t>
      </w:r>
      <w:r w:rsidRPr="00CD72FA">
        <w:rPr>
          <w:spacing w:val="-11"/>
        </w:rPr>
        <w:t xml:space="preserve"> </w:t>
      </w:r>
      <w:r w:rsidRPr="00CD72FA">
        <w:t>trực</w:t>
      </w:r>
      <w:r w:rsidRPr="00CD72FA">
        <w:rPr>
          <w:spacing w:val="-11"/>
        </w:rPr>
        <w:t xml:space="preserve"> </w:t>
      </w:r>
      <w:r w:rsidRPr="00CD72FA">
        <w:t>tiếp</w:t>
      </w:r>
      <w:r w:rsidRPr="00CD72FA">
        <w:rPr>
          <w:spacing w:val="-11"/>
        </w:rPr>
        <w:t xml:space="preserve"> </w:t>
      </w:r>
      <w:r w:rsidRPr="00CD72FA">
        <w:t>và</w:t>
      </w:r>
      <w:r w:rsidRPr="00CD72FA">
        <w:rPr>
          <w:spacing w:val="-11"/>
        </w:rPr>
        <w:t xml:space="preserve"> </w:t>
      </w:r>
      <w:r w:rsidRPr="00CD72FA">
        <w:t>trực</w:t>
      </w:r>
      <w:r w:rsidRPr="00CD72FA">
        <w:rPr>
          <w:spacing w:val="-11"/>
        </w:rPr>
        <w:t xml:space="preserve"> </w:t>
      </w:r>
      <w:r w:rsidRPr="00CD72FA">
        <w:t>tuyến về chuyển đổi số cho doanh nghiệp; phối hợp với các tổ chức, hiệp hội</w:t>
      </w:r>
      <w:r w:rsidRPr="00CD72FA">
        <w:rPr>
          <w:spacing w:val="-5"/>
        </w:rPr>
        <w:t xml:space="preserve"> </w:t>
      </w:r>
      <w:r w:rsidRPr="00CD72FA">
        <w:t>ngành</w:t>
      </w:r>
      <w:r w:rsidRPr="00CD72FA">
        <w:rPr>
          <w:spacing w:val="-4"/>
        </w:rPr>
        <w:t xml:space="preserve"> </w:t>
      </w:r>
      <w:r w:rsidRPr="00CD72FA">
        <w:t>nghề</w:t>
      </w:r>
      <w:r w:rsidRPr="00CD72FA">
        <w:rPr>
          <w:spacing w:val="-4"/>
        </w:rPr>
        <w:t xml:space="preserve"> </w:t>
      </w:r>
      <w:r w:rsidRPr="00CD72FA">
        <w:t>triển</w:t>
      </w:r>
      <w:r w:rsidRPr="00CD72FA">
        <w:rPr>
          <w:spacing w:val="-4"/>
        </w:rPr>
        <w:t xml:space="preserve"> </w:t>
      </w:r>
      <w:r w:rsidRPr="00CD72FA">
        <w:t>khai</w:t>
      </w:r>
      <w:r w:rsidRPr="00CD72FA">
        <w:rPr>
          <w:spacing w:val="-3"/>
        </w:rPr>
        <w:t xml:space="preserve"> </w:t>
      </w:r>
      <w:r w:rsidRPr="00CD72FA">
        <w:t>tổ</w:t>
      </w:r>
      <w:r w:rsidRPr="00CD72FA">
        <w:rPr>
          <w:spacing w:val="-4"/>
        </w:rPr>
        <w:t xml:space="preserve"> </w:t>
      </w:r>
      <w:r w:rsidRPr="00CD72FA">
        <w:t>chức</w:t>
      </w:r>
      <w:r w:rsidRPr="00CD72FA">
        <w:rPr>
          <w:spacing w:val="-4"/>
        </w:rPr>
        <w:t xml:space="preserve"> </w:t>
      </w:r>
      <w:r w:rsidRPr="00CD72FA">
        <w:t>các</w:t>
      </w:r>
      <w:r w:rsidRPr="00CD72FA">
        <w:rPr>
          <w:spacing w:val="-4"/>
        </w:rPr>
        <w:t xml:space="preserve"> </w:t>
      </w:r>
      <w:r w:rsidRPr="00CD72FA">
        <w:t>hội</w:t>
      </w:r>
      <w:r w:rsidRPr="00CD72FA">
        <w:rPr>
          <w:spacing w:val="-4"/>
        </w:rPr>
        <w:t xml:space="preserve"> </w:t>
      </w:r>
      <w:r w:rsidRPr="00CD72FA">
        <w:t>nghị</w:t>
      </w:r>
      <w:r w:rsidRPr="00CD72FA">
        <w:rPr>
          <w:spacing w:val="-4"/>
        </w:rPr>
        <w:t xml:space="preserve"> </w:t>
      </w:r>
      <w:r w:rsidRPr="00CD72FA">
        <w:t>về</w:t>
      </w:r>
      <w:r w:rsidRPr="00CD72FA">
        <w:rPr>
          <w:spacing w:val="-4"/>
        </w:rPr>
        <w:t xml:space="preserve"> </w:t>
      </w:r>
      <w:r w:rsidRPr="00CD72FA">
        <w:t>chuyển</w:t>
      </w:r>
      <w:r w:rsidRPr="00CD72FA">
        <w:rPr>
          <w:spacing w:val="-3"/>
        </w:rPr>
        <w:t xml:space="preserve"> </w:t>
      </w:r>
      <w:r w:rsidRPr="00CD72FA">
        <w:t>đổi</w:t>
      </w:r>
      <w:r w:rsidRPr="00CD72FA">
        <w:rPr>
          <w:spacing w:val="-5"/>
        </w:rPr>
        <w:t xml:space="preserve"> </w:t>
      </w:r>
      <w:r w:rsidRPr="00CD72FA">
        <w:t>số</w:t>
      </w:r>
      <w:r w:rsidRPr="00CD72FA">
        <w:rPr>
          <w:spacing w:val="-3"/>
        </w:rPr>
        <w:t xml:space="preserve"> </w:t>
      </w:r>
      <w:r w:rsidRPr="00CD72FA">
        <w:t>cho</w:t>
      </w:r>
      <w:r w:rsidRPr="00CD72FA">
        <w:rPr>
          <w:spacing w:val="-3"/>
        </w:rPr>
        <w:t xml:space="preserve"> </w:t>
      </w:r>
      <w:r w:rsidRPr="00CD72FA">
        <w:t>các doanh nghiệp nhỏ và vừa theo ngành, lĩnh vực.</w:t>
      </w:r>
    </w:p>
    <w:p w:rsidR="0024415B" w:rsidRPr="00CD72FA" w:rsidRDefault="0024415B" w:rsidP="005D18E2">
      <w:pPr>
        <w:shd w:val="clear" w:color="auto" w:fill="FFFFFF"/>
        <w:spacing w:after="120"/>
        <w:ind w:firstLine="720"/>
        <w:jc w:val="both"/>
        <w:rPr>
          <w:b/>
        </w:rPr>
      </w:pPr>
      <w:r w:rsidRPr="00CD72FA">
        <w:rPr>
          <w:rStyle w:val="fontstyle01"/>
          <w:rFonts w:ascii="Times New Roman" w:hAnsi="Times New Roman"/>
          <w:b/>
          <w:sz w:val="28"/>
        </w:rPr>
        <w:t xml:space="preserve">2. </w:t>
      </w:r>
      <w:r w:rsidRPr="00CD72FA">
        <w:rPr>
          <w:b/>
        </w:rPr>
        <w:t>Hỗ trợ các doanh nghiệp trên địa bàn tỉnh triển khai chuyển đổi</w:t>
      </w:r>
      <w:r w:rsidRPr="00CD72FA">
        <w:rPr>
          <w:b/>
          <w:spacing w:val="-19"/>
        </w:rPr>
        <w:t xml:space="preserve"> </w:t>
      </w:r>
      <w:r w:rsidRPr="00CD72FA">
        <w:rPr>
          <w:b/>
        </w:rPr>
        <w:t>số</w:t>
      </w:r>
      <w:r w:rsidR="00544A2C">
        <w:rPr>
          <w:b/>
        </w:rPr>
        <w:t>:</w:t>
      </w:r>
    </w:p>
    <w:p w:rsidR="0024415B" w:rsidRPr="00CD72FA" w:rsidRDefault="0024415B" w:rsidP="005D18E2">
      <w:pPr>
        <w:shd w:val="clear" w:color="auto" w:fill="FFFFFF"/>
        <w:spacing w:after="120"/>
        <w:ind w:firstLine="720"/>
        <w:jc w:val="both"/>
      </w:pPr>
      <w:r w:rsidRPr="00CD72FA">
        <w:t>- Tìm kiếm, đánh giá, lựa chọn các doanh nghiệp tiềm năng, ưu tiên lĩnh vực sản xuất, chế biến, nông nghiệp, du lịch, … để hỗ trợ chuyển đổi</w:t>
      </w:r>
      <w:r w:rsidRPr="00CD72FA">
        <w:rPr>
          <w:spacing w:val="-5"/>
        </w:rPr>
        <w:t xml:space="preserve"> </w:t>
      </w:r>
      <w:r w:rsidRPr="00CD72FA">
        <w:t>số.</w:t>
      </w:r>
    </w:p>
    <w:p w:rsidR="0024415B" w:rsidRPr="00CD72FA" w:rsidRDefault="0024415B" w:rsidP="005D18E2">
      <w:pPr>
        <w:shd w:val="clear" w:color="auto" w:fill="FFFFFF"/>
        <w:spacing w:after="120"/>
        <w:ind w:firstLine="720"/>
        <w:jc w:val="both"/>
      </w:pPr>
      <w:r w:rsidRPr="00CD72FA">
        <w:t>- Hỗ trợ doanh nghiệp ứng dụng thương mại điện tử, tham gia các sàn thương mại điện tử, website có chức năng thương mại điện tử, kết nối, liên kết với các sàn giao dịch kết nối cung - cầu theo từng ngành, lĩnh vực.</w:t>
      </w:r>
    </w:p>
    <w:p w:rsidR="0024415B" w:rsidRPr="00CD72FA" w:rsidRDefault="0024415B" w:rsidP="005D18E2">
      <w:pPr>
        <w:shd w:val="clear" w:color="auto" w:fill="FFFFFF"/>
        <w:spacing w:after="120"/>
        <w:ind w:firstLine="720"/>
        <w:jc w:val="both"/>
      </w:pPr>
      <w:r w:rsidRPr="00CD72FA">
        <w:t>- Hỗ trợ tư vấn đánh giá mức độ sẵn sàng chuyển đổi số, mục tiêu và các điều</w:t>
      </w:r>
      <w:r w:rsidRPr="00CD72FA">
        <w:rPr>
          <w:spacing w:val="-5"/>
        </w:rPr>
        <w:t xml:space="preserve"> </w:t>
      </w:r>
      <w:r w:rsidRPr="00CD72FA">
        <w:t>kiện</w:t>
      </w:r>
      <w:r w:rsidRPr="00CD72FA">
        <w:rPr>
          <w:spacing w:val="-4"/>
        </w:rPr>
        <w:t xml:space="preserve"> </w:t>
      </w:r>
      <w:r w:rsidRPr="00CD72FA">
        <w:t>để</w:t>
      </w:r>
      <w:r w:rsidRPr="00CD72FA">
        <w:rPr>
          <w:spacing w:val="-5"/>
        </w:rPr>
        <w:t xml:space="preserve"> </w:t>
      </w:r>
      <w:r w:rsidRPr="00CD72FA">
        <w:t>thực</w:t>
      </w:r>
      <w:r w:rsidRPr="00CD72FA">
        <w:rPr>
          <w:spacing w:val="-4"/>
        </w:rPr>
        <w:t xml:space="preserve"> </w:t>
      </w:r>
      <w:r w:rsidRPr="00CD72FA">
        <w:t>hiện</w:t>
      </w:r>
      <w:r w:rsidRPr="00CD72FA">
        <w:rPr>
          <w:spacing w:val="-4"/>
        </w:rPr>
        <w:t xml:space="preserve"> </w:t>
      </w:r>
      <w:r w:rsidRPr="00CD72FA">
        <w:t>chuyển</w:t>
      </w:r>
      <w:r w:rsidRPr="00CD72FA">
        <w:rPr>
          <w:spacing w:val="-5"/>
        </w:rPr>
        <w:t xml:space="preserve"> </w:t>
      </w:r>
      <w:r w:rsidRPr="00CD72FA">
        <w:t>đổi</w:t>
      </w:r>
      <w:r w:rsidRPr="00CD72FA">
        <w:rPr>
          <w:spacing w:val="-4"/>
        </w:rPr>
        <w:t xml:space="preserve"> </w:t>
      </w:r>
      <w:r w:rsidRPr="00CD72FA">
        <w:t>số</w:t>
      </w:r>
      <w:r w:rsidRPr="00CD72FA">
        <w:rPr>
          <w:spacing w:val="-4"/>
        </w:rPr>
        <w:t xml:space="preserve"> </w:t>
      </w:r>
      <w:r w:rsidRPr="00CD72FA">
        <w:t>của</w:t>
      </w:r>
      <w:r w:rsidRPr="00CD72FA">
        <w:rPr>
          <w:spacing w:val="-5"/>
        </w:rPr>
        <w:t xml:space="preserve"> </w:t>
      </w:r>
      <w:r w:rsidRPr="00CD72FA">
        <w:t>doanh</w:t>
      </w:r>
      <w:r w:rsidRPr="00CD72FA">
        <w:rPr>
          <w:spacing w:val="-4"/>
        </w:rPr>
        <w:t xml:space="preserve"> </w:t>
      </w:r>
      <w:r w:rsidRPr="00CD72FA">
        <w:t>nghiệp</w:t>
      </w:r>
      <w:r w:rsidRPr="00CD72FA">
        <w:rPr>
          <w:spacing w:val="-5"/>
        </w:rPr>
        <w:t xml:space="preserve"> </w:t>
      </w:r>
      <w:r w:rsidRPr="00CD72FA">
        <w:t>được</w:t>
      </w:r>
      <w:r w:rsidRPr="00CD72FA">
        <w:rPr>
          <w:spacing w:val="-4"/>
        </w:rPr>
        <w:t xml:space="preserve"> </w:t>
      </w:r>
      <w:r w:rsidRPr="00CD72FA">
        <w:t>lựa</w:t>
      </w:r>
      <w:r w:rsidRPr="00CD72FA">
        <w:rPr>
          <w:spacing w:val="-4"/>
        </w:rPr>
        <w:t xml:space="preserve"> </w:t>
      </w:r>
      <w:r w:rsidRPr="00CD72FA">
        <w:t>chọn</w:t>
      </w:r>
      <w:r w:rsidRPr="00CD72FA">
        <w:rPr>
          <w:spacing w:val="-5"/>
        </w:rPr>
        <w:t xml:space="preserve"> </w:t>
      </w:r>
      <w:r w:rsidRPr="00CD72FA">
        <w:t>với</w:t>
      </w:r>
      <w:r w:rsidRPr="00CD72FA">
        <w:rPr>
          <w:spacing w:val="-4"/>
        </w:rPr>
        <w:t xml:space="preserve"> </w:t>
      </w:r>
      <w:r w:rsidRPr="00CD72FA">
        <w:t>các</w:t>
      </w:r>
      <w:r w:rsidRPr="00CD72FA">
        <w:rPr>
          <w:spacing w:val="-4"/>
        </w:rPr>
        <w:t xml:space="preserve"> </w:t>
      </w:r>
      <w:r w:rsidRPr="00CD72FA">
        <w:t>gói hỗ</w:t>
      </w:r>
      <w:r w:rsidRPr="00CD72FA">
        <w:rPr>
          <w:spacing w:val="-7"/>
        </w:rPr>
        <w:t xml:space="preserve"> </w:t>
      </w:r>
      <w:r w:rsidRPr="00CD72FA">
        <w:t>trợ</w:t>
      </w:r>
      <w:r w:rsidRPr="00CD72FA">
        <w:rPr>
          <w:spacing w:val="-7"/>
        </w:rPr>
        <w:t xml:space="preserve"> </w:t>
      </w:r>
      <w:r w:rsidRPr="00CD72FA">
        <w:t>chuyển</w:t>
      </w:r>
      <w:r w:rsidRPr="00CD72FA">
        <w:rPr>
          <w:spacing w:val="-7"/>
        </w:rPr>
        <w:t xml:space="preserve"> </w:t>
      </w:r>
      <w:r w:rsidRPr="00CD72FA">
        <w:t>đổi</w:t>
      </w:r>
      <w:r w:rsidRPr="00CD72FA">
        <w:rPr>
          <w:spacing w:val="-6"/>
        </w:rPr>
        <w:t xml:space="preserve"> </w:t>
      </w:r>
      <w:r w:rsidRPr="00CD72FA">
        <w:t>số</w:t>
      </w:r>
      <w:r w:rsidRPr="00CD72FA">
        <w:rPr>
          <w:spacing w:val="-6"/>
        </w:rPr>
        <w:t xml:space="preserve"> </w:t>
      </w:r>
      <w:r w:rsidRPr="00CD72FA">
        <w:t>chuyên</w:t>
      </w:r>
      <w:r w:rsidRPr="00CD72FA">
        <w:rPr>
          <w:spacing w:val="-7"/>
        </w:rPr>
        <w:t xml:space="preserve"> </w:t>
      </w:r>
      <w:r w:rsidRPr="00CD72FA">
        <w:t>biệt</w:t>
      </w:r>
      <w:r w:rsidRPr="00CD72FA">
        <w:rPr>
          <w:spacing w:val="-6"/>
        </w:rPr>
        <w:t xml:space="preserve"> </w:t>
      </w:r>
      <w:r w:rsidRPr="00CD72FA">
        <w:t>cho</w:t>
      </w:r>
      <w:r w:rsidRPr="00CD72FA">
        <w:rPr>
          <w:spacing w:val="-6"/>
        </w:rPr>
        <w:t xml:space="preserve"> </w:t>
      </w:r>
      <w:r w:rsidRPr="00CD72FA">
        <w:t>từng</w:t>
      </w:r>
      <w:r w:rsidRPr="00CD72FA">
        <w:rPr>
          <w:spacing w:val="-7"/>
        </w:rPr>
        <w:t xml:space="preserve"> </w:t>
      </w:r>
      <w:r w:rsidRPr="00CD72FA">
        <w:t>doanh</w:t>
      </w:r>
      <w:r w:rsidRPr="00CD72FA">
        <w:rPr>
          <w:spacing w:val="-6"/>
        </w:rPr>
        <w:t xml:space="preserve"> </w:t>
      </w:r>
      <w:r w:rsidRPr="00CD72FA">
        <w:t>nghiệp</w:t>
      </w:r>
      <w:r w:rsidRPr="00CD72FA">
        <w:rPr>
          <w:spacing w:val="-7"/>
        </w:rPr>
        <w:t xml:space="preserve"> </w:t>
      </w:r>
      <w:r w:rsidRPr="00CD72FA">
        <w:t>sau</w:t>
      </w:r>
      <w:r w:rsidRPr="00CD72FA">
        <w:rPr>
          <w:spacing w:val="-6"/>
        </w:rPr>
        <w:t xml:space="preserve"> </w:t>
      </w:r>
      <w:r w:rsidRPr="00CD72FA">
        <w:t>khi</w:t>
      </w:r>
      <w:r w:rsidRPr="00CD72FA">
        <w:rPr>
          <w:spacing w:val="-6"/>
        </w:rPr>
        <w:t xml:space="preserve"> </w:t>
      </w:r>
      <w:r w:rsidRPr="00CD72FA">
        <w:t>được</w:t>
      </w:r>
      <w:r w:rsidRPr="00CD72FA">
        <w:rPr>
          <w:spacing w:val="-8"/>
        </w:rPr>
        <w:t xml:space="preserve"> </w:t>
      </w:r>
      <w:r w:rsidRPr="00CD72FA">
        <w:t>đánh</w:t>
      </w:r>
      <w:r w:rsidRPr="00CD72FA">
        <w:rPr>
          <w:spacing w:val="-6"/>
        </w:rPr>
        <w:t xml:space="preserve"> </w:t>
      </w:r>
      <w:r w:rsidRPr="00CD72FA">
        <w:t>giá</w:t>
      </w:r>
      <w:r w:rsidRPr="00CD72FA">
        <w:rPr>
          <w:spacing w:val="-6"/>
        </w:rPr>
        <w:t xml:space="preserve"> </w:t>
      </w:r>
      <w:r w:rsidRPr="00CD72FA">
        <w:t>và lựa chọn.</w:t>
      </w:r>
    </w:p>
    <w:p w:rsidR="0024415B" w:rsidRPr="00CD72FA" w:rsidRDefault="0024415B" w:rsidP="005D18E2">
      <w:pPr>
        <w:shd w:val="clear" w:color="auto" w:fill="FFFFFF"/>
        <w:spacing w:after="120"/>
        <w:ind w:firstLine="720"/>
        <w:jc w:val="both"/>
      </w:pPr>
      <w:r w:rsidRPr="00CD72FA">
        <w:t>- Tổ chức các hoạt động tư vấn, giới thiệu, kết nối các doanh nghiệp có nhu cầu với các doanh nghiệp cung cấp giải pháp chuyển đổi số để triển khai thử nghiệm, tiến tới triển khai chính thức các giải pháp nền tảng.</w:t>
      </w:r>
    </w:p>
    <w:p w:rsidR="0024415B" w:rsidRPr="00CD72FA" w:rsidRDefault="0024415B" w:rsidP="005D18E2">
      <w:pPr>
        <w:shd w:val="clear" w:color="auto" w:fill="FFFFFF"/>
        <w:spacing w:after="120"/>
        <w:ind w:firstLine="720"/>
        <w:jc w:val="both"/>
      </w:pPr>
      <w:r w:rsidRPr="00CD72FA">
        <w:rPr>
          <w:rStyle w:val="fontstyle01"/>
          <w:rFonts w:ascii="Times New Roman" w:hAnsi="Times New Roman"/>
          <w:sz w:val="28"/>
        </w:rPr>
        <w:lastRenderedPageBreak/>
        <w:t xml:space="preserve">- </w:t>
      </w:r>
      <w:r w:rsidRPr="00CD72FA">
        <w:t>Hỗ trợ doanh nghiệp ứng dụng chữ ký số, kê khai bảo hiểm xã hội, khai báo thuế điện tử, hóa đơn điện tử.</w:t>
      </w:r>
    </w:p>
    <w:p w:rsidR="0024415B" w:rsidRPr="00CD72FA" w:rsidRDefault="0024415B" w:rsidP="005D18E2">
      <w:pPr>
        <w:shd w:val="clear" w:color="auto" w:fill="FFFFFF"/>
        <w:spacing w:after="120"/>
        <w:ind w:firstLine="720"/>
        <w:jc w:val="both"/>
      </w:pPr>
      <w:r w:rsidRPr="00CD72FA">
        <w:t>- Xây</w:t>
      </w:r>
      <w:r w:rsidRPr="00CD72FA">
        <w:rPr>
          <w:spacing w:val="-17"/>
        </w:rPr>
        <w:t xml:space="preserve"> </w:t>
      </w:r>
      <w:r w:rsidRPr="00CD72FA">
        <w:t>dựng</w:t>
      </w:r>
      <w:r w:rsidRPr="00CD72FA">
        <w:rPr>
          <w:spacing w:val="-16"/>
        </w:rPr>
        <w:t xml:space="preserve"> </w:t>
      </w:r>
      <w:r w:rsidRPr="00CD72FA">
        <w:t>và</w:t>
      </w:r>
      <w:r w:rsidRPr="00CD72FA">
        <w:rPr>
          <w:spacing w:val="-16"/>
        </w:rPr>
        <w:t xml:space="preserve"> </w:t>
      </w:r>
      <w:r w:rsidRPr="00CD72FA">
        <w:t>duy</w:t>
      </w:r>
      <w:r w:rsidRPr="00CD72FA">
        <w:rPr>
          <w:spacing w:val="-16"/>
        </w:rPr>
        <w:t xml:space="preserve"> </w:t>
      </w:r>
      <w:r w:rsidRPr="00CD72FA">
        <w:t>trì,</w:t>
      </w:r>
      <w:r w:rsidRPr="00CD72FA">
        <w:rPr>
          <w:spacing w:val="-15"/>
        </w:rPr>
        <w:t xml:space="preserve"> </w:t>
      </w:r>
      <w:r w:rsidRPr="00CD72FA">
        <w:t>vận</w:t>
      </w:r>
      <w:r w:rsidRPr="00CD72FA">
        <w:rPr>
          <w:spacing w:val="-16"/>
        </w:rPr>
        <w:t xml:space="preserve"> </w:t>
      </w:r>
      <w:r w:rsidRPr="00CD72FA">
        <w:t>hành</w:t>
      </w:r>
      <w:r w:rsidRPr="00CD72FA">
        <w:rPr>
          <w:spacing w:val="-16"/>
        </w:rPr>
        <w:t xml:space="preserve"> </w:t>
      </w:r>
      <w:r w:rsidRPr="00CD72FA">
        <w:t>trang</w:t>
      </w:r>
      <w:r w:rsidRPr="00CD72FA">
        <w:rPr>
          <w:spacing w:val="-16"/>
        </w:rPr>
        <w:t xml:space="preserve"> </w:t>
      </w:r>
      <w:r w:rsidRPr="00CD72FA">
        <w:t>thông</w:t>
      </w:r>
      <w:r w:rsidRPr="00CD72FA">
        <w:rPr>
          <w:spacing w:val="-16"/>
        </w:rPr>
        <w:t xml:space="preserve"> </w:t>
      </w:r>
      <w:r w:rsidRPr="00CD72FA">
        <w:t>tin</w:t>
      </w:r>
      <w:r w:rsidRPr="00CD72FA">
        <w:rPr>
          <w:spacing w:val="-15"/>
        </w:rPr>
        <w:t xml:space="preserve"> </w:t>
      </w:r>
      <w:r w:rsidRPr="00CD72FA">
        <w:t>điện</w:t>
      </w:r>
      <w:r w:rsidRPr="00CD72FA">
        <w:rPr>
          <w:spacing w:val="-16"/>
        </w:rPr>
        <w:t xml:space="preserve"> </w:t>
      </w:r>
      <w:r w:rsidRPr="00CD72FA">
        <w:t>tử</w:t>
      </w:r>
      <w:r w:rsidRPr="00CD72FA">
        <w:rPr>
          <w:spacing w:val="-16"/>
        </w:rPr>
        <w:t xml:space="preserve"> </w:t>
      </w:r>
      <w:r w:rsidRPr="00CD72FA">
        <w:t>hỗ</w:t>
      </w:r>
      <w:r w:rsidRPr="00CD72FA">
        <w:rPr>
          <w:spacing w:val="-16"/>
        </w:rPr>
        <w:t xml:space="preserve"> </w:t>
      </w:r>
      <w:r w:rsidRPr="00CD72FA">
        <w:t>trợ</w:t>
      </w:r>
      <w:r w:rsidRPr="00CD72FA">
        <w:rPr>
          <w:spacing w:val="-16"/>
        </w:rPr>
        <w:t xml:space="preserve"> </w:t>
      </w:r>
      <w:r w:rsidRPr="00CD72FA">
        <w:t>doanh</w:t>
      </w:r>
      <w:r w:rsidRPr="00CD72FA">
        <w:rPr>
          <w:spacing w:val="-15"/>
        </w:rPr>
        <w:t xml:space="preserve"> </w:t>
      </w:r>
      <w:r w:rsidRPr="00CD72FA">
        <w:rPr>
          <w:spacing w:val="-3"/>
        </w:rPr>
        <w:t xml:space="preserve">nghiệp </w:t>
      </w:r>
      <w:r w:rsidRPr="00CD72FA">
        <w:t>chuyển đổi số để cung cấp thông tin, kiến thức, tài liệu về chuyển đổi số doanh nghiệp;</w:t>
      </w:r>
      <w:r w:rsidRPr="00CD72FA">
        <w:rPr>
          <w:spacing w:val="-15"/>
        </w:rPr>
        <w:t xml:space="preserve"> </w:t>
      </w:r>
      <w:r w:rsidRPr="00CD72FA">
        <w:t>quản</w:t>
      </w:r>
      <w:r w:rsidRPr="00CD72FA">
        <w:rPr>
          <w:spacing w:val="-14"/>
        </w:rPr>
        <w:t xml:space="preserve"> </w:t>
      </w:r>
      <w:r w:rsidRPr="00CD72FA">
        <w:t>lý</w:t>
      </w:r>
      <w:r w:rsidRPr="00CD72FA">
        <w:rPr>
          <w:spacing w:val="-13"/>
        </w:rPr>
        <w:t xml:space="preserve"> </w:t>
      </w:r>
      <w:r w:rsidRPr="00CD72FA">
        <w:t>thông</w:t>
      </w:r>
      <w:r w:rsidRPr="00CD72FA">
        <w:rPr>
          <w:spacing w:val="-14"/>
        </w:rPr>
        <w:t xml:space="preserve"> </w:t>
      </w:r>
      <w:r w:rsidRPr="00CD72FA">
        <w:t>tin,</w:t>
      </w:r>
      <w:r w:rsidRPr="00CD72FA">
        <w:rPr>
          <w:spacing w:val="-13"/>
        </w:rPr>
        <w:t xml:space="preserve"> </w:t>
      </w:r>
      <w:r w:rsidRPr="00CD72FA">
        <w:t>kết</w:t>
      </w:r>
      <w:r w:rsidRPr="00CD72FA">
        <w:rPr>
          <w:spacing w:val="-14"/>
        </w:rPr>
        <w:t xml:space="preserve"> </w:t>
      </w:r>
      <w:r w:rsidRPr="00CD72FA">
        <w:t>quả</w:t>
      </w:r>
      <w:r w:rsidRPr="00CD72FA">
        <w:rPr>
          <w:spacing w:val="-14"/>
        </w:rPr>
        <w:t xml:space="preserve"> </w:t>
      </w:r>
      <w:r w:rsidRPr="00CD72FA">
        <w:t>hỗ</w:t>
      </w:r>
      <w:r w:rsidRPr="00CD72FA">
        <w:rPr>
          <w:spacing w:val="-14"/>
        </w:rPr>
        <w:t xml:space="preserve"> </w:t>
      </w:r>
      <w:r w:rsidRPr="00CD72FA">
        <w:t>trợ</w:t>
      </w:r>
      <w:r w:rsidRPr="00CD72FA">
        <w:rPr>
          <w:spacing w:val="-14"/>
        </w:rPr>
        <w:t xml:space="preserve"> </w:t>
      </w:r>
      <w:r w:rsidRPr="00CD72FA">
        <w:t>chuyển</w:t>
      </w:r>
      <w:r w:rsidRPr="00CD72FA">
        <w:rPr>
          <w:spacing w:val="-13"/>
        </w:rPr>
        <w:t xml:space="preserve"> </w:t>
      </w:r>
      <w:r w:rsidRPr="00CD72FA">
        <w:t>đổi</w:t>
      </w:r>
      <w:r w:rsidRPr="00CD72FA">
        <w:rPr>
          <w:spacing w:val="-14"/>
        </w:rPr>
        <w:t xml:space="preserve"> </w:t>
      </w:r>
      <w:r w:rsidRPr="00CD72FA">
        <w:t>số</w:t>
      </w:r>
      <w:r w:rsidRPr="00CD72FA">
        <w:rPr>
          <w:spacing w:val="-14"/>
        </w:rPr>
        <w:t xml:space="preserve"> </w:t>
      </w:r>
      <w:r w:rsidRPr="00CD72FA">
        <w:t>doanh</w:t>
      </w:r>
      <w:r w:rsidRPr="00CD72FA">
        <w:rPr>
          <w:spacing w:val="-14"/>
        </w:rPr>
        <w:t xml:space="preserve"> </w:t>
      </w:r>
      <w:r w:rsidRPr="00CD72FA">
        <w:t>nghiệp,</w:t>
      </w:r>
      <w:r w:rsidRPr="00CD72FA">
        <w:rPr>
          <w:spacing w:val="-14"/>
        </w:rPr>
        <w:t xml:space="preserve"> </w:t>
      </w:r>
      <w:r w:rsidRPr="00CD72FA">
        <w:t>tuyên</w:t>
      </w:r>
      <w:r w:rsidRPr="00CD72FA">
        <w:rPr>
          <w:spacing w:val="-14"/>
        </w:rPr>
        <w:t xml:space="preserve"> </w:t>
      </w:r>
      <w:r w:rsidRPr="00CD72FA">
        <w:t>truyền các mô hình thành công điển hình, giới thiệu các kinh nghiệm thực tiễn, đăng ký hỗ trợ trực</w:t>
      </w:r>
      <w:r w:rsidRPr="00CD72FA">
        <w:rPr>
          <w:spacing w:val="-1"/>
        </w:rPr>
        <w:t xml:space="preserve"> </w:t>
      </w:r>
      <w:r w:rsidRPr="00CD72FA">
        <w:t>tuyến, …</w:t>
      </w:r>
    </w:p>
    <w:p w:rsidR="0024415B" w:rsidRPr="00CD72FA" w:rsidRDefault="0024415B" w:rsidP="005D18E2">
      <w:pPr>
        <w:pStyle w:val="BodyText1"/>
        <w:shd w:val="clear" w:color="auto" w:fill="auto"/>
        <w:tabs>
          <w:tab w:val="left" w:pos="957"/>
        </w:tabs>
        <w:spacing w:after="120" w:line="240" w:lineRule="auto"/>
        <w:ind w:firstLine="720"/>
        <w:jc w:val="both"/>
        <w:rPr>
          <w:b/>
        </w:rPr>
      </w:pPr>
      <w:r w:rsidRPr="00CD72FA">
        <w:rPr>
          <w:b/>
        </w:rPr>
        <w:t xml:space="preserve">3. Kinh phí thực hiện: </w:t>
      </w:r>
      <w:r w:rsidRPr="00CD72FA">
        <w:t>Kinh phí thực hiện Kế hoạch từ nguồn ngân sách nhà nước, từ nguồn kinh phí đóng góp, tài trợ của các tổ chức, cá nhân, các nguồn tài chính hợp pháp khác theo quy định hiện hành. Huy động nguồn vốn của các doanh nghiệp và các tổ chức kinh tế - xã hội tham gia triển khai Kế hoạch.</w:t>
      </w:r>
    </w:p>
    <w:p w:rsidR="0024415B" w:rsidRPr="00CD72FA" w:rsidRDefault="0024415B" w:rsidP="005D18E2">
      <w:pPr>
        <w:pStyle w:val="Bodytext70"/>
        <w:shd w:val="clear" w:color="auto" w:fill="auto"/>
        <w:spacing w:before="0" w:after="120" w:line="240" w:lineRule="auto"/>
        <w:ind w:firstLine="720"/>
        <w:rPr>
          <w:b w:val="0"/>
        </w:rPr>
      </w:pPr>
      <w:r w:rsidRPr="00CD72FA">
        <w:t>V. TỔ CHỨC THỰC HIỆN</w:t>
      </w:r>
    </w:p>
    <w:p w:rsidR="0024415B" w:rsidRPr="00CD72FA" w:rsidRDefault="0024415B" w:rsidP="005D18E2">
      <w:pPr>
        <w:pStyle w:val="Bodytext70"/>
        <w:shd w:val="clear" w:color="auto" w:fill="auto"/>
        <w:tabs>
          <w:tab w:val="left" w:pos="1040"/>
        </w:tabs>
        <w:spacing w:before="0" w:after="120" w:line="240" w:lineRule="auto"/>
        <w:ind w:firstLine="720"/>
      </w:pPr>
      <w:bookmarkStart w:id="1" w:name="bookmark6"/>
      <w:r w:rsidRPr="00CD72FA">
        <w:t>1. Sở Kế hoạch và Đầu tư</w:t>
      </w:r>
      <w:bookmarkEnd w:id="1"/>
      <w:r w:rsidR="00544A2C">
        <w:t>:</w:t>
      </w:r>
    </w:p>
    <w:p w:rsidR="0024415B" w:rsidRPr="00CD72FA" w:rsidRDefault="0024415B" w:rsidP="005D18E2">
      <w:pPr>
        <w:pStyle w:val="Bodytext70"/>
        <w:shd w:val="clear" w:color="auto" w:fill="auto"/>
        <w:tabs>
          <w:tab w:val="left" w:pos="1040"/>
        </w:tabs>
        <w:spacing w:before="0" w:after="120" w:line="240" w:lineRule="auto"/>
        <w:ind w:firstLine="720"/>
        <w:rPr>
          <w:b w:val="0"/>
        </w:rPr>
      </w:pPr>
      <w:r w:rsidRPr="00CD72FA">
        <w:rPr>
          <w:b w:val="0"/>
        </w:rPr>
        <w:t>- Chủ trì, chịu trách nhiệm theo dõi, đôn đốc các Sở, ban</w:t>
      </w:r>
      <w:r w:rsidR="007F4F00">
        <w:rPr>
          <w:b w:val="0"/>
        </w:rPr>
        <w:t>,</w:t>
      </w:r>
      <w:r w:rsidRPr="00CD72FA">
        <w:rPr>
          <w:b w:val="0"/>
        </w:rPr>
        <w:t xml:space="preserve"> ngành, UBND các huyện, thành phố và các đơn vị liên quan triển khai thực hiện Kế hoạch này và tổng h</w:t>
      </w:r>
      <w:r w:rsidR="00F03B46">
        <w:rPr>
          <w:b w:val="0"/>
        </w:rPr>
        <w:t>ợ</w:t>
      </w:r>
      <w:r w:rsidRPr="00CD72FA">
        <w:rPr>
          <w:b w:val="0"/>
        </w:rPr>
        <w:t>p báo cáo Ủy ban nhân dân</w:t>
      </w:r>
      <w:r w:rsidRPr="00CD72FA">
        <w:t xml:space="preserve"> </w:t>
      </w:r>
      <w:r w:rsidRPr="00CD72FA">
        <w:rPr>
          <w:b w:val="0"/>
        </w:rPr>
        <w:t>tỉnh định kỳ 06 tháng, 01 năm (</w:t>
      </w:r>
      <w:r w:rsidRPr="00F03B46">
        <w:rPr>
          <w:i/>
        </w:rPr>
        <w:t>trước ngày 15 tháng của kỳ báo cáo</w:t>
      </w:r>
      <w:r w:rsidRPr="00CD72FA">
        <w:rPr>
          <w:b w:val="0"/>
        </w:rPr>
        <w:t>).</w:t>
      </w:r>
    </w:p>
    <w:p w:rsidR="0024415B" w:rsidRPr="00CD72FA" w:rsidRDefault="0024415B" w:rsidP="005D18E2">
      <w:pPr>
        <w:pStyle w:val="Bodytext70"/>
        <w:shd w:val="clear" w:color="auto" w:fill="auto"/>
        <w:tabs>
          <w:tab w:val="left" w:pos="1040"/>
        </w:tabs>
        <w:spacing w:before="0" w:after="120" w:line="240" w:lineRule="auto"/>
        <w:ind w:firstLine="720"/>
      </w:pPr>
      <w:r w:rsidRPr="00CD72FA">
        <w:rPr>
          <w:b w:val="0"/>
        </w:rPr>
        <w:t>- Chủ trì, phối hợp với Sở Thông tin và Truyền thông, các doanh nghiệp cung cấp nền tảng phục vụ chuyển đổi</w:t>
      </w:r>
      <w:r w:rsidRPr="00CD72FA">
        <w:rPr>
          <w:b w:val="0"/>
          <w:spacing w:val="-12"/>
        </w:rPr>
        <w:t xml:space="preserve"> </w:t>
      </w:r>
      <w:r w:rsidRPr="00CD72FA">
        <w:rPr>
          <w:b w:val="0"/>
        </w:rPr>
        <w:t>số trên địa bàn tỉnh và các Hiệp hội doanh nghiệp tỉnh đề xuất danh sách doanh nghiệp để thực hiện khảo sát trên địa bàn.</w:t>
      </w:r>
    </w:p>
    <w:p w:rsidR="0024415B" w:rsidRPr="00CD72FA" w:rsidRDefault="0024415B" w:rsidP="005D18E2">
      <w:pPr>
        <w:pStyle w:val="Bodytext70"/>
        <w:shd w:val="clear" w:color="auto" w:fill="auto"/>
        <w:tabs>
          <w:tab w:val="left" w:pos="1040"/>
        </w:tabs>
        <w:spacing w:before="0" w:after="120" w:line="240" w:lineRule="auto"/>
        <w:ind w:firstLine="720"/>
        <w:rPr>
          <w:b w:val="0"/>
        </w:rPr>
      </w:pPr>
      <w:r w:rsidRPr="00CD72FA">
        <w:rPr>
          <w:b w:val="0"/>
        </w:rPr>
        <w:t>- Lồng ghép các nội dung hỗ trợ doanh nghiệp chuyển đổi số với các chương trình, chính sách hỗ trợ, phát triển doanh nghiệp nhỏ và vừa của Trung ương, các khóa đào tạo hỗ trợ doanh nghiệp nhỏ và vừa do đơn vị phối hợp tổ chức.</w:t>
      </w:r>
    </w:p>
    <w:p w:rsidR="0024415B" w:rsidRPr="00CD72FA" w:rsidRDefault="0024415B" w:rsidP="005D18E2">
      <w:pPr>
        <w:shd w:val="clear" w:color="auto" w:fill="FFFFFF"/>
        <w:spacing w:after="120"/>
        <w:ind w:firstLine="720"/>
        <w:jc w:val="both"/>
      </w:pPr>
      <w:r w:rsidRPr="00CD72FA">
        <w:t>- Thông báo đến các doanh nghiệp đang hoạt động trên địa bàn tỉnh về Kế hoạch này.</w:t>
      </w:r>
    </w:p>
    <w:p w:rsidR="0024415B" w:rsidRPr="00CD72FA" w:rsidRDefault="0024415B" w:rsidP="005D18E2">
      <w:pPr>
        <w:pStyle w:val="Bodytext70"/>
        <w:shd w:val="clear" w:color="auto" w:fill="auto"/>
        <w:tabs>
          <w:tab w:val="left" w:pos="1040"/>
        </w:tabs>
        <w:spacing w:before="0" w:after="120" w:line="240" w:lineRule="auto"/>
        <w:ind w:firstLine="720"/>
        <w:rPr>
          <w:b w:val="0"/>
          <w:bCs w:val="0"/>
        </w:rPr>
      </w:pPr>
      <w:r w:rsidRPr="00CD72FA">
        <w:t>2. Sở Thông tin và Truyền thông</w:t>
      </w:r>
      <w:r w:rsidR="00544A2C">
        <w:t>:</w:t>
      </w:r>
    </w:p>
    <w:p w:rsidR="0024415B" w:rsidRPr="00CD72FA" w:rsidRDefault="0024415B" w:rsidP="005D18E2">
      <w:pPr>
        <w:pStyle w:val="BodyText1"/>
        <w:shd w:val="clear" w:color="auto" w:fill="auto"/>
        <w:tabs>
          <w:tab w:val="left" w:pos="1038"/>
        </w:tabs>
        <w:spacing w:after="120" w:line="240" w:lineRule="auto"/>
        <w:ind w:firstLine="720"/>
        <w:jc w:val="both"/>
      </w:pPr>
      <w:r w:rsidRPr="00CD72FA">
        <w:t>- Tổ chức thực hiện công tác tuyên truyền, chỉ đạo, đôn đốc các cơ quan báo, Đài Phát thành và Truyền hình đẩy mạnh thực hiện công tác tuyên truyền về chuyển đổi số trong sản xuất, kinh doanh và phát triển kinh tế số trên địa bàn tỉnh về Kế hoạch này.</w:t>
      </w:r>
    </w:p>
    <w:p w:rsidR="0024415B" w:rsidRPr="00CD72FA" w:rsidRDefault="0024415B" w:rsidP="005D18E2">
      <w:pPr>
        <w:pStyle w:val="BodyText1"/>
        <w:shd w:val="clear" w:color="auto" w:fill="auto"/>
        <w:tabs>
          <w:tab w:val="left" w:pos="957"/>
        </w:tabs>
        <w:spacing w:after="120" w:line="240" w:lineRule="auto"/>
        <w:ind w:firstLine="720"/>
        <w:jc w:val="both"/>
      </w:pPr>
      <w:r w:rsidRPr="00CD72FA">
        <w:t>- Phối hợp với Sở Kế hoạch và Đầu tư xây dựng danh mục các nhóm nền tảng số phù hợp với việc chuyển đổi số của doanh nghiệp trong hoạt động sản xuất, kinh doanh.</w:t>
      </w:r>
    </w:p>
    <w:p w:rsidR="0024415B" w:rsidRPr="00CD72FA" w:rsidRDefault="0024415B" w:rsidP="005D18E2">
      <w:pPr>
        <w:pStyle w:val="BodyText1"/>
        <w:shd w:val="clear" w:color="auto" w:fill="auto"/>
        <w:tabs>
          <w:tab w:val="left" w:pos="957"/>
        </w:tabs>
        <w:spacing w:after="120" w:line="240" w:lineRule="auto"/>
        <w:ind w:firstLine="720"/>
        <w:jc w:val="both"/>
      </w:pPr>
      <w:r w:rsidRPr="00CD72FA">
        <w:rPr>
          <w:b/>
          <w:bCs/>
        </w:rPr>
        <w:t>3. Sở Khoa học và Công nghệ:</w:t>
      </w:r>
      <w:r w:rsidRPr="00CD72FA">
        <w:t xml:space="preserve"> Hỗ trợ các doanh nghiệp chuyển đổi số tiếp cận các nguồn vốn, chính sách hỗ trợ phát triển khoa học và công nghệ phù hợp với hoạt động nghiên cứu, đổi mới, hiện đại hóa công nghệ, nâng cao năng lực cạnh tranh cho các doanh nghiệp chuyển đổi số trên địa bàn tỉnh.</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b/>
          <w:szCs w:val="28"/>
        </w:rPr>
        <w:t>4. Sở Tài chính:</w:t>
      </w:r>
      <w:r w:rsidRPr="00CD72FA">
        <w:rPr>
          <w:szCs w:val="28"/>
        </w:rPr>
        <w:t xml:space="preserve"> Phối hợp với Sở Kế hoạch và Đầu tư và các đơn vị, địa phương có liên quan tham mưu Ủy ban nhân dân tỉnh bố trí kinh phí thực hiện Kế </w:t>
      </w:r>
      <w:r w:rsidRPr="00CD72FA">
        <w:rPr>
          <w:szCs w:val="28"/>
        </w:rPr>
        <w:lastRenderedPageBreak/>
        <w:t>hoạch phù hợp với tình hình thực tế và khả năng cân đối ngân sách địa phương.</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b/>
          <w:bCs/>
          <w:szCs w:val="28"/>
        </w:rPr>
      </w:pPr>
      <w:r w:rsidRPr="00CD72FA">
        <w:rPr>
          <w:b/>
          <w:bCs/>
          <w:szCs w:val="28"/>
        </w:rPr>
        <w:t>5. Sở Công Thương:</w:t>
      </w:r>
      <w:r w:rsidRPr="00CD72FA">
        <w:rPr>
          <w:szCs w:val="28"/>
        </w:rPr>
        <w:t xml:space="preserve"> Chủ trì, phối hợp với Sở Thông tin và Truyền thông hỗ trợ doanh nghiệp ứng dụng thương mại điện tử, đẩy mạnh sản xuất kinh doanh, tiêu thụ sản phẩm trên các nền tảng thương mại điện tử.</w:t>
      </w:r>
      <w:bookmarkStart w:id="2" w:name="dieu_5"/>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b/>
          <w:bCs/>
          <w:szCs w:val="28"/>
        </w:rPr>
        <w:t>6. Ban Quản lý các khu công nghiệp tỉnh</w:t>
      </w:r>
      <w:bookmarkEnd w:id="2"/>
      <w:r w:rsidRPr="00CD72FA">
        <w:rPr>
          <w:szCs w:val="28"/>
        </w:rPr>
        <w:t>: Rà soát, lập danh sách doanh nghiệp có nhu cầu chuyển đổi số trong hoạt động sản xuất, kinh doanh tại các khu công nghiệp trên địa bàn tỉnh, phối hợp với Sở Kế hoạch và Đầu tư để hỗ trợ các doanh nghiệp này thực hiện chuyển đổi số.</w:t>
      </w:r>
    </w:p>
    <w:p w:rsidR="0024415B" w:rsidRPr="00CD72FA" w:rsidRDefault="0024415B" w:rsidP="005D18E2">
      <w:pPr>
        <w:pStyle w:val="BodyText1"/>
        <w:shd w:val="clear" w:color="auto" w:fill="auto"/>
        <w:spacing w:after="120" w:line="240" w:lineRule="auto"/>
        <w:ind w:firstLine="720"/>
        <w:jc w:val="both"/>
      </w:pPr>
      <w:r w:rsidRPr="00CD72FA">
        <w:rPr>
          <w:b/>
        </w:rPr>
        <w:t>7. Các Sở, ban, ngành, UBND các huyện, thành phố</w:t>
      </w:r>
      <w:r w:rsidR="00544A2C">
        <w:rPr>
          <w:b/>
        </w:rPr>
        <w:t>:</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xml:space="preserve">Các Sở, </w:t>
      </w:r>
      <w:r w:rsidR="007F4F00">
        <w:rPr>
          <w:szCs w:val="28"/>
        </w:rPr>
        <w:t xml:space="preserve">ban, </w:t>
      </w:r>
      <w:r w:rsidRPr="00CD72FA">
        <w:rPr>
          <w:szCs w:val="28"/>
        </w:rPr>
        <w:t>ngành, UBND các huyện, thành phố theo chức năng quản</w:t>
      </w:r>
      <w:r w:rsidRPr="00CD72FA">
        <w:rPr>
          <w:spacing w:val="-5"/>
          <w:szCs w:val="28"/>
        </w:rPr>
        <w:t xml:space="preserve"> </w:t>
      </w:r>
      <w:r w:rsidRPr="00CD72FA">
        <w:rPr>
          <w:szCs w:val="28"/>
        </w:rPr>
        <w:t>lý</w:t>
      </w:r>
      <w:r w:rsidRPr="00CD72FA">
        <w:rPr>
          <w:spacing w:val="-3"/>
          <w:szCs w:val="28"/>
        </w:rPr>
        <w:t xml:space="preserve"> </w:t>
      </w:r>
      <w:r w:rsidRPr="00CD72FA">
        <w:rPr>
          <w:szCs w:val="28"/>
        </w:rPr>
        <w:t>nhà</w:t>
      </w:r>
      <w:r w:rsidRPr="00CD72FA">
        <w:rPr>
          <w:spacing w:val="-4"/>
          <w:szCs w:val="28"/>
        </w:rPr>
        <w:t xml:space="preserve"> </w:t>
      </w:r>
      <w:r w:rsidRPr="00CD72FA">
        <w:rPr>
          <w:szCs w:val="28"/>
        </w:rPr>
        <w:t>nước,</w:t>
      </w:r>
      <w:r w:rsidRPr="00CD72FA">
        <w:rPr>
          <w:spacing w:val="-4"/>
          <w:szCs w:val="28"/>
        </w:rPr>
        <w:t xml:space="preserve"> </w:t>
      </w:r>
      <w:r w:rsidRPr="00CD72FA">
        <w:rPr>
          <w:szCs w:val="28"/>
        </w:rPr>
        <w:t>xác</w:t>
      </w:r>
      <w:r w:rsidRPr="00CD72FA">
        <w:rPr>
          <w:spacing w:val="-4"/>
          <w:szCs w:val="28"/>
        </w:rPr>
        <w:t xml:space="preserve"> </w:t>
      </w:r>
      <w:r w:rsidRPr="00CD72FA">
        <w:rPr>
          <w:szCs w:val="28"/>
        </w:rPr>
        <w:t>định</w:t>
      </w:r>
      <w:r w:rsidRPr="00CD72FA">
        <w:rPr>
          <w:spacing w:val="-5"/>
          <w:szCs w:val="28"/>
        </w:rPr>
        <w:t xml:space="preserve"> </w:t>
      </w:r>
      <w:r w:rsidRPr="00CD72FA">
        <w:rPr>
          <w:szCs w:val="28"/>
        </w:rPr>
        <w:t>các</w:t>
      </w:r>
      <w:r w:rsidRPr="00CD72FA">
        <w:rPr>
          <w:spacing w:val="-3"/>
          <w:szCs w:val="28"/>
        </w:rPr>
        <w:t xml:space="preserve"> </w:t>
      </w:r>
      <w:r w:rsidRPr="00CD72FA">
        <w:rPr>
          <w:szCs w:val="28"/>
        </w:rPr>
        <w:t>yêu</w:t>
      </w:r>
      <w:r w:rsidRPr="00CD72FA">
        <w:rPr>
          <w:spacing w:val="-4"/>
          <w:szCs w:val="28"/>
        </w:rPr>
        <w:t xml:space="preserve"> </w:t>
      </w:r>
      <w:r w:rsidRPr="00CD72FA">
        <w:rPr>
          <w:szCs w:val="28"/>
        </w:rPr>
        <w:t>cầu,</w:t>
      </w:r>
      <w:r w:rsidRPr="00CD72FA">
        <w:rPr>
          <w:spacing w:val="-4"/>
          <w:szCs w:val="28"/>
        </w:rPr>
        <w:t xml:space="preserve"> </w:t>
      </w:r>
      <w:r w:rsidRPr="00CD72FA">
        <w:rPr>
          <w:szCs w:val="28"/>
        </w:rPr>
        <w:t>nội</w:t>
      </w:r>
      <w:r w:rsidRPr="00CD72FA">
        <w:rPr>
          <w:spacing w:val="-3"/>
          <w:szCs w:val="28"/>
        </w:rPr>
        <w:t xml:space="preserve"> </w:t>
      </w:r>
      <w:r w:rsidRPr="00CD72FA">
        <w:rPr>
          <w:szCs w:val="28"/>
        </w:rPr>
        <w:t>dung</w:t>
      </w:r>
      <w:r w:rsidRPr="00CD72FA">
        <w:rPr>
          <w:spacing w:val="-4"/>
          <w:szCs w:val="28"/>
        </w:rPr>
        <w:t xml:space="preserve"> </w:t>
      </w:r>
      <w:r w:rsidRPr="00CD72FA">
        <w:rPr>
          <w:szCs w:val="28"/>
        </w:rPr>
        <w:t>chuyển</w:t>
      </w:r>
      <w:r w:rsidRPr="00CD72FA">
        <w:rPr>
          <w:spacing w:val="-5"/>
          <w:szCs w:val="28"/>
        </w:rPr>
        <w:t xml:space="preserve"> </w:t>
      </w:r>
      <w:r w:rsidRPr="00CD72FA">
        <w:rPr>
          <w:szCs w:val="28"/>
        </w:rPr>
        <w:t>đổi</w:t>
      </w:r>
      <w:r w:rsidRPr="00CD72FA">
        <w:rPr>
          <w:spacing w:val="-4"/>
          <w:szCs w:val="28"/>
        </w:rPr>
        <w:t xml:space="preserve"> </w:t>
      </w:r>
      <w:r w:rsidRPr="00CD72FA">
        <w:rPr>
          <w:szCs w:val="28"/>
        </w:rPr>
        <w:t>số</w:t>
      </w:r>
      <w:r w:rsidRPr="00CD72FA">
        <w:rPr>
          <w:spacing w:val="-4"/>
          <w:szCs w:val="28"/>
        </w:rPr>
        <w:t xml:space="preserve"> </w:t>
      </w:r>
      <w:r w:rsidRPr="00CD72FA">
        <w:rPr>
          <w:szCs w:val="28"/>
        </w:rPr>
        <w:t>cụ</w:t>
      </w:r>
      <w:r w:rsidRPr="00CD72FA">
        <w:rPr>
          <w:spacing w:val="-3"/>
          <w:szCs w:val="28"/>
        </w:rPr>
        <w:t xml:space="preserve"> </w:t>
      </w:r>
      <w:r w:rsidRPr="00CD72FA">
        <w:rPr>
          <w:szCs w:val="28"/>
        </w:rPr>
        <w:t>thể</w:t>
      </w:r>
      <w:r w:rsidRPr="00CD72FA">
        <w:rPr>
          <w:spacing w:val="-3"/>
          <w:szCs w:val="28"/>
        </w:rPr>
        <w:t xml:space="preserve"> </w:t>
      </w:r>
      <w:r w:rsidRPr="00CD72FA">
        <w:rPr>
          <w:szCs w:val="28"/>
        </w:rPr>
        <w:t>trong</w:t>
      </w:r>
      <w:r w:rsidRPr="00CD72FA">
        <w:rPr>
          <w:spacing w:val="-3"/>
          <w:szCs w:val="28"/>
        </w:rPr>
        <w:t xml:space="preserve"> </w:t>
      </w:r>
      <w:r w:rsidRPr="00CD72FA">
        <w:rPr>
          <w:szCs w:val="28"/>
        </w:rPr>
        <w:t>hoạt động</w:t>
      </w:r>
      <w:r w:rsidRPr="00CD72FA">
        <w:rPr>
          <w:spacing w:val="-12"/>
          <w:szCs w:val="28"/>
        </w:rPr>
        <w:t xml:space="preserve"> </w:t>
      </w:r>
      <w:r w:rsidRPr="00CD72FA">
        <w:rPr>
          <w:szCs w:val="28"/>
        </w:rPr>
        <w:t>quản</w:t>
      </w:r>
      <w:r w:rsidRPr="00CD72FA">
        <w:rPr>
          <w:spacing w:val="-11"/>
          <w:szCs w:val="28"/>
        </w:rPr>
        <w:t xml:space="preserve"> </w:t>
      </w:r>
      <w:r w:rsidRPr="00CD72FA">
        <w:rPr>
          <w:szCs w:val="28"/>
        </w:rPr>
        <w:t>lý,</w:t>
      </w:r>
      <w:r w:rsidRPr="00CD72FA">
        <w:rPr>
          <w:spacing w:val="-12"/>
          <w:szCs w:val="28"/>
        </w:rPr>
        <w:t xml:space="preserve"> </w:t>
      </w:r>
      <w:r w:rsidRPr="00CD72FA">
        <w:rPr>
          <w:szCs w:val="28"/>
        </w:rPr>
        <w:t>sản</w:t>
      </w:r>
      <w:r w:rsidRPr="00CD72FA">
        <w:rPr>
          <w:spacing w:val="-11"/>
          <w:szCs w:val="28"/>
        </w:rPr>
        <w:t xml:space="preserve"> </w:t>
      </w:r>
      <w:r w:rsidRPr="00CD72FA">
        <w:rPr>
          <w:szCs w:val="28"/>
        </w:rPr>
        <w:t>xuất,</w:t>
      </w:r>
      <w:r w:rsidRPr="00CD72FA">
        <w:rPr>
          <w:spacing w:val="-11"/>
          <w:szCs w:val="28"/>
        </w:rPr>
        <w:t xml:space="preserve"> </w:t>
      </w:r>
      <w:r w:rsidRPr="00CD72FA">
        <w:rPr>
          <w:szCs w:val="28"/>
        </w:rPr>
        <w:t>kinh</w:t>
      </w:r>
      <w:r w:rsidRPr="00CD72FA">
        <w:rPr>
          <w:spacing w:val="-12"/>
          <w:szCs w:val="28"/>
        </w:rPr>
        <w:t xml:space="preserve"> </w:t>
      </w:r>
      <w:r w:rsidRPr="00CD72FA">
        <w:rPr>
          <w:szCs w:val="28"/>
        </w:rPr>
        <w:t>doanh</w:t>
      </w:r>
      <w:r w:rsidRPr="00CD72FA">
        <w:rPr>
          <w:spacing w:val="-11"/>
          <w:szCs w:val="28"/>
        </w:rPr>
        <w:t xml:space="preserve"> </w:t>
      </w:r>
      <w:r w:rsidRPr="00CD72FA">
        <w:rPr>
          <w:szCs w:val="28"/>
        </w:rPr>
        <w:t>theo</w:t>
      </w:r>
      <w:r w:rsidRPr="00CD72FA">
        <w:rPr>
          <w:spacing w:val="-12"/>
          <w:szCs w:val="28"/>
        </w:rPr>
        <w:t xml:space="preserve"> </w:t>
      </w:r>
      <w:r w:rsidRPr="00CD72FA">
        <w:rPr>
          <w:szCs w:val="28"/>
        </w:rPr>
        <w:t>đặc</w:t>
      </w:r>
      <w:r w:rsidRPr="00CD72FA">
        <w:rPr>
          <w:spacing w:val="-11"/>
          <w:szCs w:val="28"/>
        </w:rPr>
        <w:t xml:space="preserve"> </w:t>
      </w:r>
      <w:r w:rsidRPr="00CD72FA">
        <w:rPr>
          <w:szCs w:val="28"/>
        </w:rPr>
        <w:t>thù</w:t>
      </w:r>
      <w:r w:rsidRPr="00CD72FA">
        <w:rPr>
          <w:spacing w:val="-11"/>
          <w:szCs w:val="28"/>
        </w:rPr>
        <w:t xml:space="preserve"> </w:t>
      </w:r>
      <w:r w:rsidRPr="00CD72FA">
        <w:rPr>
          <w:szCs w:val="28"/>
        </w:rPr>
        <w:t>từng</w:t>
      </w:r>
      <w:r w:rsidRPr="00CD72FA">
        <w:rPr>
          <w:spacing w:val="-12"/>
          <w:szCs w:val="28"/>
        </w:rPr>
        <w:t xml:space="preserve"> </w:t>
      </w:r>
      <w:r w:rsidRPr="00CD72FA">
        <w:rPr>
          <w:szCs w:val="28"/>
        </w:rPr>
        <w:t>ngành,</w:t>
      </w:r>
      <w:r w:rsidRPr="00CD72FA">
        <w:rPr>
          <w:spacing w:val="-11"/>
          <w:szCs w:val="28"/>
        </w:rPr>
        <w:t xml:space="preserve"> </w:t>
      </w:r>
      <w:r w:rsidRPr="00CD72FA">
        <w:rPr>
          <w:szCs w:val="28"/>
        </w:rPr>
        <w:t>lĩnh</w:t>
      </w:r>
      <w:r w:rsidRPr="00CD72FA">
        <w:rPr>
          <w:spacing w:val="-12"/>
          <w:szCs w:val="28"/>
        </w:rPr>
        <w:t xml:space="preserve"> </w:t>
      </w:r>
      <w:r w:rsidRPr="00CD72FA">
        <w:rPr>
          <w:szCs w:val="28"/>
        </w:rPr>
        <w:t>vực,</w:t>
      </w:r>
      <w:r w:rsidRPr="00CD72FA">
        <w:rPr>
          <w:spacing w:val="-11"/>
          <w:szCs w:val="28"/>
        </w:rPr>
        <w:t xml:space="preserve"> </w:t>
      </w:r>
      <w:r w:rsidRPr="00CD72FA">
        <w:rPr>
          <w:szCs w:val="28"/>
        </w:rPr>
        <w:t>địa</w:t>
      </w:r>
      <w:r w:rsidRPr="00CD72FA">
        <w:rPr>
          <w:spacing w:val="-11"/>
          <w:szCs w:val="28"/>
        </w:rPr>
        <w:t xml:space="preserve"> </w:t>
      </w:r>
      <w:r w:rsidRPr="00CD72FA">
        <w:rPr>
          <w:szCs w:val="28"/>
        </w:rPr>
        <w:t>phương, tìm hiểu, giới thiệu các giải pháp chuyển đổi số chuyên ngành, để tư vấn, hỗ trợ doanh nghiệp thuộc quản lý của ngành, địa phương.</w:t>
      </w:r>
      <w:r w:rsidRPr="00CD72FA">
        <w:rPr>
          <w:rFonts w:eastAsia="Times New Roman"/>
          <w:szCs w:val="28"/>
        </w:rPr>
        <w:t xml:space="preserve"> Căn cứ vào nhiệm vụ được phân công tại Kế hoạch này, chủ động phối hợp với các cơ quan liên quan tổ chức triển khai thực hiện có hiệu quả việc hỗ trợ doanh nghiệp nhỏ và vừa chuyển đổi số trong hoạt động sản xuất, kinh doanh.</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b/>
          <w:szCs w:val="28"/>
        </w:rPr>
      </w:pPr>
      <w:r w:rsidRPr="00CD72FA">
        <w:rPr>
          <w:b/>
          <w:szCs w:val="28"/>
        </w:rPr>
        <w:t>8. Đài Phát thanh và Truyền hình tỉnh, Báo Ninh Thuận</w:t>
      </w:r>
      <w:r w:rsidR="00544A2C">
        <w:rPr>
          <w:b/>
          <w:szCs w:val="28"/>
        </w:rPr>
        <w:t>:</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Chủ trì, phối hợp với Sở Thông tin và Truyền thông và các Sở, ngành, địa phương đẩy mạnh tuyên truyền về nội dung Kế</w:t>
      </w:r>
      <w:r w:rsidRPr="00CD72FA">
        <w:rPr>
          <w:spacing w:val="-6"/>
          <w:szCs w:val="28"/>
        </w:rPr>
        <w:t xml:space="preserve"> </w:t>
      </w:r>
      <w:r w:rsidRPr="00CD72FA">
        <w:rPr>
          <w:szCs w:val="28"/>
        </w:rPr>
        <w:t>hoạch này.</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Nghiên cứu xây dựng các chuyên trang, chuyên mục về hỗ trợ doanh nghiệp chuyển đổi số trên địa bàn tỉnh.</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b/>
          <w:szCs w:val="28"/>
        </w:rPr>
        <w:t>9. Cục Thuế tỉnh, Bảo hiểm xã hội tỉnh</w:t>
      </w:r>
      <w:r w:rsidR="00544A2C">
        <w:rPr>
          <w:b/>
          <w:szCs w:val="28"/>
        </w:rPr>
        <w:t>:</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Đẩy mạnh cung cấp dịch vụ công trực tuyến, tạo điều kiện thuận lợi cho doanh nghiệp trong việc giải quyết thủ tục hành chính. Đẩy mạnh tuyên truyền, hướng</w:t>
      </w:r>
      <w:r w:rsidRPr="00CD72FA">
        <w:rPr>
          <w:spacing w:val="-4"/>
          <w:szCs w:val="28"/>
        </w:rPr>
        <w:t xml:space="preserve"> </w:t>
      </w:r>
      <w:r w:rsidRPr="00CD72FA">
        <w:rPr>
          <w:szCs w:val="28"/>
        </w:rPr>
        <w:t>dẫn</w:t>
      </w:r>
      <w:r w:rsidRPr="00CD72FA">
        <w:rPr>
          <w:spacing w:val="-3"/>
          <w:szCs w:val="28"/>
        </w:rPr>
        <w:t xml:space="preserve"> </w:t>
      </w:r>
      <w:r w:rsidRPr="00CD72FA">
        <w:rPr>
          <w:szCs w:val="28"/>
        </w:rPr>
        <w:t>doanh</w:t>
      </w:r>
      <w:r w:rsidRPr="00CD72FA">
        <w:rPr>
          <w:spacing w:val="-4"/>
          <w:szCs w:val="28"/>
        </w:rPr>
        <w:t xml:space="preserve"> </w:t>
      </w:r>
      <w:r w:rsidRPr="00CD72FA">
        <w:rPr>
          <w:szCs w:val="28"/>
        </w:rPr>
        <w:t>nghiệp</w:t>
      </w:r>
      <w:r w:rsidRPr="00CD72FA">
        <w:rPr>
          <w:spacing w:val="-3"/>
          <w:szCs w:val="28"/>
        </w:rPr>
        <w:t xml:space="preserve"> </w:t>
      </w:r>
      <w:r w:rsidRPr="00CD72FA">
        <w:rPr>
          <w:szCs w:val="28"/>
        </w:rPr>
        <w:t>thực</w:t>
      </w:r>
      <w:r w:rsidRPr="00CD72FA">
        <w:rPr>
          <w:spacing w:val="-4"/>
          <w:szCs w:val="28"/>
        </w:rPr>
        <w:t xml:space="preserve"> </w:t>
      </w:r>
      <w:r w:rsidRPr="00CD72FA">
        <w:rPr>
          <w:szCs w:val="28"/>
        </w:rPr>
        <w:t>hiện</w:t>
      </w:r>
      <w:r w:rsidRPr="00CD72FA">
        <w:rPr>
          <w:spacing w:val="-3"/>
          <w:szCs w:val="28"/>
        </w:rPr>
        <w:t xml:space="preserve"> </w:t>
      </w:r>
      <w:r w:rsidRPr="00CD72FA">
        <w:rPr>
          <w:szCs w:val="28"/>
        </w:rPr>
        <w:t>đầy</w:t>
      </w:r>
      <w:r w:rsidRPr="00CD72FA">
        <w:rPr>
          <w:spacing w:val="-4"/>
          <w:szCs w:val="28"/>
        </w:rPr>
        <w:t xml:space="preserve"> </w:t>
      </w:r>
      <w:r w:rsidRPr="00CD72FA">
        <w:rPr>
          <w:szCs w:val="28"/>
        </w:rPr>
        <w:t>đủ</w:t>
      </w:r>
      <w:r w:rsidRPr="00CD72FA">
        <w:rPr>
          <w:spacing w:val="-3"/>
          <w:szCs w:val="28"/>
        </w:rPr>
        <w:t xml:space="preserve"> </w:t>
      </w:r>
      <w:r w:rsidRPr="00CD72FA">
        <w:rPr>
          <w:szCs w:val="28"/>
        </w:rPr>
        <w:t>các</w:t>
      </w:r>
      <w:r w:rsidRPr="00CD72FA">
        <w:rPr>
          <w:spacing w:val="-4"/>
          <w:szCs w:val="28"/>
        </w:rPr>
        <w:t xml:space="preserve"> </w:t>
      </w:r>
      <w:r w:rsidRPr="00CD72FA">
        <w:rPr>
          <w:szCs w:val="28"/>
        </w:rPr>
        <w:t>chính</w:t>
      </w:r>
      <w:r w:rsidRPr="00CD72FA">
        <w:rPr>
          <w:spacing w:val="-3"/>
          <w:szCs w:val="28"/>
        </w:rPr>
        <w:t xml:space="preserve"> </w:t>
      </w:r>
      <w:r w:rsidRPr="00CD72FA">
        <w:rPr>
          <w:szCs w:val="28"/>
        </w:rPr>
        <w:t>sách,</w:t>
      </w:r>
      <w:r w:rsidRPr="00CD72FA">
        <w:rPr>
          <w:spacing w:val="-4"/>
          <w:szCs w:val="28"/>
        </w:rPr>
        <w:t xml:space="preserve"> </w:t>
      </w:r>
      <w:r w:rsidRPr="00CD72FA">
        <w:rPr>
          <w:szCs w:val="28"/>
        </w:rPr>
        <w:t>quy</w:t>
      </w:r>
      <w:r w:rsidRPr="00CD72FA">
        <w:rPr>
          <w:spacing w:val="-3"/>
          <w:szCs w:val="28"/>
        </w:rPr>
        <w:t xml:space="preserve"> </w:t>
      </w:r>
      <w:r w:rsidRPr="00CD72FA">
        <w:rPr>
          <w:szCs w:val="28"/>
        </w:rPr>
        <w:t>định</w:t>
      </w:r>
      <w:r w:rsidRPr="00CD72FA">
        <w:rPr>
          <w:spacing w:val="-3"/>
          <w:szCs w:val="28"/>
        </w:rPr>
        <w:t xml:space="preserve"> </w:t>
      </w:r>
      <w:r w:rsidRPr="00CD72FA">
        <w:rPr>
          <w:szCs w:val="28"/>
        </w:rPr>
        <w:t>của</w:t>
      </w:r>
      <w:r w:rsidRPr="00CD72FA">
        <w:rPr>
          <w:spacing w:val="-4"/>
          <w:szCs w:val="28"/>
        </w:rPr>
        <w:t xml:space="preserve"> </w:t>
      </w:r>
      <w:r w:rsidRPr="00CD72FA">
        <w:rPr>
          <w:szCs w:val="28"/>
        </w:rPr>
        <w:t>pháp</w:t>
      </w:r>
      <w:r w:rsidRPr="00CD72FA">
        <w:rPr>
          <w:spacing w:val="-3"/>
          <w:szCs w:val="28"/>
        </w:rPr>
        <w:t xml:space="preserve"> </w:t>
      </w:r>
      <w:r w:rsidRPr="00CD72FA">
        <w:rPr>
          <w:szCs w:val="28"/>
        </w:rPr>
        <w:t xml:space="preserve">luật về thuế, bảo hiểm xã hội qua các kênh tương tác bằng đường mạng. </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Phối hợp</w:t>
      </w:r>
      <w:r w:rsidRPr="00CD72FA">
        <w:rPr>
          <w:spacing w:val="-34"/>
          <w:szCs w:val="28"/>
        </w:rPr>
        <w:t xml:space="preserve"> </w:t>
      </w:r>
      <w:r w:rsidRPr="00CD72FA">
        <w:rPr>
          <w:szCs w:val="28"/>
        </w:rPr>
        <w:t xml:space="preserve">với các Sở, </w:t>
      </w:r>
      <w:r w:rsidR="007F4F00">
        <w:rPr>
          <w:szCs w:val="28"/>
        </w:rPr>
        <w:t xml:space="preserve">ban, </w:t>
      </w:r>
      <w:r w:rsidRPr="00CD72FA">
        <w:rPr>
          <w:szCs w:val="28"/>
        </w:rPr>
        <w:t>ngành, địa phương của tỉnh đề xuất UBND tỉnh các cơ chế, chính sách tháo gỡ khó khăn của doanh nghiệp trong quá trình sản xuất, kinh doanh và các giải pháp hỗ trợ doanh nghiệp chuyển đổi số thiết thực, hiệu</w:t>
      </w:r>
      <w:r w:rsidRPr="00CD72FA">
        <w:rPr>
          <w:spacing w:val="-3"/>
          <w:szCs w:val="28"/>
        </w:rPr>
        <w:t xml:space="preserve"> </w:t>
      </w:r>
      <w:r w:rsidRPr="00CD72FA">
        <w:rPr>
          <w:szCs w:val="28"/>
        </w:rPr>
        <w:t>quả.</w:t>
      </w:r>
    </w:p>
    <w:p w:rsidR="0024415B" w:rsidRPr="00CD72FA" w:rsidRDefault="0024415B" w:rsidP="005D18E2">
      <w:pPr>
        <w:pStyle w:val="BodyText1"/>
        <w:shd w:val="clear" w:color="auto" w:fill="auto"/>
        <w:spacing w:after="120" w:line="240" w:lineRule="auto"/>
        <w:ind w:firstLine="720"/>
        <w:jc w:val="both"/>
      </w:pPr>
      <w:r w:rsidRPr="00CD72FA">
        <w:rPr>
          <w:b/>
        </w:rPr>
        <w:t xml:space="preserve">10. Các Hiệp hội Doanh nghiệp tỉnh: </w:t>
      </w:r>
      <w:r w:rsidRPr="00CD72FA">
        <w:t>Phối hợp với Sở Kế hoạch và Đầu tư, các đơn vị liên quan xây dựng, tổ chức các chương trình, sự kiện nhằm tuyên truyền, hỗ trợ doanh nghiệp thực hiện chuyển đổi số trong hoạt động quản lý sản xuất và kinh doanh nhằm nâng cao năng suất, hiệu quả, chất lượng sản phẩm và năng lực cạnh tranh; đẩy mạnh phong trào chuyển đổi số trong cộng đồng doanh nghiệp của tỉnh.</w:t>
      </w:r>
    </w:p>
    <w:p w:rsidR="0024415B" w:rsidRPr="00CD72FA" w:rsidRDefault="0024415B" w:rsidP="005D18E2">
      <w:pPr>
        <w:pStyle w:val="Bodytext70"/>
        <w:shd w:val="clear" w:color="auto" w:fill="auto"/>
        <w:tabs>
          <w:tab w:val="left" w:pos="976"/>
        </w:tabs>
        <w:spacing w:before="0" w:after="120" w:line="240" w:lineRule="auto"/>
        <w:ind w:firstLine="720"/>
      </w:pPr>
      <w:r w:rsidRPr="00CD72FA">
        <w:t>11. Các doanh nghiệp cung cấp nền tảng phục vụ chuyển đổi</w:t>
      </w:r>
      <w:r w:rsidRPr="00CD72FA">
        <w:rPr>
          <w:spacing w:val="-12"/>
        </w:rPr>
        <w:t xml:space="preserve"> </w:t>
      </w:r>
      <w:r w:rsidRPr="00CD72FA">
        <w:t>số</w:t>
      </w:r>
      <w:r w:rsidR="00544A2C">
        <w:t>:</w:t>
      </w:r>
    </w:p>
    <w:p w:rsidR="0024415B" w:rsidRPr="00CD72FA" w:rsidRDefault="0024415B" w:rsidP="005D18E2">
      <w:pPr>
        <w:pStyle w:val="BodyText1"/>
        <w:shd w:val="clear" w:color="auto" w:fill="auto"/>
        <w:spacing w:after="120" w:line="240" w:lineRule="auto"/>
        <w:ind w:firstLine="720"/>
        <w:jc w:val="both"/>
      </w:pPr>
      <w:r w:rsidRPr="00CD72FA">
        <w:t xml:space="preserve">- Phối hợp đề xuất danh sách doanh nghiệp để thực hiện khảo sát trên địa bàn. Phối hợp xây dựng kế hoạch tổ chức khảo sát và bảng tiêu chí lựa chọn </w:t>
      </w:r>
      <w:r w:rsidRPr="00CD72FA">
        <w:lastRenderedPageBreak/>
        <w:t xml:space="preserve">doanh nghiệp tham gia Kế hoạch. </w:t>
      </w:r>
    </w:p>
    <w:p w:rsidR="0024415B" w:rsidRPr="00CD72FA" w:rsidRDefault="0024415B" w:rsidP="005D18E2">
      <w:pPr>
        <w:pStyle w:val="ListParagraph"/>
        <w:widowControl w:val="0"/>
        <w:shd w:val="clear" w:color="auto" w:fill="FFFFFF"/>
        <w:tabs>
          <w:tab w:val="left" w:pos="1344"/>
        </w:tabs>
        <w:autoSpaceDE w:val="0"/>
        <w:autoSpaceDN w:val="0"/>
        <w:spacing w:after="120" w:line="240" w:lineRule="auto"/>
        <w:ind w:left="0" w:firstLine="720"/>
        <w:contextualSpacing w:val="0"/>
        <w:jc w:val="both"/>
        <w:rPr>
          <w:szCs w:val="28"/>
        </w:rPr>
      </w:pPr>
      <w:r w:rsidRPr="00CD72FA">
        <w:rPr>
          <w:szCs w:val="28"/>
        </w:rPr>
        <w:t>- Các doanh nghiệp tham gia Kế hoạch hỗ trợ doanh nghiệp chuyển đổi số của tỉnh có kế hoạch, chính sách hỗ trợ cụ thể gửi Sở Kế hoạch và Đầu tư theo dõi, tổng hợp, thực hiện triển khai hỗ trợ đối với các nội dung đã cam kết theo nhu cầu thực tế của các doanh nghiệp.</w:t>
      </w:r>
    </w:p>
    <w:p w:rsidR="0024415B" w:rsidRPr="00CD72FA" w:rsidRDefault="0024415B" w:rsidP="005D18E2">
      <w:pPr>
        <w:pStyle w:val="BodyText1"/>
        <w:shd w:val="clear" w:color="auto" w:fill="auto"/>
        <w:spacing w:after="120" w:line="240" w:lineRule="auto"/>
        <w:ind w:firstLine="720"/>
        <w:jc w:val="both"/>
      </w:pPr>
      <w:r w:rsidRPr="00CD72FA">
        <w:t>Trong quá trình tổ chức thực hiện, nếu có khó khăn, vướng mắc hoặc phát sinh những vấn đề mới cần sửa đổi, bổ sung, điều chỉnh Kế hoạch, các cơ quan liên quan kịp thời phản ánh về Sở Kế hoạch và Đầu tư để tổng hợp, báo cáo, trình Ủy ban nhân dân tỉnh xem xét, quyết định./.</w:t>
      </w:r>
    </w:p>
    <w:p w:rsidR="0024415B" w:rsidRPr="00CD72FA" w:rsidRDefault="0024415B" w:rsidP="0024415B">
      <w:pPr>
        <w:pStyle w:val="BodyText1"/>
        <w:shd w:val="clear" w:color="auto" w:fill="auto"/>
        <w:spacing w:before="100" w:line="240" w:lineRule="auto"/>
        <w:ind w:firstLine="709"/>
        <w:jc w:val="both"/>
      </w:pPr>
    </w:p>
    <w:p w:rsidR="0024415B" w:rsidRPr="00CD72FA" w:rsidRDefault="0024415B" w:rsidP="0024415B">
      <w:pPr>
        <w:pStyle w:val="BodyText1"/>
        <w:shd w:val="clear" w:color="auto" w:fill="auto"/>
        <w:spacing w:before="120" w:line="240" w:lineRule="auto"/>
        <w:ind w:firstLine="709"/>
        <w:jc w:val="both"/>
      </w:pPr>
    </w:p>
    <w:p w:rsidR="00074ACC" w:rsidRDefault="00074ACC">
      <w:bookmarkStart w:id="3" w:name="_GoBack"/>
      <w:bookmarkEnd w:id="3"/>
    </w:p>
    <w:sectPr w:rsidR="00074ACC" w:rsidSect="0013716D">
      <w:pgSz w:w="11907" w:h="16840" w:code="9"/>
      <w:pgMar w:top="1134" w:right="96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C3" w:rsidRDefault="004C32C3">
      <w:r>
        <w:separator/>
      </w:r>
    </w:p>
  </w:endnote>
  <w:endnote w:type="continuationSeparator" w:id="0">
    <w:p w:rsidR="004C32C3" w:rsidRDefault="004C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C3" w:rsidRDefault="004C32C3">
      <w:r>
        <w:separator/>
      </w:r>
    </w:p>
  </w:footnote>
  <w:footnote w:type="continuationSeparator" w:id="0">
    <w:p w:rsidR="004C32C3" w:rsidRDefault="004C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32" w:rsidRDefault="004C32C3">
    <w:pPr>
      <w:framePr w:w="380" w:wrap="around" w:vAnchor="text" w:hAnchor="page" w:x="11192" w:y="-220"/>
      <w:ind w:right="360" w:firstLine="360"/>
      <w:jc w:val="right"/>
    </w:pPr>
  </w:p>
  <w:p w:rsidR="00702132" w:rsidRDefault="004C32C3" w:rsidP="00702132">
    <w:pPr>
      <w:ind w:left="-140" w:right="-25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32" w:rsidRPr="00F03B46" w:rsidRDefault="00392702" w:rsidP="00702132">
    <w:pPr>
      <w:pStyle w:val="Header"/>
      <w:jc w:val="center"/>
    </w:pPr>
    <w:r w:rsidRPr="00F03B46">
      <w:fldChar w:fldCharType="begin"/>
    </w:r>
    <w:r w:rsidRPr="00F03B46">
      <w:instrText xml:space="preserve"> PAGE   \* MERGEFORMAT </w:instrText>
    </w:r>
    <w:r w:rsidRPr="00F03B46">
      <w:fldChar w:fldCharType="separate"/>
    </w:r>
    <w:r w:rsidR="00544A2C">
      <w:rPr>
        <w:noProof/>
      </w:rPr>
      <w:t>5</w:t>
    </w:r>
    <w:r w:rsidRPr="00F03B46">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5B"/>
    <w:rsid w:val="0004078A"/>
    <w:rsid w:val="00074ACC"/>
    <w:rsid w:val="0024415B"/>
    <w:rsid w:val="00392702"/>
    <w:rsid w:val="00407C5D"/>
    <w:rsid w:val="00430FE2"/>
    <w:rsid w:val="004C32C3"/>
    <w:rsid w:val="00544A2C"/>
    <w:rsid w:val="005D18E2"/>
    <w:rsid w:val="007F4F00"/>
    <w:rsid w:val="00AD1227"/>
    <w:rsid w:val="00CA7878"/>
    <w:rsid w:val="00CB501F"/>
    <w:rsid w:val="00CD72FA"/>
    <w:rsid w:val="00D07020"/>
    <w:rsid w:val="00E82AEB"/>
    <w:rsid w:val="00F03B46"/>
    <w:rsid w:val="00F9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5B"/>
    <w:pPr>
      <w:ind w:firstLine="0"/>
      <w:jc w:val="left"/>
    </w:pPr>
    <w:rPr>
      <w:rFonts w:eastAsia="Times New Roman" w:cs="Times New Roman"/>
      <w:szCs w:val="28"/>
    </w:rPr>
  </w:style>
  <w:style w:type="paragraph" w:styleId="Heading3">
    <w:name w:val="heading 3"/>
    <w:aliases w:val="Char, Char"/>
    <w:basedOn w:val="Normal"/>
    <w:next w:val="Normal"/>
    <w:link w:val="Heading3Char"/>
    <w:qFormat/>
    <w:rsid w:val="0024415B"/>
    <w:pPr>
      <w:keepNext/>
      <w:spacing w:line="235" w:lineRule="auto"/>
      <w:jc w:val="center"/>
      <w:outlineLvl w:val="2"/>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basedOn w:val="DefaultParagraphFont"/>
    <w:link w:val="Heading3"/>
    <w:rsid w:val="0024415B"/>
    <w:rPr>
      <w:rFonts w:ascii=".VnTime" w:eastAsia="Times New Roman" w:hAnsi=".VnTime" w:cs="Times New Roman"/>
      <w:i/>
      <w:szCs w:val="28"/>
    </w:rPr>
  </w:style>
  <w:style w:type="paragraph" w:styleId="Header">
    <w:name w:val="header"/>
    <w:basedOn w:val="Normal"/>
    <w:link w:val="HeaderChar"/>
    <w:uiPriority w:val="99"/>
    <w:rsid w:val="0024415B"/>
    <w:pPr>
      <w:tabs>
        <w:tab w:val="center" w:pos="4320"/>
        <w:tab w:val="right" w:pos="8640"/>
      </w:tabs>
    </w:pPr>
  </w:style>
  <w:style w:type="character" w:customStyle="1" w:styleId="HeaderChar">
    <w:name w:val="Header Char"/>
    <w:basedOn w:val="DefaultParagraphFont"/>
    <w:link w:val="Header"/>
    <w:uiPriority w:val="99"/>
    <w:rsid w:val="0024415B"/>
    <w:rPr>
      <w:rFonts w:eastAsia="Times New Roman" w:cs="Times New Roman"/>
      <w:szCs w:val="28"/>
    </w:rPr>
  </w:style>
  <w:style w:type="character" w:customStyle="1" w:styleId="Bodytext">
    <w:name w:val="Body text_"/>
    <w:link w:val="BodyText1"/>
    <w:rsid w:val="0024415B"/>
    <w:rPr>
      <w:rFonts w:eastAsia="Times New Roman" w:cs="Times New Roman"/>
      <w:szCs w:val="28"/>
      <w:shd w:val="clear" w:color="auto" w:fill="FFFFFF"/>
    </w:rPr>
  </w:style>
  <w:style w:type="paragraph" w:customStyle="1" w:styleId="BodyText1">
    <w:name w:val="Body Text1"/>
    <w:basedOn w:val="Normal"/>
    <w:link w:val="Bodytext"/>
    <w:rsid w:val="0024415B"/>
    <w:pPr>
      <w:widowControl w:val="0"/>
      <w:shd w:val="clear" w:color="auto" w:fill="FFFFFF"/>
      <w:spacing w:line="320" w:lineRule="exact"/>
      <w:jc w:val="center"/>
    </w:pPr>
  </w:style>
  <w:style w:type="character" w:customStyle="1" w:styleId="Bodytext2">
    <w:name w:val="Body text (2)_"/>
    <w:link w:val="Bodytext20"/>
    <w:rsid w:val="0024415B"/>
    <w:rPr>
      <w:rFonts w:eastAsia="Times New Roman" w:cs="Times New Roman"/>
      <w:b/>
      <w:bCs/>
      <w:spacing w:val="-10"/>
      <w:sz w:val="27"/>
      <w:szCs w:val="27"/>
      <w:shd w:val="clear" w:color="auto" w:fill="FFFFFF"/>
    </w:rPr>
  </w:style>
  <w:style w:type="character" w:customStyle="1" w:styleId="Bodytext7">
    <w:name w:val="Body text (7)_"/>
    <w:link w:val="Bodytext70"/>
    <w:rsid w:val="0024415B"/>
    <w:rPr>
      <w:rFonts w:eastAsia="Times New Roman" w:cs="Times New Roman"/>
      <w:b/>
      <w:bCs/>
      <w:szCs w:val="28"/>
      <w:shd w:val="clear" w:color="auto" w:fill="FFFFFF"/>
    </w:rPr>
  </w:style>
  <w:style w:type="paragraph" w:customStyle="1" w:styleId="Bodytext20">
    <w:name w:val="Body text (2)"/>
    <w:basedOn w:val="Normal"/>
    <w:link w:val="Bodytext2"/>
    <w:rsid w:val="0024415B"/>
    <w:pPr>
      <w:widowControl w:val="0"/>
      <w:shd w:val="clear" w:color="auto" w:fill="FFFFFF"/>
      <w:spacing w:after="240" w:line="306" w:lineRule="exact"/>
      <w:jc w:val="center"/>
    </w:pPr>
    <w:rPr>
      <w:b/>
      <w:bCs/>
      <w:spacing w:val="-10"/>
      <w:sz w:val="27"/>
      <w:szCs w:val="27"/>
    </w:rPr>
  </w:style>
  <w:style w:type="paragraph" w:customStyle="1" w:styleId="Bodytext70">
    <w:name w:val="Body text (7)"/>
    <w:basedOn w:val="Normal"/>
    <w:link w:val="Bodytext7"/>
    <w:rsid w:val="0024415B"/>
    <w:pPr>
      <w:widowControl w:val="0"/>
      <w:shd w:val="clear" w:color="auto" w:fill="FFFFFF"/>
      <w:spacing w:before="60" w:after="60" w:line="331" w:lineRule="exact"/>
      <w:ind w:firstLine="640"/>
      <w:jc w:val="both"/>
    </w:pPr>
    <w:rPr>
      <w:b/>
      <w:bCs/>
    </w:rPr>
  </w:style>
  <w:style w:type="paragraph" w:styleId="NormalWeb">
    <w:name w:val="Normal (Web)"/>
    <w:basedOn w:val="Normal"/>
    <w:uiPriority w:val="99"/>
    <w:unhideWhenUsed/>
    <w:rsid w:val="0024415B"/>
    <w:pPr>
      <w:spacing w:before="100" w:beforeAutospacing="1" w:after="100" w:afterAutospacing="1"/>
    </w:pPr>
    <w:rPr>
      <w:sz w:val="24"/>
      <w:szCs w:val="24"/>
    </w:rPr>
  </w:style>
  <w:style w:type="character" w:customStyle="1" w:styleId="BodytextBold">
    <w:name w:val="Body text + Bold"/>
    <w:rsid w:val="0024415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fontstyle01">
    <w:name w:val="fontstyle01"/>
    <w:rsid w:val="0024415B"/>
    <w:rPr>
      <w:rFonts w:ascii="ArialMT" w:hAnsi="ArialMT"/>
      <w:color w:val="000000"/>
      <w:sz w:val="22"/>
    </w:rPr>
  </w:style>
  <w:style w:type="paragraph" w:styleId="ListParagraph">
    <w:name w:val="List Paragraph"/>
    <w:basedOn w:val="Normal"/>
    <w:uiPriority w:val="1"/>
    <w:qFormat/>
    <w:rsid w:val="0024415B"/>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F03B46"/>
    <w:pPr>
      <w:tabs>
        <w:tab w:val="center" w:pos="4680"/>
        <w:tab w:val="right" w:pos="9360"/>
      </w:tabs>
    </w:pPr>
  </w:style>
  <w:style w:type="character" w:customStyle="1" w:styleId="FooterChar">
    <w:name w:val="Footer Char"/>
    <w:basedOn w:val="DefaultParagraphFont"/>
    <w:link w:val="Footer"/>
    <w:uiPriority w:val="99"/>
    <w:rsid w:val="00F03B46"/>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5B"/>
    <w:pPr>
      <w:ind w:firstLine="0"/>
      <w:jc w:val="left"/>
    </w:pPr>
    <w:rPr>
      <w:rFonts w:eastAsia="Times New Roman" w:cs="Times New Roman"/>
      <w:szCs w:val="28"/>
    </w:rPr>
  </w:style>
  <w:style w:type="paragraph" w:styleId="Heading3">
    <w:name w:val="heading 3"/>
    <w:aliases w:val="Char, Char"/>
    <w:basedOn w:val="Normal"/>
    <w:next w:val="Normal"/>
    <w:link w:val="Heading3Char"/>
    <w:qFormat/>
    <w:rsid w:val="0024415B"/>
    <w:pPr>
      <w:keepNext/>
      <w:spacing w:line="235" w:lineRule="auto"/>
      <w:jc w:val="center"/>
      <w:outlineLvl w:val="2"/>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basedOn w:val="DefaultParagraphFont"/>
    <w:link w:val="Heading3"/>
    <w:rsid w:val="0024415B"/>
    <w:rPr>
      <w:rFonts w:ascii=".VnTime" w:eastAsia="Times New Roman" w:hAnsi=".VnTime" w:cs="Times New Roman"/>
      <w:i/>
      <w:szCs w:val="28"/>
    </w:rPr>
  </w:style>
  <w:style w:type="paragraph" w:styleId="Header">
    <w:name w:val="header"/>
    <w:basedOn w:val="Normal"/>
    <w:link w:val="HeaderChar"/>
    <w:uiPriority w:val="99"/>
    <w:rsid w:val="0024415B"/>
    <w:pPr>
      <w:tabs>
        <w:tab w:val="center" w:pos="4320"/>
        <w:tab w:val="right" w:pos="8640"/>
      </w:tabs>
    </w:pPr>
  </w:style>
  <w:style w:type="character" w:customStyle="1" w:styleId="HeaderChar">
    <w:name w:val="Header Char"/>
    <w:basedOn w:val="DefaultParagraphFont"/>
    <w:link w:val="Header"/>
    <w:uiPriority w:val="99"/>
    <w:rsid w:val="0024415B"/>
    <w:rPr>
      <w:rFonts w:eastAsia="Times New Roman" w:cs="Times New Roman"/>
      <w:szCs w:val="28"/>
    </w:rPr>
  </w:style>
  <w:style w:type="character" w:customStyle="1" w:styleId="Bodytext">
    <w:name w:val="Body text_"/>
    <w:link w:val="BodyText1"/>
    <w:rsid w:val="0024415B"/>
    <w:rPr>
      <w:rFonts w:eastAsia="Times New Roman" w:cs="Times New Roman"/>
      <w:szCs w:val="28"/>
      <w:shd w:val="clear" w:color="auto" w:fill="FFFFFF"/>
    </w:rPr>
  </w:style>
  <w:style w:type="paragraph" w:customStyle="1" w:styleId="BodyText1">
    <w:name w:val="Body Text1"/>
    <w:basedOn w:val="Normal"/>
    <w:link w:val="Bodytext"/>
    <w:rsid w:val="0024415B"/>
    <w:pPr>
      <w:widowControl w:val="0"/>
      <w:shd w:val="clear" w:color="auto" w:fill="FFFFFF"/>
      <w:spacing w:line="320" w:lineRule="exact"/>
      <w:jc w:val="center"/>
    </w:pPr>
  </w:style>
  <w:style w:type="character" w:customStyle="1" w:styleId="Bodytext2">
    <w:name w:val="Body text (2)_"/>
    <w:link w:val="Bodytext20"/>
    <w:rsid w:val="0024415B"/>
    <w:rPr>
      <w:rFonts w:eastAsia="Times New Roman" w:cs="Times New Roman"/>
      <w:b/>
      <w:bCs/>
      <w:spacing w:val="-10"/>
      <w:sz w:val="27"/>
      <w:szCs w:val="27"/>
      <w:shd w:val="clear" w:color="auto" w:fill="FFFFFF"/>
    </w:rPr>
  </w:style>
  <w:style w:type="character" w:customStyle="1" w:styleId="Bodytext7">
    <w:name w:val="Body text (7)_"/>
    <w:link w:val="Bodytext70"/>
    <w:rsid w:val="0024415B"/>
    <w:rPr>
      <w:rFonts w:eastAsia="Times New Roman" w:cs="Times New Roman"/>
      <w:b/>
      <w:bCs/>
      <w:szCs w:val="28"/>
      <w:shd w:val="clear" w:color="auto" w:fill="FFFFFF"/>
    </w:rPr>
  </w:style>
  <w:style w:type="paragraph" w:customStyle="1" w:styleId="Bodytext20">
    <w:name w:val="Body text (2)"/>
    <w:basedOn w:val="Normal"/>
    <w:link w:val="Bodytext2"/>
    <w:rsid w:val="0024415B"/>
    <w:pPr>
      <w:widowControl w:val="0"/>
      <w:shd w:val="clear" w:color="auto" w:fill="FFFFFF"/>
      <w:spacing w:after="240" w:line="306" w:lineRule="exact"/>
      <w:jc w:val="center"/>
    </w:pPr>
    <w:rPr>
      <w:b/>
      <w:bCs/>
      <w:spacing w:val="-10"/>
      <w:sz w:val="27"/>
      <w:szCs w:val="27"/>
    </w:rPr>
  </w:style>
  <w:style w:type="paragraph" w:customStyle="1" w:styleId="Bodytext70">
    <w:name w:val="Body text (7)"/>
    <w:basedOn w:val="Normal"/>
    <w:link w:val="Bodytext7"/>
    <w:rsid w:val="0024415B"/>
    <w:pPr>
      <w:widowControl w:val="0"/>
      <w:shd w:val="clear" w:color="auto" w:fill="FFFFFF"/>
      <w:spacing w:before="60" w:after="60" w:line="331" w:lineRule="exact"/>
      <w:ind w:firstLine="640"/>
      <w:jc w:val="both"/>
    </w:pPr>
    <w:rPr>
      <w:b/>
      <w:bCs/>
    </w:rPr>
  </w:style>
  <w:style w:type="paragraph" w:styleId="NormalWeb">
    <w:name w:val="Normal (Web)"/>
    <w:basedOn w:val="Normal"/>
    <w:uiPriority w:val="99"/>
    <w:unhideWhenUsed/>
    <w:rsid w:val="0024415B"/>
    <w:pPr>
      <w:spacing w:before="100" w:beforeAutospacing="1" w:after="100" w:afterAutospacing="1"/>
    </w:pPr>
    <w:rPr>
      <w:sz w:val="24"/>
      <w:szCs w:val="24"/>
    </w:rPr>
  </w:style>
  <w:style w:type="character" w:customStyle="1" w:styleId="BodytextBold">
    <w:name w:val="Body text + Bold"/>
    <w:rsid w:val="0024415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fontstyle01">
    <w:name w:val="fontstyle01"/>
    <w:rsid w:val="0024415B"/>
    <w:rPr>
      <w:rFonts w:ascii="ArialMT" w:hAnsi="ArialMT"/>
      <w:color w:val="000000"/>
      <w:sz w:val="22"/>
    </w:rPr>
  </w:style>
  <w:style w:type="paragraph" w:styleId="ListParagraph">
    <w:name w:val="List Paragraph"/>
    <w:basedOn w:val="Normal"/>
    <w:uiPriority w:val="1"/>
    <w:qFormat/>
    <w:rsid w:val="0024415B"/>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F03B46"/>
    <w:pPr>
      <w:tabs>
        <w:tab w:val="center" w:pos="4680"/>
        <w:tab w:val="right" w:pos="9360"/>
      </w:tabs>
    </w:pPr>
  </w:style>
  <w:style w:type="character" w:customStyle="1" w:styleId="FooterChar">
    <w:name w:val="Footer Char"/>
    <w:basedOn w:val="DefaultParagraphFont"/>
    <w:link w:val="Footer"/>
    <w:uiPriority w:val="99"/>
    <w:rsid w:val="00F03B46"/>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6</cp:revision>
  <dcterms:created xsi:type="dcterms:W3CDTF">2022-03-14T07:45:00Z</dcterms:created>
  <dcterms:modified xsi:type="dcterms:W3CDTF">2022-03-16T13:45:00Z</dcterms:modified>
</cp:coreProperties>
</file>