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ook w:val="01E0" w:firstRow="1" w:lastRow="1" w:firstColumn="1" w:lastColumn="1" w:noHBand="0" w:noVBand="0"/>
      </w:tblPr>
      <w:tblGrid>
        <w:gridCol w:w="3403"/>
        <w:gridCol w:w="6095"/>
      </w:tblGrid>
      <w:tr w:rsidR="00BD4606" w:rsidRPr="00BD4606" w:rsidTr="00BD4606">
        <w:trPr>
          <w:trHeight w:val="728"/>
        </w:trPr>
        <w:tc>
          <w:tcPr>
            <w:tcW w:w="3403" w:type="dxa"/>
            <w:hideMark/>
          </w:tcPr>
          <w:p w:rsidR="00BD4606" w:rsidRPr="00BD4606" w:rsidRDefault="00BD4606" w:rsidP="00BD4606">
            <w:pPr>
              <w:jc w:val="center"/>
              <w:rPr>
                <w:b/>
                <w:iCs/>
                <w:color w:val="000000" w:themeColor="text1"/>
                <w:sz w:val="26"/>
                <w:szCs w:val="26"/>
                <w:lang w:val="en-US"/>
              </w:rPr>
            </w:pPr>
            <w:r w:rsidRPr="00BD4606">
              <w:rPr>
                <w:b/>
                <w:iCs/>
                <w:color w:val="000000" w:themeColor="text1"/>
                <w:sz w:val="26"/>
                <w:szCs w:val="26"/>
                <w:lang w:val="en-US"/>
              </w:rPr>
              <w:t>ỦY BAN NHÂN DÂN</w:t>
            </w:r>
          </w:p>
          <w:p w:rsidR="00BD4606" w:rsidRPr="00BD4606" w:rsidRDefault="00BD4606" w:rsidP="00BD4606">
            <w:pPr>
              <w:jc w:val="center"/>
              <w:rPr>
                <w:b/>
                <w:iCs/>
                <w:color w:val="000000" w:themeColor="text1"/>
                <w:sz w:val="26"/>
                <w:szCs w:val="26"/>
                <w:lang w:val="en-US"/>
              </w:rPr>
            </w:pPr>
            <w:r w:rsidRPr="00BD4606">
              <w:rPr>
                <w:noProof/>
                <w:color w:val="000000" w:themeColor="text1"/>
                <w:sz w:val="26"/>
                <w:szCs w:val="26"/>
                <w:lang w:val="en-US"/>
              </w:rPr>
              <mc:AlternateContent>
                <mc:Choice Requires="wps">
                  <w:drawing>
                    <wp:anchor distT="4294967295" distB="4294967295" distL="114300" distR="114300" simplePos="0" relativeHeight="251660288" behindDoc="0" locked="0" layoutInCell="1" allowOverlap="1" wp14:anchorId="0543D847" wp14:editId="16CCD74A">
                      <wp:simplePos x="0" y="0"/>
                      <wp:positionH relativeFrom="margin">
                        <wp:align>center</wp:align>
                      </wp:positionH>
                      <wp:positionV relativeFrom="paragraph">
                        <wp:posOffset>217170</wp:posOffset>
                      </wp:positionV>
                      <wp:extent cx="6477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028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7.1pt" to="5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">
                      <w10:wrap anchorx="margin"/>
                    </v:line>
                  </w:pict>
                </mc:Fallback>
              </mc:AlternateContent>
            </w:r>
            <w:r w:rsidRPr="00BD4606">
              <w:rPr>
                <w:b/>
                <w:iCs/>
                <w:color w:val="000000" w:themeColor="text1"/>
                <w:sz w:val="26"/>
                <w:szCs w:val="26"/>
                <w:lang w:val="en-US"/>
              </w:rPr>
              <w:t>TỈNH NINH THUẬN</w:t>
            </w:r>
          </w:p>
        </w:tc>
        <w:tc>
          <w:tcPr>
            <w:tcW w:w="6095" w:type="dxa"/>
            <w:hideMark/>
          </w:tcPr>
          <w:p w:rsidR="00BD4606" w:rsidRPr="00BD4606" w:rsidRDefault="00BD4606" w:rsidP="00BD4606">
            <w:pPr>
              <w:jc w:val="center"/>
              <w:rPr>
                <w:b/>
                <w:iCs/>
                <w:color w:val="000000" w:themeColor="text1"/>
                <w:sz w:val="26"/>
                <w:szCs w:val="26"/>
                <w:lang w:val="en-US"/>
              </w:rPr>
            </w:pPr>
            <w:r w:rsidRPr="00BD4606">
              <w:rPr>
                <w:b/>
                <w:iCs/>
                <w:color w:val="000000" w:themeColor="text1"/>
                <w:sz w:val="26"/>
                <w:szCs w:val="26"/>
                <w:lang w:val="en-US"/>
              </w:rPr>
              <w:t>CỘNG HÒA XÃ HỘI CHỦ NGHĨA VIỆT NAM</w:t>
            </w:r>
          </w:p>
          <w:p w:rsidR="00BD4606" w:rsidRPr="00BD4606" w:rsidRDefault="00BD4606" w:rsidP="00BD4606">
            <w:pPr>
              <w:jc w:val="center"/>
              <w:rPr>
                <w:b/>
                <w:iCs/>
                <w:color w:val="000000" w:themeColor="text1"/>
                <w:sz w:val="26"/>
                <w:szCs w:val="26"/>
                <w:lang w:val="en-US"/>
              </w:rPr>
            </w:pPr>
            <w:r w:rsidRPr="00BD4606">
              <w:rPr>
                <w:b/>
                <w:iCs/>
                <w:color w:val="000000" w:themeColor="text1"/>
                <w:sz w:val="26"/>
                <w:szCs w:val="26"/>
                <w:lang w:val="en-US"/>
              </w:rPr>
              <w:t>Độc lập - Tự do - Hạnh phúc</w:t>
            </w:r>
          </w:p>
          <w:p w:rsidR="00BD4606" w:rsidRPr="00BD4606" w:rsidRDefault="00BD4606" w:rsidP="00BD4606">
            <w:pPr>
              <w:jc w:val="center"/>
              <w:rPr>
                <w:b/>
                <w:iCs/>
                <w:color w:val="000000" w:themeColor="text1"/>
                <w:sz w:val="26"/>
                <w:szCs w:val="26"/>
                <w:lang w:val="en-US"/>
              </w:rPr>
            </w:pPr>
            <w:r w:rsidRPr="00BD4606">
              <w:rPr>
                <w:noProof/>
                <w:color w:val="000000" w:themeColor="text1"/>
                <w:sz w:val="26"/>
                <w:szCs w:val="26"/>
                <w:lang w:val="en-US"/>
              </w:rPr>
              <mc:AlternateContent>
                <mc:Choice Requires="wps">
                  <w:drawing>
                    <wp:anchor distT="4294967295" distB="4294967295" distL="114300" distR="114300" simplePos="0" relativeHeight="251659264" behindDoc="0" locked="0" layoutInCell="1" allowOverlap="1" wp14:anchorId="4B6BEDE6" wp14:editId="06927D5B">
                      <wp:simplePos x="0" y="0"/>
                      <wp:positionH relativeFrom="margin">
                        <wp:align>center</wp:align>
                      </wp:positionH>
                      <wp:positionV relativeFrom="paragraph">
                        <wp:posOffset>33020</wp:posOffset>
                      </wp:positionV>
                      <wp:extent cx="2087880" cy="0"/>
                      <wp:effectExtent l="0" t="0" r="2667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6pt" to="16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">
                      <w10:wrap anchorx="margin"/>
                    </v:line>
                  </w:pict>
                </mc:Fallback>
              </mc:AlternateContent>
            </w:r>
          </w:p>
        </w:tc>
      </w:tr>
      <w:tr w:rsidR="00BD4606" w:rsidRPr="00BD4606" w:rsidTr="00BD4606">
        <w:trPr>
          <w:trHeight w:val="376"/>
        </w:trPr>
        <w:tc>
          <w:tcPr>
            <w:tcW w:w="3403" w:type="dxa"/>
            <w:hideMark/>
          </w:tcPr>
          <w:p w:rsidR="00BD4606" w:rsidRPr="00BD4606" w:rsidRDefault="00BD4606" w:rsidP="00BD4606">
            <w:pPr>
              <w:spacing w:before="60" w:after="60"/>
              <w:jc w:val="center"/>
              <w:rPr>
                <w:iCs/>
                <w:color w:val="000000" w:themeColor="text1"/>
                <w:sz w:val="26"/>
                <w:szCs w:val="26"/>
                <w:lang w:val="en-US"/>
              </w:rPr>
            </w:pPr>
            <w:r w:rsidRPr="00BD4606">
              <w:rPr>
                <w:iCs/>
                <w:color w:val="000000" w:themeColor="text1"/>
                <w:sz w:val="26"/>
                <w:szCs w:val="26"/>
                <w:lang w:val="en-US"/>
              </w:rPr>
              <w:t xml:space="preserve">Số:      </w:t>
            </w:r>
            <w:r>
              <w:rPr>
                <w:iCs/>
                <w:color w:val="000000" w:themeColor="text1"/>
                <w:sz w:val="26"/>
                <w:szCs w:val="26"/>
                <w:lang w:val="en-US"/>
              </w:rPr>
              <w:t xml:space="preserve"> </w:t>
            </w:r>
            <w:r w:rsidRPr="00BD4606">
              <w:rPr>
                <w:iCs/>
                <w:color w:val="000000" w:themeColor="text1"/>
                <w:sz w:val="26"/>
                <w:szCs w:val="26"/>
                <w:lang w:val="en-US"/>
              </w:rPr>
              <w:t xml:space="preserve">    /KH-UBND</w:t>
            </w:r>
          </w:p>
        </w:tc>
        <w:tc>
          <w:tcPr>
            <w:tcW w:w="6095" w:type="dxa"/>
            <w:hideMark/>
          </w:tcPr>
          <w:p w:rsidR="00BD4606" w:rsidRPr="00BD4606" w:rsidRDefault="00BD4606" w:rsidP="00BD4606">
            <w:pPr>
              <w:spacing w:before="60" w:after="60"/>
              <w:jc w:val="center"/>
              <w:rPr>
                <w:b/>
                <w:iCs/>
                <w:color w:val="000000" w:themeColor="text1"/>
                <w:sz w:val="26"/>
                <w:szCs w:val="26"/>
                <w:lang w:val="en-US"/>
              </w:rPr>
            </w:pPr>
            <w:r w:rsidRPr="00BD4606">
              <w:rPr>
                <w:i/>
                <w:iCs/>
                <w:color w:val="000000" w:themeColor="text1"/>
                <w:sz w:val="26"/>
                <w:szCs w:val="26"/>
                <w:lang w:val="en-US"/>
              </w:rPr>
              <w:t>Ninh Thuận, ngày        tháng  6  năm 2024</w:t>
            </w:r>
          </w:p>
        </w:tc>
      </w:tr>
    </w:tbl>
    <w:p w:rsidR="00A54FE9" w:rsidRPr="00A54FE9" w:rsidRDefault="00A54FE9" w:rsidP="00BD4606">
      <w:pPr>
        <w:shd w:val="clear" w:color="auto" w:fill="FFFFFF"/>
        <w:spacing w:before="240"/>
        <w:jc w:val="center"/>
        <w:rPr>
          <w:b/>
          <w:bCs/>
          <w:color w:val="000000" w:themeColor="text1"/>
          <w:sz w:val="2"/>
          <w:szCs w:val="28"/>
          <w:lang w:val="en-US"/>
        </w:rPr>
      </w:pPr>
    </w:p>
    <w:p w:rsidR="00BD4606" w:rsidRPr="00556061" w:rsidRDefault="00BD4606" w:rsidP="00BD4606">
      <w:pPr>
        <w:shd w:val="clear" w:color="auto" w:fill="FFFFFF"/>
        <w:spacing w:before="240"/>
        <w:jc w:val="center"/>
        <w:rPr>
          <w:b/>
          <w:bCs/>
          <w:color w:val="000000" w:themeColor="text1"/>
          <w:sz w:val="28"/>
          <w:szCs w:val="28"/>
          <w:lang w:val="vi-VN"/>
        </w:rPr>
      </w:pPr>
      <w:r w:rsidRPr="00556061">
        <w:rPr>
          <w:b/>
          <w:bCs/>
          <w:color w:val="000000" w:themeColor="text1"/>
          <w:sz w:val="28"/>
          <w:szCs w:val="28"/>
        </w:rPr>
        <w:t>KẾ HOẠCH</w:t>
      </w:r>
    </w:p>
    <w:p w:rsidR="00BD4606" w:rsidRPr="00D75CB8" w:rsidRDefault="00BD4606" w:rsidP="00BD4606">
      <w:pPr>
        <w:jc w:val="center"/>
        <w:rPr>
          <w:rStyle w:val="PageNumber"/>
          <w:b/>
          <w:color w:val="000000" w:themeColor="text1"/>
          <w:sz w:val="28"/>
          <w:szCs w:val="28"/>
          <w:lang w:val="nl-NL"/>
        </w:rPr>
      </w:pPr>
      <w:r w:rsidRPr="00D75CB8">
        <w:rPr>
          <w:rStyle w:val="PageNumber"/>
          <w:b/>
          <w:color w:val="000000" w:themeColor="text1"/>
          <w:sz w:val="28"/>
          <w:szCs w:val="28"/>
          <w:lang w:val="nl-NL"/>
        </w:rPr>
        <w:t xml:space="preserve">Triển khai các nhiệm vụ, giải pháp chủ yếu nâng cao </w:t>
      </w:r>
    </w:p>
    <w:p w:rsidR="00BD4606" w:rsidRPr="00D75CB8" w:rsidRDefault="00BD4606" w:rsidP="00BD4606">
      <w:pPr>
        <w:jc w:val="center"/>
        <w:rPr>
          <w:rStyle w:val="PageNumber"/>
          <w:b/>
          <w:color w:val="000000" w:themeColor="text1"/>
          <w:sz w:val="28"/>
          <w:szCs w:val="28"/>
          <w:lang w:val="nl-NL"/>
        </w:rPr>
      </w:pPr>
      <w:r w:rsidRPr="00D75CB8">
        <w:rPr>
          <w:b/>
          <w:color w:val="000000" w:themeColor="text1"/>
          <w:sz w:val="28"/>
          <w:szCs w:val="28"/>
          <w:lang w:val="nl-NL"/>
        </w:rPr>
        <w:t xml:space="preserve">Chỉ số năng lực cạnh tranh cấp tỉnh (PCI) </w:t>
      </w:r>
      <w:r w:rsidRPr="00D75CB8">
        <w:rPr>
          <w:rStyle w:val="PageNumber"/>
          <w:b/>
          <w:color w:val="000000" w:themeColor="text1"/>
          <w:sz w:val="28"/>
          <w:szCs w:val="28"/>
          <w:lang w:val="nl-NL"/>
        </w:rPr>
        <w:t>năm 2024</w:t>
      </w:r>
    </w:p>
    <w:p w:rsidR="00BD4606" w:rsidRPr="00D75CB8" w:rsidRDefault="00BD4606" w:rsidP="00BD4606">
      <w:pPr>
        <w:shd w:val="clear" w:color="auto" w:fill="FFFFFF"/>
        <w:jc w:val="center"/>
        <w:rPr>
          <w:b/>
          <w:bCs/>
          <w:color w:val="000000" w:themeColor="text1"/>
          <w:sz w:val="28"/>
          <w:szCs w:val="28"/>
          <w:lang w:val="en-US"/>
        </w:rPr>
      </w:pPr>
      <w:r w:rsidRPr="00D75CB8">
        <w:rPr>
          <w:b/>
          <w:bCs/>
          <w:noProof/>
          <w:color w:val="000000" w:themeColor="text1"/>
          <w:sz w:val="28"/>
          <w:szCs w:val="28"/>
          <w:lang w:val="en-US"/>
        </w:rPr>
        <mc:AlternateContent>
          <mc:Choice Requires="wps">
            <w:drawing>
              <wp:anchor distT="0" distB="0" distL="114300" distR="114300" simplePos="0" relativeHeight="251661312" behindDoc="0" locked="0" layoutInCell="1" allowOverlap="1" wp14:anchorId="7F4AFEB9" wp14:editId="7B1AF631">
                <wp:simplePos x="0" y="0"/>
                <wp:positionH relativeFrom="column">
                  <wp:posOffset>2235200</wp:posOffset>
                </wp:positionH>
                <wp:positionV relativeFrom="paragraph">
                  <wp:posOffset>25400</wp:posOffset>
                </wp:positionV>
                <wp:extent cx="13716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6pt,2pt" to="284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" strokecolor="black [3040]"/>
            </w:pict>
          </mc:Fallback>
        </mc:AlternateContent>
      </w:r>
    </w:p>
    <w:p w:rsidR="00A54FE9" w:rsidRDefault="00A54FE9" w:rsidP="00D75CB2">
      <w:pPr>
        <w:spacing w:after="120"/>
        <w:ind w:firstLine="720"/>
        <w:jc w:val="both"/>
        <w:rPr>
          <w:rStyle w:val="PageNumber"/>
          <w:color w:val="000000" w:themeColor="text1"/>
          <w:sz w:val="28"/>
          <w:szCs w:val="28"/>
          <w:lang w:val="nl-NL"/>
        </w:rPr>
      </w:pPr>
    </w:p>
    <w:p w:rsidR="00BD4606" w:rsidRPr="00D75CB8" w:rsidRDefault="00BD4606" w:rsidP="00D75CB2">
      <w:pPr>
        <w:spacing w:after="120"/>
        <w:ind w:firstLine="720"/>
        <w:jc w:val="both"/>
        <w:rPr>
          <w:color w:val="000000" w:themeColor="text1"/>
          <w:sz w:val="28"/>
          <w:szCs w:val="28"/>
        </w:rPr>
      </w:pPr>
      <w:r w:rsidRPr="00D75CB8">
        <w:rPr>
          <w:rStyle w:val="PageNumber"/>
          <w:color w:val="000000" w:themeColor="text1"/>
          <w:sz w:val="28"/>
          <w:szCs w:val="28"/>
          <w:lang w:val="nl-NL"/>
        </w:rPr>
        <w:t xml:space="preserve">Theo báo cáo của VCCI, </w:t>
      </w:r>
      <w:r>
        <w:rPr>
          <w:color w:val="000000" w:themeColor="text1"/>
          <w:sz w:val="28"/>
          <w:szCs w:val="28"/>
          <w:lang w:val="en-US"/>
        </w:rPr>
        <w:t>C</w:t>
      </w:r>
      <w:r w:rsidRPr="00D75CB8">
        <w:rPr>
          <w:color w:val="000000" w:themeColor="text1"/>
          <w:sz w:val="28"/>
          <w:szCs w:val="28"/>
        </w:rPr>
        <w:t xml:space="preserve">hỉ số </w:t>
      </w:r>
      <w:r w:rsidRPr="00D75CB8">
        <w:rPr>
          <w:color w:val="000000" w:themeColor="text1"/>
          <w:sz w:val="28"/>
          <w:szCs w:val="28"/>
          <w:lang w:val="pt-BR"/>
        </w:rPr>
        <w:t>PCI năm 202</w:t>
      </w:r>
      <w:r w:rsidRPr="00D75CB8">
        <w:rPr>
          <w:color w:val="000000" w:themeColor="text1"/>
          <w:sz w:val="28"/>
          <w:szCs w:val="28"/>
          <w:lang w:val="vi-VN"/>
        </w:rPr>
        <w:t>3</w:t>
      </w:r>
      <w:r w:rsidRPr="00D75CB8">
        <w:rPr>
          <w:color w:val="000000" w:themeColor="text1"/>
          <w:sz w:val="28"/>
          <w:szCs w:val="28"/>
          <w:lang w:val="pt-BR"/>
        </w:rPr>
        <w:t xml:space="preserve"> của tỉnh đạt 69,10 </w:t>
      </w:r>
      <w:r w:rsidRPr="00D75CB8">
        <w:rPr>
          <w:rStyle w:val="fontstyle01"/>
          <w:color w:val="000000" w:themeColor="text1"/>
        </w:rPr>
        <w:t xml:space="preserve">điểm, tăng 3,67 điểm (năm 2022 là 65,43 điểm), tăng </w:t>
      </w:r>
      <w:r w:rsidRPr="00D75CB8">
        <w:rPr>
          <w:rStyle w:val="fontstyle01"/>
          <w:color w:val="000000" w:themeColor="text1"/>
          <w:lang w:val="en-US"/>
        </w:rPr>
        <w:t>38</w:t>
      </w:r>
      <w:r w:rsidRPr="00D75CB8">
        <w:rPr>
          <w:rStyle w:val="fontstyle01"/>
          <w:color w:val="000000" w:themeColor="text1"/>
        </w:rPr>
        <w:t xml:space="preserve"> bậc so với năm 202</w:t>
      </w:r>
      <w:r w:rsidRPr="00D75CB8">
        <w:rPr>
          <w:rStyle w:val="fontstyle01"/>
          <w:color w:val="000000" w:themeColor="text1"/>
          <w:lang w:val="en-US"/>
        </w:rPr>
        <w:t xml:space="preserve">1 và </w:t>
      </w:r>
      <w:r w:rsidRPr="00D75CB8">
        <w:rPr>
          <w:rStyle w:val="fontstyle01"/>
          <w:color w:val="000000" w:themeColor="text1"/>
        </w:rPr>
        <w:t xml:space="preserve">tăng 19 bậc so với năm 2022, </w:t>
      </w:r>
      <w:r w:rsidRPr="00D75CB8">
        <w:rPr>
          <w:rStyle w:val="fontstyle01"/>
          <w:rFonts w:eastAsia="SimSun"/>
          <w:color w:val="000000" w:themeColor="text1"/>
        </w:rPr>
        <w:t>xếp thứ 11/63 tỉnh, thành phố; xếp thứ 02/14 tỉnh, thành phố duyên hải miền</w:t>
      </w:r>
      <w:r w:rsidRPr="00D75CB8">
        <w:rPr>
          <w:rStyle w:val="fontstyle01"/>
          <w:rFonts w:eastAsia="SimSun"/>
          <w:color w:val="000000" w:themeColor="text1"/>
          <w:lang w:val="en-US"/>
        </w:rPr>
        <w:t xml:space="preserve"> </w:t>
      </w:r>
      <w:r w:rsidRPr="00D75CB8">
        <w:rPr>
          <w:rStyle w:val="fontstyle01"/>
          <w:rFonts w:eastAsia="SimSun"/>
          <w:color w:val="000000" w:themeColor="text1"/>
        </w:rPr>
        <w:t>Trung, nằm trong top 30 tỉnh, thành phố có chất</w:t>
      </w:r>
      <w:r w:rsidRPr="00D75CB8">
        <w:rPr>
          <w:rStyle w:val="fontstyle01"/>
          <w:rFonts w:eastAsia="SimSun"/>
          <w:color w:val="000000" w:themeColor="text1"/>
          <w:lang w:val="en-US"/>
        </w:rPr>
        <w:t xml:space="preserve"> </w:t>
      </w:r>
      <w:r w:rsidRPr="00D75CB8">
        <w:rPr>
          <w:rStyle w:val="fontstyle01"/>
          <w:rFonts w:eastAsia="SimSun"/>
          <w:color w:val="000000" w:themeColor="text1"/>
        </w:rPr>
        <w:t xml:space="preserve">lượng điều hành tốt nhất </w:t>
      </w:r>
      <w:r w:rsidRPr="00D75CB8">
        <w:rPr>
          <w:bCs/>
          <w:color w:val="000000" w:themeColor="text1"/>
          <w:sz w:val="28"/>
          <w:szCs w:val="28"/>
          <w:lang w:eastAsia="vi-VN"/>
        </w:rPr>
        <w:t>của cả nước</w:t>
      </w:r>
      <w:r w:rsidRPr="00D75CB8">
        <w:rPr>
          <w:rStyle w:val="fontstyle01"/>
          <w:rFonts w:eastAsia="SimSun"/>
          <w:color w:val="000000" w:themeColor="text1"/>
          <w:lang w:val="en-US"/>
        </w:rPr>
        <w:t>; t</w:t>
      </w:r>
      <w:r w:rsidRPr="00D75CB8">
        <w:rPr>
          <w:color w:val="000000" w:themeColor="text1"/>
          <w:sz w:val="28"/>
          <w:szCs w:val="28"/>
          <w:lang w:val="nl-NL"/>
        </w:rPr>
        <w:t xml:space="preserve">rong 10 Chỉ số thành phần </w:t>
      </w:r>
      <w:r w:rsidRPr="00D75CB8">
        <w:rPr>
          <w:color w:val="000000" w:themeColor="text1"/>
          <w:sz w:val="28"/>
          <w:szCs w:val="28"/>
          <w:lang w:val="pt-BR"/>
        </w:rPr>
        <w:t xml:space="preserve">PCI </w:t>
      </w:r>
      <w:r w:rsidRPr="00D75CB8">
        <w:rPr>
          <w:color w:val="000000" w:themeColor="text1"/>
          <w:sz w:val="28"/>
          <w:szCs w:val="28"/>
          <w:lang w:val="nl-NL"/>
        </w:rPr>
        <w:t>n</w:t>
      </w:r>
      <w:r w:rsidRPr="00D75CB8">
        <w:rPr>
          <w:bCs/>
          <w:color w:val="000000" w:themeColor="text1"/>
          <w:sz w:val="28"/>
          <w:szCs w:val="28"/>
        </w:rPr>
        <w:t xml:space="preserve">ăm 2023 </w:t>
      </w:r>
      <w:r w:rsidRPr="00D75CB8">
        <w:rPr>
          <w:color w:val="000000" w:themeColor="text1"/>
          <w:sz w:val="28"/>
          <w:szCs w:val="28"/>
          <w:lang w:val="nl-NL"/>
        </w:rPr>
        <w:t>của tỉnh: Có 08 CSTP tăng điểm số và thứ hạng: (1) Gia nhập thị trường</w:t>
      </w:r>
      <w:r w:rsidRPr="00D75CB8">
        <w:rPr>
          <w:rStyle w:val="fontstyle01"/>
          <w:color w:val="000000" w:themeColor="text1"/>
        </w:rPr>
        <w:t xml:space="preserve">; </w:t>
      </w:r>
      <w:r w:rsidRPr="00D75CB8">
        <w:rPr>
          <w:color w:val="000000" w:themeColor="text1"/>
          <w:sz w:val="28"/>
          <w:szCs w:val="28"/>
          <w:lang w:val="nl-NL"/>
        </w:rPr>
        <w:t xml:space="preserve">(2) Tiếp cận đất đai; (3) Chi phí thời gian; (4) Chi phí không chính thức; (5) Cạnh tranh bình đẳng; (6) Tính năng động của chính quyền tỉnh; (7) Đào tạo lao động; (8) Thiết chế pháp lý và </w:t>
      </w:r>
      <w:r w:rsidRPr="00D75CB8">
        <w:rPr>
          <w:color w:val="000000" w:themeColor="text1"/>
          <w:sz w:val="28"/>
          <w:szCs w:val="28"/>
        </w:rPr>
        <w:t>an ninh trật tự. Có 02 CSTP giảm điểm số và thứ hạng: (1) Tính minh</w:t>
      </w:r>
      <w:r>
        <w:rPr>
          <w:color w:val="000000" w:themeColor="text1"/>
          <w:sz w:val="28"/>
          <w:szCs w:val="28"/>
        </w:rPr>
        <w:t xml:space="preserve"> bạch</w:t>
      </w:r>
      <w:r>
        <w:rPr>
          <w:color w:val="000000" w:themeColor="text1"/>
          <w:sz w:val="28"/>
          <w:szCs w:val="28"/>
          <w:lang w:val="en-US"/>
        </w:rPr>
        <w:t xml:space="preserve">; </w:t>
      </w:r>
      <w:r w:rsidRPr="00D75CB8">
        <w:rPr>
          <w:color w:val="000000" w:themeColor="text1"/>
          <w:sz w:val="28"/>
          <w:szCs w:val="28"/>
        </w:rPr>
        <w:t>(2) Chính sách hỗ trợ doanh nghiệp.</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rPr>
        <w:t xml:space="preserve">Để tiếp tục tạo những chuyển biến tích cực về môi trường đầu tư kinh doanh và xếp hạng của Chỉ số PCI, Ủy ban nhân dân tỉnh ban hành Kế hoạch triển khai các nhiệm vụ, giải pháp chủ yếu nâng cao </w:t>
      </w:r>
      <w:r w:rsidRPr="00D75CB8">
        <w:rPr>
          <w:color w:val="000000" w:themeColor="text1"/>
          <w:sz w:val="28"/>
          <w:szCs w:val="28"/>
          <w:lang w:val="nl-NL"/>
        </w:rPr>
        <w:t xml:space="preserve">Chỉ số năng lực cạnh tranh cấp tỉnh (PCI) </w:t>
      </w:r>
      <w:r w:rsidRPr="00D75CB8">
        <w:rPr>
          <w:color w:val="000000" w:themeColor="text1"/>
          <w:sz w:val="28"/>
          <w:szCs w:val="28"/>
        </w:rPr>
        <w:t xml:space="preserve">năm 2024, với các nội dung sau: </w:t>
      </w:r>
    </w:p>
    <w:p w:rsidR="00BD4606" w:rsidRPr="00D75CB8" w:rsidRDefault="00BD4606" w:rsidP="00D75CB2">
      <w:pPr>
        <w:spacing w:after="120"/>
        <w:ind w:firstLine="720"/>
        <w:jc w:val="both"/>
        <w:rPr>
          <w:b/>
          <w:color w:val="000000" w:themeColor="text1"/>
          <w:sz w:val="28"/>
          <w:szCs w:val="28"/>
        </w:rPr>
      </w:pPr>
      <w:r w:rsidRPr="00D75CB8">
        <w:rPr>
          <w:b/>
          <w:color w:val="000000" w:themeColor="text1"/>
          <w:sz w:val="28"/>
          <w:szCs w:val="28"/>
          <w:lang w:val="en-US"/>
        </w:rPr>
        <w:t xml:space="preserve">I. </w:t>
      </w:r>
      <w:r w:rsidRPr="00D75CB8">
        <w:rPr>
          <w:b/>
          <w:color w:val="000000" w:themeColor="text1"/>
          <w:sz w:val="28"/>
          <w:szCs w:val="28"/>
        </w:rPr>
        <w:t>MỤC TIÊU</w:t>
      </w:r>
    </w:p>
    <w:p w:rsidR="00BD4606" w:rsidRPr="00D75CB8" w:rsidRDefault="00BD4606" w:rsidP="00D75CB2">
      <w:pPr>
        <w:spacing w:after="120"/>
        <w:ind w:firstLine="720"/>
        <w:jc w:val="both"/>
        <w:rPr>
          <w:color w:val="000000" w:themeColor="text1"/>
          <w:sz w:val="28"/>
          <w:szCs w:val="28"/>
        </w:rPr>
      </w:pPr>
      <w:r w:rsidRPr="00D75CB8">
        <w:rPr>
          <w:b/>
          <w:color w:val="000000" w:themeColor="text1"/>
          <w:sz w:val="28"/>
          <w:szCs w:val="28"/>
          <w:lang w:val="en-US"/>
        </w:rPr>
        <w:t xml:space="preserve">1. </w:t>
      </w:r>
      <w:r w:rsidRPr="00D75CB8">
        <w:rPr>
          <w:b/>
          <w:color w:val="000000" w:themeColor="text1"/>
          <w:sz w:val="28"/>
          <w:szCs w:val="28"/>
        </w:rPr>
        <w:t>Mục tiêu tổng quát:</w:t>
      </w:r>
      <w:r w:rsidRPr="00D75CB8">
        <w:rPr>
          <w:color w:val="000000" w:themeColor="text1"/>
          <w:sz w:val="28"/>
          <w:szCs w:val="28"/>
        </w:rPr>
        <w:t xml:space="preserve"> </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a)</w:t>
      </w:r>
      <w:r w:rsidRPr="00D75CB8">
        <w:rPr>
          <w:color w:val="000000" w:themeColor="text1"/>
          <w:sz w:val="28"/>
          <w:szCs w:val="28"/>
        </w:rPr>
        <w:t xml:space="preserve"> Tiếp tục thực hiện đầy đủ, nhất quán và hiệu quả các nhiệm vụ, giải pháp về cải thiện môi trường đầu tư kinh doanh, nâng cao chỉ số năng lực cạnh tranh cấp tỉnh PCI </w:t>
      </w:r>
      <w:r w:rsidRPr="00D75CB8">
        <w:rPr>
          <w:color w:val="000000" w:themeColor="text1"/>
          <w:sz w:val="28"/>
          <w:szCs w:val="28"/>
          <w:lang w:val="en-US"/>
        </w:rPr>
        <w:t>theo</w:t>
      </w:r>
      <w:r w:rsidRPr="00D75CB8">
        <w:rPr>
          <w:color w:val="000000" w:themeColor="text1"/>
          <w:sz w:val="28"/>
          <w:szCs w:val="28"/>
        </w:rPr>
        <w:t xml:space="preserve"> </w:t>
      </w:r>
      <w:r w:rsidRPr="00D75CB8">
        <w:rPr>
          <w:iCs/>
          <w:color w:val="000000" w:themeColor="text1"/>
          <w:sz w:val="28"/>
          <w:szCs w:val="28"/>
        </w:rPr>
        <w:t xml:space="preserve">Chỉ thị số 18-CT/TU ngày 11/11/2021 của Ban Thường vụ Tỉnh ủy về tiếp tục tăng cường sự </w:t>
      </w:r>
      <w:r w:rsidRPr="00D75CB8">
        <w:rPr>
          <w:color w:val="000000" w:themeColor="text1"/>
          <w:sz w:val="28"/>
          <w:szCs w:val="28"/>
        </w:rPr>
        <w:t xml:space="preserve">lãnh đạo của cấp ủy Đảng trong thực hiện các giải pháp nâng cao chỉ số PCI của tỉnh Ninh Thuận giai đoạn 2021-2025 và Quyết định số 843/QĐ-UBND ngày 17/12/2021 của UBND tỉnh ban hành Chương trình hành động thực hiện Chỉ thị số 18-CT/TU </w:t>
      </w:r>
      <w:r w:rsidRPr="00D75CB8">
        <w:rPr>
          <w:iCs/>
          <w:color w:val="000000" w:themeColor="text1"/>
          <w:sz w:val="28"/>
          <w:szCs w:val="28"/>
        </w:rPr>
        <w:t xml:space="preserve">ngày 11/11/2021 </w:t>
      </w:r>
      <w:r w:rsidRPr="00D75CB8">
        <w:rPr>
          <w:color w:val="000000" w:themeColor="text1"/>
          <w:sz w:val="28"/>
          <w:szCs w:val="28"/>
        </w:rPr>
        <w:t>của Ban Thường vụ Tỉnh ủy</w:t>
      </w:r>
      <w:r w:rsidRPr="00D75CB8">
        <w:rPr>
          <w:color w:val="000000" w:themeColor="text1"/>
          <w:sz w:val="28"/>
          <w:szCs w:val="28"/>
          <w:lang w:val="en-US"/>
        </w:rPr>
        <w:t>.</w:t>
      </w:r>
      <w:r w:rsidRPr="00D75CB8">
        <w:rPr>
          <w:color w:val="000000" w:themeColor="text1"/>
          <w:sz w:val="28"/>
          <w:szCs w:val="28"/>
        </w:rPr>
        <w:t xml:space="preserve"> </w:t>
      </w:r>
    </w:p>
    <w:p w:rsidR="00BD4606" w:rsidRPr="00D75CB2" w:rsidRDefault="00BD4606" w:rsidP="00D75CB2">
      <w:pPr>
        <w:spacing w:after="120"/>
        <w:ind w:firstLine="720"/>
        <w:jc w:val="both"/>
        <w:rPr>
          <w:color w:val="000000" w:themeColor="text1"/>
          <w:sz w:val="28"/>
          <w:szCs w:val="28"/>
        </w:rPr>
      </w:pPr>
      <w:r w:rsidRPr="00D75CB2">
        <w:rPr>
          <w:color w:val="000000" w:themeColor="text1"/>
          <w:sz w:val="28"/>
          <w:szCs w:val="28"/>
          <w:lang w:val="en-US"/>
        </w:rPr>
        <w:t xml:space="preserve">b) </w:t>
      </w:r>
      <w:r w:rsidRPr="00D75CB2">
        <w:rPr>
          <w:color w:val="000000" w:themeColor="text1"/>
          <w:sz w:val="28"/>
          <w:szCs w:val="28"/>
        </w:rPr>
        <w:t>Tiếp tục nâng cao tinh thần trách nhiệm, thái độ phục vụ doanh nghiệp, nhà đầu tư; không ngừng đổi mới, nâng cao chất lượng điều hành nhằm mục đích hỗ trợ và phát triển doanh nghiệp</w:t>
      </w:r>
      <w:r w:rsidR="00D75CB2" w:rsidRPr="00D75CB2">
        <w:rPr>
          <w:color w:val="000000" w:themeColor="text1"/>
          <w:sz w:val="28"/>
          <w:szCs w:val="28"/>
        </w:rPr>
        <w:t>, thúc đẩy phát triển kinh tế</w:t>
      </w:r>
      <w:r w:rsidR="00D75CB2" w:rsidRPr="00D75CB2">
        <w:rPr>
          <w:color w:val="000000" w:themeColor="text1"/>
          <w:sz w:val="28"/>
          <w:szCs w:val="28"/>
          <w:lang w:val="en-US"/>
        </w:rPr>
        <w:t>-</w:t>
      </w:r>
      <w:r w:rsidRPr="00D75CB2">
        <w:rPr>
          <w:color w:val="000000" w:themeColor="text1"/>
          <w:sz w:val="28"/>
          <w:szCs w:val="28"/>
        </w:rPr>
        <w:t>xã hội của địa phương.</w:t>
      </w:r>
    </w:p>
    <w:p w:rsidR="00BD4606" w:rsidRPr="00D75CB8" w:rsidRDefault="00BD4606" w:rsidP="00D75CB2">
      <w:pPr>
        <w:spacing w:after="120"/>
        <w:ind w:firstLine="720"/>
        <w:jc w:val="both"/>
        <w:rPr>
          <w:bCs/>
          <w:color w:val="000000" w:themeColor="text1"/>
          <w:sz w:val="28"/>
          <w:szCs w:val="28"/>
          <w:lang w:eastAsia="vi-VN"/>
        </w:rPr>
      </w:pPr>
      <w:r w:rsidRPr="00D75CB8">
        <w:rPr>
          <w:b/>
          <w:color w:val="000000" w:themeColor="text1"/>
          <w:sz w:val="28"/>
          <w:szCs w:val="28"/>
          <w:lang w:val="en-US"/>
        </w:rPr>
        <w:t xml:space="preserve">2. </w:t>
      </w:r>
      <w:r w:rsidRPr="00D75CB8">
        <w:rPr>
          <w:b/>
          <w:color w:val="000000" w:themeColor="text1"/>
          <w:sz w:val="28"/>
          <w:szCs w:val="28"/>
        </w:rPr>
        <w:t>Mục tiêu cụ thể</w:t>
      </w:r>
      <w:r w:rsidRPr="00D75CB8">
        <w:rPr>
          <w:b/>
          <w:color w:val="000000" w:themeColor="text1"/>
          <w:sz w:val="28"/>
          <w:szCs w:val="28"/>
          <w:lang w:val="en-US"/>
        </w:rPr>
        <w:t>:</w:t>
      </w:r>
      <w:r w:rsidRPr="00D75CB8">
        <w:rPr>
          <w:color w:val="000000" w:themeColor="text1"/>
          <w:sz w:val="28"/>
          <w:szCs w:val="28"/>
        </w:rPr>
        <w:t xml:space="preserve"> Phấn đấu điểm số PCI tỉnh Ninh Thuận năm 2024 đạt từ 71,</w:t>
      </w:r>
      <w:r w:rsidRPr="00D75CB8">
        <w:rPr>
          <w:color w:val="000000" w:themeColor="text1"/>
          <w:sz w:val="28"/>
          <w:szCs w:val="28"/>
          <w:lang w:val="en-US"/>
        </w:rPr>
        <w:t>7</w:t>
      </w:r>
      <w:r w:rsidRPr="00D75CB8">
        <w:rPr>
          <w:color w:val="000000" w:themeColor="text1"/>
          <w:sz w:val="28"/>
          <w:szCs w:val="28"/>
        </w:rPr>
        <w:t>0 điểm trở lên (tăng 2,</w:t>
      </w:r>
      <w:r w:rsidRPr="00D75CB8">
        <w:rPr>
          <w:color w:val="000000" w:themeColor="text1"/>
          <w:sz w:val="28"/>
          <w:szCs w:val="28"/>
          <w:lang w:val="en-US"/>
        </w:rPr>
        <w:t>61</w:t>
      </w:r>
      <w:r w:rsidRPr="00D75CB8">
        <w:rPr>
          <w:color w:val="000000" w:themeColor="text1"/>
          <w:sz w:val="28"/>
          <w:szCs w:val="28"/>
        </w:rPr>
        <w:t xml:space="preserve"> điểm so với năm 2023) và </w:t>
      </w:r>
      <w:r w:rsidRPr="00D75CB8">
        <w:rPr>
          <w:color w:val="000000" w:themeColor="text1"/>
          <w:spacing w:val="2"/>
          <w:sz w:val="28"/>
          <w:szCs w:val="28"/>
        </w:rPr>
        <w:t>đưa</w:t>
      </w:r>
      <w:r w:rsidRPr="00D75CB8">
        <w:rPr>
          <w:bCs/>
          <w:color w:val="000000" w:themeColor="text1"/>
          <w:sz w:val="28"/>
          <w:szCs w:val="28"/>
          <w:lang w:eastAsia="vi-VN"/>
        </w:rPr>
        <w:t xml:space="preserve"> PCI Ninh Thuận vào top 10 trên bảng xếp hạng của cả nước</w:t>
      </w:r>
      <w:r w:rsidRPr="00D75CB8">
        <w:rPr>
          <w:bCs/>
          <w:color w:val="000000" w:themeColor="text1"/>
          <w:sz w:val="28"/>
          <w:szCs w:val="28"/>
          <w:lang w:val="en-US" w:eastAsia="vi-VN"/>
        </w:rPr>
        <w:t>,</w:t>
      </w:r>
      <w:r w:rsidRPr="00D75CB8">
        <w:rPr>
          <w:bCs/>
          <w:color w:val="000000" w:themeColor="text1"/>
          <w:sz w:val="28"/>
          <w:szCs w:val="28"/>
          <w:lang w:eastAsia="vi-VN"/>
        </w:rPr>
        <w:t xml:space="preserve"> xếp trong nhóm các tỉnh điều hành kinh tế thuộc nhóm tốt của cả nước.</w:t>
      </w:r>
    </w:p>
    <w:p w:rsidR="00BD4606" w:rsidRPr="00A54FE9" w:rsidRDefault="00BD4606" w:rsidP="00A54FE9">
      <w:pPr>
        <w:spacing w:after="120"/>
        <w:ind w:firstLine="567"/>
        <w:jc w:val="both"/>
        <w:rPr>
          <w:b/>
          <w:i/>
          <w:color w:val="000000" w:themeColor="text1"/>
          <w:sz w:val="28"/>
          <w:szCs w:val="28"/>
        </w:rPr>
      </w:pPr>
      <w:r w:rsidRPr="00A54FE9">
        <w:rPr>
          <w:b/>
          <w:i/>
          <w:color w:val="000000" w:themeColor="text1"/>
          <w:sz w:val="28"/>
          <w:szCs w:val="28"/>
        </w:rPr>
        <w:lastRenderedPageBreak/>
        <w:t>Mục tiêu phấn đấu 10 chỉ số thành phần như sau:</w:t>
      </w:r>
    </w:p>
    <w:p w:rsidR="00BD4606" w:rsidRPr="00D75CB8" w:rsidRDefault="00BD4606" w:rsidP="00A54FE9">
      <w:pPr>
        <w:spacing w:after="120"/>
        <w:ind w:firstLine="567"/>
        <w:jc w:val="both"/>
        <w:rPr>
          <w:color w:val="000000" w:themeColor="text1"/>
          <w:sz w:val="28"/>
          <w:szCs w:val="28"/>
        </w:rPr>
      </w:pPr>
      <w:r w:rsidRPr="00D75CB8">
        <w:rPr>
          <w:color w:val="000000" w:themeColor="text1"/>
          <w:sz w:val="28"/>
          <w:szCs w:val="28"/>
          <w:lang w:val="en-US"/>
        </w:rPr>
        <w:t xml:space="preserve">(1) </w:t>
      </w:r>
      <w:r w:rsidRPr="00D75CB8">
        <w:rPr>
          <w:color w:val="000000" w:themeColor="text1"/>
          <w:sz w:val="28"/>
          <w:szCs w:val="28"/>
        </w:rPr>
        <w:t xml:space="preserve">Chỉ số Gia nhập thị trường đạt từ </w:t>
      </w:r>
      <w:r w:rsidRPr="00D75CB8">
        <w:rPr>
          <w:color w:val="000000" w:themeColor="text1"/>
          <w:sz w:val="28"/>
          <w:szCs w:val="28"/>
          <w:lang w:val="en-US"/>
        </w:rPr>
        <w:t>8,50</w:t>
      </w:r>
      <w:r w:rsidRPr="00D75CB8">
        <w:rPr>
          <w:color w:val="000000" w:themeColor="text1"/>
          <w:sz w:val="28"/>
          <w:szCs w:val="28"/>
        </w:rPr>
        <w:t xml:space="preserve"> điểm giá trị trở lên;</w:t>
      </w:r>
    </w:p>
    <w:p w:rsidR="00BD4606" w:rsidRPr="00D75CB8" w:rsidRDefault="00BD4606" w:rsidP="00A54FE9">
      <w:pPr>
        <w:spacing w:after="120"/>
        <w:ind w:firstLine="567"/>
        <w:jc w:val="both"/>
        <w:rPr>
          <w:color w:val="000000" w:themeColor="text1"/>
          <w:sz w:val="28"/>
          <w:szCs w:val="28"/>
        </w:rPr>
      </w:pPr>
      <w:r w:rsidRPr="00D75CB8">
        <w:rPr>
          <w:color w:val="000000" w:themeColor="text1"/>
          <w:sz w:val="28"/>
          <w:szCs w:val="28"/>
          <w:lang w:val="en-US"/>
        </w:rPr>
        <w:t xml:space="preserve">(2) </w:t>
      </w:r>
      <w:r w:rsidRPr="00D75CB8">
        <w:rPr>
          <w:color w:val="000000" w:themeColor="text1"/>
          <w:sz w:val="28"/>
          <w:szCs w:val="28"/>
        </w:rPr>
        <w:t>Chỉ</w:t>
      </w:r>
      <w:r w:rsidRPr="00D75CB8">
        <w:rPr>
          <w:color w:val="000000" w:themeColor="text1"/>
          <w:spacing w:val="-4"/>
          <w:sz w:val="28"/>
          <w:szCs w:val="28"/>
        </w:rPr>
        <w:t xml:space="preserve"> </w:t>
      </w:r>
      <w:r w:rsidRPr="00D75CB8">
        <w:rPr>
          <w:color w:val="000000" w:themeColor="text1"/>
          <w:sz w:val="28"/>
          <w:szCs w:val="28"/>
        </w:rPr>
        <w:t>số</w:t>
      </w:r>
      <w:r w:rsidRPr="00D75CB8">
        <w:rPr>
          <w:color w:val="000000" w:themeColor="text1"/>
          <w:spacing w:val="-1"/>
          <w:sz w:val="28"/>
          <w:szCs w:val="28"/>
        </w:rPr>
        <w:t xml:space="preserve"> </w:t>
      </w:r>
      <w:r w:rsidRPr="00D75CB8">
        <w:rPr>
          <w:color w:val="000000" w:themeColor="text1"/>
          <w:sz w:val="28"/>
          <w:szCs w:val="28"/>
        </w:rPr>
        <w:t>Tiếp</w:t>
      </w:r>
      <w:r w:rsidRPr="00D75CB8">
        <w:rPr>
          <w:color w:val="000000" w:themeColor="text1"/>
          <w:spacing w:val="-1"/>
          <w:sz w:val="28"/>
          <w:szCs w:val="28"/>
        </w:rPr>
        <w:t xml:space="preserve"> </w:t>
      </w:r>
      <w:r w:rsidRPr="00D75CB8">
        <w:rPr>
          <w:color w:val="000000" w:themeColor="text1"/>
          <w:sz w:val="28"/>
          <w:szCs w:val="28"/>
        </w:rPr>
        <w:t>cận</w:t>
      </w:r>
      <w:r w:rsidRPr="00D75CB8">
        <w:rPr>
          <w:color w:val="000000" w:themeColor="text1"/>
          <w:spacing w:val="-5"/>
          <w:sz w:val="28"/>
          <w:szCs w:val="28"/>
        </w:rPr>
        <w:t xml:space="preserve"> </w:t>
      </w:r>
      <w:r w:rsidRPr="00D75CB8">
        <w:rPr>
          <w:color w:val="000000" w:themeColor="text1"/>
          <w:sz w:val="28"/>
          <w:szCs w:val="28"/>
        </w:rPr>
        <w:t>đất</w:t>
      </w:r>
      <w:r w:rsidRPr="00D75CB8">
        <w:rPr>
          <w:color w:val="000000" w:themeColor="text1"/>
          <w:spacing w:val="-4"/>
          <w:sz w:val="28"/>
          <w:szCs w:val="28"/>
        </w:rPr>
        <w:t xml:space="preserve"> </w:t>
      </w:r>
      <w:r w:rsidRPr="00D75CB8">
        <w:rPr>
          <w:color w:val="000000" w:themeColor="text1"/>
          <w:sz w:val="28"/>
          <w:szCs w:val="28"/>
        </w:rPr>
        <w:t>đai đạt</w:t>
      </w:r>
      <w:r w:rsidRPr="00D75CB8">
        <w:rPr>
          <w:color w:val="000000" w:themeColor="text1"/>
          <w:spacing w:val="-1"/>
          <w:sz w:val="28"/>
          <w:szCs w:val="28"/>
        </w:rPr>
        <w:t xml:space="preserve"> </w:t>
      </w:r>
      <w:r w:rsidRPr="00D75CB8">
        <w:rPr>
          <w:color w:val="000000" w:themeColor="text1"/>
          <w:sz w:val="28"/>
          <w:szCs w:val="28"/>
        </w:rPr>
        <w:t>từ</w:t>
      </w:r>
      <w:r w:rsidRPr="00D75CB8">
        <w:rPr>
          <w:color w:val="000000" w:themeColor="text1"/>
          <w:spacing w:val="-4"/>
          <w:sz w:val="28"/>
          <w:szCs w:val="28"/>
        </w:rPr>
        <w:t xml:space="preserve"> </w:t>
      </w:r>
      <w:r w:rsidRPr="00D75CB8">
        <w:rPr>
          <w:color w:val="000000" w:themeColor="text1"/>
          <w:sz w:val="28"/>
          <w:szCs w:val="28"/>
          <w:lang w:val="en-US"/>
        </w:rPr>
        <w:t>7,50</w:t>
      </w:r>
      <w:r w:rsidRPr="00D75CB8">
        <w:rPr>
          <w:color w:val="000000" w:themeColor="text1"/>
          <w:spacing w:val="-1"/>
          <w:sz w:val="28"/>
          <w:szCs w:val="28"/>
        </w:rPr>
        <w:t xml:space="preserve"> </w:t>
      </w:r>
      <w:r w:rsidRPr="00D75CB8">
        <w:rPr>
          <w:color w:val="000000" w:themeColor="text1"/>
          <w:sz w:val="28"/>
          <w:szCs w:val="28"/>
        </w:rPr>
        <w:t>điểm</w:t>
      </w:r>
      <w:r w:rsidRPr="00D75CB8">
        <w:rPr>
          <w:color w:val="000000" w:themeColor="text1"/>
          <w:spacing w:val="-7"/>
          <w:sz w:val="28"/>
          <w:szCs w:val="28"/>
        </w:rPr>
        <w:t xml:space="preserve"> </w:t>
      </w:r>
      <w:r w:rsidRPr="00D75CB8">
        <w:rPr>
          <w:color w:val="000000" w:themeColor="text1"/>
          <w:sz w:val="28"/>
          <w:szCs w:val="28"/>
        </w:rPr>
        <w:t>giá</w:t>
      </w:r>
      <w:r w:rsidRPr="00D75CB8">
        <w:rPr>
          <w:color w:val="000000" w:themeColor="text1"/>
          <w:spacing w:val="-2"/>
          <w:sz w:val="28"/>
          <w:szCs w:val="28"/>
        </w:rPr>
        <w:t xml:space="preserve"> </w:t>
      </w:r>
      <w:r w:rsidRPr="00D75CB8">
        <w:rPr>
          <w:color w:val="000000" w:themeColor="text1"/>
          <w:sz w:val="28"/>
          <w:szCs w:val="28"/>
        </w:rPr>
        <w:t>trị</w:t>
      </w:r>
      <w:r w:rsidRPr="00D75CB8">
        <w:rPr>
          <w:color w:val="000000" w:themeColor="text1"/>
          <w:spacing w:val="-1"/>
          <w:sz w:val="28"/>
          <w:szCs w:val="28"/>
        </w:rPr>
        <w:t xml:space="preserve"> </w:t>
      </w:r>
      <w:r w:rsidRPr="00D75CB8">
        <w:rPr>
          <w:color w:val="000000" w:themeColor="text1"/>
          <w:sz w:val="28"/>
          <w:szCs w:val="28"/>
        </w:rPr>
        <w:t>trở</w:t>
      </w:r>
      <w:r w:rsidRPr="00D75CB8">
        <w:rPr>
          <w:color w:val="000000" w:themeColor="text1"/>
          <w:spacing w:val="-1"/>
          <w:sz w:val="28"/>
          <w:szCs w:val="28"/>
        </w:rPr>
        <w:t xml:space="preserve"> </w:t>
      </w:r>
      <w:r w:rsidRPr="00D75CB8">
        <w:rPr>
          <w:color w:val="000000" w:themeColor="text1"/>
          <w:spacing w:val="-4"/>
          <w:sz w:val="28"/>
          <w:szCs w:val="28"/>
        </w:rPr>
        <w:t>lên;</w:t>
      </w:r>
    </w:p>
    <w:p w:rsidR="00BD4606" w:rsidRPr="00D75CB8" w:rsidRDefault="00BD4606" w:rsidP="00A54FE9">
      <w:pPr>
        <w:spacing w:after="120"/>
        <w:ind w:firstLine="567"/>
        <w:jc w:val="both"/>
        <w:rPr>
          <w:color w:val="000000" w:themeColor="text1"/>
          <w:sz w:val="28"/>
          <w:szCs w:val="28"/>
        </w:rPr>
      </w:pPr>
      <w:r w:rsidRPr="00D75CB8">
        <w:rPr>
          <w:color w:val="000000" w:themeColor="text1"/>
          <w:sz w:val="28"/>
          <w:szCs w:val="28"/>
          <w:lang w:val="en-US"/>
        </w:rPr>
        <w:t xml:space="preserve">(3) </w:t>
      </w:r>
      <w:r w:rsidRPr="00D75CB8">
        <w:rPr>
          <w:color w:val="000000" w:themeColor="text1"/>
          <w:sz w:val="28"/>
          <w:szCs w:val="28"/>
        </w:rPr>
        <w:t>Chỉ</w:t>
      </w:r>
      <w:r w:rsidRPr="00D75CB8">
        <w:rPr>
          <w:color w:val="000000" w:themeColor="text1"/>
          <w:spacing w:val="-5"/>
          <w:sz w:val="28"/>
          <w:szCs w:val="28"/>
        </w:rPr>
        <w:t xml:space="preserve"> </w:t>
      </w:r>
      <w:r w:rsidRPr="00D75CB8">
        <w:rPr>
          <w:color w:val="000000" w:themeColor="text1"/>
          <w:sz w:val="28"/>
          <w:szCs w:val="28"/>
        </w:rPr>
        <w:t>số</w:t>
      </w:r>
      <w:r w:rsidRPr="00D75CB8">
        <w:rPr>
          <w:color w:val="000000" w:themeColor="text1"/>
          <w:spacing w:val="-1"/>
          <w:sz w:val="28"/>
          <w:szCs w:val="28"/>
        </w:rPr>
        <w:t xml:space="preserve"> </w:t>
      </w:r>
      <w:r w:rsidRPr="00D75CB8">
        <w:rPr>
          <w:color w:val="000000" w:themeColor="text1"/>
          <w:sz w:val="28"/>
          <w:szCs w:val="28"/>
        </w:rPr>
        <w:t>Tính</w:t>
      </w:r>
      <w:r w:rsidRPr="00D75CB8">
        <w:rPr>
          <w:color w:val="000000" w:themeColor="text1"/>
          <w:spacing w:val="-1"/>
          <w:sz w:val="28"/>
          <w:szCs w:val="28"/>
        </w:rPr>
        <w:t xml:space="preserve"> </w:t>
      </w:r>
      <w:r w:rsidRPr="00D75CB8">
        <w:rPr>
          <w:color w:val="000000" w:themeColor="text1"/>
          <w:sz w:val="28"/>
          <w:szCs w:val="28"/>
        </w:rPr>
        <w:t>minh</w:t>
      </w:r>
      <w:r w:rsidRPr="00D75CB8">
        <w:rPr>
          <w:color w:val="000000" w:themeColor="text1"/>
          <w:spacing w:val="-1"/>
          <w:sz w:val="28"/>
          <w:szCs w:val="28"/>
        </w:rPr>
        <w:t xml:space="preserve"> </w:t>
      </w:r>
      <w:r w:rsidRPr="00D75CB8">
        <w:rPr>
          <w:color w:val="000000" w:themeColor="text1"/>
          <w:sz w:val="28"/>
          <w:szCs w:val="28"/>
        </w:rPr>
        <w:t>bạch</w:t>
      </w:r>
      <w:r w:rsidRPr="00D75CB8">
        <w:rPr>
          <w:color w:val="000000" w:themeColor="text1"/>
          <w:spacing w:val="-2"/>
          <w:sz w:val="28"/>
          <w:szCs w:val="28"/>
        </w:rPr>
        <w:t xml:space="preserve"> </w:t>
      </w:r>
      <w:r w:rsidRPr="00D75CB8">
        <w:rPr>
          <w:color w:val="000000" w:themeColor="text1"/>
          <w:sz w:val="28"/>
          <w:szCs w:val="28"/>
        </w:rPr>
        <w:t>và</w:t>
      </w:r>
      <w:r w:rsidRPr="00D75CB8">
        <w:rPr>
          <w:color w:val="000000" w:themeColor="text1"/>
          <w:spacing w:val="-2"/>
          <w:sz w:val="28"/>
          <w:szCs w:val="28"/>
        </w:rPr>
        <w:t xml:space="preserve"> </w:t>
      </w:r>
      <w:r w:rsidRPr="00D75CB8">
        <w:rPr>
          <w:color w:val="000000" w:themeColor="text1"/>
          <w:sz w:val="28"/>
          <w:szCs w:val="28"/>
        </w:rPr>
        <w:t>tiếp</w:t>
      </w:r>
      <w:r w:rsidRPr="00D75CB8">
        <w:rPr>
          <w:color w:val="000000" w:themeColor="text1"/>
          <w:spacing w:val="-1"/>
          <w:sz w:val="28"/>
          <w:szCs w:val="28"/>
        </w:rPr>
        <w:t xml:space="preserve"> </w:t>
      </w:r>
      <w:r w:rsidRPr="00D75CB8">
        <w:rPr>
          <w:color w:val="000000" w:themeColor="text1"/>
          <w:sz w:val="28"/>
          <w:szCs w:val="28"/>
        </w:rPr>
        <w:t>cận</w:t>
      </w:r>
      <w:r w:rsidRPr="00D75CB8">
        <w:rPr>
          <w:color w:val="000000" w:themeColor="text1"/>
          <w:spacing w:val="-1"/>
          <w:sz w:val="28"/>
          <w:szCs w:val="28"/>
        </w:rPr>
        <w:t xml:space="preserve"> </w:t>
      </w:r>
      <w:r w:rsidRPr="00D75CB8">
        <w:rPr>
          <w:color w:val="000000" w:themeColor="text1"/>
          <w:sz w:val="28"/>
          <w:szCs w:val="28"/>
        </w:rPr>
        <w:t>thông</w:t>
      </w:r>
      <w:r w:rsidRPr="00D75CB8">
        <w:rPr>
          <w:color w:val="000000" w:themeColor="text1"/>
          <w:spacing w:val="-1"/>
          <w:sz w:val="28"/>
          <w:szCs w:val="28"/>
        </w:rPr>
        <w:t xml:space="preserve"> </w:t>
      </w:r>
      <w:r w:rsidRPr="00D75CB8">
        <w:rPr>
          <w:color w:val="000000" w:themeColor="text1"/>
          <w:sz w:val="28"/>
          <w:szCs w:val="28"/>
        </w:rPr>
        <w:t>tin từ</w:t>
      </w:r>
      <w:r w:rsidRPr="00D75CB8">
        <w:rPr>
          <w:color w:val="000000" w:themeColor="text1"/>
          <w:spacing w:val="-6"/>
          <w:sz w:val="28"/>
          <w:szCs w:val="28"/>
        </w:rPr>
        <w:t xml:space="preserve"> </w:t>
      </w:r>
      <w:r w:rsidRPr="00D75CB8">
        <w:rPr>
          <w:color w:val="000000" w:themeColor="text1"/>
          <w:sz w:val="28"/>
          <w:szCs w:val="28"/>
          <w:lang w:val="en-US"/>
        </w:rPr>
        <w:t>6,15</w:t>
      </w:r>
      <w:r w:rsidRPr="00D75CB8">
        <w:rPr>
          <w:color w:val="000000" w:themeColor="text1"/>
          <w:spacing w:val="-1"/>
          <w:sz w:val="28"/>
          <w:szCs w:val="28"/>
        </w:rPr>
        <w:t xml:space="preserve"> </w:t>
      </w:r>
      <w:r w:rsidRPr="00D75CB8">
        <w:rPr>
          <w:color w:val="000000" w:themeColor="text1"/>
          <w:sz w:val="28"/>
          <w:szCs w:val="28"/>
        </w:rPr>
        <w:t>điểm</w:t>
      </w:r>
      <w:r w:rsidRPr="00D75CB8">
        <w:rPr>
          <w:color w:val="000000" w:themeColor="text1"/>
          <w:spacing w:val="-7"/>
          <w:sz w:val="28"/>
          <w:szCs w:val="28"/>
        </w:rPr>
        <w:t xml:space="preserve"> </w:t>
      </w:r>
      <w:r w:rsidRPr="00D75CB8">
        <w:rPr>
          <w:color w:val="000000" w:themeColor="text1"/>
          <w:sz w:val="28"/>
          <w:szCs w:val="28"/>
        </w:rPr>
        <w:t>giá</w:t>
      </w:r>
      <w:r w:rsidRPr="00D75CB8">
        <w:rPr>
          <w:color w:val="000000" w:themeColor="text1"/>
          <w:spacing w:val="-2"/>
          <w:sz w:val="28"/>
          <w:szCs w:val="28"/>
        </w:rPr>
        <w:t xml:space="preserve"> </w:t>
      </w:r>
      <w:r w:rsidRPr="00D75CB8">
        <w:rPr>
          <w:color w:val="000000" w:themeColor="text1"/>
          <w:sz w:val="28"/>
          <w:szCs w:val="28"/>
        </w:rPr>
        <w:t>trị</w:t>
      </w:r>
      <w:r w:rsidRPr="00D75CB8">
        <w:rPr>
          <w:color w:val="000000" w:themeColor="text1"/>
          <w:spacing w:val="-2"/>
          <w:sz w:val="28"/>
          <w:szCs w:val="28"/>
        </w:rPr>
        <w:t xml:space="preserve"> </w:t>
      </w:r>
      <w:r w:rsidRPr="00D75CB8">
        <w:rPr>
          <w:color w:val="000000" w:themeColor="text1"/>
          <w:sz w:val="28"/>
          <w:szCs w:val="28"/>
        </w:rPr>
        <w:t>trở</w:t>
      </w:r>
      <w:r w:rsidRPr="00D75CB8">
        <w:rPr>
          <w:color w:val="000000" w:themeColor="text1"/>
          <w:spacing w:val="-4"/>
          <w:sz w:val="28"/>
          <w:szCs w:val="28"/>
        </w:rPr>
        <w:t xml:space="preserve"> lên;</w:t>
      </w:r>
    </w:p>
    <w:p w:rsidR="00BD4606" w:rsidRPr="00D75CB8" w:rsidRDefault="00BD4606" w:rsidP="00A54FE9">
      <w:pPr>
        <w:spacing w:after="120"/>
        <w:ind w:firstLine="567"/>
        <w:jc w:val="both"/>
        <w:rPr>
          <w:color w:val="000000" w:themeColor="text1"/>
          <w:sz w:val="28"/>
          <w:szCs w:val="28"/>
        </w:rPr>
      </w:pPr>
      <w:r w:rsidRPr="00D75CB8">
        <w:rPr>
          <w:color w:val="000000" w:themeColor="text1"/>
          <w:sz w:val="28"/>
          <w:szCs w:val="28"/>
          <w:lang w:val="en-US"/>
        </w:rPr>
        <w:t xml:space="preserve">(4) </w:t>
      </w:r>
      <w:r w:rsidRPr="00D75CB8">
        <w:rPr>
          <w:color w:val="000000" w:themeColor="text1"/>
          <w:sz w:val="28"/>
          <w:szCs w:val="28"/>
        </w:rPr>
        <w:t>Chỉ</w:t>
      </w:r>
      <w:r w:rsidRPr="00D75CB8">
        <w:rPr>
          <w:color w:val="000000" w:themeColor="text1"/>
          <w:spacing w:val="-4"/>
          <w:sz w:val="28"/>
          <w:szCs w:val="28"/>
        </w:rPr>
        <w:t xml:space="preserve"> </w:t>
      </w:r>
      <w:r w:rsidRPr="00D75CB8">
        <w:rPr>
          <w:color w:val="000000" w:themeColor="text1"/>
          <w:sz w:val="28"/>
          <w:szCs w:val="28"/>
        </w:rPr>
        <w:t>số</w:t>
      </w:r>
      <w:r w:rsidRPr="00D75CB8">
        <w:rPr>
          <w:color w:val="000000" w:themeColor="text1"/>
          <w:spacing w:val="-1"/>
          <w:sz w:val="28"/>
          <w:szCs w:val="28"/>
        </w:rPr>
        <w:t xml:space="preserve"> </w:t>
      </w:r>
      <w:r w:rsidRPr="00D75CB8">
        <w:rPr>
          <w:color w:val="000000" w:themeColor="text1"/>
          <w:sz w:val="28"/>
          <w:szCs w:val="28"/>
        </w:rPr>
        <w:t>Chi</w:t>
      </w:r>
      <w:r w:rsidRPr="00D75CB8">
        <w:rPr>
          <w:color w:val="000000" w:themeColor="text1"/>
          <w:spacing w:val="-1"/>
          <w:sz w:val="28"/>
          <w:szCs w:val="28"/>
        </w:rPr>
        <w:t xml:space="preserve"> </w:t>
      </w:r>
      <w:r w:rsidRPr="00D75CB8">
        <w:rPr>
          <w:color w:val="000000" w:themeColor="text1"/>
          <w:sz w:val="28"/>
          <w:szCs w:val="28"/>
        </w:rPr>
        <w:t>phí</w:t>
      </w:r>
      <w:r w:rsidRPr="00D75CB8">
        <w:rPr>
          <w:color w:val="000000" w:themeColor="text1"/>
          <w:spacing w:val="-3"/>
          <w:sz w:val="28"/>
          <w:szCs w:val="28"/>
        </w:rPr>
        <w:t xml:space="preserve"> </w:t>
      </w:r>
      <w:r w:rsidRPr="00D75CB8">
        <w:rPr>
          <w:color w:val="000000" w:themeColor="text1"/>
          <w:sz w:val="28"/>
          <w:szCs w:val="28"/>
        </w:rPr>
        <w:t>thời</w:t>
      </w:r>
      <w:r w:rsidRPr="00D75CB8">
        <w:rPr>
          <w:color w:val="000000" w:themeColor="text1"/>
          <w:spacing w:val="-4"/>
          <w:sz w:val="28"/>
          <w:szCs w:val="28"/>
        </w:rPr>
        <w:t xml:space="preserve"> </w:t>
      </w:r>
      <w:r w:rsidRPr="00D75CB8">
        <w:rPr>
          <w:color w:val="000000" w:themeColor="text1"/>
          <w:sz w:val="28"/>
          <w:szCs w:val="28"/>
        </w:rPr>
        <w:t>gian</w:t>
      </w:r>
      <w:r w:rsidRPr="00D75CB8">
        <w:rPr>
          <w:color w:val="000000" w:themeColor="text1"/>
          <w:spacing w:val="-5"/>
          <w:sz w:val="28"/>
          <w:szCs w:val="28"/>
        </w:rPr>
        <w:t xml:space="preserve"> </w:t>
      </w:r>
      <w:r w:rsidRPr="00D75CB8">
        <w:rPr>
          <w:color w:val="000000" w:themeColor="text1"/>
          <w:sz w:val="28"/>
          <w:szCs w:val="28"/>
        </w:rPr>
        <w:t>đạt</w:t>
      </w:r>
      <w:r w:rsidRPr="00D75CB8">
        <w:rPr>
          <w:color w:val="000000" w:themeColor="text1"/>
          <w:spacing w:val="1"/>
          <w:sz w:val="28"/>
          <w:szCs w:val="28"/>
        </w:rPr>
        <w:t xml:space="preserve"> </w:t>
      </w:r>
      <w:r w:rsidRPr="00D75CB8">
        <w:rPr>
          <w:color w:val="000000" w:themeColor="text1"/>
          <w:sz w:val="28"/>
          <w:szCs w:val="28"/>
        </w:rPr>
        <w:t>từ</w:t>
      </w:r>
      <w:r w:rsidRPr="00D75CB8">
        <w:rPr>
          <w:color w:val="000000" w:themeColor="text1"/>
          <w:spacing w:val="-3"/>
          <w:sz w:val="28"/>
          <w:szCs w:val="28"/>
        </w:rPr>
        <w:t xml:space="preserve"> </w:t>
      </w:r>
      <w:r w:rsidRPr="00D75CB8">
        <w:rPr>
          <w:color w:val="000000" w:themeColor="text1"/>
          <w:sz w:val="28"/>
          <w:szCs w:val="28"/>
        </w:rPr>
        <w:t>8,</w:t>
      </w:r>
      <w:r w:rsidRPr="00D75CB8">
        <w:rPr>
          <w:color w:val="000000" w:themeColor="text1"/>
          <w:sz w:val="28"/>
          <w:szCs w:val="28"/>
          <w:lang w:val="en-US"/>
        </w:rPr>
        <w:t>0</w:t>
      </w:r>
      <w:r w:rsidRPr="00D75CB8">
        <w:rPr>
          <w:color w:val="000000" w:themeColor="text1"/>
          <w:sz w:val="28"/>
          <w:szCs w:val="28"/>
        </w:rPr>
        <w:t>0</w:t>
      </w:r>
      <w:r w:rsidRPr="00D75CB8">
        <w:rPr>
          <w:color w:val="000000" w:themeColor="text1"/>
          <w:spacing w:val="-3"/>
          <w:sz w:val="28"/>
          <w:szCs w:val="28"/>
        </w:rPr>
        <w:t xml:space="preserve"> </w:t>
      </w:r>
      <w:r w:rsidRPr="00D75CB8">
        <w:rPr>
          <w:color w:val="000000" w:themeColor="text1"/>
          <w:sz w:val="28"/>
          <w:szCs w:val="28"/>
        </w:rPr>
        <w:t>điểm</w:t>
      </w:r>
      <w:r w:rsidRPr="00D75CB8">
        <w:rPr>
          <w:color w:val="000000" w:themeColor="text1"/>
          <w:spacing w:val="-5"/>
          <w:sz w:val="28"/>
          <w:szCs w:val="28"/>
        </w:rPr>
        <w:t xml:space="preserve"> </w:t>
      </w:r>
      <w:r w:rsidRPr="00D75CB8">
        <w:rPr>
          <w:color w:val="000000" w:themeColor="text1"/>
          <w:sz w:val="28"/>
          <w:szCs w:val="28"/>
        </w:rPr>
        <w:t>giá</w:t>
      </w:r>
      <w:r w:rsidRPr="00D75CB8">
        <w:rPr>
          <w:color w:val="000000" w:themeColor="text1"/>
          <w:spacing w:val="-5"/>
          <w:sz w:val="28"/>
          <w:szCs w:val="28"/>
        </w:rPr>
        <w:t xml:space="preserve"> </w:t>
      </w:r>
      <w:r w:rsidRPr="00D75CB8">
        <w:rPr>
          <w:color w:val="000000" w:themeColor="text1"/>
          <w:sz w:val="28"/>
          <w:szCs w:val="28"/>
        </w:rPr>
        <w:t>trị</w:t>
      </w:r>
      <w:r w:rsidRPr="00D75CB8">
        <w:rPr>
          <w:color w:val="000000" w:themeColor="text1"/>
          <w:spacing w:val="-1"/>
          <w:sz w:val="28"/>
          <w:szCs w:val="28"/>
        </w:rPr>
        <w:t xml:space="preserve"> </w:t>
      </w:r>
      <w:r w:rsidRPr="00D75CB8">
        <w:rPr>
          <w:color w:val="000000" w:themeColor="text1"/>
          <w:sz w:val="28"/>
          <w:szCs w:val="28"/>
        </w:rPr>
        <w:t>trở</w:t>
      </w:r>
      <w:r w:rsidRPr="00D75CB8">
        <w:rPr>
          <w:color w:val="000000" w:themeColor="text1"/>
          <w:spacing w:val="-4"/>
          <w:sz w:val="28"/>
          <w:szCs w:val="28"/>
        </w:rPr>
        <w:t xml:space="preserve"> lên;</w:t>
      </w:r>
    </w:p>
    <w:p w:rsidR="00BD4606" w:rsidRPr="00D75CB8" w:rsidRDefault="00BD4606" w:rsidP="00A54FE9">
      <w:pPr>
        <w:spacing w:after="120"/>
        <w:ind w:firstLine="567"/>
        <w:jc w:val="both"/>
        <w:rPr>
          <w:color w:val="000000" w:themeColor="text1"/>
          <w:sz w:val="28"/>
          <w:szCs w:val="28"/>
        </w:rPr>
      </w:pPr>
      <w:r w:rsidRPr="00D75CB8">
        <w:rPr>
          <w:color w:val="000000" w:themeColor="text1"/>
          <w:sz w:val="28"/>
          <w:szCs w:val="28"/>
          <w:lang w:val="en-US"/>
        </w:rPr>
        <w:t xml:space="preserve">(5) </w:t>
      </w:r>
      <w:r w:rsidRPr="00D75CB8">
        <w:rPr>
          <w:color w:val="000000" w:themeColor="text1"/>
          <w:sz w:val="28"/>
          <w:szCs w:val="28"/>
        </w:rPr>
        <w:t>Chỉ</w:t>
      </w:r>
      <w:r w:rsidRPr="00D75CB8">
        <w:rPr>
          <w:color w:val="000000" w:themeColor="text1"/>
          <w:spacing w:val="-4"/>
          <w:sz w:val="28"/>
          <w:szCs w:val="28"/>
        </w:rPr>
        <w:t xml:space="preserve"> </w:t>
      </w:r>
      <w:r w:rsidRPr="00D75CB8">
        <w:rPr>
          <w:color w:val="000000" w:themeColor="text1"/>
          <w:sz w:val="28"/>
          <w:szCs w:val="28"/>
        </w:rPr>
        <w:t>số</w:t>
      </w:r>
      <w:r w:rsidRPr="00D75CB8">
        <w:rPr>
          <w:color w:val="000000" w:themeColor="text1"/>
          <w:spacing w:val="-2"/>
          <w:sz w:val="28"/>
          <w:szCs w:val="28"/>
        </w:rPr>
        <w:t xml:space="preserve"> </w:t>
      </w:r>
      <w:r w:rsidRPr="00D75CB8">
        <w:rPr>
          <w:color w:val="000000" w:themeColor="text1"/>
          <w:sz w:val="28"/>
          <w:szCs w:val="28"/>
        </w:rPr>
        <w:t>Chi</w:t>
      </w:r>
      <w:r w:rsidRPr="00D75CB8">
        <w:rPr>
          <w:color w:val="000000" w:themeColor="text1"/>
          <w:spacing w:val="-1"/>
          <w:sz w:val="28"/>
          <w:szCs w:val="28"/>
        </w:rPr>
        <w:t xml:space="preserve"> </w:t>
      </w:r>
      <w:r w:rsidRPr="00D75CB8">
        <w:rPr>
          <w:color w:val="000000" w:themeColor="text1"/>
          <w:sz w:val="28"/>
          <w:szCs w:val="28"/>
        </w:rPr>
        <w:t>phí</w:t>
      </w:r>
      <w:r w:rsidRPr="00D75CB8">
        <w:rPr>
          <w:color w:val="000000" w:themeColor="text1"/>
          <w:spacing w:val="-4"/>
          <w:sz w:val="28"/>
          <w:szCs w:val="28"/>
        </w:rPr>
        <w:t xml:space="preserve"> </w:t>
      </w:r>
      <w:r w:rsidRPr="00D75CB8">
        <w:rPr>
          <w:color w:val="000000" w:themeColor="text1"/>
          <w:sz w:val="28"/>
          <w:szCs w:val="28"/>
        </w:rPr>
        <w:t>không</w:t>
      </w:r>
      <w:r w:rsidRPr="00D75CB8">
        <w:rPr>
          <w:color w:val="000000" w:themeColor="text1"/>
          <w:spacing w:val="-1"/>
          <w:sz w:val="28"/>
          <w:szCs w:val="28"/>
        </w:rPr>
        <w:t xml:space="preserve"> </w:t>
      </w:r>
      <w:r w:rsidRPr="00D75CB8">
        <w:rPr>
          <w:color w:val="000000" w:themeColor="text1"/>
          <w:sz w:val="28"/>
          <w:szCs w:val="28"/>
        </w:rPr>
        <w:t>chính</w:t>
      </w:r>
      <w:r w:rsidRPr="00D75CB8">
        <w:rPr>
          <w:color w:val="000000" w:themeColor="text1"/>
          <w:spacing w:val="-5"/>
          <w:sz w:val="28"/>
          <w:szCs w:val="28"/>
        </w:rPr>
        <w:t xml:space="preserve"> </w:t>
      </w:r>
      <w:r w:rsidRPr="00D75CB8">
        <w:rPr>
          <w:color w:val="000000" w:themeColor="text1"/>
          <w:sz w:val="28"/>
          <w:szCs w:val="28"/>
        </w:rPr>
        <w:t>thức</w:t>
      </w:r>
      <w:r w:rsidRPr="00D75CB8">
        <w:rPr>
          <w:color w:val="000000" w:themeColor="text1"/>
          <w:spacing w:val="-4"/>
          <w:sz w:val="28"/>
          <w:szCs w:val="28"/>
        </w:rPr>
        <w:t xml:space="preserve"> </w:t>
      </w:r>
      <w:r w:rsidRPr="00D75CB8">
        <w:rPr>
          <w:color w:val="000000" w:themeColor="text1"/>
          <w:sz w:val="28"/>
          <w:szCs w:val="28"/>
        </w:rPr>
        <w:t>đạt</w:t>
      </w:r>
      <w:r w:rsidRPr="00D75CB8">
        <w:rPr>
          <w:color w:val="000000" w:themeColor="text1"/>
          <w:spacing w:val="3"/>
          <w:sz w:val="28"/>
          <w:szCs w:val="28"/>
        </w:rPr>
        <w:t xml:space="preserve"> </w:t>
      </w:r>
      <w:r w:rsidRPr="00D75CB8">
        <w:rPr>
          <w:color w:val="000000" w:themeColor="text1"/>
          <w:sz w:val="28"/>
          <w:szCs w:val="28"/>
        </w:rPr>
        <w:t>từ</w:t>
      </w:r>
      <w:r w:rsidRPr="00D75CB8">
        <w:rPr>
          <w:color w:val="000000" w:themeColor="text1"/>
          <w:spacing w:val="-4"/>
          <w:sz w:val="28"/>
          <w:szCs w:val="28"/>
        </w:rPr>
        <w:t xml:space="preserve"> </w:t>
      </w:r>
      <w:r w:rsidRPr="00D75CB8">
        <w:rPr>
          <w:color w:val="000000" w:themeColor="text1"/>
          <w:sz w:val="28"/>
          <w:szCs w:val="28"/>
        </w:rPr>
        <w:t>7</w:t>
      </w:r>
      <w:r w:rsidRPr="00D75CB8">
        <w:rPr>
          <w:color w:val="000000" w:themeColor="text1"/>
          <w:sz w:val="28"/>
          <w:szCs w:val="28"/>
          <w:lang w:val="en-US"/>
        </w:rPr>
        <w:t>,3</w:t>
      </w:r>
      <w:r w:rsidRPr="00D75CB8">
        <w:rPr>
          <w:color w:val="000000" w:themeColor="text1"/>
          <w:sz w:val="28"/>
          <w:szCs w:val="28"/>
        </w:rPr>
        <w:t>0</w:t>
      </w:r>
      <w:r w:rsidRPr="00D75CB8">
        <w:rPr>
          <w:color w:val="000000" w:themeColor="text1"/>
          <w:spacing w:val="-3"/>
          <w:sz w:val="28"/>
          <w:szCs w:val="28"/>
        </w:rPr>
        <w:t xml:space="preserve"> </w:t>
      </w:r>
      <w:r w:rsidRPr="00D75CB8">
        <w:rPr>
          <w:color w:val="000000" w:themeColor="text1"/>
          <w:sz w:val="28"/>
          <w:szCs w:val="28"/>
        </w:rPr>
        <w:t>điểm</w:t>
      </w:r>
      <w:r w:rsidRPr="00D75CB8">
        <w:rPr>
          <w:color w:val="000000" w:themeColor="text1"/>
          <w:spacing w:val="-7"/>
          <w:sz w:val="28"/>
          <w:szCs w:val="28"/>
        </w:rPr>
        <w:t xml:space="preserve"> </w:t>
      </w:r>
      <w:r w:rsidRPr="00D75CB8">
        <w:rPr>
          <w:color w:val="000000" w:themeColor="text1"/>
          <w:sz w:val="28"/>
          <w:szCs w:val="28"/>
        </w:rPr>
        <w:t>giá</w:t>
      </w:r>
      <w:r w:rsidRPr="00D75CB8">
        <w:rPr>
          <w:color w:val="000000" w:themeColor="text1"/>
          <w:spacing w:val="-2"/>
          <w:sz w:val="28"/>
          <w:szCs w:val="28"/>
        </w:rPr>
        <w:t xml:space="preserve"> </w:t>
      </w:r>
      <w:r w:rsidRPr="00D75CB8">
        <w:rPr>
          <w:color w:val="000000" w:themeColor="text1"/>
          <w:sz w:val="28"/>
          <w:szCs w:val="28"/>
        </w:rPr>
        <w:t>trị</w:t>
      </w:r>
      <w:r w:rsidRPr="00D75CB8">
        <w:rPr>
          <w:color w:val="000000" w:themeColor="text1"/>
          <w:spacing w:val="-4"/>
          <w:sz w:val="28"/>
          <w:szCs w:val="28"/>
        </w:rPr>
        <w:t xml:space="preserve"> </w:t>
      </w:r>
      <w:r w:rsidRPr="00D75CB8">
        <w:rPr>
          <w:color w:val="000000" w:themeColor="text1"/>
          <w:sz w:val="28"/>
          <w:szCs w:val="28"/>
        </w:rPr>
        <w:t>trở</w:t>
      </w:r>
      <w:r w:rsidRPr="00D75CB8">
        <w:rPr>
          <w:color w:val="000000" w:themeColor="text1"/>
          <w:spacing w:val="-4"/>
          <w:sz w:val="28"/>
          <w:szCs w:val="28"/>
        </w:rPr>
        <w:t xml:space="preserve"> lên;</w:t>
      </w:r>
    </w:p>
    <w:p w:rsidR="00BD4606" w:rsidRPr="00D75CB8" w:rsidRDefault="00BD4606" w:rsidP="00A54FE9">
      <w:pPr>
        <w:spacing w:after="120"/>
        <w:ind w:firstLine="567"/>
        <w:jc w:val="both"/>
        <w:rPr>
          <w:color w:val="000000" w:themeColor="text1"/>
          <w:sz w:val="28"/>
          <w:szCs w:val="28"/>
        </w:rPr>
      </w:pPr>
      <w:r w:rsidRPr="00D75CB8">
        <w:rPr>
          <w:color w:val="000000" w:themeColor="text1"/>
          <w:sz w:val="28"/>
          <w:szCs w:val="28"/>
          <w:lang w:val="en-US"/>
        </w:rPr>
        <w:t xml:space="preserve">(6) </w:t>
      </w:r>
      <w:r w:rsidRPr="00D75CB8">
        <w:rPr>
          <w:color w:val="000000" w:themeColor="text1"/>
          <w:sz w:val="28"/>
          <w:szCs w:val="28"/>
        </w:rPr>
        <w:t>Chỉ</w:t>
      </w:r>
      <w:r w:rsidRPr="00D75CB8">
        <w:rPr>
          <w:color w:val="000000" w:themeColor="text1"/>
          <w:spacing w:val="-4"/>
          <w:sz w:val="28"/>
          <w:szCs w:val="28"/>
        </w:rPr>
        <w:t xml:space="preserve"> </w:t>
      </w:r>
      <w:r w:rsidRPr="00D75CB8">
        <w:rPr>
          <w:color w:val="000000" w:themeColor="text1"/>
          <w:sz w:val="28"/>
          <w:szCs w:val="28"/>
        </w:rPr>
        <w:t>số</w:t>
      </w:r>
      <w:r w:rsidRPr="00D75CB8">
        <w:rPr>
          <w:color w:val="000000" w:themeColor="text1"/>
          <w:spacing w:val="-1"/>
          <w:sz w:val="28"/>
          <w:szCs w:val="28"/>
        </w:rPr>
        <w:t xml:space="preserve"> </w:t>
      </w:r>
      <w:r w:rsidRPr="00D75CB8">
        <w:rPr>
          <w:color w:val="000000" w:themeColor="text1"/>
          <w:sz w:val="28"/>
          <w:szCs w:val="28"/>
        </w:rPr>
        <w:t>Cạnh</w:t>
      </w:r>
      <w:r w:rsidRPr="00D75CB8">
        <w:rPr>
          <w:color w:val="000000" w:themeColor="text1"/>
          <w:spacing w:val="-1"/>
          <w:sz w:val="28"/>
          <w:szCs w:val="28"/>
        </w:rPr>
        <w:t xml:space="preserve"> </w:t>
      </w:r>
      <w:r w:rsidRPr="00D75CB8">
        <w:rPr>
          <w:color w:val="000000" w:themeColor="text1"/>
          <w:sz w:val="28"/>
          <w:szCs w:val="28"/>
        </w:rPr>
        <w:t>tranh</w:t>
      </w:r>
      <w:r w:rsidRPr="00D75CB8">
        <w:rPr>
          <w:color w:val="000000" w:themeColor="text1"/>
          <w:spacing w:val="-4"/>
          <w:sz w:val="28"/>
          <w:szCs w:val="28"/>
        </w:rPr>
        <w:t xml:space="preserve"> </w:t>
      </w:r>
      <w:r w:rsidRPr="00D75CB8">
        <w:rPr>
          <w:color w:val="000000" w:themeColor="text1"/>
          <w:sz w:val="28"/>
          <w:szCs w:val="28"/>
        </w:rPr>
        <w:t>bình</w:t>
      </w:r>
      <w:r w:rsidRPr="00D75CB8">
        <w:rPr>
          <w:color w:val="000000" w:themeColor="text1"/>
          <w:spacing w:val="-1"/>
          <w:sz w:val="28"/>
          <w:szCs w:val="28"/>
        </w:rPr>
        <w:t xml:space="preserve"> </w:t>
      </w:r>
      <w:r w:rsidRPr="00D75CB8">
        <w:rPr>
          <w:color w:val="000000" w:themeColor="text1"/>
          <w:sz w:val="28"/>
          <w:szCs w:val="28"/>
        </w:rPr>
        <w:t>đẳng</w:t>
      </w:r>
      <w:r w:rsidRPr="00D75CB8">
        <w:rPr>
          <w:color w:val="000000" w:themeColor="text1"/>
          <w:spacing w:val="-1"/>
          <w:sz w:val="28"/>
          <w:szCs w:val="28"/>
        </w:rPr>
        <w:t xml:space="preserve"> </w:t>
      </w:r>
      <w:r w:rsidRPr="00D75CB8">
        <w:rPr>
          <w:color w:val="000000" w:themeColor="text1"/>
          <w:sz w:val="28"/>
          <w:szCs w:val="28"/>
        </w:rPr>
        <w:t>đạt từ</w:t>
      </w:r>
      <w:r w:rsidRPr="00D75CB8">
        <w:rPr>
          <w:color w:val="000000" w:themeColor="text1"/>
          <w:spacing w:val="-3"/>
          <w:sz w:val="28"/>
          <w:szCs w:val="28"/>
        </w:rPr>
        <w:t xml:space="preserve"> </w:t>
      </w:r>
      <w:r w:rsidRPr="00D75CB8">
        <w:rPr>
          <w:color w:val="000000" w:themeColor="text1"/>
          <w:sz w:val="28"/>
          <w:szCs w:val="28"/>
          <w:lang w:val="en-US"/>
        </w:rPr>
        <w:t>6,60</w:t>
      </w:r>
      <w:r w:rsidRPr="00D75CB8">
        <w:rPr>
          <w:color w:val="000000" w:themeColor="text1"/>
          <w:spacing w:val="-4"/>
          <w:sz w:val="28"/>
          <w:szCs w:val="28"/>
        </w:rPr>
        <w:t xml:space="preserve"> </w:t>
      </w:r>
      <w:r w:rsidRPr="00D75CB8">
        <w:rPr>
          <w:color w:val="000000" w:themeColor="text1"/>
          <w:sz w:val="28"/>
          <w:szCs w:val="28"/>
        </w:rPr>
        <w:t>điểm</w:t>
      </w:r>
      <w:r w:rsidRPr="00D75CB8">
        <w:rPr>
          <w:color w:val="000000" w:themeColor="text1"/>
          <w:spacing w:val="-6"/>
          <w:sz w:val="28"/>
          <w:szCs w:val="28"/>
        </w:rPr>
        <w:t xml:space="preserve"> </w:t>
      </w:r>
      <w:r w:rsidRPr="00D75CB8">
        <w:rPr>
          <w:color w:val="000000" w:themeColor="text1"/>
          <w:sz w:val="28"/>
          <w:szCs w:val="28"/>
        </w:rPr>
        <w:t>giá</w:t>
      </w:r>
      <w:r w:rsidRPr="00D75CB8">
        <w:rPr>
          <w:color w:val="000000" w:themeColor="text1"/>
          <w:spacing w:val="-2"/>
          <w:sz w:val="28"/>
          <w:szCs w:val="28"/>
        </w:rPr>
        <w:t xml:space="preserve"> </w:t>
      </w:r>
      <w:r w:rsidRPr="00D75CB8">
        <w:rPr>
          <w:color w:val="000000" w:themeColor="text1"/>
          <w:sz w:val="28"/>
          <w:szCs w:val="28"/>
        </w:rPr>
        <w:t>trị</w:t>
      </w:r>
      <w:r w:rsidRPr="00D75CB8">
        <w:rPr>
          <w:color w:val="000000" w:themeColor="text1"/>
          <w:spacing w:val="-4"/>
          <w:sz w:val="28"/>
          <w:szCs w:val="28"/>
        </w:rPr>
        <w:t xml:space="preserve"> </w:t>
      </w:r>
      <w:r w:rsidRPr="00D75CB8">
        <w:rPr>
          <w:color w:val="000000" w:themeColor="text1"/>
          <w:sz w:val="28"/>
          <w:szCs w:val="28"/>
        </w:rPr>
        <w:t>trở</w:t>
      </w:r>
      <w:r w:rsidRPr="00D75CB8">
        <w:rPr>
          <w:color w:val="000000" w:themeColor="text1"/>
          <w:spacing w:val="-4"/>
          <w:sz w:val="28"/>
          <w:szCs w:val="28"/>
        </w:rPr>
        <w:t xml:space="preserve"> lên;</w:t>
      </w:r>
    </w:p>
    <w:p w:rsidR="00BD4606" w:rsidRPr="00D75CB8" w:rsidRDefault="00BD4606" w:rsidP="00A54FE9">
      <w:pPr>
        <w:spacing w:after="120"/>
        <w:ind w:firstLine="567"/>
        <w:jc w:val="both"/>
        <w:rPr>
          <w:color w:val="000000" w:themeColor="text1"/>
          <w:sz w:val="28"/>
          <w:szCs w:val="28"/>
        </w:rPr>
      </w:pPr>
      <w:r w:rsidRPr="00D75CB8">
        <w:rPr>
          <w:color w:val="000000" w:themeColor="text1"/>
          <w:sz w:val="28"/>
          <w:szCs w:val="28"/>
          <w:lang w:val="en-US"/>
        </w:rPr>
        <w:t xml:space="preserve">(7) </w:t>
      </w:r>
      <w:r w:rsidRPr="00D75CB8">
        <w:rPr>
          <w:color w:val="000000" w:themeColor="text1"/>
          <w:sz w:val="28"/>
          <w:szCs w:val="28"/>
        </w:rPr>
        <w:t>Chỉ</w:t>
      </w:r>
      <w:r w:rsidRPr="00D75CB8">
        <w:rPr>
          <w:color w:val="000000" w:themeColor="text1"/>
          <w:spacing w:val="-1"/>
          <w:sz w:val="28"/>
          <w:szCs w:val="28"/>
        </w:rPr>
        <w:t xml:space="preserve"> </w:t>
      </w:r>
      <w:r w:rsidRPr="00D75CB8">
        <w:rPr>
          <w:color w:val="000000" w:themeColor="text1"/>
          <w:sz w:val="28"/>
          <w:szCs w:val="28"/>
        </w:rPr>
        <w:t>số Tính</w:t>
      </w:r>
      <w:r w:rsidRPr="00D75CB8">
        <w:rPr>
          <w:color w:val="000000" w:themeColor="text1"/>
          <w:spacing w:val="-1"/>
          <w:sz w:val="28"/>
          <w:szCs w:val="28"/>
        </w:rPr>
        <w:t xml:space="preserve"> </w:t>
      </w:r>
      <w:r w:rsidRPr="00D75CB8">
        <w:rPr>
          <w:color w:val="000000" w:themeColor="text1"/>
          <w:sz w:val="28"/>
          <w:szCs w:val="28"/>
        </w:rPr>
        <w:t>năng</w:t>
      </w:r>
      <w:r w:rsidRPr="00D75CB8">
        <w:rPr>
          <w:color w:val="000000" w:themeColor="text1"/>
          <w:spacing w:val="-2"/>
          <w:sz w:val="28"/>
          <w:szCs w:val="28"/>
        </w:rPr>
        <w:t xml:space="preserve"> </w:t>
      </w:r>
      <w:r w:rsidRPr="00D75CB8">
        <w:rPr>
          <w:color w:val="000000" w:themeColor="text1"/>
          <w:sz w:val="28"/>
          <w:szCs w:val="28"/>
        </w:rPr>
        <w:t>động của</w:t>
      </w:r>
      <w:r w:rsidRPr="00D75CB8">
        <w:rPr>
          <w:color w:val="000000" w:themeColor="text1"/>
          <w:spacing w:val="-1"/>
          <w:sz w:val="28"/>
          <w:szCs w:val="28"/>
        </w:rPr>
        <w:t xml:space="preserve"> </w:t>
      </w:r>
      <w:r w:rsidRPr="00D75CB8">
        <w:rPr>
          <w:color w:val="000000" w:themeColor="text1"/>
          <w:sz w:val="28"/>
          <w:szCs w:val="28"/>
        </w:rPr>
        <w:t>chính</w:t>
      </w:r>
      <w:r w:rsidRPr="00D75CB8">
        <w:rPr>
          <w:color w:val="000000" w:themeColor="text1"/>
          <w:spacing w:val="-1"/>
          <w:sz w:val="28"/>
          <w:szCs w:val="28"/>
        </w:rPr>
        <w:t xml:space="preserve"> </w:t>
      </w:r>
      <w:r w:rsidRPr="00D75CB8">
        <w:rPr>
          <w:color w:val="000000" w:themeColor="text1"/>
          <w:sz w:val="28"/>
          <w:szCs w:val="28"/>
        </w:rPr>
        <w:t>quyền địa</w:t>
      </w:r>
      <w:r w:rsidRPr="00D75CB8">
        <w:rPr>
          <w:color w:val="000000" w:themeColor="text1"/>
          <w:spacing w:val="-2"/>
          <w:sz w:val="28"/>
          <w:szCs w:val="28"/>
        </w:rPr>
        <w:t xml:space="preserve"> </w:t>
      </w:r>
      <w:r w:rsidRPr="00D75CB8">
        <w:rPr>
          <w:color w:val="000000" w:themeColor="text1"/>
          <w:sz w:val="28"/>
          <w:szCs w:val="28"/>
        </w:rPr>
        <w:t>phương đạt</w:t>
      </w:r>
      <w:r w:rsidRPr="00D75CB8">
        <w:rPr>
          <w:color w:val="000000" w:themeColor="text1"/>
          <w:spacing w:val="-1"/>
          <w:sz w:val="28"/>
          <w:szCs w:val="28"/>
        </w:rPr>
        <w:t xml:space="preserve"> </w:t>
      </w:r>
      <w:r w:rsidRPr="00D75CB8">
        <w:rPr>
          <w:color w:val="000000" w:themeColor="text1"/>
          <w:sz w:val="28"/>
          <w:szCs w:val="28"/>
        </w:rPr>
        <w:t>từ</w:t>
      </w:r>
      <w:r w:rsidRPr="00D75CB8">
        <w:rPr>
          <w:color w:val="000000" w:themeColor="text1"/>
          <w:spacing w:val="-4"/>
          <w:sz w:val="28"/>
          <w:szCs w:val="28"/>
        </w:rPr>
        <w:t xml:space="preserve"> </w:t>
      </w:r>
      <w:r w:rsidRPr="00D75CB8">
        <w:rPr>
          <w:color w:val="000000" w:themeColor="text1"/>
          <w:spacing w:val="-4"/>
          <w:sz w:val="28"/>
          <w:szCs w:val="28"/>
          <w:lang w:val="en-US"/>
        </w:rPr>
        <w:t>7,5</w:t>
      </w:r>
      <w:r w:rsidRPr="00D75CB8">
        <w:rPr>
          <w:color w:val="000000" w:themeColor="text1"/>
          <w:sz w:val="28"/>
          <w:szCs w:val="28"/>
        </w:rPr>
        <w:t>0</w:t>
      </w:r>
      <w:r w:rsidRPr="00D75CB8">
        <w:rPr>
          <w:color w:val="000000" w:themeColor="text1"/>
          <w:spacing w:val="-1"/>
          <w:sz w:val="28"/>
          <w:szCs w:val="28"/>
        </w:rPr>
        <w:t xml:space="preserve"> </w:t>
      </w:r>
      <w:r w:rsidRPr="00D75CB8">
        <w:rPr>
          <w:color w:val="000000" w:themeColor="text1"/>
          <w:sz w:val="28"/>
          <w:szCs w:val="28"/>
        </w:rPr>
        <w:t>điểm</w:t>
      </w:r>
      <w:r w:rsidRPr="00D75CB8">
        <w:rPr>
          <w:color w:val="000000" w:themeColor="text1"/>
          <w:spacing w:val="-6"/>
          <w:sz w:val="28"/>
          <w:szCs w:val="28"/>
        </w:rPr>
        <w:t xml:space="preserve"> </w:t>
      </w:r>
      <w:r w:rsidRPr="00D75CB8">
        <w:rPr>
          <w:color w:val="000000" w:themeColor="text1"/>
          <w:sz w:val="28"/>
          <w:szCs w:val="28"/>
        </w:rPr>
        <w:t>giá</w:t>
      </w:r>
      <w:r w:rsidRPr="00D75CB8">
        <w:rPr>
          <w:color w:val="000000" w:themeColor="text1"/>
          <w:spacing w:val="-2"/>
          <w:sz w:val="28"/>
          <w:szCs w:val="28"/>
        </w:rPr>
        <w:t xml:space="preserve"> </w:t>
      </w:r>
      <w:r w:rsidRPr="00D75CB8">
        <w:rPr>
          <w:color w:val="000000" w:themeColor="text1"/>
          <w:sz w:val="28"/>
          <w:szCs w:val="28"/>
        </w:rPr>
        <w:t>trị trở lên;</w:t>
      </w:r>
    </w:p>
    <w:p w:rsidR="00BD4606" w:rsidRPr="00D75CB8" w:rsidRDefault="00BD4606" w:rsidP="00A54FE9">
      <w:pPr>
        <w:spacing w:after="120"/>
        <w:ind w:firstLine="567"/>
        <w:jc w:val="both"/>
        <w:rPr>
          <w:color w:val="000000" w:themeColor="text1"/>
          <w:spacing w:val="-4"/>
          <w:sz w:val="28"/>
          <w:szCs w:val="28"/>
        </w:rPr>
      </w:pPr>
      <w:r w:rsidRPr="00D75CB8">
        <w:rPr>
          <w:color w:val="000000" w:themeColor="text1"/>
          <w:sz w:val="28"/>
          <w:szCs w:val="28"/>
          <w:lang w:val="en-US"/>
        </w:rPr>
        <w:t xml:space="preserve">(8) </w:t>
      </w:r>
      <w:r w:rsidRPr="00D75CB8">
        <w:rPr>
          <w:color w:val="000000" w:themeColor="text1"/>
          <w:sz w:val="28"/>
          <w:szCs w:val="28"/>
        </w:rPr>
        <w:t>Chỉ</w:t>
      </w:r>
      <w:r w:rsidRPr="00D75CB8">
        <w:rPr>
          <w:color w:val="000000" w:themeColor="text1"/>
          <w:spacing w:val="-5"/>
          <w:sz w:val="28"/>
          <w:szCs w:val="28"/>
        </w:rPr>
        <w:t xml:space="preserve"> </w:t>
      </w:r>
      <w:r w:rsidRPr="00D75CB8">
        <w:rPr>
          <w:color w:val="000000" w:themeColor="text1"/>
          <w:sz w:val="28"/>
          <w:szCs w:val="28"/>
        </w:rPr>
        <w:t>số</w:t>
      </w:r>
      <w:r w:rsidRPr="00D75CB8">
        <w:rPr>
          <w:color w:val="000000" w:themeColor="text1"/>
          <w:spacing w:val="-1"/>
          <w:sz w:val="28"/>
          <w:szCs w:val="28"/>
        </w:rPr>
        <w:t xml:space="preserve"> </w:t>
      </w:r>
      <w:r w:rsidRPr="00D75CB8">
        <w:rPr>
          <w:color w:val="000000" w:themeColor="text1"/>
          <w:sz w:val="28"/>
          <w:szCs w:val="28"/>
        </w:rPr>
        <w:t>Chính</w:t>
      </w:r>
      <w:r w:rsidRPr="00D75CB8">
        <w:rPr>
          <w:color w:val="000000" w:themeColor="text1"/>
          <w:spacing w:val="-1"/>
          <w:sz w:val="28"/>
          <w:szCs w:val="28"/>
        </w:rPr>
        <w:t xml:space="preserve"> </w:t>
      </w:r>
      <w:r w:rsidRPr="00D75CB8">
        <w:rPr>
          <w:color w:val="000000" w:themeColor="text1"/>
          <w:sz w:val="28"/>
          <w:szCs w:val="28"/>
        </w:rPr>
        <w:t>sách hỗ</w:t>
      </w:r>
      <w:r w:rsidRPr="00D75CB8">
        <w:rPr>
          <w:color w:val="000000" w:themeColor="text1"/>
          <w:spacing w:val="-1"/>
          <w:sz w:val="28"/>
          <w:szCs w:val="28"/>
        </w:rPr>
        <w:t xml:space="preserve"> </w:t>
      </w:r>
      <w:r w:rsidRPr="00D75CB8">
        <w:rPr>
          <w:color w:val="000000" w:themeColor="text1"/>
          <w:sz w:val="28"/>
          <w:szCs w:val="28"/>
        </w:rPr>
        <w:t>trợ</w:t>
      </w:r>
      <w:r w:rsidRPr="00D75CB8">
        <w:rPr>
          <w:color w:val="000000" w:themeColor="text1"/>
          <w:spacing w:val="-2"/>
          <w:sz w:val="28"/>
          <w:szCs w:val="28"/>
        </w:rPr>
        <w:t xml:space="preserve"> </w:t>
      </w:r>
      <w:r w:rsidRPr="00D75CB8">
        <w:rPr>
          <w:color w:val="000000" w:themeColor="text1"/>
          <w:sz w:val="28"/>
          <w:szCs w:val="28"/>
        </w:rPr>
        <w:t>doanh</w:t>
      </w:r>
      <w:r w:rsidRPr="00D75CB8">
        <w:rPr>
          <w:color w:val="000000" w:themeColor="text1"/>
          <w:spacing w:val="-4"/>
          <w:sz w:val="28"/>
          <w:szCs w:val="28"/>
        </w:rPr>
        <w:t xml:space="preserve"> </w:t>
      </w:r>
      <w:r w:rsidRPr="00D75CB8">
        <w:rPr>
          <w:color w:val="000000" w:themeColor="text1"/>
          <w:sz w:val="28"/>
          <w:szCs w:val="28"/>
        </w:rPr>
        <w:t>nghiệp</w:t>
      </w:r>
      <w:r w:rsidRPr="00D75CB8">
        <w:rPr>
          <w:color w:val="000000" w:themeColor="text1"/>
          <w:spacing w:val="-4"/>
          <w:sz w:val="28"/>
          <w:szCs w:val="28"/>
        </w:rPr>
        <w:t xml:space="preserve"> </w:t>
      </w:r>
      <w:r w:rsidRPr="00D75CB8">
        <w:rPr>
          <w:color w:val="000000" w:themeColor="text1"/>
          <w:sz w:val="28"/>
          <w:szCs w:val="28"/>
        </w:rPr>
        <w:t>đạt</w:t>
      </w:r>
      <w:r w:rsidRPr="00D75CB8">
        <w:rPr>
          <w:color w:val="000000" w:themeColor="text1"/>
          <w:spacing w:val="-1"/>
          <w:sz w:val="28"/>
          <w:szCs w:val="28"/>
        </w:rPr>
        <w:t xml:space="preserve"> </w:t>
      </w:r>
      <w:r w:rsidRPr="00D75CB8">
        <w:rPr>
          <w:color w:val="000000" w:themeColor="text1"/>
          <w:sz w:val="28"/>
          <w:szCs w:val="28"/>
        </w:rPr>
        <w:t>từ</w:t>
      </w:r>
      <w:r w:rsidRPr="00D75CB8">
        <w:rPr>
          <w:color w:val="000000" w:themeColor="text1"/>
          <w:spacing w:val="-3"/>
          <w:sz w:val="28"/>
          <w:szCs w:val="28"/>
        </w:rPr>
        <w:t xml:space="preserve"> </w:t>
      </w:r>
      <w:r w:rsidRPr="00D75CB8">
        <w:rPr>
          <w:color w:val="000000" w:themeColor="text1"/>
          <w:sz w:val="28"/>
          <w:szCs w:val="28"/>
        </w:rPr>
        <w:t>6,</w:t>
      </w:r>
      <w:r w:rsidRPr="00D75CB8">
        <w:rPr>
          <w:color w:val="000000" w:themeColor="text1"/>
          <w:sz w:val="28"/>
          <w:szCs w:val="28"/>
          <w:lang w:val="en-US"/>
        </w:rPr>
        <w:t>45</w:t>
      </w:r>
      <w:r w:rsidRPr="00D75CB8">
        <w:rPr>
          <w:color w:val="000000" w:themeColor="text1"/>
          <w:spacing w:val="-4"/>
          <w:sz w:val="28"/>
          <w:szCs w:val="28"/>
        </w:rPr>
        <w:t xml:space="preserve"> </w:t>
      </w:r>
      <w:r w:rsidRPr="00D75CB8">
        <w:rPr>
          <w:color w:val="000000" w:themeColor="text1"/>
          <w:sz w:val="28"/>
          <w:szCs w:val="28"/>
        </w:rPr>
        <w:t>điểm</w:t>
      </w:r>
      <w:r w:rsidRPr="00D75CB8">
        <w:rPr>
          <w:color w:val="000000" w:themeColor="text1"/>
          <w:spacing w:val="-7"/>
          <w:sz w:val="28"/>
          <w:szCs w:val="28"/>
        </w:rPr>
        <w:t xml:space="preserve"> </w:t>
      </w:r>
      <w:r w:rsidRPr="00D75CB8">
        <w:rPr>
          <w:color w:val="000000" w:themeColor="text1"/>
          <w:sz w:val="28"/>
          <w:szCs w:val="28"/>
        </w:rPr>
        <w:t>giá</w:t>
      </w:r>
      <w:r w:rsidRPr="00D75CB8">
        <w:rPr>
          <w:color w:val="000000" w:themeColor="text1"/>
          <w:spacing w:val="-2"/>
          <w:sz w:val="28"/>
          <w:szCs w:val="28"/>
        </w:rPr>
        <w:t xml:space="preserve"> </w:t>
      </w:r>
      <w:r w:rsidRPr="00D75CB8">
        <w:rPr>
          <w:color w:val="000000" w:themeColor="text1"/>
          <w:sz w:val="28"/>
          <w:szCs w:val="28"/>
        </w:rPr>
        <w:t>trị</w:t>
      </w:r>
      <w:r w:rsidRPr="00D75CB8">
        <w:rPr>
          <w:color w:val="000000" w:themeColor="text1"/>
          <w:spacing w:val="-4"/>
          <w:sz w:val="28"/>
          <w:szCs w:val="28"/>
        </w:rPr>
        <w:t xml:space="preserve"> </w:t>
      </w:r>
      <w:r w:rsidRPr="00D75CB8">
        <w:rPr>
          <w:color w:val="000000" w:themeColor="text1"/>
          <w:sz w:val="28"/>
          <w:szCs w:val="28"/>
        </w:rPr>
        <w:t>trở</w:t>
      </w:r>
      <w:r w:rsidRPr="00D75CB8">
        <w:rPr>
          <w:color w:val="000000" w:themeColor="text1"/>
          <w:spacing w:val="-2"/>
          <w:sz w:val="28"/>
          <w:szCs w:val="28"/>
        </w:rPr>
        <w:t xml:space="preserve"> </w:t>
      </w:r>
      <w:r w:rsidRPr="00D75CB8">
        <w:rPr>
          <w:color w:val="000000" w:themeColor="text1"/>
          <w:spacing w:val="-4"/>
          <w:sz w:val="28"/>
          <w:szCs w:val="28"/>
        </w:rPr>
        <w:t>lên;</w:t>
      </w:r>
    </w:p>
    <w:p w:rsidR="00BD4606" w:rsidRPr="00D75CB8" w:rsidRDefault="00BD4606" w:rsidP="00A54FE9">
      <w:pPr>
        <w:spacing w:after="120"/>
        <w:ind w:firstLine="567"/>
        <w:jc w:val="both"/>
        <w:rPr>
          <w:color w:val="000000" w:themeColor="text1"/>
          <w:spacing w:val="-4"/>
          <w:sz w:val="28"/>
          <w:szCs w:val="28"/>
        </w:rPr>
      </w:pPr>
      <w:r w:rsidRPr="00D75CB8">
        <w:rPr>
          <w:color w:val="000000" w:themeColor="text1"/>
          <w:spacing w:val="-4"/>
          <w:sz w:val="28"/>
          <w:szCs w:val="28"/>
          <w:lang w:val="en-US"/>
        </w:rPr>
        <w:t xml:space="preserve">(9) </w:t>
      </w:r>
      <w:r w:rsidRPr="00D75CB8">
        <w:rPr>
          <w:color w:val="000000" w:themeColor="text1"/>
          <w:sz w:val="28"/>
          <w:szCs w:val="28"/>
        </w:rPr>
        <w:t>Chỉ</w:t>
      </w:r>
      <w:r w:rsidRPr="00D75CB8">
        <w:rPr>
          <w:color w:val="000000" w:themeColor="text1"/>
          <w:spacing w:val="-4"/>
          <w:sz w:val="28"/>
          <w:szCs w:val="28"/>
        </w:rPr>
        <w:t xml:space="preserve"> </w:t>
      </w:r>
      <w:r w:rsidRPr="00D75CB8">
        <w:rPr>
          <w:color w:val="000000" w:themeColor="text1"/>
          <w:sz w:val="28"/>
          <w:szCs w:val="28"/>
        </w:rPr>
        <w:t>số</w:t>
      </w:r>
      <w:r w:rsidRPr="00D75CB8">
        <w:rPr>
          <w:color w:val="000000" w:themeColor="text1"/>
          <w:spacing w:val="-1"/>
          <w:sz w:val="28"/>
          <w:szCs w:val="28"/>
        </w:rPr>
        <w:t xml:space="preserve"> </w:t>
      </w:r>
      <w:r w:rsidRPr="00D75CB8">
        <w:rPr>
          <w:color w:val="000000" w:themeColor="text1"/>
          <w:sz w:val="28"/>
          <w:szCs w:val="28"/>
        </w:rPr>
        <w:t>Đào</w:t>
      </w:r>
      <w:r w:rsidRPr="00D75CB8">
        <w:rPr>
          <w:color w:val="000000" w:themeColor="text1"/>
          <w:spacing w:val="-1"/>
          <w:sz w:val="28"/>
          <w:szCs w:val="28"/>
        </w:rPr>
        <w:t xml:space="preserve"> </w:t>
      </w:r>
      <w:r w:rsidRPr="00D75CB8">
        <w:rPr>
          <w:color w:val="000000" w:themeColor="text1"/>
          <w:sz w:val="28"/>
          <w:szCs w:val="28"/>
        </w:rPr>
        <w:t>tạo</w:t>
      </w:r>
      <w:r w:rsidRPr="00D75CB8">
        <w:rPr>
          <w:color w:val="000000" w:themeColor="text1"/>
          <w:spacing w:val="-4"/>
          <w:sz w:val="28"/>
          <w:szCs w:val="28"/>
        </w:rPr>
        <w:t xml:space="preserve"> </w:t>
      </w:r>
      <w:r w:rsidRPr="00D75CB8">
        <w:rPr>
          <w:color w:val="000000" w:themeColor="text1"/>
          <w:sz w:val="28"/>
          <w:szCs w:val="28"/>
        </w:rPr>
        <w:t>lao</w:t>
      </w:r>
      <w:r w:rsidRPr="00D75CB8">
        <w:rPr>
          <w:color w:val="000000" w:themeColor="text1"/>
          <w:spacing w:val="-1"/>
          <w:sz w:val="28"/>
          <w:szCs w:val="28"/>
        </w:rPr>
        <w:t xml:space="preserve"> </w:t>
      </w:r>
      <w:r w:rsidRPr="00D75CB8">
        <w:rPr>
          <w:color w:val="000000" w:themeColor="text1"/>
          <w:sz w:val="28"/>
          <w:szCs w:val="28"/>
        </w:rPr>
        <w:t>động</w:t>
      </w:r>
      <w:r w:rsidRPr="00D75CB8">
        <w:rPr>
          <w:color w:val="000000" w:themeColor="text1"/>
          <w:spacing w:val="-1"/>
          <w:sz w:val="28"/>
          <w:szCs w:val="28"/>
        </w:rPr>
        <w:t xml:space="preserve"> </w:t>
      </w:r>
      <w:r w:rsidRPr="00D75CB8">
        <w:rPr>
          <w:color w:val="000000" w:themeColor="text1"/>
          <w:sz w:val="28"/>
          <w:szCs w:val="28"/>
        </w:rPr>
        <w:t>đạt từ</w:t>
      </w:r>
      <w:r w:rsidRPr="00D75CB8">
        <w:rPr>
          <w:color w:val="000000" w:themeColor="text1"/>
          <w:spacing w:val="-5"/>
          <w:sz w:val="28"/>
          <w:szCs w:val="28"/>
        </w:rPr>
        <w:t xml:space="preserve"> </w:t>
      </w:r>
      <w:r w:rsidRPr="00D75CB8">
        <w:rPr>
          <w:color w:val="000000" w:themeColor="text1"/>
          <w:sz w:val="28"/>
          <w:szCs w:val="28"/>
        </w:rPr>
        <w:t>6,</w:t>
      </w:r>
      <w:r w:rsidRPr="00D75CB8">
        <w:rPr>
          <w:color w:val="000000" w:themeColor="text1"/>
          <w:sz w:val="28"/>
          <w:szCs w:val="28"/>
          <w:lang w:val="en-US"/>
        </w:rPr>
        <w:t>5</w:t>
      </w:r>
      <w:r w:rsidRPr="00D75CB8">
        <w:rPr>
          <w:color w:val="000000" w:themeColor="text1"/>
          <w:sz w:val="28"/>
          <w:szCs w:val="28"/>
        </w:rPr>
        <w:t>0</w:t>
      </w:r>
      <w:r w:rsidRPr="00D75CB8">
        <w:rPr>
          <w:color w:val="000000" w:themeColor="text1"/>
          <w:spacing w:val="-1"/>
          <w:sz w:val="28"/>
          <w:szCs w:val="28"/>
        </w:rPr>
        <w:t xml:space="preserve"> </w:t>
      </w:r>
      <w:r w:rsidRPr="00D75CB8">
        <w:rPr>
          <w:color w:val="000000" w:themeColor="text1"/>
          <w:sz w:val="28"/>
          <w:szCs w:val="28"/>
        </w:rPr>
        <w:t>điểm</w:t>
      </w:r>
      <w:r w:rsidRPr="00D75CB8">
        <w:rPr>
          <w:color w:val="000000" w:themeColor="text1"/>
          <w:spacing w:val="-5"/>
          <w:sz w:val="28"/>
          <w:szCs w:val="28"/>
        </w:rPr>
        <w:t xml:space="preserve"> </w:t>
      </w:r>
      <w:r w:rsidRPr="00D75CB8">
        <w:rPr>
          <w:color w:val="000000" w:themeColor="text1"/>
          <w:sz w:val="28"/>
          <w:szCs w:val="28"/>
        </w:rPr>
        <w:t>giá</w:t>
      </w:r>
      <w:r w:rsidRPr="00D75CB8">
        <w:rPr>
          <w:color w:val="000000" w:themeColor="text1"/>
          <w:spacing w:val="-2"/>
          <w:sz w:val="28"/>
          <w:szCs w:val="28"/>
        </w:rPr>
        <w:t xml:space="preserve"> </w:t>
      </w:r>
      <w:r w:rsidRPr="00D75CB8">
        <w:rPr>
          <w:color w:val="000000" w:themeColor="text1"/>
          <w:sz w:val="28"/>
          <w:szCs w:val="28"/>
        </w:rPr>
        <w:t>trị</w:t>
      </w:r>
      <w:r w:rsidRPr="00D75CB8">
        <w:rPr>
          <w:color w:val="000000" w:themeColor="text1"/>
          <w:spacing w:val="-1"/>
          <w:sz w:val="28"/>
          <w:szCs w:val="28"/>
        </w:rPr>
        <w:t xml:space="preserve"> </w:t>
      </w:r>
      <w:r w:rsidRPr="00D75CB8">
        <w:rPr>
          <w:color w:val="000000" w:themeColor="text1"/>
          <w:sz w:val="28"/>
          <w:szCs w:val="28"/>
        </w:rPr>
        <w:t>trở</w:t>
      </w:r>
      <w:r w:rsidRPr="00D75CB8">
        <w:rPr>
          <w:color w:val="000000" w:themeColor="text1"/>
          <w:spacing w:val="-1"/>
          <w:sz w:val="28"/>
          <w:szCs w:val="28"/>
        </w:rPr>
        <w:t xml:space="preserve"> </w:t>
      </w:r>
      <w:r w:rsidRPr="00D75CB8">
        <w:rPr>
          <w:color w:val="000000" w:themeColor="text1"/>
          <w:spacing w:val="-4"/>
          <w:sz w:val="28"/>
          <w:szCs w:val="28"/>
        </w:rPr>
        <w:t>lên;</w:t>
      </w:r>
    </w:p>
    <w:p w:rsidR="00BD4606" w:rsidRPr="00D75CB2" w:rsidRDefault="00BD4606" w:rsidP="00A54FE9">
      <w:pPr>
        <w:spacing w:after="120"/>
        <w:ind w:firstLine="567"/>
        <w:jc w:val="both"/>
        <w:rPr>
          <w:color w:val="000000" w:themeColor="text1"/>
          <w:spacing w:val="-4"/>
          <w:sz w:val="28"/>
          <w:szCs w:val="28"/>
        </w:rPr>
      </w:pPr>
      <w:r w:rsidRPr="00D75CB2">
        <w:rPr>
          <w:color w:val="000000" w:themeColor="text1"/>
          <w:spacing w:val="-4"/>
          <w:sz w:val="28"/>
          <w:szCs w:val="28"/>
          <w:lang w:val="en-US"/>
        </w:rPr>
        <w:t xml:space="preserve">(10) </w:t>
      </w:r>
      <w:r w:rsidRPr="00D75CB2">
        <w:rPr>
          <w:color w:val="000000" w:themeColor="text1"/>
          <w:spacing w:val="-4"/>
          <w:sz w:val="28"/>
          <w:szCs w:val="28"/>
        </w:rPr>
        <w:t>Chỉ số Thiết chế pháp lý và an ninh trật tự đạt từ 7,90 điểm giá trị trở lên.</w:t>
      </w:r>
    </w:p>
    <w:p w:rsidR="00A54FE9" w:rsidRPr="00A54FE9" w:rsidRDefault="00A54FE9" w:rsidP="00D75CB2">
      <w:pPr>
        <w:pStyle w:val="NormalWeb"/>
        <w:shd w:val="clear" w:color="auto" w:fill="FFFFFF"/>
        <w:spacing w:after="120" w:line="240" w:lineRule="auto"/>
        <w:ind w:firstLine="720"/>
        <w:jc w:val="both"/>
        <w:rPr>
          <w:b/>
          <w:color w:val="000000" w:themeColor="text1"/>
          <w:sz w:val="10"/>
          <w:szCs w:val="28"/>
          <w:lang w:val="nl-NL"/>
        </w:rPr>
      </w:pPr>
      <w:bookmarkStart w:id="0" w:name="_GoBack"/>
      <w:bookmarkEnd w:id="0"/>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lang w:val="nl-NL"/>
        </w:rPr>
      </w:pPr>
      <w:r w:rsidRPr="00D75CB8">
        <w:rPr>
          <w:b/>
          <w:color w:val="000000" w:themeColor="text1"/>
          <w:sz w:val="28"/>
          <w:szCs w:val="28"/>
          <w:lang w:val="nl-NL"/>
        </w:rPr>
        <w:t>II. YÊU CẦU</w:t>
      </w:r>
    </w:p>
    <w:p w:rsidR="00BD4606" w:rsidRPr="00D75CB8" w:rsidRDefault="00BD4606" w:rsidP="00D75CB2">
      <w:pPr>
        <w:spacing w:after="120"/>
        <w:ind w:firstLine="720"/>
        <w:jc w:val="both"/>
        <w:rPr>
          <w:color w:val="000000" w:themeColor="text1"/>
          <w:sz w:val="28"/>
          <w:szCs w:val="28"/>
          <w:lang w:val="en-US"/>
        </w:rPr>
      </w:pPr>
      <w:bookmarkStart w:id="1" w:name="_Hlk105073819"/>
      <w:r w:rsidRPr="00D75CB8">
        <w:rPr>
          <w:color w:val="000000" w:themeColor="text1"/>
          <w:sz w:val="28"/>
          <w:szCs w:val="28"/>
          <w:lang w:val="en-US"/>
        </w:rPr>
        <w:t xml:space="preserve">1. Yêu cầu các Sở, ban, ngành cấp tỉnh và Ủy ban nhân dân huyện, thành phố </w:t>
      </w:r>
      <w:bookmarkStart w:id="2" w:name="_Hlk105073793"/>
      <w:bookmarkEnd w:id="1"/>
      <w:r w:rsidRPr="00D75CB8">
        <w:rPr>
          <w:color w:val="000000" w:themeColor="text1"/>
          <w:sz w:val="28"/>
          <w:szCs w:val="28"/>
          <w:lang w:val="en-US"/>
        </w:rPr>
        <w:t xml:space="preserve">tăng cường chỉ đạo toàn diện, thống nhất, đồng bộ đổi mới tư duy, nắm vững nội dung các Chỉ số thành phần PCI, chủ động đề ra giải pháp thiết thực để cải thiện, nâng cao chỉ số PCI </w:t>
      </w:r>
      <w:r w:rsidRPr="00D75CB8">
        <w:rPr>
          <w:color w:val="000000" w:themeColor="text1"/>
          <w:sz w:val="28"/>
          <w:szCs w:val="28"/>
        </w:rPr>
        <w:t xml:space="preserve">gắn với nâng cao chất lượng điều hành </w:t>
      </w:r>
      <w:r w:rsidRPr="00D75CB8">
        <w:rPr>
          <w:color w:val="000000" w:themeColor="text1"/>
          <w:sz w:val="28"/>
          <w:szCs w:val="28"/>
          <w:lang w:val="en-US"/>
        </w:rPr>
        <w:t>phù hợp với tình hình thực tế nhằm cải thiện môi trường đầu tư kinh doanh tại đơn vị phụ trách, góp phần cải thiện môi trường đầu tư kinh doanh của cả tỉnh.</w:t>
      </w:r>
    </w:p>
    <w:p w:rsidR="00BD4606" w:rsidRPr="00D75CB8" w:rsidRDefault="00BD4606" w:rsidP="00D75CB2">
      <w:pPr>
        <w:spacing w:after="120"/>
        <w:ind w:firstLine="720"/>
        <w:jc w:val="both"/>
        <w:rPr>
          <w:color w:val="000000" w:themeColor="text1"/>
          <w:sz w:val="28"/>
          <w:szCs w:val="28"/>
          <w:lang w:val="en-US"/>
        </w:rPr>
      </w:pPr>
      <w:bookmarkStart w:id="3" w:name="_Hlk105073898"/>
      <w:r w:rsidRPr="00D75CB8">
        <w:rPr>
          <w:color w:val="000000" w:themeColor="text1"/>
          <w:sz w:val="28"/>
          <w:szCs w:val="28"/>
          <w:lang w:val="en-US"/>
        </w:rPr>
        <w:t xml:space="preserve">Tiếp tục quán triệt nhận thức cán bộ, công chức, viên chức về tầm quan trọng của việc cải thiện môi trường đầu tư, kinh doanh; nâng cao tinh thần trách nhiệm, thái độ phục vụ trong giải quyết các vấn đề liên quan đến doanh nghiệp. </w:t>
      </w:r>
      <w:r w:rsidRPr="00D75CB8">
        <w:rPr>
          <w:color w:val="000000" w:themeColor="text1"/>
          <w:spacing w:val="-6"/>
          <w:sz w:val="28"/>
          <w:szCs w:val="28"/>
          <w:lang w:eastAsia="vi-VN"/>
        </w:rPr>
        <w:t xml:space="preserve">Người đứng đầu các Sở, ngành, đơn vị, địa phương phải nêu cao trách nhiệm, coi cải thiện, nâng cao chỉ số PCI là nhiệm vụ quan trọng, thường xuyên; đồng thời xử lý nghiêm cán bộ, công chức nếu phát hiện có thái độ sách nhiễu, tiêu cực. </w:t>
      </w:r>
      <w:bookmarkStart w:id="4" w:name="_Hlk105073913"/>
      <w:bookmarkEnd w:id="3"/>
      <w:r w:rsidRPr="00D75CB8">
        <w:rPr>
          <w:color w:val="000000" w:themeColor="text1"/>
          <w:sz w:val="28"/>
          <w:szCs w:val="28"/>
          <w:lang w:val="en-US"/>
        </w:rPr>
        <w:t>Chú trọng xây dựng các mô hình mới, hiệu quả để tạo sự lan tỏa, thúc đẩy đổi mới sáng tạo, kiên quyết vượt khó và đoàn kết cùng thực hiện.</w:t>
      </w:r>
    </w:p>
    <w:bookmarkEnd w:id="4"/>
    <w:p w:rsidR="00BD4606" w:rsidRPr="00D75CB8" w:rsidRDefault="00BD4606" w:rsidP="00D75CB2">
      <w:pPr>
        <w:spacing w:after="120"/>
        <w:ind w:firstLine="720"/>
        <w:jc w:val="both"/>
        <w:rPr>
          <w:color w:val="000000" w:themeColor="text1"/>
          <w:sz w:val="28"/>
          <w:szCs w:val="28"/>
          <w:lang w:val="en-US"/>
        </w:rPr>
      </w:pPr>
      <w:r w:rsidRPr="00D75CB8">
        <w:rPr>
          <w:color w:val="000000" w:themeColor="text1"/>
          <w:sz w:val="28"/>
          <w:szCs w:val="28"/>
          <w:lang w:val="en-US"/>
        </w:rPr>
        <w:t>2. Cơ quan, đơn vị được giao nhiệm vụ chủ trì làm đầu mối thực hiện việc cải thiện điểm số và thứ hạng từng Chỉ số thành phần có trách nhiệm phối hợp với các đơn vị liên quan triển khai thực hiện đồng bộ, hiệu quả. Các đơn vị liên quan có trách nhiệm phối hợp với đơn vị chủ trì và cùng chịu trách nhiệm về các Chỉ số thành phần thuộc lĩnh vực phụ trách.</w:t>
      </w:r>
      <w:bookmarkEnd w:id="2"/>
    </w:p>
    <w:p w:rsidR="00BD4606" w:rsidRPr="00D75CB8" w:rsidRDefault="00BD4606" w:rsidP="00D75CB2">
      <w:pPr>
        <w:spacing w:after="120"/>
        <w:ind w:firstLine="720"/>
        <w:jc w:val="both"/>
        <w:rPr>
          <w:b/>
          <w:color w:val="000000" w:themeColor="text1"/>
          <w:spacing w:val="-4"/>
          <w:sz w:val="28"/>
          <w:szCs w:val="28"/>
        </w:rPr>
      </w:pPr>
      <w:r w:rsidRPr="00D75CB8">
        <w:rPr>
          <w:b/>
          <w:color w:val="000000" w:themeColor="text1"/>
          <w:sz w:val="28"/>
          <w:szCs w:val="28"/>
          <w:lang w:val="en-US"/>
        </w:rPr>
        <w:t xml:space="preserve">III. </w:t>
      </w:r>
      <w:r w:rsidRPr="00D75CB8">
        <w:rPr>
          <w:b/>
          <w:color w:val="000000" w:themeColor="text1"/>
          <w:sz w:val="28"/>
          <w:szCs w:val="28"/>
        </w:rPr>
        <w:t>NHIỆM</w:t>
      </w:r>
      <w:r w:rsidRPr="00D75CB8">
        <w:rPr>
          <w:b/>
          <w:color w:val="000000" w:themeColor="text1"/>
          <w:spacing w:val="-3"/>
          <w:sz w:val="28"/>
          <w:szCs w:val="28"/>
        </w:rPr>
        <w:t xml:space="preserve"> </w:t>
      </w:r>
      <w:r w:rsidRPr="00D75CB8">
        <w:rPr>
          <w:b/>
          <w:color w:val="000000" w:themeColor="text1"/>
          <w:sz w:val="28"/>
          <w:szCs w:val="28"/>
        </w:rPr>
        <w:t>VỤ</w:t>
      </w:r>
      <w:r w:rsidRPr="00D75CB8">
        <w:rPr>
          <w:b/>
          <w:color w:val="000000" w:themeColor="text1"/>
          <w:spacing w:val="-3"/>
          <w:sz w:val="28"/>
          <w:szCs w:val="28"/>
        </w:rPr>
        <w:t xml:space="preserve"> </w:t>
      </w:r>
      <w:r w:rsidRPr="00D75CB8">
        <w:rPr>
          <w:b/>
          <w:color w:val="000000" w:themeColor="text1"/>
          <w:sz w:val="28"/>
          <w:szCs w:val="28"/>
        </w:rPr>
        <w:t>VÀ</w:t>
      </w:r>
      <w:r w:rsidRPr="00D75CB8">
        <w:rPr>
          <w:b/>
          <w:color w:val="000000" w:themeColor="text1"/>
          <w:spacing w:val="-3"/>
          <w:sz w:val="28"/>
          <w:szCs w:val="28"/>
        </w:rPr>
        <w:t xml:space="preserve"> </w:t>
      </w:r>
      <w:r w:rsidRPr="00D75CB8">
        <w:rPr>
          <w:b/>
          <w:color w:val="000000" w:themeColor="text1"/>
          <w:sz w:val="28"/>
          <w:szCs w:val="28"/>
        </w:rPr>
        <w:t>GIẢI</w:t>
      </w:r>
      <w:r w:rsidRPr="00D75CB8">
        <w:rPr>
          <w:b/>
          <w:color w:val="000000" w:themeColor="text1"/>
          <w:spacing w:val="-2"/>
          <w:sz w:val="28"/>
          <w:szCs w:val="28"/>
        </w:rPr>
        <w:t xml:space="preserve"> </w:t>
      </w:r>
      <w:r w:rsidRPr="00D75CB8">
        <w:rPr>
          <w:b/>
          <w:color w:val="000000" w:themeColor="text1"/>
          <w:spacing w:val="-4"/>
          <w:sz w:val="28"/>
          <w:szCs w:val="28"/>
        </w:rPr>
        <w:t>PHÁP</w:t>
      </w:r>
    </w:p>
    <w:p w:rsidR="00BD4606" w:rsidRPr="00D75CB8" w:rsidRDefault="00BD4606" w:rsidP="00D75CB2">
      <w:pPr>
        <w:spacing w:after="120"/>
        <w:ind w:firstLine="720"/>
        <w:jc w:val="both"/>
        <w:rPr>
          <w:color w:val="000000" w:themeColor="text1"/>
          <w:sz w:val="28"/>
          <w:szCs w:val="28"/>
          <w:lang w:val="nl-NL"/>
        </w:rPr>
      </w:pPr>
      <w:r w:rsidRPr="00D75CB8">
        <w:rPr>
          <w:color w:val="000000" w:themeColor="text1"/>
          <w:sz w:val="28"/>
          <w:szCs w:val="28"/>
          <w:lang w:val="nl-NL"/>
        </w:rPr>
        <w:t>Để tiếp tục cải thiện chỉ số PCI trong năm 2024 và với m</w:t>
      </w:r>
      <w:r w:rsidRPr="00D75CB8">
        <w:rPr>
          <w:color w:val="000000" w:themeColor="text1"/>
          <w:spacing w:val="2"/>
          <w:sz w:val="28"/>
          <w:szCs w:val="28"/>
        </w:rPr>
        <w:t>ục tiêu p</w:t>
      </w:r>
      <w:r w:rsidRPr="00D75CB8">
        <w:rPr>
          <w:color w:val="000000" w:themeColor="text1"/>
          <w:sz w:val="28"/>
          <w:szCs w:val="28"/>
        </w:rPr>
        <w:t>hấn đấu điểm số PCI tỉnh Ninh Thuận năm 2024 đạt từ 71,70 điểm trở lên (tăng 2,</w:t>
      </w:r>
      <w:r w:rsidRPr="00D75CB8">
        <w:rPr>
          <w:color w:val="000000" w:themeColor="text1"/>
          <w:sz w:val="28"/>
          <w:szCs w:val="28"/>
          <w:lang w:val="en-US"/>
        </w:rPr>
        <w:t>61</w:t>
      </w:r>
      <w:r w:rsidRPr="00D75CB8">
        <w:rPr>
          <w:color w:val="000000" w:themeColor="text1"/>
          <w:sz w:val="28"/>
          <w:szCs w:val="28"/>
        </w:rPr>
        <w:t xml:space="preserve"> điểm so với năm 2023) và </w:t>
      </w:r>
      <w:r w:rsidRPr="00D75CB8">
        <w:rPr>
          <w:color w:val="000000" w:themeColor="text1"/>
          <w:spacing w:val="2"/>
          <w:sz w:val="28"/>
          <w:szCs w:val="28"/>
        </w:rPr>
        <w:t>đưa</w:t>
      </w:r>
      <w:r w:rsidRPr="00D75CB8">
        <w:rPr>
          <w:bCs/>
          <w:color w:val="000000" w:themeColor="text1"/>
          <w:sz w:val="28"/>
          <w:szCs w:val="28"/>
          <w:lang w:eastAsia="vi-VN"/>
        </w:rPr>
        <w:t xml:space="preserve"> PCI Ninh Thuận vào top 10 trên bảng xếp hạng của cả nước; xếp trong nhóm các tỉnh điều hành kinh tế thuộc nhóm tốt của cả nước</w:t>
      </w:r>
      <w:r w:rsidRPr="00D75CB8">
        <w:rPr>
          <w:bCs/>
          <w:color w:val="000000" w:themeColor="text1"/>
          <w:sz w:val="28"/>
          <w:szCs w:val="28"/>
          <w:lang w:val="en-US" w:eastAsia="vi-VN"/>
        </w:rPr>
        <w:t xml:space="preserve">, Ủy ban nhân tỉnh đề nghị </w:t>
      </w:r>
      <w:r w:rsidRPr="00D75CB8">
        <w:rPr>
          <w:rFonts w:eastAsia="Calibri"/>
          <w:bCs/>
          <w:color w:val="000000" w:themeColor="text1"/>
          <w:sz w:val="28"/>
          <w:szCs w:val="28"/>
          <w:lang w:eastAsia="x-none"/>
        </w:rPr>
        <w:t>các Sở, ban, ngành</w:t>
      </w:r>
      <w:r w:rsidRPr="00D75CB8">
        <w:rPr>
          <w:rFonts w:eastAsia="Calibri"/>
          <w:bCs/>
          <w:color w:val="000000" w:themeColor="text1"/>
          <w:sz w:val="28"/>
          <w:szCs w:val="28"/>
          <w:lang w:val="en-US" w:eastAsia="x-none"/>
        </w:rPr>
        <w:t xml:space="preserve"> và địa phương </w:t>
      </w:r>
      <w:r w:rsidRPr="00D75CB8">
        <w:rPr>
          <w:color w:val="000000" w:themeColor="text1"/>
          <w:sz w:val="28"/>
          <w:szCs w:val="28"/>
          <w:lang w:val="nl-NL"/>
        </w:rPr>
        <w:t xml:space="preserve">trong thời </w:t>
      </w:r>
      <w:r w:rsidRPr="00D75CB8">
        <w:rPr>
          <w:color w:val="000000" w:themeColor="text1"/>
          <w:sz w:val="28"/>
          <w:szCs w:val="28"/>
          <w:lang w:val="nl-NL"/>
        </w:rPr>
        <w:lastRenderedPageBreak/>
        <w:t>gian đến cần tập trung thực hiện đồng bộ, quyết liệt các nhóm giải pháp trọng tâm sau:</w:t>
      </w:r>
    </w:p>
    <w:p w:rsidR="00BD4606" w:rsidRPr="00D75CB8" w:rsidRDefault="00BD4606" w:rsidP="00D75CB2">
      <w:pPr>
        <w:spacing w:after="120"/>
        <w:ind w:firstLine="720"/>
        <w:jc w:val="both"/>
        <w:rPr>
          <w:b/>
          <w:color w:val="000000" w:themeColor="text1"/>
          <w:sz w:val="28"/>
          <w:szCs w:val="28"/>
          <w:lang w:val="nl-NL"/>
        </w:rPr>
      </w:pPr>
      <w:r w:rsidRPr="00D75CB8">
        <w:rPr>
          <w:b/>
          <w:color w:val="000000" w:themeColor="text1"/>
          <w:sz w:val="28"/>
          <w:szCs w:val="28"/>
          <w:lang w:val="nl-NL"/>
        </w:rPr>
        <w:t>A. Nhiệm vụ và giải pháp chỉ đạo điều hành chung:</w:t>
      </w:r>
    </w:p>
    <w:p w:rsidR="00BD4606" w:rsidRPr="00D75CB8" w:rsidRDefault="00BD4606" w:rsidP="00D75CB2">
      <w:pPr>
        <w:spacing w:after="120"/>
        <w:ind w:firstLine="720"/>
        <w:jc w:val="both"/>
        <w:rPr>
          <w:iCs/>
          <w:color w:val="000000" w:themeColor="text1"/>
          <w:sz w:val="28"/>
          <w:szCs w:val="28"/>
        </w:rPr>
      </w:pPr>
      <w:r w:rsidRPr="00D75CB8">
        <w:rPr>
          <w:color w:val="000000" w:themeColor="text1"/>
          <w:spacing w:val="-4"/>
          <w:sz w:val="28"/>
          <w:szCs w:val="28"/>
          <w:lang w:val="it-IT"/>
        </w:rPr>
        <w:t xml:space="preserve">1. Tiếp tục quán triệt và thực hiện nghiêm túc </w:t>
      </w:r>
      <w:bookmarkStart w:id="5" w:name="dieu_1_name"/>
      <w:r w:rsidRPr="00D75CB8">
        <w:rPr>
          <w:color w:val="000000" w:themeColor="text1"/>
          <w:spacing w:val="-4"/>
          <w:sz w:val="28"/>
          <w:szCs w:val="28"/>
          <w:lang w:val="it-IT"/>
        </w:rPr>
        <w:t xml:space="preserve">Nghị quyết 02/NQ-CP ngày 05/01/2024 của Chính phủ </w:t>
      </w:r>
      <w:bookmarkEnd w:id="5"/>
      <w:r w:rsidRPr="00D75CB8">
        <w:rPr>
          <w:color w:val="000000" w:themeColor="text1"/>
          <w:spacing w:val="-4"/>
          <w:sz w:val="28"/>
          <w:szCs w:val="28"/>
          <w:lang w:val="it-IT"/>
        </w:rPr>
        <w:t xml:space="preserve">về những nhiệm vụ, giải pháp chủ yếu cải thiện môi trường kinh doanh, nâng cao năng lực cạnh tranh quốc gia năm 2024; </w:t>
      </w:r>
      <w:r w:rsidRPr="00D75CB8">
        <w:rPr>
          <w:iCs/>
          <w:color w:val="000000" w:themeColor="text1"/>
          <w:sz w:val="28"/>
          <w:szCs w:val="28"/>
        </w:rPr>
        <w:t>Chỉ thị số 18-CT/TU ngày 11/11/2021 của Ban Thường vụ Tỉnh ủy</w:t>
      </w:r>
      <w:r w:rsidRPr="00D75CB8">
        <w:rPr>
          <w:color w:val="000000" w:themeColor="text1"/>
          <w:sz w:val="28"/>
          <w:szCs w:val="28"/>
        </w:rPr>
        <w:t>;</w:t>
      </w:r>
      <w:r w:rsidRPr="00D75CB8">
        <w:rPr>
          <w:iCs/>
          <w:color w:val="000000" w:themeColor="text1"/>
          <w:sz w:val="28"/>
          <w:szCs w:val="28"/>
        </w:rPr>
        <w:t xml:space="preserve"> Nghị quyết số 05/NQ-TU ngày 28/9/2021 của Ban Thường vụ Tỉnh ủy; Chỉ thị số 39-CT/TU ngày 30/11/2022 của Ban Thường vụ Tỉnh ủy </w:t>
      </w:r>
      <w:r w:rsidRPr="00D75CB8">
        <w:rPr>
          <w:color w:val="000000" w:themeColor="text1"/>
          <w:sz w:val="28"/>
          <w:szCs w:val="28"/>
        </w:rPr>
        <w:t xml:space="preserve">và Quyết định số 843/QĐ-UBND ngày 17/12/2021 của UBND tỉnh ban hành Chương trình hành động thực hiện Chỉ thị số 18-CT/TU </w:t>
      </w:r>
      <w:r w:rsidRPr="00D75CB8">
        <w:rPr>
          <w:iCs/>
          <w:color w:val="000000" w:themeColor="text1"/>
          <w:sz w:val="28"/>
          <w:szCs w:val="28"/>
        </w:rPr>
        <w:t xml:space="preserve">ngày 11/11/2021 </w:t>
      </w:r>
      <w:r w:rsidRPr="00D75CB8">
        <w:rPr>
          <w:color w:val="000000" w:themeColor="text1"/>
          <w:sz w:val="28"/>
          <w:szCs w:val="28"/>
        </w:rPr>
        <w:t xml:space="preserve">của Ban Thường vụ Tỉnh ủy, </w:t>
      </w:r>
      <w:r w:rsidRPr="00D75CB8">
        <w:rPr>
          <w:iCs/>
          <w:color w:val="000000" w:themeColor="text1"/>
          <w:sz w:val="28"/>
          <w:szCs w:val="28"/>
        </w:rPr>
        <w:t>Quyết định số 465/QĐ-UBND ngày 16/8/2022 của UBND tỉnh.</w:t>
      </w:r>
    </w:p>
    <w:p w:rsidR="00BD4606" w:rsidRPr="00D75CB2" w:rsidRDefault="00BD4606" w:rsidP="00D75CB2">
      <w:pPr>
        <w:spacing w:after="120"/>
        <w:ind w:firstLine="720"/>
        <w:jc w:val="both"/>
        <w:rPr>
          <w:i/>
          <w:color w:val="000000" w:themeColor="text1"/>
          <w:spacing w:val="-2"/>
          <w:sz w:val="28"/>
          <w:szCs w:val="28"/>
        </w:rPr>
      </w:pPr>
      <w:r w:rsidRPr="00D75CB2">
        <w:rPr>
          <w:color w:val="000000" w:themeColor="text1"/>
          <w:spacing w:val="-2"/>
          <w:sz w:val="28"/>
          <w:szCs w:val="28"/>
          <w:lang w:val="en-US"/>
        </w:rPr>
        <w:t>2.</w:t>
      </w:r>
      <w:r w:rsidRPr="00D75CB2">
        <w:rPr>
          <w:color w:val="000000" w:themeColor="text1"/>
          <w:spacing w:val="-2"/>
          <w:sz w:val="28"/>
          <w:szCs w:val="28"/>
        </w:rPr>
        <w:t xml:space="preserve"> </w:t>
      </w:r>
      <w:r w:rsidRPr="00D75CB2">
        <w:rPr>
          <w:color w:val="000000" w:themeColor="text1"/>
          <w:spacing w:val="-2"/>
          <w:sz w:val="28"/>
          <w:szCs w:val="28"/>
          <w:lang w:val="zu-ZA" w:eastAsia="x-none"/>
        </w:rPr>
        <w:t xml:space="preserve">Thực hiện tốt phương châm </w:t>
      </w:r>
      <w:r w:rsidRPr="00D75CB2">
        <w:rPr>
          <w:b/>
          <w:i/>
          <w:color w:val="000000" w:themeColor="text1"/>
          <w:spacing w:val="-2"/>
          <w:sz w:val="28"/>
          <w:szCs w:val="28"/>
          <w:lang w:val="zu-ZA" w:eastAsia="x-none"/>
        </w:rPr>
        <w:t>“Chính quyền đồng hành cùng doanh nghiệp”</w:t>
      </w:r>
      <w:r w:rsidRPr="00D75CB2">
        <w:rPr>
          <w:color w:val="000000" w:themeColor="text1"/>
          <w:spacing w:val="-2"/>
          <w:sz w:val="28"/>
          <w:szCs w:val="28"/>
          <w:lang w:val="zu-ZA" w:eastAsia="x-none"/>
        </w:rPr>
        <w:t xml:space="preserve">, tăng cường sự tương tác của cơ quan nhà nước với doanh nghiệp, chủ động trao đổi, nắm bắt tình hình hoạt động, các vấn đề khó khăn, vướng mắc, kiến nghị của doanh nghiệp để có biện pháp hỗ trợ, giải quyết kịp thời. Tăng cường kết nối, tạo điều kiện cho doanh nghiệp </w:t>
      </w:r>
      <w:r w:rsidRPr="00D75CB2">
        <w:rPr>
          <w:color w:val="000000" w:themeColor="text1"/>
          <w:spacing w:val="-2"/>
          <w:sz w:val="28"/>
          <w:szCs w:val="28"/>
          <w:lang w:val="nl-NL"/>
        </w:rPr>
        <w:t xml:space="preserve">tiếp cận đất đai và các cơ chế, chính sách về ưu đãi đầu tư, thuế, xây dựng, quy hoạch, lao động, tiếp cận tín dụng, ... </w:t>
      </w:r>
      <w:r w:rsidRPr="00D75CB2">
        <w:rPr>
          <w:rFonts w:eastAsia="Calibri"/>
          <w:bCs/>
          <w:color w:val="000000" w:themeColor="text1"/>
          <w:spacing w:val="-2"/>
          <w:sz w:val="28"/>
          <w:szCs w:val="28"/>
          <w:lang w:eastAsia="x-none"/>
        </w:rPr>
        <w:t>xem việc tháo gỡ rào cản, khó khăn cho doanh nghiệp là một trong những nhiệm vụ trọng tâm của tỉnh; khơi thông các điểm nghẽn với tinh thần “</w:t>
      </w:r>
      <w:r w:rsidRPr="00D75CB2">
        <w:rPr>
          <w:rFonts w:eastAsia="Calibri"/>
          <w:b/>
          <w:bCs/>
          <w:i/>
          <w:color w:val="000000" w:themeColor="text1"/>
          <w:spacing w:val="-2"/>
          <w:sz w:val="28"/>
          <w:szCs w:val="28"/>
          <w:lang w:eastAsia="x-none"/>
        </w:rPr>
        <w:t>sớm nhất, hiệu quả nhất</w:t>
      </w:r>
      <w:r w:rsidRPr="00D75CB2">
        <w:rPr>
          <w:rFonts w:eastAsia="Calibri"/>
          <w:bCs/>
          <w:color w:val="000000" w:themeColor="text1"/>
          <w:spacing w:val="-2"/>
          <w:sz w:val="28"/>
          <w:szCs w:val="28"/>
          <w:lang w:eastAsia="x-none"/>
        </w:rPr>
        <w:t>”.</w:t>
      </w:r>
    </w:p>
    <w:p w:rsidR="00BD4606" w:rsidRPr="00D75CB8" w:rsidRDefault="00BD4606" w:rsidP="00D75CB2">
      <w:pPr>
        <w:spacing w:after="120"/>
        <w:ind w:firstLine="720"/>
        <w:jc w:val="both"/>
        <w:rPr>
          <w:rFonts w:eastAsia="Calibri"/>
          <w:bCs/>
          <w:color w:val="000000" w:themeColor="text1"/>
          <w:sz w:val="28"/>
          <w:szCs w:val="28"/>
          <w:lang w:val="en-US" w:eastAsia="x-none"/>
        </w:rPr>
      </w:pPr>
      <w:r w:rsidRPr="00D75CB8">
        <w:rPr>
          <w:rFonts w:eastAsia="Calibri"/>
          <w:bCs/>
          <w:color w:val="000000" w:themeColor="text1"/>
          <w:sz w:val="28"/>
          <w:szCs w:val="28"/>
          <w:lang w:val="en-US" w:eastAsia="x-none"/>
        </w:rPr>
        <w:t>Đ</w:t>
      </w:r>
      <w:r w:rsidRPr="00D75CB8">
        <w:rPr>
          <w:rFonts w:eastAsia="Calibri"/>
          <w:bCs/>
          <w:color w:val="000000" w:themeColor="text1"/>
          <w:sz w:val="28"/>
          <w:szCs w:val="28"/>
          <w:lang w:eastAsia="x-none"/>
        </w:rPr>
        <w:t>ịnh kỳ hàng tháng</w:t>
      </w:r>
      <w:r w:rsidRPr="00D75CB8">
        <w:rPr>
          <w:rFonts w:eastAsia="Calibri"/>
          <w:bCs/>
          <w:color w:val="000000" w:themeColor="text1"/>
          <w:sz w:val="28"/>
          <w:szCs w:val="28"/>
          <w:lang w:val="en-US" w:eastAsia="x-none"/>
        </w:rPr>
        <w:t>,</w:t>
      </w:r>
      <w:r w:rsidRPr="00D75CB8">
        <w:rPr>
          <w:rFonts w:eastAsia="Calibri"/>
          <w:bCs/>
          <w:color w:val="000000" w:themeColor="text1"/>
          <w:sz w:val="28"/>
          <w:szCs w:val="28"/>
          <w:lang w:eastAsia="x-none"/>
        </w:rPr>
        <w:t xml:space="preserve"> </w:t>
      </w:r>
      <w:r w:rsidRPr="00D75CB8">
        <w:rPr>
          <w:iCs/>
          <w:color w:val="000000" w:themeColor="text1"/>
          <w:sz w:val="28"/>
          <w:szCs w:val="28"/>
        </w:rPr>
        <w:t>UBND tỉnh</w:t>
      </w:r>
      <w:r w:rsidRPr="00D75CB8">
        <w:rPr>
          <w:color w:val="000000" w:themeColor="text1"/>
          <w:sz w:val="28"/>
          <w:szCs w:val="28"/>
          <w:lang w:val="en-US"/>
        </w:rPr>
        <w:t xml:space="preserve"> tổ chức </w:t>
      </w:r>
      <w:r w:rsidRPr="00D75CB8">
        <w:rPr>
          <w:rFonts w:eastAsia="Calibri"/>
          <w:bCs/>
          <w:color w:val="000000" w:themeColor="text1"/>
          <w:sz w:val="28"/>
          <w:szCs w:val="28"/>
          <w:lang w:eastAsia="x-none"/>
        </w:rPr>
        <w:t>gặp mặt, lắng nghe một số doanh nghiệp nhằm giải quyết những khó khăn chưa được giải quyết, vướng mắc kéo dài, cũng như tiếp tục lắng nghe các kiến nghị, đề xuất của doanh nghiệp và đôn đốc các Sở, ngành, địa phương có liên quan để giải quyết</w:t>
      </w:r>
      <w:r w:rsidRPr="00D75CB8">
        <w:rPr>
          <w:rFonts w:eastAsia="Calibri"/>
          <w:bCs/>
          <w:color w:val="000000" w:themeColor="text1"/>
          <w:sz w:val="28"/>
          <w:szCs w:val="28"/>
          <w:lang w:val="en-US" w:eastAsia="x-none"/>
        </w:rPr>
        <w:t>.</w:t>
      </w:r>
    </w:p>
    <w:p w:rsidR="00BD4606" w:rsidRPr="00D75CB8" w:rsidRDefault="00BD4606" w:rsidP="00D75CB2">
      <w:pPr>
        <w:spacing w:after="120"/>
        <w:ind w:firstLine="720"/>
        <w:jc w:val="both"/>
        <w:rPr>
          <w:rFonts w:eastAsia="Calibri"/>
          <w:bCs/>
          <w:color w:val="000000" w:themeColor="text1"/>
          <w:sz w:val="28"/>
          <w:szCs w:val="28"/>
          <w:lang w:eastAsia="x-none"/>
        </w:rPr>
      </w:pPr>
      <w:r w:rsidRPr="00D75CB8">
        <w:rPr>
          <w:rFonts w:eastAsia="Calibri"/>
          <w:bCs/>
          <w:color w:val="000000" w:themeColor="text1"/>
          <w:sz w:val="28"/>
          <w:szCs w:val="28"/>
          <w:lang w:val="en-US" w:eastAsia="x-none"/>
        </w:rPr>
        <w:t xml:space="preserve"> 3.</w:t>
      </w:r>
      <w:r w:rsidRPr="00D75CB8">
        <w:rPr>
          <w:rFonts w:eastAsia="Calibri"/>
          <w:bCs/>
          <w:color w:val="000000" w:themeColor="text1"/>
          <w:sz w:val="28"/>
          <w:szCs w:val="28"/>
          <w:lang w:eastAsia="x-none"/>
        </w:rPr>
        <w:t xml:space="preserve"> Giám đốc các Sở, ban, ngành, Chủ tịch UBND các huyện, thành phố tăng cường lắng nghe, giải quyết quyết liệt hơn nữa các vướng mắc, nút thắt, điểm nghẽn của doanh nghiệp; nội dung gì đã rõ, đồng thuận, thuận lợi cho doanh nghiệp và đảm bảo đúng quy định pháp luật thì giải quyết ngay; những nội dung khó, chưa rõ, còn có ý kiến khác nhau; các Sở, ngành, địa phương, tham mưu lãnh đạo UBND tỉnh chủ trì, họp giải quyết theo thẩm quyền, tuyệt đối không để xảy ra tình trạng các vướng mắc của doanh nghiệp có sự đùn đẩy trách nhiệm giữa các cơ quan quản lý nhà nước.</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rPr>
        <w:t>Định kỳ hàng tháng tổ chức gặp gỡ, trao đổi với doanh nghiệp nhằm trao đổi, nắm bắt những vấn đề khó khăn, vướng mắc, kiến nghị của doanh nghiệp thuộc phạm vi quản lý của ngành, địa phương.</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4.</w:t>
      </w:r>
      <w:r w:rsidRPr="00D75CB8">
        <w:rPr>
          <w:color w:val="000000" w:themeColor="text1"/>
          <w:sz w:val="28"/>
          <w:szCs w:val="28"/>
        </w:rPr>
        <w:t xml:space="preserve"> Đổi mới công tác xúc tiến đầu tư theo hướng chuyên nghiệp, có trọng tâm, trọng điểm, chất lượng và hiệu quả; chủ động tiếp cận trực tiếp nhà đầu tư để kêu gọi, hỗ trợ và đồng hành với nhà đầu tư từ bước nghiên cứu, khảo sát, hoàn thiện thủ tục cho đến khi triển khai thực hiện dự án. Đồng thời, phải luôn quan tâm công tác xúc tiến đầu tư tại chỗ đối với các nhà đầu tư có dự án đang triển khai tại tỉnh; nắm bắt các khó khăn, vướng mắc, kịp thời phối hợp cùng các </w:t>
      </w:r>
      <w:r w:rsidRPr="00D75CB8">
        <w:rPr>
          <w:color w:val="000000" w:themeColor="text1"/>
          <w:sz w:val="28"/>
          <w:szCs w:val="28"/>
        </w:rPr>
        <w:lastRenderedPageBreak/>
        <w:t>Sở, ngành, địa phương để hỗ trợ tháo gỡ một cách nhanh nhất, hiệu quả nhất.</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5.</w:t>
      </w:r>
      <w:r w:rsidRPr="00D75CB8">
        <w:rPr>
          <w:color w:val="000000" w:themeColor="text1"/>
          <w:sz w:val="28"/>
          <w:szCs w:val="28"/>
        </w:rPr>
        <w:t xml:space="preserve"> Phát huy vai trò, trách nhiệm của người đứng đầu các Sở, ngành và địa phương trong việc lãnh đạo, chỉ đạo cải thiện chất lượng chỉ số năng lực cạnh tranh cấp tỉnh (PCI). Định kỳ hằng năm, chủ động rà soát đánh giá sâu kết quả công bố các chỉ số nêu trên; trong đó, phân tích kết quả đạt được, hạn chế, yếu kém, chỉ rõ nguyên nhân, trách nhiệm của cá nhân, tổ chức có liên quan; đề xuất nhiệm vụ, giải pháp phù hợp để khắc phục hạn chế, yếu kém góp phần cải thiện các chỉ số; tích cực đồng hành, tạo điều kiện thuận lợi theo thẩm quyền và nâng cao sự hài lòng của doanh nhân và doanh nghiệp đối với môi trường đầu tư, kinh doanh của tỉnh.</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6.</w:t>
      </w:r>
      <w:r w:rsidRPr="00D75CB8">
        <w:rPr>
          <w:color w:val="000000" w:themeColor="text1"/>
          <w:sz w:val="28"/>
          <w:szCs w:val="28"/>
        </w:rPr>
        <w:t xml:space="preserve"> Tập trung triển khai quyết liệt, đồng bộ, hiệu quả, kịp thời các nhiệm vụ, giải pháp chỉ đạo điều hành thực hiện Nghị quyết số 41-NQ/TW ngày 10/10/2023 của Bộ Chính trị; tiếp tục triển khai thực hiện có hiệu quả các chính sách hỗ trợ phát triển doanh nghiệp theo Luật hỗ trợ doanh nghiệp nhỏ và vừa</w:t>
      </w:r>
      <w:r w:rsidRPr="00D75CB8">
        <w:rPr>
          <w:color w:val="000000" w:themeColor="text1"/>
          <w:sz w:val="28"/>
          <w:szCs w:val="28"/>
          <w:lang w:val="en-US"/>
        </w:rPr>
        <w:t xml:space="preserve"> và </w:t>
      </w:r>
      <w:r w:rsidRPr="00D75CB8">
        <w:rPr>
          <w:color w:val="000000" w:themeColor="text1"/>
          <w:sz w:val="28"/>
          <w:szCs w:val="28"/>
        </w:rPr>
        <w:t>các chính sách hỗ trợ doanh nghiệp nhỏ và vừa, hợp tác xã chuyển đổi số trên địa bản tỉnh.</w:t>
      </w:r>
    </w:p>
    <w:p w:rsidR="00BD4606" w:rsidRPr="00D75CB8" w:rsidRDefault="00BD4606" w:rsidP="00D75CB2">
      <w:pPr>
        <w:shd w:val="clear" w:color="auto" w:fill="FFFFFF"/>
        <w:spacing w:after="120"/>
        <w:ind w:firstLine="720"/>
        <w:jc w:val="both"/>
        <w:rPr>
          <w:color w:val="000000" w:themeColor="text1"/>
          <w:spacing w:val="-4"/>
          <w:sz w:val="28"/>
          <w:szCs w:val="28"/>
          <w:lang w:val="it-IT"/>
        </w:rPr>
      </w:pPr>
      <w:r w:rsidRPr="00D75CB8">
        <w:rPr>
          <w:color w:val="000000" w:themeColor="text1"/>
          <w:spacing w:val="-4"/>
          <w:sz w:val="28"/>
          <w:szCs w:val="28"/>
          <w:lang w:val="it-IT"/>
        </w:rPr>
        <w:t>7. Tập trung rà soát, cắt giảm, đơn giản hóa thủ tục hành chính, quy định kinh doanh nhằm tạo thuận lợi, giảm chi phí cho người dân, doanh nghiệp; Tăng cường kỷ luật, kỷ cương hành chính, trách nhiệm người đứng đầu cơ quan, đơn vị về nâng cao chất lượng phục vụ trong thực hiện thủ tục hành chính, cung cấp dịch vụ công thông qua việc sử dụng hiệu quả Bộ chỉ số phục vụ người dân, doanh nghiệp.</w:t>
      </w:r>
      <w:r w:rsidRPr="00D75CB8">
        <w:rPr>
          <w:rFonts w:hint="eastAsia"/>
          <w:color w:val="000000" w:themeColor="text1"/>
          <w:spacing w:val="-4"/>
          <w:sz w:val="28"/>
          <w:szCs w:val="28"/>
          <w:lang w:val="it-IT"/>
        </w:rPr>
        <w:t xml:space="preserve"> </w:t>
      </w:r>
      <w:r w:rsidRPr="00D75CB8">
        <w:rPr>
          <w:rFonts w:ascii="Cambria" w:hAnsi="Cambria" w:cs="Cambria"/>
          <w:color w:val="000000" w:themeColor="text1"/>
          <w:spacing w:val="-4"/>
          <w:sz w:val="28"/>
          <w:szCs w:val="28"/>
          <w:lang w:val="it-IT"/>
        </w:rPr>
        <w:t>Đ</w:t>
      </w:r>
      <w:r w:rsidRPr="00D75CB8">
        <w:rPr>
          <w:color w:val="000000" w:themeColor="text1"/>
          <w:spacing w:val="-4"/>
          <w:sz w:val="28"/>
          <w:szCs w:val="28"/>
          <w:lang w:val="it-IT"/>
        </w:rPr>
        <w:t xml:space="preserve">ẩy mạnh hỗ trợ doanh nghiệp chuyển </w:t>
      </w:r>
      <w:r w:rsidRPr="00D75CB8">
        <w:rPr>
          <w:rFonts w:ascii="Cambria" w:hAnsi="Cambria" w:cs="Cambria"/>
          <w:color w:val="000000" w:themeColor="text1"/>
          <w:spacing w:val="-4"/>
          <w:sz w:val="28"/>
          <w:szCs w:val="28"/>
          <w:lang w:val="it-IT"/>
        </w:rPr>
        <w:t>đ</w:t>
      </w:r>
      <w:r w:rsidRPr="00D75CB8">
        <w:rPr>
          <w:color w:val="000000" w:themeColor="text1"/>
          <w:spacing w:val="-4"/>
          <w:sz w:val="28"/>
          <w:szCs w:val="28"/>
          <w:lang w:val="it-IT"/>
        </w:rPr>
        <w:t xml:space="preserve">ổi số, </w:t>
      </w:r>
      <w:r w:rsidRPr="00D75CB8">
        <w:rPr>
          <w:rFonts w:ascii="Cambria" w:hAnsi="Cambria" w:cs="Cambria"/>
          <w:color w:val="000000" w:themeColor="text1"/>
          <w:spacing w:val="-4"/>
          <w:sz w:val="28"/>
          <w:szCs w:val="28"/>
          <w:lang w:val="it-IT"/>
        </w:rPr>
        <w:t>đ</w:t>
      </w:r>
      <w:r w:rsidRPr="00D75CB8">
        <w:rPr>
          <w:color w:val="000000" w:themeColor="text1"/>
          <w:spacing w:val="-4"/>
          <w:sz w:val="28"/>
          <w:szCs w:val="28"/>
          <w:lang w:val="it-IT"/>
        </w:rPr>
        <w:t xml:space="preserve">ổi mới mô hình kinh doanh, công nghệ, tạo nền tảng cho phát triển thương mại </w:t>
      </w:r>
      <w:r w:rsidRPr="00D75CB8">
        <w:rPr>
          <w:rFonts w:ascii="Cambria" w:hAnsi="Cambria" w:cs="Cambria"/>
          <w:color w:val="000000" w:themeColor="text1"/>
          <w:spacing w:val="-4"/>
          <w:sz w:val="28"/>
          <w:szCs w:val="28"/>
          <w:lang w:val="it-IT"/>
        </w:rPr>
        <w:t>đ</w:t>
      </w:r>
      <w:r w:rsidRPr="00D75CB8">
        <w:rPr>
          <w:color w:val="000000" w:themeColor="text1"/>
          <w:spacing w:val="-4"/>
          <w:sz w:val="28"/>
          <w:szCs w:val="28"/>
          <w:lang w:val="it-IT"/>
        </w:rPr>
        <w:t>iển tử, kinh tế số.</w:t>
      </w:r>
    </w:p>
    <w:p w:rsidR="00BD4606" w:rsidRPr="00D75CB8" w:rsidRDefault="00BD4606" w:rsidP="00D75CB2">
      <w:pPr>
        <w:spacing w:after="120"/>
        <w:ind w:firstLine="720"/>
        <w:jc w:val="both"/>
        <w:rPr>
          <w:color w:val="000000" w:themeColor="text1"/>
          <w:spacing w:val="-4"/>
          <w:sz w:val="28"/>
          <w:szCs w:val="28"/>
          <w:lang w:val="it-IT"/>
        </w:rPr>
      </w:pPr>
      <w:r w:rsidRPr="00D75CB8">
        <w:rPr>
          <w:color w:val="000000" w:themeColor="text1"/>
          <w:spacing w:val="-4"/>
          <w:sz w:val="28"/>
          <w:szCs w:val="28"/>
          <w:lang w:val="it-IT"/>
        </w:rPr>
        <w:t>8. Nâng cao nhận thức, trách nhiệm và chất lượng cán bộ, công chức làm việc tại bộ phận một cửa, đội ngũ cán bộ, công chức trực tiếp tiếp xúc với doanh nghiệp. Thực hiện nghiêm quy chế làm việc; tăng cường kỷ luật, kỷ cương công vụ, nâng cao vai trò, trách nhiệm của người đứng đầu các cơ quan, đơn vị. Kịp thời phát hiện và xử lý nghiêm các hành vi sách nhiễu, gây phiền hà khi giải quyết công việc liên quan đến người dân, doanh nghiệp, kiên quyết thay thế những người không đủ năng lực, trình độ và phẩm chất. Tăng cường cơ chế giám sát và xử lý nghiêm hành vi nhũng nhiễu, đòi hỏi các khoản chi phí không chính thức từ doanh nghiệp đặc biệt trong lĩnh vực thanh kiểm tra, giải quyết TTHC cấp giấy phép về điều kiện kinh doanh.</w:t>
      </w:r>
    </w:p>
    <w:p w:rsidR="00BD4606" w:rsidRPr="00D75CB8" w:rsidRDefault="00BD4606" w:rsidP="00D75CB2">
      <w:pPr>
        <w:spacing w:after="120"/>
        <w:ind w:firstLine="720"/>
        <w:jc w:val="both"/>
        <w:rPr>
          <w:color w:val="000000" w:themeColor="text1"/>
          <w:sz w:val="28"/>
          <w:szCs w:val="28"/>
          <w:lang w:val="it-IT"/>
        </w:rPr>
      </w:pPr>
      <w:r w:rsidRPr="00D75CB8">
        <w:rPr>
          <w:color w:val="000000" w:themeColor="text1"/>
          <w:sz w:val="28"/>
          <w:szCs w:val="28"/>
          <w:lang w:val="it-IT"/>
        </w:rPr>
        <w:t>9. Tiếp tục triển khai có hiệu quả chương trình hợp tác giữa tỉnh Ninh Thuận với VCCI về triển khai cải thiện môi trường đầu tư kinh doanh, nâng cao năng lực cạnh tranh; tăng cường hỗ trợ và tạo điều kiện phát triển các doanh nghiệp, đặc biệt là các doanh nghiệp nhỏ và vừa, để doanh nghiệp chủ động đầu tư, mở rộng sản xuất, kinh doanh trên địa bàn tỉnh Ninh Thuận.</w:t>
      </w:r>
    </w:p>
    <w:p w:rsidR="00BD4606" w:rsidRPr="00D75CB8" w:rsidRDefault="00BD4606" w:rsidP="00D75CB2">
      <w:pPr>
        <w:spacing w:after="120"/>
        <w:ind w:firstLine="720"/>
        <w:jc w:val="both"/>
        <w:rPr>
          <w:rFonts w:eastAsia="Calibri"/>
          <w:bCs/>
          <w:color w:val="000000" w:themeColor="text1"/>
          <w:sz w:val="28"/>
          <w:szCs w:val="28"/>
          <w:lang w:eastAsia="x-none"/>
        </w:rPr>
      </w:pPr>
      <w:r w:rsidRPr="00D75CB8">
        <w:rPr>
          <w:rFonts w:eastAsia="Calibri"/>
          <w:bCs/>
          <w:color w:val="000000" w:themeColor="text1"/>
          <w:sz w:val="28"/>
          <w:szCs w:val="28"/>
          <w:lang w:val="en-US" w:eastAsia="x-none"/>
        </w:rPr>
        <w:t>10.</w:t>
      </w:r>
      <w:r w:rsidRPr="00D75CB8">
        <w:rPr>
          <w:rFonts w:eastAsia="Calibri"/>
          <w:bCs/>
          <w:color w:val="000000" w:themeColor="text1"/>
          <w:sz w:val="28"/>
          <w:szCs w:val="28"/>
          <w:lang w:eastAsia="x-none"/>
        </w:rPr>
        <w:t xml:space="preserve"> Đề nghị </w:t>
      </w:r>
      <w:r w:rsidRPr="00D75CB8">
        <w:rPr>
          <w:rFonts w:eastAsia="Calibri"/>
          <w:bCs/>
          <w:color w:val="000000" w:themeColor="text1"/>
          <w:sz w:val="28"/>
          <w:szCs w:val="28"/>
          <w:lang w:val="en-US" w:eastAsia="x-none"/>
        </w:rPr>
        <w:t>H</w:t>
      </w:r>
      <w:r w:rsidRPr="00D75CB8">
        <w:rPr>
          <w:color w:val="000000" w:themeColor="text1"/>
          <w:sz w:val="28"/>
          <w:szCs w:val="28"/>
          <w:shd w:val="clear" w:color="auto" w:fill="FFFFFF"/>
          <w:lang w:val="en-US"/>
        </w:rPr>
        <w:t>ội doanh nghiệp tỉnh, Hội doanh nhân trẻ và các hiệp hội ngành nghề</w:t>
      </w:r>
      <w:r w:rsidRPr="00D75CB8">
        <w:rPr>
          <w:i/>
          <w:color w:val="000000" w:themeColor="text1"/>
          <w:sz w:val="28"/>
          <w:szCs w:val="28"/>
          <w:shd w:val="clear" w:color="auto" w:fill="FFFFFF"/>
          <w:lang w:val="en-US"/>
        </w:rPr>
        <w:t xml:space="preserve"> </w:t>
      </w:r>
      <w:r w:rsidRPr="00D75CB8">
        <w:rPr>
          <w:rFonts w:eastAsia="Calibri"/>
          <w:bCs/>
          <w:color w:val="000000" w:themeColor="text1"/>
          <w:sz w:val="28"/>
          <w:szCs w:val="28"/>
          <w:lang w:eastAsia="x-none"/>
        </w:rPr>
        <w:t xml:space="preserve">phối hợp, đồng hành cùng các Sở, ngành, địa phương; tiếp tục phát huy vai trò tập hợp doanh nhân, doanh nghiệp trong tổ chức của Hội, kịp thời phản ánh những khó khăn, vướng mắc của doanh nghiệp hoặc kiến nghị những </w:t>
      </w:r>
      <w:r w:rsidRPr="00D75CB8">
        <w:rPr>
          <w:rFonts w:eastAsia="Calibri"/>
          <w:bCs/>
          <w:color w:val="000000" w:themeColor="text1"/>
          <w:sz w:val="28"/>
          <w:szCs w:val="28"/>
          <w:lang w:eastAsia="x-none"/>
        </w:rPr>
        <w:lastRenderedPageBreak/>
        <w:t>nội dung về quy định, cơ chế, chính sách của Nhà nước chưa phù hợp.</w:t>
      </w:r>
    </w:p>
    <w:p w:rsidR="00BD4606" w:rsidRPr="00D75CB8" w:rsidRDefault="00BD4606" w:rsidP="00D75CB2">
      <w:pPr>
        <w:spacing w:after="120"/>
        <w:ind w:firstLine="720"/>
        <w:jc w:val="both"/>
        <w:rPr>
          <w:b/>
          <w:bCs/>
          <w:color w:val="000000" w:themeColor="text1"/>
          <w:sz w:val="28"/>
          <w:szCs w:val="28"/>
        </w:rPr>
      </w:pPr>
      <w:r w:rsidRPr="00D75CB8">
        <w:rPr>
          <w:b/>
          <w:color w:val="000000" w:themeColor="text1"/>
          <w:sz w:val="28"/>
          <w:szCs w:val="28"/>
          <w:lang w:val="nl-NL"/>
        </w:rPr>
        <w:t xml:space="preserve">B. Nhiệm vụ và giải pháp cụ thể để </w:t>
      </w:r>
      <w:r w:rsidRPr="00D75CB8">
        <w:rPr>
          <w:b/>
          <w:bCs/>
          <w:color w:val="000000" w:themeColor="text1"/>
          <w:sz w:val="28"/>
          <w:szCs w:val="28"/>
          <w:lang w:val="en-US"/>
        </w:rPr>
        <w:t>cải thiện bền vững</w:t>
      </w:r>
      <w:r w:rsidRPr="00D75CB8">
        <w:rPr>
          <w:rFonts w:eastAsia="Calibri"/>
          <w:bCs/>
          <w:color w:val="000000" w:themeColor="text1"/>
          <w:sz w:val="28"/>
          <w:szCs w:val="28"/>
          <w:lang w:eastAsia="x-none"/>
        </w:rPr>
        <w:t xml:space="preserve"> </w:t>
      </w:r>
      <w:r w:rsidRPr="00D75CB8">
        <w:rPr>
          <w:b/>
          <w:bCs/>
          <w:color w:val="000000" w:themeColor="text1"/>
          <w:sz w:val="28"/>
          <w:szCs w:val="28"/>
          <w:lang w:val="en-US"/>
        </w:rPr>
        <w:t>C</w:t>
      </w:r>
      <w:r w:rsidRPr="00D75CB8">
        <w:rPr>
          <w:b/>
          <w:bCs/>
          <w:color w:val="000000" w:themeColor="text1"/>
          <w:sz w:val="28"/>
          <w:szCs w:val="28"/>
        </w:rPr>
        <w:t xml:space="preserve">hỉ số năng lực cạnh tranh cấp tỉnh (PCI) </w:t>
      </w:r>
      <w:r w:rsidRPr="00D75CB8">
        <w:rPr>
          <w:b/>
          <w:bCs/>
          <w:color w:val="000000" w:themeColor="text1"/>
          <w:sz w:val="28"/>
          <w:szCs w:val="28"/>
          <w:lang w:val="en-US"/>
        </w:rPr>
        <w:t>năm 2024:</w:t>
      </w:r>
    </w:p>
    <w:p w:rsidR="00BD4606" w:rsidRPr="00D75CB8" w:rsidRDefault="00BD4606" w:rsidP="00D75CB2">
      <w:pPr>
        <w:spacing w:after="120"/>
        <w:ind w:firstLine="720"/>
        <w:jc w:val="both"/>
        <w:rPr>
          <w:color w:val="000000" w:themeColor="text1"/>
          <w:sz w:val="28"/>
          <w:szCs w:val="28"/>
          <w:lang w:val="en-US"/>
        </w:rPr>
      </w:pPr>
      <w:r w:rsidRPr="00D75CB8">
        <w:rPr>
          <w:b/>
          <w:color w:val="000000" w:themeColor="text1"/>
          <w:sz w:val="28"/>
          <w:szCs w:val="28"/>
          <w:lang w:val="en-US"/>
        </w:rPr>
        <w:t xml:space="preserve">1. </w:t>
      </w:r>
      <w:r w:rsidRPr="00D75CB8">
        <w:rPr>
          <w:b/>
          <w:color w:val="000000" w:themeColor="text1"/>
          <w:sz w:val="28"/>
          <w:szCs w:val="28"/>
          <w:lang w:val="it-IT"/>
        </w:rPr>
        <w:t>Chỉ số</w:t>
      </w:r>
      <w:r w:rsidRPr="00D75CB8">
        <w:rPr>
          <w:b/>
          <w:i/>
          <w:color w:val="000000" w:themeColor="text1"/>
          <w:sz w:val="28"/>
          <w:szCs w:val="28"/>
          <w:lang w:val="it-IT"/>
        </w:rPr>
        <w:t xml:space="preserve"> </w:t>
      </w:r>
      <w:r w:rsidRPr="00D75CB8">
        <w:rPr>
          <w:b/>
          <w:color w:val="000000" w:themeColor="text1"/>
          <w:sz w:val="28"/>
          <w:szCs w:val="28"/>
          <w:lang w:val="nl-NL"/>
        </w:rPr>
        <w:t>Chi phí gia nhập thị trường:</w:t>
      </w:r>
      <w:r w:rsidRPr="00D75CB8">
        <w:rPr>
          <w:color w:val="000000" w:themeColor="text1"/>
          <w:sz w:val="28"/>
          <w:szCs w:val="28"/>
          <w:lang w:val="en-US"/>
        </w:rPr>
        <w:t xml:space="preserve"> Mục tiêu phấn đấu đạt trên 8,50</w:t>
      </w:r>
      <w:r w:rsidRPr="00D75CB8">
        <w:rPr>
          <w:color w:val="000000" w:themeColor="text1"/>
          <w:sz w:val="28"/>
          <w:szCs w:val="28"/>
        </w:rPr>
        <w:t xml:space="preserve"> điểm giá trị trở lên; điểm số PCI </w:t>
      </w:r>
      <w:r w:rsidRPr="00D75CB8">
        <w:rPr>
          <w:color w:val="000000" w:themeColor="text1"/>
          <w:sz w:val="28"/>
          <w:szCs w:val="28"/>
          <w:lang w:val="en-US"/>
        </w:rPr>
        <w:t xml:space="preserve">đạt trên 4,25 điểm, </w:t>
      </w:r>
      <w:r w:rsidRPr="00D75CB8">
        <w:rPr>
          <w:color w:val="000000" w:themeColor="text1"/>
          <w:sz w:val="28"/>
          <w:szCs w:val="28"/>
        </w:rPr>
        <w:t xml:space="preserve">tăng </w:t>
      </w:r>
      <w:r w:rsidRPr="00D75CB8">
        <w:rPr>
          <w:color w:val="000000" w:themeColor="text1"/>
          <w:sz w:val="28"/>
          <w:szCs w:val="28"/>
          <w:lang w:val="en-US"/>
        </w:rPr>
        <w:t>0,16</w:t>
      </w:r>
      <w:r w:rsidRPr="00D75CB8">
        <w:rPr>
          <w:color w:val="000000" w:themeColor="text1"/>
          <w:sz w:val="28"/>
          <w:szCs w:val="28"/>
        </w:rPr>
        <w:t xml:space="preserve"> điểm so với năm 2023</w:t>
      </w:r>
      <w:r w:rsidRPr="00D75CB8">
        <w:rPr>
          <w:color w:val="000000" w:themeColor="text1"/>
          <w:sz w:val="28"/>
          <w:szCs w:val="28"/>
          <w:lang w:val="en-US"/>
        </w:rPr>
        <w:t xml:space="preserve"> (nhiệm vụ cụ thể tại Phụ lục đính kèm).</w:t>
      </w:r>
    </w:p>
    <w:p w:rsidR="00BD4606" w:rsidRPr="00D75CB8" w:rsidRDefault="00BD4606" w:rsidP="00D75CB2">
      <w:pPr>
        <w:spacing w:after="120"/>
        <w:ind w:firstLine="720"/>
        <w:jc w:val="both"/>
        <w:rPr>
          <w:color w:val="000000" w:themeColor="text1"/>
          <w:sz w:val="28"/>
          <w:szCs w:val="28"/>
          <w:lang w:val="nl-NL"/>
        </w:rPr>
      </w:pPr>
      <w:r w:rsidRPr="00D75CB8">
        <w:rPr>
          <w:color w:val="000000" w:themeColor="text1"/>
          <w:sz w:val="28"/>
          <w:szCs w:val="28"/>
          <w:lang w:val="nl-NL"/>
        </w:rPr>
        <w:t xml:space="preserve">a) </w:t>
      </w:r>
      <w:r w:rsidRPr="00D75CB8">
        <w:rPr>
          <w:rStyle w:val="fontstyle01"/>
          <w:color w:val="000000" w:themeColor="text1"/>
        </w:rPr>
        <w:t>Sở Kế hoạch và Đầu tư chủ trì phối hợp với Văn</w:t>
      </w:r>
      <w:r w:rsidRPr="00D75CB8">
        <w:rPr>
          <w:i/>
          <w:iCs/>
          <w:color w:val="000000" w:themeColor="text1"/>
          <w:sz w:val="28"/>
          <w:szCs w:val="28"/>
        </w:rPr>
        <w:t xml:space="preserve"> </w:t>
      </w:r>
      <w:r w:rsidRPr="00D75CB8">
        <w:rPr>
          <w:rStyle w:val="fontstyle01"/>
          <w:color w:val="000000" w:themeColor="text1"/>
        </w:rPr>
        <w:t xml:space="preserve">phòng UBND </w:t>
      </w:r>
      <w:r w:rsidR="00D75CB2">
        <w:rPr>
          <w:rStyle w:val="fontstyle01"/>
          <w:color w:val="000000" w:themeColor="text1"/>
          <w:lang w:val="en-US"/>
        </w:rPr>
        <w:t>t</w:t>
      </w:r>
      <w:r w:rsidRPr="00D75CB8">
        <w:rPr>
          <w:rStyle w:val="fontstyle01"/>
          <w:color w:val="000000" w:themeColor="text1"/>
        </w:rPr>
        <w:t xml:space="preserve">ỉnh (Trung tâm </w:t>
      </w:r>
      <w:r w:rsidRPr="00D75CB8">
        <w:rPr>
          <w:rStyle w:val="fontstyle01"/>
          <w:color w:val="000000" w:themeColor="text1"/>
          <w:lang w:val="en-US"/>
        </w:rPr>
        <w:t>phục vụ h</w:t>
      </w:r>
      <w:r w:rsidRPr="00D75CB8">
        <w:rPr>
          <w:rStyle w:val="fontstyle01"/>
          <w:color w:val="000000" w:themeColor="text1"/>
        </w:rPr>
        <w:t>ành chính công)</w:t>
      </w:r>
      <w:r w:rsidRPr="00D75CB8">
        <w:rPr>
          <w:rStyle w:val="fontstyle01"/>
          <w:color w:val="000000" w:themeColor="text1"/>
          <w:lang w:val="en-US"/>
        </w:rPr>
        <w:t xml:space="preserve">, </w:t>
      </w:r>
      <w:r w:rsidRPr="00D75CB8">
        <w:rPr>
          <w:color w:val="000000" w:themeColor="text1"/>
          <w:sz w:val="28"/>
          <w:szCs w:val="28"/>
          <w:lang w:val="en-US"/>
        </w:rPr>
        <w:t>Trung tâm Xúc tiến đầu tư, Thương mại và Du lịch:</w:t>
      </w:r>
    </w:p>
    <w:p w:rsidR="00BD4606" w:rsidRPr="00D75CB8" w:rsidRDefault="00BD4606" w:rsidP="00D75CB2">
      <w:pPr>
        <w:spacing w:after="120"/>
        <w:ind w:firstLine="720"/>
        <w:jc w:val="both"/>
        <w:rPr>
          <w:bCs/>
          <w:color w:val="000000" w:themeColor="text1"/>
          <w:sz w:val="28"/>
          <w:szCs w:val="28"/>
          <w:lang w:eastAsia="vi-VN"/>
        </w:rPr>
      </w:pPr>
      <w:r w:rsidRPr="00D75CB8">
        <w:rPr>
          <w:color w:val="000000" w:themeColor="text1"/>
          <w:sz w:val="28"/>
          <w:szCs w:val="28"/>
          <w:lang w:val="en-US"/>
        </w:rPr>
        <w:t>- T</w:t>
      </w:r>
      <w:r w:rsidRPr="00D75CB8">
        <w:rPr>
          <w:color w:val="000000" w:themeColor="text1"/>
          <w:sz w:val="28"/>
          <w:szCs w:val="28"/>
        </w:rPr>
        <w:t>ăng cường công tác tư vấn, hướng dẫn doanh nghiệp, nhà đầu tư trong việc thực hiện thủ tục đăng ký doanh nghiệp, đầu tư; hỗ trợ và khuyến khích doanh nghiệp thực hiện đăng ký doanh nghiệp trực tuyến;</w:t>
      </w:r>
      <w:r w:rsidRPr="00D75CB8">
        <w:rPr>
          <w:color w:val="000000" w:themeColor="text1"/>
          <w:sz w:val="28"/>
          <w:szCs w:val="28"/>
          <w:lang w:val="en-US"/>
        </w:rPr>
        <w:t xml:space="preserve"> </w:t>
      </w:r>
      <w:r w:rsidRPr="00D75CB8">
        <w:rPr>
          <w:bCs/>
          <w:color w:val="000000" w:themeColor="text1"/>
          <w:sz w:val="28"/>
          <w:szCs w:val="28"/>
          <w:lang w:eastAsia="vi-VN"/>
        </w:rPr>
        <w:t>tiếp tục rút ngắn thời gian giải quyết TTHC thuộc lĩnh vực đăng ký doanh</w:t>
      </w:r>
      <w:r w:rsidRPr="00D75CB8">
        <w:rPr>
          <w:bCs/>
          <w:color w:val="000000" w:themeColor="text1"/>
          <w:sz w:val="28"/>
          <w:szCs w:val="28"/>
          <w:lang w:val="en-US" w:eastAsia="vi-VN"/>
        </w:rPr>
        <w:t xml:space="preserve"> nghiệp</w:t>
      </w:r>
      <w:r w:rsidRPr="00D75CB8">
        <w:rPr>
          <w:bCs/>
          <w:color w:val="000000" w:themeColor="text1"/>
          <w:sz w:val="28"/>
          <w:szCs w:val="28"/>
          <w:lang w:eastAsia="vi-VN"/>
        </w:rPr>
        <w:t>; thường xuyên cập nhật các số liệu đăng ký doanh nghiệp trên Cổng thông tin điện tử thành phần để người dân và doanh nghiệp được biết.</w:t>
      </w:r>
    </w:p>
    <w:p w:rsidR="00BD4606" w:rsidRPr="00D75CB8" w:rsidRDefault="00BD4606" w:rsidP="00D75CB2">
      <w:pPr>
        <w:spacing w:after="120"/>
        <w:ind w:firstLine="720"/>
        <w:jc w:val="both"/>
        <w:rPr>
          <w:color w:val="000000" w:themeColor="text1"/>
          <w:sz w:val="28"/>
          <w:szCs w:val="28"/>
        </w:rPr>
      </w:pPr>
      <w:r w:rsidRPr="00D75CB8">
        <w:rPr>
          <w:bCs/>
          <w:color w:val="000000" w:themeColor="text1"/>
          <w:sz w:val="28"/>
          <w:szCs w:val="28"/>
          <w:lang w:eastAsia="vi-VN"/>
        </w:rPr>
        <w:t xml:space="preserve">- Hỗ trợ người dân, doanh nghiệp chuẩn bị hồ sơ, thực hiện thủ tục đăng ký doanh nghiệp trực tuyến, phấn đấu tỷ lệ hồ sơ nộp trực tuyến đạt </w:t>
      </w:r>
      <w:r w:rsidRPr="00D75CB8">
        <w:rPr>
          <w:bCs/>
          <w:color w:val="000000" w:themeColor="text1"/>
          <w:sz w:val="28"/>
          <w:szCs w:val="28"/>
          <w:lang w:val="en-US" w:eastAsia="vi-VN"/>
        </w:rPr>
        <w:t>90-95</w:t>
      </w:r>
      <w:r w:rsidRPr="00D75CB8">
        <w:rPr>
          <w:bCs/>
          <w:color w:val="000000" w:themeColor="text1"/>
          <w:sz w:val="28"/>
          <w:szCs w:val="28"/>
          <w:lang w:eastAsia="vi-VN"/>
        </w:rPr>
        <w:t xml:space="preserve">% số lượng hồ sơ đăng ký doanh nghiệp. </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 xml:space="preserve">b) </w:t>
      </w:r>
      <w:r w:rsidRPr="00D75CB8">
        <w:rPr>
          <w:color w:val="000000" w:themeColor="text1"/>
          <w:sz w:val="28"/>
          <w:szCs w:val="28"/>
        </w:rPr>
        <w:t>Cục Thuế tỉnh và các Chi cục Thuế khu vực trực thuộc:</w:t>
      </w:r>
      <w:r w:rsidRPr="00D75CB8">
        <w:rPr>
          <w:i/>
          <w:color w:val="000000" w:themeColor="text1"/>
          <w:sz w:val="28"/>
          <w:szCs w:val="28"/>
        </w:rPr>
        <w:t xml:space="preserve"> </w:t>
      </w:r>
      <w:r w:rsidRPr="00D75CB8">
        <w:rPr>
          <w:color w:val="000000" w:themeColor="text1"/>
          <w:sz w:val="28"/>
          <w:szCs w:val="28"/>
        </w:rPr>
        <w:t>Có trách nhiệm tuyên truyền, hướng dẫn, hỗ trợ doanh nghiệp (đặc biệt là doanh nghiệp mới thành lập) trong việc thực hiện thủ tục đăng ký, kê khai và nộp thuế; sử dụng hóa đơn điện tử, ưu đãi miễn, giảm thuế</w:t>
      </w:r>
      <w:r w:rsidRPr="00D75CB8">
        <w:rPr>
          <w:color w:val="000000" w:themeColor="text1"/>
          <w:sz w:val="28"/>
          <w:szCs w:val="28"/>
          <w:lang w:val="en-US"/>
        </w:rPr>
        <w:t xml:space="preserve">, </w:t>
      </w:r>
      <w:r w:rsidRPr="00D75CB8">
        <w:rPr>
          <w:color w:val="000000" w:themeColor="text1"/>
          <w:sz w:val="28"/>
          <w:szCs w:val="28"/>
        </w:rPr>
        <w:t>…</w:t>
      </w:r>
      <w:r w:rsidRPr="00D75CB8">
        <w:rPr>
          <w:color w:val="000000" w:themeColor="text1"/>
          <w:sz w:val="28"/>
          <w:szCs w:val="28"/>
          <w:lang w:val="en-US"/>
        </w:rPr>
        <w:t xml:space="preserve"> </w:t>
      </w:r>
      <w:r w:rsidRPr="00D75CB8">
        <w:rPr>
          <w:color w:val="000000" w:themeColor="text1"/>
          <w:sz w:val="28"/>
          <w:szCs w:val="28"/>
        </w:rPr>
        <w:t>theo quy định của pháp luật thuế.</w:t>
      </w:r>
    </w:p>
    <w:p w:rsidR="00BD4606" w:rsidRPr="00D75CB8" w:rsidRDefault="00BD4606" w:rsidP="00D75CB2">
      <w:pPr>
        <w:spacing w:after="120"/>
        <w:ind w:firstLine="720"/>
        <w:jc w:val="both"/>
        <w:rPr>
          <w:color w:val="000000" w:themeColor="text1"/>
          <w:spacing w:val="-5"/>
          <w:sz w:val="28"/>
          <w:szCs w:val="28"/>
        </w:rPr>
      </w:pPr>
      <w:r w:rsidRPr="00D75CB8">
        <w:rPr>
          <w:color w:val="000000" w:themeColor="text1"/>
          <w:sz w:val="28"/>
          <w:szCs w:val="28"/>
          <w:lang w:val="en-US"/>
        </w:rPr>
        <w:t xml:space="preserve">c) </w:t>
      </w:r>
      <w:r w:rsidRPr="00D75CB8">
        <w:rPr>
          <w:color w:val="000000" w:themeColor="text1"/>
          <w:sz w:val="28"/>
          <w:szCs w:val="28"/>
        </w:rPr>
        <w:t>Các Sở,</w:t>
      </w:r>
      <w:r w:rsidRPr="00D75CB8">
        <w:rPr>
          <w:color w:val="000000" w:themeColor="text1"/>
          <w:spacing w:val="-5"/>
          <w:sz w:val="28"/>
          <w:szCs w:val="28"/>
        </w:rPr>
        <w:t xml:space="preserve"> </w:t>
      </w:r>
      <w:r w:rsidRPr="00D75CB8">
        <w:rPr>
          <w:color w:val="000000" w:themeColor="text1"/>
          <w:sz w:val="28"/>
          <w:szCs w:val="28"/>
        </w:rPr>
        <w:t>ban,</w:t>
      </w:r>
      <w:r w:rsidRPr="00D75CB8">
        <w:rPr>
          <w:color w:val="000000" w:themeColor="text1"/>
          <w:spacing w:val="-4"/>
          <w:sz w:val="28"/>
          <w:szCs w:val="28"/>
        </w:rPr>
        <w:t xml:space="preserve"> </w:t>
      </w:r>
      <w:r w:rsidRPr="00D75CB8">
        <w:rPr>
          <w:color w:val="000000" w:themeColor="text1"/>
          <w:sz w:val="28"/>
          <w:szCs w:val="28"/>
        </w:rPr>
        <w:t>ngành,</w:t>
      </w:r>
      <w:r w:rsidRPr="00D75CB8">
        <w:rPr>
          <w:color w:val="000000" w:themeColor="text1"/>
          <w:spacing w:val="-4"/>
          <w:sz w:val="28"/>
          <w:szCs w:val="28"/>
        </w:rPr>
        <w:t xml:space="preserve"> </w:t>
      </w:r>
      <w:r w:rsidRPr="00D75CB8">
        <w:rPr>
          <w:color w:val="000000" w:themeColor="text1"/>
          <w:sz w:val="28"/>
          <w:szCs w:val="28"/>
        </w:rPr>
        <w:t>Ủy</w:t>
      </w:r>
      <w:r w:rsidRPr="00D75CB8">
        <w:rPr>
          <w:color w:val="000000" w:themeColor="text1"/>
          <w:spacing w:val="-3"/>
          <w:sz w:val="28"/>
          <w:szCs w:val="28"/>
        </w:rPr>
        <w:t xml:space="preserve"> </w:t>
      </w:r>
      <w:r w:rsidRPr="00D75CB8">
        <w:rPr>
          <w:color w:val="000000" w:themeColor="text1"/>
          <w:sz w:val="28"/>
          <w:szCs w:val="28"/>
        </w:rPr>
        <w:t>ban</w:t>
      </w:r>
      <w:r w:rsidRPr="00D75CB8">
        <w:rPr>
          <w:color w:val="000000" w:themeColor="text1"/>
          <w:spacing w:val="-2"/>
          <w:sz w:val="28"/>
          <w:szCs w:val="28"/>
        </w:rPr>
        <w:t xml:space="preserve"> </w:t>
      </w:r>
      <w:r w:rsidRPr="00D75CB8">
        <w:rPr>
          <w:color w:val="000000" w:themeColor="text1"/>
          <w:sz w:val="28"/>
          <w:szCs w:val="28"/>
        </w:rPr>
        <w:t>nhân</w:t>
      </w:r>
      <w:r w:rsidRPr="00D75CB8">
        <w:rPr>
          <w:color w:val="000000" w:themeColor="text1"/>
          <w:spacing w:val="-6"/>
          <w:sz w:val="28"/>
          <w:szCs w:val="28"/>
        </w:rPr>
        <w:t xml:space="preserve"> </w:t>
      </w:r>
      <w:r w:rsidRPr="00D75CB8">
        <w:rPr>
          <w:color w:val="000000" w:themeColor="text1"/>
          <w:sz w:val="28"/>
          <w:szCs w:val="28"/>
        </w:rPr>
        <w:t>dân</w:t>
      </w:r>
      <w:r w:rsidRPr="00D75CB8">
        <w:rPr>
          <w:color w:val="000000" w:themeColor="text1"/>
          <w:spacing w:val="-2"/>
          <w:sz w:val="28"/>
          <w:szCs w:val="28"/>
        </w:rPr>
        <w:t xml:space="preserve"> </w:t>
      </w:r>
      <w:r w:rsidRPr="00D75CB8">
        <w:rPr>
          <w:color w:val="000000" w:themeColor="text1"/>
          <w:sz w:val="28"/>
          <w:szCs w:val="28"/>
        </w:rPr>
        <w:t>các</w:t>
      </w:r>
      <w:r w:rsidRPr="00D75CB8">
        <w:rPr>
          <w:color w:val="000000" w:themeColor="text1"/>
          <w:spacing w:val="-3"/>
          <w:sz w:val="28"/>
          <w:szCs w:val="28"/>
        </w:rPr>
        <w:t xml:space="preserve"> </w:t>
      </w:r>
      <w:r w:rsidRPr="00D75CB8">
        <w:rPr>
          <w:color w:val="000000" w:themeColor="text1"/>
          <w:sz w:val="28"/>
          <w:szCs w:val="28"/>
        </w:rPr>
        <w:t>huyện,</w:t>
      </w:r>
      <w:r w:rsidRPr="00D75CB8">
        <w:rPr>
          <w:color w:val="000000" w:themeColor="text1"/>
          <w:spacing w:val="-1"/>
          <w:sz w:val="28"/>
          <w:szCs w:val="28"/>
        </w:rPr>
        <w:t xml:space="preserve"> </w:t>
      </w:r>
      <w:r w:rsidRPr="00D75CB8">
        <w:rPr>
          <w:color w:val="000000" w:themeColor="text1"/>
          <w:sz w:val="28"/>
          <w:szCs w:val="28"/>
        </w:rPr>
        <w:t>thành</w:t>
      </w:r>
      <w:r w:rsidRPr="00D75CB8">
        <w:rPr>
          <w:color w:val="000000" w:themeColor="text1"/>
          <w:spacing w:val="-4"/>
          <w:sz w:val="28"/>
          <w:szCs w:val="28"/>
        </w:rPr>
        <w:t xml:space="preserve"> </w:t>
      </w:r>
      <w:r w:rsidRPr="00D75CB8">
        <w:rPr>
          <w:color w:val="000000" w:themeColor="text1"/>
          <w:spacing w:val="-5"/>
          <w:sz w:val="28"/>
          <w:szCs w:val="28"/>
        </w:rPr>
        <w:t>phố</w:t>
      </w:r>
    </w:p>
    <w:p w:rsidR="00BD4606" w:rsidRPr="00D75CB8" w:rsidRDefault="00BD4606" w:rsidP="00D75CB2">
      <w:pPr>
        <w:spacing w:after="120"/>
        <w:ind w:firstLine="720"/>
        <w:jc w:val="both"/>
        <w:rPr>
          <w:color w:val="000000" w:themeColor="text1"/>
          <w:sz w:val="28"/>
          <w:szCs w:val="28"/>
        </w:rPr>
      </w:pPr>
      <w:r w:rsidRPr="00D75CB8">
        <w:rPr>
          <w:color w:val="000000" w:themeColor="text1"/>
          <w:spacing w:val="-5"/>
          <w:sz w:val="28"/>
          <w:szCs w:val="28"/>
          <w:lang w:val="en-US"/>
        </w:rPr>
        <w:t xml:space="preserve">- </w:t>
      </w:r>
      <w:r w:rsidRPr="00D75CB8">
        <w:rPr>
          <w:color w:val="000000" w:themeColor="text1"/>
          <w:sz w:val="28"/>
          <w:szCs w:val="28"/>
        </w:rPr>
        <w:t>Thực hiện niêm yết các bộ thủ tục hành chính, công khai mức phí, lệ phí</w:t>
      </w:r>
      <w:r w:rsidRPr="00D75CB8">
        <w:rPr>
          <w:color w:val="000000" w:themeColor="text1"/>
          <w:spacing w:val="40"/>
          <w:sz w:val="28"/>
          <w:szCs w:val="28"/>
        </w:rPr>
        <w:t xml:space="preserve"> </w:t>
      </w:r>
      <w:r w:rsidRPr="00D75CB8">
        <w:rPr>
          <w:color w:val="000000" w:themeColor="text1"/>
          <w:sz w:val="28"/>
          <w:szCs w:val="28"/>
        </w:rPr>
        <w:t xml:space="preserve">tại Bộ phận </w:t>
      </w:r>
      <w:r w:rsidRPr="00D75CB8">
        <w:rPr>
          <w:color w:val="000000" w:themeColor="text1"/>
          <w:sz w:val="28"/>
          <w:szCs w:val="28"/>
          <w:lang w:val="en-US"/>
        </w:rPr>
        <w:t>t</w:t>
      </w:r>
      <w:r w:rsidRPr="00D75CB8">
        <w:rPr>
          <w:color w:val="000000" w:themeColor="text1"/>
          <w:sz w:val="28"/>
          <w:szCs w:val="28"/>
        </w:rPr>
        <w:t xml:space="preserve">iếp nhận và </w:t>
      </w:r>
      <w:r w:rsidRPr="00D75CB8">
        <w:rPr>
          <w:color w:val="000000" w:themeColor="text1"/>
          <w:sz w:val="28"/>
          <w:szCs w:val="28"/>
          <w:lang w:val="en-US"/>
        </w:rPr>
        <w:t>t</w:t>
      </w:r>
      <w:r w:rsidRPr="00D75CB8">
        <w:rPr>
          <w:color w:val="000000" w:themeColor="text1"/>
          <w:sz w:val="28"/>
          <w:szCs w:val="28"/>
        </w:rPr>
        <w:t xml:space="preserve">rả kết quả và trên </w:t>
      </w:r>
      <w:r w:rsidRPr="00D75CB8">
        <w:rPr>
          <w:color w:val="000000" w:themeColor="text1"/>
          <w:sz w:val="28"/>
          <w:szCs w:val="28"/>
          <w:lang w:val="en-US"/>
        </w:rPr>
        <w:t xml:space="preserve">Trang thông tin điện tử </w:t>
      </w:r>
      <w:r w:rsidRPr="00D75CB8">
        <w:rPr>
          <w:color w:val="000000" w:themeColor="text1"/>
          <w:sz w:val="28"/>
          <w:szCs w:val="28"/>
        </w:rPr>
        <w:t>của cơ quan, đơn vị</w:t>
      </w:r>
      <w:r w:rsidRPr="00D75CB8">
        <w:rPr>
          <w:color w:val="000000" w:themeColor="text1"/>
          <w:sz w:val="28"/>
          <w:szCs w:val="28"/>
          <w:lang w:val="en-US"/>
        </w:rPr>
        <w:t xml:space="preserve"> và </w:t>
      </w:r>
      <w:r w:rsidRPr="00D75CB8">
        <w:rPr>
          <w:rStyle w:val="fontstyle01"/>
          <w:color w:val="000000" w:themeColor="text1"/>
        </w:rPr>
        <w:t xml:space="preserve">Trung tâm </w:t>
      </w:r>
      <w:r w:rsidRPr="00D75CB8">
        <w:rPr>
          <w:rStyle w:val="fontstyle01"/>
          <w:color w:val="000000" w:themeColor="text1"/>
          <w:lang w:val="en-US"/>
        </w:rPr>
        <w:t>phục vụ h</w:t>
      </w:r>
      <w:r w:rsidRPr="00D75CB8">
        <w:rPr>
          <w:rStyle w:val="fontstyle01"/>
          <w:color w:val="000000" w:themeColor="text1"/>
        </w:rPr>
        <w:t>ành chính công</w:t>
      </w:r>
      <w:r w:rsidRPr="00D75CB8">
        <w:rPr>
          <w:color w:val="000000" w:themeColor="text1"/>
          <w:sz w:val="28"/>
          <w:szCs w:val="28"/>
        </w:rPr>
        <w:t xml:space="preserve"> nhằm tạo điều kiện thuận lợi cho tổ chức, cá nhân dễ tiếp cận và dễ thực hiện.</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 xml:space="preserve">- </w:t>
      </w:r>
      <w:r w:rsidRPr="00D75CB8">
        <w:rPr>
          <w:color w:val="000000" w:themeColor="text1"/>
          <w:sz w:val="28"/>
          <w:szCs w:val="28"/>
        </w:rPr>
        <w:t xml:space="preserve">Chủ động giải quyết thủ tục hành chính chuyên ngành thuộc lĩnh vực phụ trách sau đăng ký thành lập doanh nghiệp để rút ngắn thời gian chính thức đi vào hoạt động cho doanh nghiệp, như: </w:t>
      </w:r>
      <w:r w:rsidRPr="00D75CB8">
        <w:rPr>
          <w:i/>
          <w:color w:val="000000" w:themeColor="text1"/>
          <w:sz w:val="28"/>
          <w:szCs w:val="28"/>
        </w:rPr>
        <w:t>Giấy chứng nhận đủ điều kiện kinh doanh về an ninh trật tự, phòng cháy chữa cháy</w:t>
      </w:r>
      <w:r w:rsidRPr="00D75CB8">
        <w:rPr>
          <w:i/>
          <w:color w:val="000000" w:themeColor="text1"/>
          <w:sz w:val="28"/>
          <w:szCs w:val="28"/>
          <w:lang w:val="en-US"/>
        </w:rPr>
        <w:t xml:space="preserve">, </w:t>
      </w:r>
      <w:r w:rsidRPr="00D75CB8">
        <w:rPr>
          <w:i/>
          <w:color w:val="000000" w:themeColor="text1"/>
          <w:sz w:val="28"/>
          <w:szCs w:val="28"/>
        </w:rPr>
        <w:t>xăng dầu, khí, kinh doanh vận tải,…</w:t>
      </w:r>
      <w:r w:rsidRPr="00D75CB8">
        <w:rPr>
          <w:i/>
          <w:color w:val="000000" w:themeColor="text1"/>
          <w:sz w:val="28"/>
          <w:szCs w:val="28"/>
          <w:lang w:val="en-US"/>
        </w:rPr>
        <w:t xml:space="preserve">; </w:t>
      </w:r>
      <w:r w:rsidRPr="00D75CB8">
        <w:rPr>
          <w:i/>
          <w:color w:val="000000" w:themeColor="text1"/>
          <w:sz w:val="28"/>
          <w:szCs w:val="28"/>
        </w:rPr>
        <w:t>giấy phép xây dựng; giấy phép lao động, thẻ tạm trú cho lao động nước ngoài, đánh giá tác động môi trường, chứng chỉ hành nghề,</w:t>
      </w:r>
      <w:r w:rsidRPr="00D75CB8">
        <w:rPr>
          <w:i/>
          <w:color w:val="000000" w:themeColor="text1"/>
          <w:sz w:val="28"/>
          <w:szCs w:val="28"/>
          <w:lang w:val="en-US"/>
        </w:rPr>
        <w:t>…</w:t>
      </w:r>
      <w:r w:rsidRPr="00D75CB8">
        <w:rPr>
          <w:color w:val="000000" w:themeColor="text1"/>
          <w:sz w:val="28"/>
          <w:szCs w:val="28"/>
        </w:rPr>
        <w:t xml:space="preserve"> </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 xml:space="preserve">d) </w:t>
      </w:r>
      <w:r w:rsidRPr="00D75CB8">
        <w:rPr>
          <w:color w:val="000000" w:themeColor="text1"/>
          <w:sz w:val="28"/>
          <w:szCs w:val="28"/>
        </w:rPr>
        <w:t xml:space="preserve">Sở Lao động - Thương binh và </w:t>
      </w:r>
      <w:r w:rsidR="002137D7">
        <w:rPr>
          <w:color w:val="000000" w:themeColor="text1"/>
          <w:sz w:val="28"/>
          <w:szCs w:val="28"/>
          <w:lang w:val="en-US"/>
        </w:rPr>
        <w:t>X</w:t>
      </w:r>
      <w:r w:rsidRPr="00D75CB8">
        <w:rPr>
          <w:color w:val="000000" w:themeColor="text1"/>
          <w:sz w:val="28"/>
          <w:szCs w:val="28"/>
        </w:rPr>
        <w:t xml:space="preserve">ã hội, Bảo hiểm xã hội </w:t>
      </w:r>
      <w:r w:rsidRPr="00D75CB8">
        <w:rPr>
          <w:color w:val="000000" w:themeColor="text1"/>
          <w:sz w:val="28"/>
          <w:szCs w:val="28"/>
          <w:lang w:val="en-US"/>
        </w:rPr>
        <w:t>t</w:t>
      </w:r>
      <w:r w:rsidRPr="00D75CB8">
        <w:rPr>
          <w:color w:val="000000" w:themeColor="text1"/>
          <w:sz w:val="28"/>
          <w:szCs w:val="28"/>
        </w:rPr>
        <w:t>ỉnh, Cục Thuế tỉnh: Hỗ trợ doanh nghiệp thực hiện khai trình việc sử dụng lao động, đề nghị cấp mã</w:t>
      </w:r>
      <w:r w:rsidRPr="00D75CB8">
        <w:rPr>
          <w:color w:val="000000" w:themeColor="text1"/>
          <w:spacing w:val="-1"/>
          <w:sz w:val="28"/>
          <w:szCs w:val="28"/>
        </w:rPr>
        <w:t xml:space="preserve"> </w:t>
      </w:r>
      <w:r w:rsidRPr="00D75CB8">
        <w:rPr>
          <w:color w:val="000000" w:themeColor="text1"/>
          <w:sz w:val="28"/>
          <w:szCs w:val="28"/>
        </w:rPr>
        <w:t>số</w:t>
      </w:r>
      <w:r w:rsidRPr="00D75CB8">
        <w:rPr>
          <w:color w:val="000000" w:themeColor="text1"/>
          <w:spacing w:val="-1"/>
          <w:sz w:val="28"/>
          <w:szCs w:val="28"/>
        </w:rPr>
        <w:t xml:space="preserve"> </w:t>
      </w:r>
      <w:r w:rsidRPr="00D75CB8">
        <w:rPr>
          <w:color w:val="000000" w:themeColor="text1"/>
          <w:sz w:val="28"/>
          <w:szCs w:val="28"/>
        </w:rPr>
        <w:t>đơn vị</w:t>
      </w:r>
      <w:r w:rsidRPr="00D75CB8">
        <w:rPr>
          <w:color w:val="000000" w:themeColor="text1"/>
          <w:spacing w:val="-3"/>
          <w:sz w:val="28"/>
          <w:szCs w:val="28"/>
        </w:rPr>
        <w:t xml:space="preserve"> </w:t>
      </w:r>
      <w:r w:rsidRPr="00D75CB8">
        <w:rPr>
          <w:color w:val="000000" w:themeColor="text1"/>
          <w:sz w:val="28"/>
          <w:szCs w:val="28"/>
        </w:rPr>
        <w:t>tham</w:t>
      </w:r>
      <w:r w:rsidRPr="00D75CB8">
        <w:rPr>
          <w:color w:val="000000" w:themeColor="text1"/>
          <w:spacing w:val="-4"/>
          <w:sz w:val="28"/>
          <w:szCs w:val="28"/>
        </w:rPr>
        <w:t xml:space="preserve"> </w:t>
      </w:r>
      <w:r w:rsidRPr="00D75CB8">
        <w:rPr>
          <w:color w:val="000000" w:themeColor="text1"/>
          <w:sz w:val="28"/>
          <w:szCs w:val="28"/>
        </w:rPr>
        <w:t>gia</w:t>
      </w:r>
      <w:r w:rsidRPr="00D75CB8">
        <w:rPr>
          <w:color w:val="000000" w:themeColor="text1"/>
          <w:spacing w:val="-2"/>
          <w:sz w:val="28"/>
          <w:szCs w:val="28"/>
        </w:rPr>
        <w:t xml:space="preserve"> </w:t>
      </w:r>
      <w:r w:rsidRPr="00D75CB8">
        <w:rPr>
          <w:color w:val="000000" w:themeColor="text1"/>
          <w:sz w:val="28"/>
          <w:szCs w:val="28"/>
        </w:rPr>
        <w:t>bảo</w:t>
      </w:r>
      <w:r w:rsidRPr="00D75CB8">
        <w:rPr>
          <w:color w:val="000000" w:themeColor="text1"/>
          <w:spacing w:val="-4"/>
          <w:sz w:val="28"/>
          <w:szCs w:val="28"/>
        </w:rPr>
        <w:t xml:space="preserve"> </w:t>
      </w:r>
      <w:r w:rsidRPr="00D75CB8">
        <w:rPr>
          <w:color w:val="000000" w:themeColor="text1"/>
          <w:sz w:val="28"/>
          <w:szCs w:val="28"/>
        </w:rPr>
        <w:t>hiểm</w:t>
      </w:r>
      <w:r w:rsidRPr="00D75CB8">
        <w:rPr>
          <w:color w:val="000000" w:themeColor="text1"/>
          <w:spacing w:val="-6"/>
          <w:sz w:val="28"/>
          <w:szCs w:val="28"/>
        </w:rPr>
        <w:t xml:space="preserve"> </w:t>
      </w:r>
      <w:r w:rsidRPr="00D75CB8">
        <w:rPr>
          <w:color w:val="000000" w:themeColor="text1"/>
          <w:sz w:val="28"/>
          <w:szCs w:val="28"/>
        </w:rPr>
        <w:t>xã</w:t>
      </w:r>
      <w:r w:rsidRPr="00D75CB8">
        <w:rPr>
          <w:color w:val="000000" w:themeColor="text1"/>
          <w:spacing w:val="-1"/>
          <w:sz w:val="28"/>
          <w:szCs w:val="28"/>
        </w:rPr>
        <w:t xml:space="preserve"> </w:t>
      </w:r>
      <w:r w:rsidRPr="00D75CB8">
        <w:rPr>
          <w:color w:val="000000" w:themeColor="text1"/>
          <w:sz w:val="28"/>
          <w:szCs w:val="28"/>
        </w:rPr>
        <w:t>hội</w:t>
      </w:r>
      <w:r w:rsidRPr="00D75CB8">
        <w:rPr>
          <w:color w:val="000000" w:themeColor="text1"/>
          <w:spacing w:val="-1"/>
          <w:sz w:val="28"/>
          <w:szCs w:val="28"/>
        </w:rPr>
        <w:t xml:space="preserve"> </w:t>
      </w:r>
      <w:r w:rsidRPr="00D75CB8">
        <w:rPr>
          <w:color w:val="000000" w:themeColor="text1"/>
          <w:sz w:val="28"/>
          <w:szCs w:val="28"/>
        </w:rPr>
        <w:t>và</w:t>
      </w:r>
      <w:r w:rsidRPr="00D75CB8">
        <w:rPr>
          <w:color w:val="000000" w:themeColor="text1"/>
          <w:spacing w:val="-4"/>
          <w:sz w:val="28"/>
          <w:szCs w:val="28"/>
        </w:rPr>
        <w:t xml:space="preserve"> </w:t>
      </w:r>
      <w:r w:rsidRPr="00D75CB8">
        <w:rPr>
          <w:color w:val="000000" w:themeColor="text1"/>
          <w:sz w:val="28"/>
          <w:szCs w:val="28"/>
        </w:rPr>
        <w:t>đăng ký sử</w:t>
      </w:r>
      <w:r w:rsidRPr="00D75CB8">
        <w:rPr>
          <w:color w:val="000000" w:themeColor="text1"/>
          <w:spacing w:val="-3"/>
          <w:sz w:val="28"/>
          <w:szCs w:val="28"/>
        </w:rPr>
        <w:t xml:space="preserve"> </w:t>
      </w:r>
      <w:r w:rsidRPr="00D75CB8">
        <w:rPr>
          <w:color w:val="000000" w:themeColor="text1"/>
          <w:sz w:val="28"/>
          <w:szCs w:val="28"/>
        </w:rPr>
        <w:t>dụng</w:t>
      </w:r>
      <w:r w:rsidRPr="00D75CB8">
        <w:rPr>
          <w:color w:val="000000" w:themeColor="text1"/>
          <w:spacing w:val="-4"/>
          <w:sz w:val="28"/>
          <w:szCs w:val="28"/>
        </w:rPr>
        <w:t xml:space="preserve"> </w:t>
      </w:r>
      <w:r w:rsidRPr="00D75CB8">
        <w:rPr>
          <w:color w:val="000000" w:themeColor="text1"/>
          <w:sz w:val="28"/>
          <w:szCs w:val="28"/>
        </w:rPr>
        <w:t>hóa</w:t>
      </w:r>
      <w:r w:rsidRPr="00D75CB8">
        <w:rPr>
          <w:color w:val="000000" w:themeColor="text1"/>
          <w:spacing w:val="-1"/>
          <w:sz w:val="28"/>
          <w:szCs w:val="28"/>
        </w:rPr>
        <w:t xml:space="preserve"> </w:t>
      </w:r>
      <w:r w:rsidRPr="00D75CB8">
        <w:rPr>
          <w:color w:val="000000" w:themeColor="text1"/>
          <w:sz w:val="28"/>
          <w:szCs w:val="28"/>
        </w:rPr>
        <w:t>đơn được</w:t>
      </w:r>
      <w:r w:rsidRPr="00D75CB8">
        <w:rPr>
          <w:color w:val="000000" w:themeColor="text1"/>
          <w:spacing w:val="-1"/>
          <w:sz w:val="28"/>
          <w:szCs w:val="28"/>
        </w:rPr>
        <w:t xml:space="preserve"> </w:t>
      </w:r>
      <w:r w:rsidRPr="00D75CB8">
        <w:rPr>
          <w:color w:val="000000" w:themeColor="text1"/>
          <w:sz w:val="28"/>
          <w:szCs w:val="28"/>
        </w:rPr>
        <w:t>thực</w:t>
      </w:r>
      <w:r w:rsidRPr="00D75CB8">
        <w:rPr>
          <w:color w:val="000000" w:themeColor="text1"/>
          <w:spacing w:val="-1"/>
          <w:sz w:val="28"/>
          <w:szCs w:val="28"/>
        </w:rPr>
        <w:t xml:space="preserve"> </w:t>
      </w:r>
      <w:r w:rsidRPr="00D75CB8">
        <w:rPr>
          <w:color w:val="000000" w:themeColor="text1"/>
          <w:sz w:val="28"/>
          <w:szCs w:val="28"/>
        </w:rPr>
        <w:t>hiện đồng thời sau khi đăng ký thành lập doanh nghiệp.</w:t>
      </w:r>
    </w:p>
    <w:p w:rsidR="00BD4606" w:rsidRPr="00D75CB8" w:rsidRDefault="00BD4606" w:rsidP="00D75CB2">
      <w:pPr>
        <w:spacing w:after="120"/>
        <w:ind w:firstLine="720"/>
        <w:jc w:val="both"/>
        <w:rPr>
          <w:color w:val="000000" w:themeColor="text1"/>
          <w:sz w:val="28"/>
          <w:szCs w:val="28"/>
          <w:lang w:val="en-US"/>
        </w:rPr>
      </w:pPr>
      <w:r w:rsidRPr="00D75CB8">
        <w:rPr>
          <w:b/>
          <w:color w:val="000000" w:themeColor="text1"/>
          <w:sz w:val="28"/>
          <w:szCs w:val="28"/>
          <w:lang w:val="en-US"/>
        </w:rPr>
        <w:t>2.</w:t>
      </w:r>
      <w:r w:rsidRPr="00D75CB8">
        <w:rPr>
          <w:b/>
          <w:color w:val="000000" w:themeColor="text1"/>
          <w:sz w:val="28"/>
          <w:szCs w:val="28"/>
        </w:rPr>
        <w:t xml:space="preserve"> Chỉ số Tiếp cận đất đai</w:t>
      </w:r>
      <w:r w:rsidRPr="00D75CB8">
        <w:rPr>
          <w:b/>
          <w:color w:val="000000" w:themeColor="text1"/>
          <w:sz w:val="28"/>
          <w:szCs w:val="28"/>
          <w:lang w:val="en-US"/>
        </w:rPr>
        <w:t>:</w:t>
      </w:r>
      <w:r w:rsidRPr="00D75CB8">
        <w:rPr>
          <w:color w:val="000000" w:themeColor="text1"/>
          <w:sz w:val="28"/>
          <w:szCs w:val="28"/>
          <w:lang w:val="en-US"/>
        </w:rPr>
        <w:t xml:space="preserve"> Mục tiêu phấn đấu đạt trên 7,50 điểm</w:t>
      </w:r>
      <w:r w:rsidRPr="00D75CB8">
        <w:rPr>
          <w:color w:val="000000" w:themeColor="text1"/>
          <w:sz w:val="28"/>
          <w:szCs w:val="28"/>
          <w:lang w:val="vi-VN"/>
        </w:rPr>
        <w:t xml:space="preserve"> giá trị trở lên</w:t>
      </w:r>
      <w:r w:rsidRPr="00D75CB8">
        <w:rPr>
          <w:color w:val="000000" w:themeColor="text1"/>
          <w:sz w:val="28"/>
          <w:szCs w:val="28"/>
        </w:rPr>
        <w:t xml:space="preserve">; điểm số PCI </w:t>
      </w:r>
      <w:r w:rsidRPr="00D75CB8">
        <w:rPr>
          <w:color w:val="000000" w:themeColor="text1"/>
          <w:sz w:val="28"/>
          <w:szCs w:val="28"/>
          <w:lang w:val="en-US"/>
        </w:rPr>
        <w:t xml:space="preserve">đạt trên 7,50 điểm, </w:t>
      </w:r>
      <w:r w:rsidRPr="00D75CB8">
        <w:rPr>
          <w:color w:val="000000" w:themeColor="text1"/>
          <w:sz w:val="28"/>
          <w:szCs w:val="28"/>
        </w:rPr>
        <w:t xml:space="preserve">tăng </w:t>
      </w:r>
      <w:r w:rsidRPr="00D75CB8">
        <w:rPr>
          <w:color w:val="000000" w:themeColor="text1"/>
          <w:sz w:val="28"/>
          <w:szCs w:val="28"/>
          <w:lang w:val="en-US"/>
        </w:rPr>
        <w:t>0,25</w:t>
      </w:r>
      <w:r w:rsidRPr="00D75CB8">
        <w:rPr>
          <w:color w:val="000000" w:themeColor="text1"/>
          <w:sz w:val="28"/>
          <w:szCs w:val="28"/>
        </w:rPr>
        <w:t xml:space="preserve"> điểm so với năm 2023</w:t>
      </w:r>
      <w:r w:rsidRPr="00D75CB8">
        <w:rPr>
          <w:color w:val="000000" w:themeColor="text1"/>
          <w:sz w:val="28"/>
          <w:szCs w:val="28"/>
          <w:lang w:val="en-US"/>
        </w:rPr>
        <w:t xml:space="preserve"> (nhiệm vụ cụ thể tại Phụ lục đính kèm).</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lastRenderedPageBreak/>
        <w:t>a) Sở Tài nguyên và Môi trường chủ trì, phối hợp với Ủy ban nhân dân các huyện, thành phố:</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 xml:space="preserve">- </w:t>
      </w:r>
      <w:r w:rsidRPr="00D75CB8">
        <w:rPr>
          <w:color w:val="000000" w:themeColor="text1"/>
          <w:sz w:val="28"/>
          <w:szCs w:val="28"/>
        </w:rPr>
        <w:t xml:space="preserve">Tiếp tục rà soát, đề xuất các giải pháp, quy trình nhằm duy trì, rút ngắn thời gian cấp Giấy chứng nhận quyền sử dụng đất cho doanh nghiệp xuống dưới </w:t>
      </w:r>
      <w:r w:rsidRPr="00D75CB8">
        <w:rPr>
          <w:color w:val="000000" w:themeColor="text1"/>
          <w:sz w:val="28"/>
          <w:szCs w:val="28"/>
          <w:lang w:val="en-US"/>
        </w:rPr>
        <w:t>2</w:t>
      </w:r>
      <w:r w:rsidRPr="00D75CB8">
        <w:rPr>
          <w:color w:val="000000" w:themeColor="text1"/>
          <w:sz w:val="28"/>
          <w:szCs w:val="28"/>
        </w:rPr>
        <w:t>5 ngày. Giám sát việc chấp hành pháp luật, quy trình kiểm tra, trách nhiệm thực thi công vụ của cán bộ, công chức trong quá trình giải quyết thủ tục hành chính về đất đai, môi trường và thực hiện việc thanh, kiểm tra tại doanh nghiệp.</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rPr>
        <w:t>- Tăng cường tham mưu, đề xuất thu hồi diện tích đất đã giao, cho thuê nhưng chậm đưa vào sử dụng hoặc sử dụng không đúng mục đích gây lãng phí tài nguyên đất, tạo quỹ đất sạch thu hút đầu tư.</w:t>
      </w:r>
    </w:p>
    <w:p w:rsidR="00BD4606" w:rsidRPr="00D75CB8" w:rsidRDefault="00BD4606" w:rsidP="00D75CB2">
      <w:pPr>
        <w:spacing w:after="120"/>
        <w:ind w:firstLine="720"/>
        <w:jc w:val="both"/>
        <w:rPr>
          <w:color w:val="000000" w:themeColor="text1"/>
          <w:sz w:val="28"/>
          <w:szCs w:val="28"/>
          <w:lang w:eastAsia="vi-VN"/>
        </w:rPr>
      </w:pPr>
      <w:r w:rsidRPr="00D75CB8">
        <w:rPr>
          <w:color w:val="000000" w:themeColor="text1"/>
          <w:sz w:val="28"/>
          <w:szCs w:val="28"/>
          <w:lang w:eastAsia="vi-VN"/>
        </w:rPr>
        <w:t>- Xây dựng hệ thống cơ sở dữ liệu đất đai, hệ thống thông tin đất đai hiện đại và đồng bộ; tạo điều kiện thuận lợi hơn cho tổ chức, công dân trong tiếp cận, khai thác sử dụng thông tin đất đai.</w:t>
      </w:r>
    </w:p>
    <w:p w:rsidR="00BD4606" w:rsidRPr="00D75CB8" w:rsidRDefault="00BD4606" w:rsidP="00D75CB2">
      <w:pPr>
        <w:spacing w:after="120"/>
        <w:ind w:firstLine="720"/>
        <w:jc w:val="both"/>
        <w:rPr>
          <w:color w:val="000000" w:themeColor="text1"/>
          <w:sz w:val="28"/>
          <w:szCs w:val="28"/>
          <w:lang w:eastAsia="vi-VN"/>
        </w:rPr>
      </w:pPr>
      <w:r w:rsidRPr="00D75CB8">
        <w:rPr>
          <w:color w:val="000000" w:themeColor="text1"/>
          <w:sz w:val="28"/>
          <w:szCs w:val="28"/>
          <w:lang w:eastAsia="vi-VN"/>
        </w:rPr>
        <w:t>- Công khai tất cả các quy hoạch, thông tin về các quỹ đất sạch bán đấu giá kêu gọi nhà đầu tư, các dự án có sử dụng đất kêu gọi đầu tư trên Cổng thông tin điện tử của tỉnh, của Sở Tài nguyên và Môi trường để người dân và doanh nghiệp dễ dàng tiếp cận.</w:t>
      </w:r>
    </w:p>
    <w:p w:rsidR="00BD4606" w:rsidRPr="00D75CB8" w:rsidRDefault="00BD4606" w:rsidP="00D75CB2">
      <w:pPr>
        <w:spacing w:after="120"/>
        <w:ind w:firstLine="720"/>
        <w:jc w:val="both"/>
        <w:rPr>
          <w:color w:val="000000" w:themeColor="text1"/>
          <w:sz w:val="28"/>
          <w:szCs w:val="28"/>
          <w:lang w:eastAsia="vi-VN"/>
        </w:rPr>
      </w:pPr>
      <w:r w:rsidRPr="00D75CB8">
        <w:rPr>
          <w:color w:val="000000" w:themeColor="text1"/>
          <w:sz w:val="28"/>
          <w:szCs w:val="28"/>
          <w:lang w:eastAsia="vi-VN"/>
        </w:rPr>
        <w:t>- Chủ động tổ chức giải đáp trực tiếp các vướng mắc về quản lý nhà nước trong lĩnh vực đất đai cho người dân và doanh nghiệp để hiểu rõ khi thực hiện các thủ tục hành chính.</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rPr>
        <w:t>- Chủ động tham mưu, phối hợp cùng các huyện, thành phố tháo gỡ khó khăn, vướng mắc, đẩy nhanh tiến độ giải phóng mặt bằng các dự án lớn, trọng điểm của tỉnh; đồng thời</w:t>
      </w:r>
      <w:r w:rsidRPr="00D75CB8">
        <w:rPr>
          <w:color w:val="000000" w:themeColor="text1"/>
          <w:sz w:val="28"/>
          <w:szCs w:val="28"/>
          <w:lang w:val="en-US"/>
        </w:rPr>
        <w:t xml:space="preserve"> c</w:t>
      </w:r>
      <w:r w:rsidRPr="00D75CB8">
        <w:rPr>
          <w:color w:val="000000" w:themeColor="text1"/>
          <w:sz w:val="28"/>
          <w:szCs w:val="28"/>
          <w:shd w:val="clear" w:color="auto" w:fill="FFFFFF"/>
          <w:lang w:val="en-US"/>
        </w:rPr>
        <w:t>hủ động nắm bắt và tháo gỡ khó khăn vướng mắc của tổ chức, doanh nghiệp trong lĩnh vực đất đai; rà soát, thống kê và đề xuất thu hồi đất các dự án không triển khai theo đúng quy định của pháp luật.</w:t>
      </w:r>
    </w:p>
    <w:p w:rsidR="00BD4606" w:rsidRPr="00D75CB8" w:rsidRDefault="00BD4606" w:rsidP="00D75CB2">
      <w:pPr>
        <w:spacing w:after="120"/>
        <w:ind w:firstLine="720"/>
        <w:jc w:val="both"/>
        <w:rPr>
          <w:color w:val="000000" w:themeColor="text1"/>
          <w:sz w:val="28"/>
          <w:szCs w:val="28"/>
          <w:lang w:val="en-US"/>
        </w:rPr>
      </w:pPr>
      <w:r w:rsidRPr="00D75CB8">
        <w:rPr>
          <w:color w:val="000000" w:themeColor="text1"/>
          <w:sz w:val="28"/>
          <w:szCs w:val="28"/>
          <w:lang w:val="en-US"/>
        </w:rPr>
        <w:t>b) Giao Ủy ban nhân dân huyện, thành phố:</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 Chủ động rà soát quỹ đất công do nhà nước quản lý đang sử dụng chưa đúng mục đích hoặc không đạt hiệu quả cao; xây dựng phương án thu hồi và tạo quỹ đất sạch để kêu gọi đầu tư.</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 Phối hợp thực hiện tốt công tác thu hồi đất, bồi thường và giải phóng mặt bằng tại địa phương; đảm bảo công khai, minh bạch, đúng quy định pháp luật và tôn trọng quyền lợi của doanh nghiệp, nhà đầu tư.</w:t>
      </w:r>
    </w:p>
    <w:p w:rsidR="00BD4606" w:rsidRPr="00D75CB8" w:rsidRDefault="00BD4606" w:rsidP="00D75CB2">
      <w:pPr>
        <w:spacing w:after="120"/>
        <w:ind w:firstLine="720"/>
        <w:jc w:val="both"/>
        <w:rPr>
          <w:color w:val="000000" w:themeColor="text1"/>
          <w:sz w:val="28"/>
          <w:szCs w:val="28"/>
          <w:lang w:eastAsia="vi-VN"/>
        </w:rPr>
      </w:pPr>
      <w:r w:rsidRPr="00D75CB8">
        <w:rPr>
          <w:color w:val="000000" w:themeColor="text1"/>
          <w:sz w:val="28"/>
          <w:szCs w:val="28"/>
          <w:lang w:eastAsia="vi-VN"/>
        </w:rPr>
        <w:t>- Chỉ đạo Trung tâm Phát triển quỹ đất cấp huyện xây dựng, tổ chức thực hiện phương án bồi thường, hỗ trợ, tái định cư khi Nhà nước thu hồi đất, nhằm đẩy nhanh tiến độ giải phóng mặt bằng cho doanh nghiệp để triển khai dự án thuận lợi, nhanh chóng.</w:t>
      </w:r>
    </w:p>
    <w:p w:rsidR="00BD4606" w:rsidRPr="00D75CB8" w:rsidRDefault="00BD4606" w:rsidP="00D75CB2">
      <w:pPr>
        <w:spacing w:after="120"/>
        <w:ind w:firstLine="720"/>
        <w:jc w:val="both"/>
        <w:rPr>
          <w:color w:val="000000" w:themeColor="text1"/>
          <w:sz w:val="28"/>
          <w:szCs w:val="28"/>
          <w:lang w:val="en-US"/>
        </w:rPr>
      </w:pPr>
      <w:r w:rsidRPr="00D75CB8">
        <w:rPr>
          <w:color w:val="000000" w:themeColor="text1"/>
          <w:sz w:val="28"/>
          <w:szCs w:val="28"/>
          <w:shd w:val="clear" w:color="auto" w:fill="FFFFFF"/>
          <w:lang w:val="en-US"/>
        </w:rPr>
        <w:t xml:space="preserve">c) Sở Công Thương, Ban quản lý các khu công nghiệp phối hợp với các đơn vị liên quan: </w:t>
      </w:r>
      <w:r w:rsidRPr="00D75CB8">
        <w:rPr>
          <w:color w:val="000000" w:themeColor="text1"/>
          <w:sz w:val="28"/>
          <w:szCs w:val="28"/>
          <w:lang w:val="en-US"/>
        </w:rPr>
        <w:t>Phối hợp chặt chẽ và hỗ trợ các nhà đầu tư triển khai xây dựng đầu tư</w:t>
      </w:r>
      <w:r w:rsidRPr="00D75CB8">
        <w:rPr>
          <w:color w:val="000000" w:themeColor="text1"/>
          <w:sz w:val="28"/>
          <w:szCs w:val="28"/>
        </w:rPr>
        <w:t xml:space="preserve"> kết cấu</w:t>
      </w:r>
      <w:r w:rsidRPr="00D75CB8">
        <w:rPr>
          <w:color w:val="000000" w:themeColor="text1"/>
          <w:sz w:val="28"/>
          <w:szCs w:val="28"/>
          <w:lang w:val="en-US"/>
        </w:rPr>
        <w:t xml:space="preserve"> hạ tầng</w:t>
      </w:r>
      <w:r w:rsidRPr="00D75CB8">
        <w:rPr>
          <w:color w:val="000000" w:themeColor="text1"/>
          <w:sz w:val="28"/>
          <w:szCs w:val="28"/>
        </w:rPr>
        <w:t xml:space="preserve"> các</w:t>
      </w:r>
      <w:r w:rsidRPr="00D75CB8">
        <w:rPr>
          <w:color w:val="000000" w:themeColor="text1"/>
          <w:sz w:val="28"/>
          <w:szCs w:val="28"/>
          <w:lang w:val="en-US"/>
        </w:rPr>
        <w:t xml:space="preserve"> khu, cụm công nghiệp trên địa bàn tỉnh nhằm tạo </w:t>
      </w:r>
      <w:r w:rsidRPr="00D75CB8">
        <w:rPr>
          <w:i/>
          <w:iCs/>
          <w:color w:val="000000" w:themeColor="text1"/>
          <w:sz w:val="28"/>
          <w:szCs w:val="28"/>
          <w:lang w:val="en-US"/>
        </w:rPr>
        <w:t xml:space="preserve">“quỹ đất sạch” </w:t>
      </w:r>
      <w:r w:rsidRPr="00D75CB8">
        <w:rPr>
          <w:color w:val="000000" w:themeColor="text1"/>
          <w:sz w:val="28"/>
          <w:szCs w:val="28"/>
          <w:lang w:val="en-US"/>
        </w:rPr>
        <w:t>cho doanh nghiệp có nhu cầu</w:t>
      </w:r>
      <w:r w:rsidRPr="00D75CB8">
        <w:rPr>
          <w:color w:val="000000" w:themeColor="text1"/>
          <w:sz w:val="28"/>
          <w:szCs w:val="28"/>
        </w:rPr>
        <w:t xml:space="preserve"> để triển khai đầu tư</w:t>
      </w:r>
      <w:r w:rsidRPr="00D75CB8">
        <w:rPr>
          <w:color w:val="000000" w:themeColor="text1"/>
          <w:sz w:val="28"/>
          <w:szCs w:val="28"/>
          <w:lang w:val="en-US"/>
        </w:rPr>
        <w:t>, sản xuất, kinh doanh.</w:t>
      </w:r>
    </w:p>
    <w:p w:rsidR="00BD4606" w:rsidRPr="00D75CB8" w:rsidRDefault="00BD4606" w:rsidP="00D75CB2">
      <w:pPr>
        <w:spacing w:after="120"/>
        <w:ind w:firstLine="720"/>
        <w:jc w:val="both"/>
        <w:rPr>
          <w:color w:val="000000" w:themeColor="text1"/>
          <w:sz w:val="28"/>
          <w:szCs w:val="28"/>
          <w:lang w:val="en-US"/>
        </w:rPr>
      </w:pPr>
      <w:r w:rsidRPr="00D75CB8">
        <w:rPr>
          <w:color w:val="000000" w:themeColor="text1"/>
          <w:sz w:val="28"/>
          <w:szCs w:val="28"/>
          <w:lang w:val="en-US"/>
        </w:rPr>
        <w:lastRenderedPageBreak/>
        <w:t>d) Sở Tài chính kịp thời tổ chức các cuộc họp Hội đồng Thẩm định giá đất tỉnh khi có phát sinh hồ sơ liên quan đến việc xác định nghĩa vụ tài chính về đất đai đối với các tổ chức trên địa bàn tỉnh theo đúng quy định.</w:t>
      </w:r>
    </w:p>
    <w:p w:rsidR="00BD4606" w:rsidRPr="00D75CB8" w:rsidRDefault="00BD4606" w:rsidP="00D75CB2">
      <w:pPr>
        <w:spacing w:after="120"/>
        <w:ind w:firstLine="720"/>
        <w:jc w:val="both"/>
        <w:rPr>
          <w:color w:val="000000" w:themeColor="text1"/>
          <w:sz w:val="28"/>
          <w:szCs w:val="28"/>
          <w:lang w:val="en-US"/>
        </w:rPr>
      </w:pPr>
      <w:r w:rsidRPr="00D75CB8">
        <w:rPr>
          <w:color w:val="000000" w:themeColor="text1"/>
          <w:sz w:val="28"/>
          <w:szCs w:val="28"/>
          <w:lang w:val="en-US"/>
        </w:rPr>
        <w:t>đ) Cục Thuế tỉnh: Hướng dẫn và hỗ trợ doanh nghiệp, nhà đầu tư nhanh chóng thực hiện việc kê khai nộp thuế sử dụng đất.</w:t>
      </w:r>
    </w:p>
    <w:p w:rsidR="00BD4606" w:rsidRPr="00D75CB8" w:rsidRDefault="00BD4606" w:rsidP="00D75CB2">
      <w:pPr>
        <w:spacing w:after="120"/>
        <w:ind w:firstLine="720"/>
        <w:jc w:val="both"/>
        <w:rPr>
          <w:color w:val="000000" w:themeColor="text1"/>
          <w:sz w:val="28"/>
          <w:szCs w:val="28"/>
          <w:lang w:val="it-IT"/>
        </w:rPr>
      </w:pPr>
      <w:r w:rsidRPr="00D75CB8">
        <w:rPr>
          <w:b/>
          <w:color w:val="000000" w:themeColor="text1"/>
          <w:sz w:val="28"/>
          <w:szCs w:val="28"/>
          <w:lang w:val="en-US"/>
        </w:rPr>
        <w:t xml:space="preserve">3. </w:t>
      </w:r>
      <w:r w:rsidRPr="00D75CB8">
        <w:rPr>
          <w:b/>
          <w:color w:val="000000" w:themeColor="text1"/>
          <w:sz w:val="28"/>
          <w:szCs w:val="28"/>
        </w:rPr>
        <w:t>Chỉ số Tính minh bạch</w:t>
      </w:r>
      <w:r w:rsidRPr="00D75CB8">
        <w:rPr>
          <w:b/>
          <w:color w:val="000000" w:themeColor="text1"/>
          <w:sz w:val="28"/>
          <w:szCs w:val="28"/>
          <w:lang w:val="en-US"/>
        </w:rPr>
        <w:t xml:space="preserve">: </w:t>
      </w:r>
      <w:r w:rsidRPr="00D75CB8">
        <w:rPr>
          <w:color w:val="000000" w:themeColor="text1"/>
          <w:sz w:val="28"/>
          <w:szCs w:val="28"/>
          <w:lang w:val="en-US"/>
        </w:rPr>
        <w:t xml:space="preserve">Mục tiêu phấn đấu đạt trên </w:t>
      </w:r>
      <w:r w:rsidRPr="00D75CB8">
        <w:rPr>
          <w:color w:val="000000" w:themeColor="text1"/>
          <w:sz w:val="28"/>
          <w:szCs w:val="28"/>
          <w:lang w:val="it-IT"/>
        </w:rPr>
        <w:t>6,15 điểm</w:t>
      </w:r>
      <w:r w:rsidRPr="00D75CB8">
        <w:rPr>
          <w:color w:val="000000" w:themeColor="text1"/>
          <w:sz w:val="28"/>
          <w:szCs w:val="28"/>
          <w:lang w:val="vi-VN"/>
        </w:rPr>
        <w:t xml:space="preserve"> giá trị trở lên</w:t>
      </w:r>
      <w:r w:rsidRPr="00D75CB8">
        <w:rPr>
          <w:color w:val="000000" w:themeColor="text1"/>
          <w:sz w:val="28"/>
          <w:szCs w:val="28"/>
          <w:lang w:val="it-IT"/>
        </w:rPr>
        <w:t>;</w:t>
      </w:r>
      <w:r w:rsidRPr="00D75CB8">
        <w:rPr>
          <w:color w:val="000000" w:themeColor="text1"/>
          <w:sz w:val="28"/>
          <w:szCs w:val="28"/>
        </w:rPr>
        <w:t xml:space="preserve"> điểm số PCI </w:t>
      </w:r>
      <w:r w:rsidRPr="00D75CB8">
        <w:rPr>
          <w:color w:val="000000" w:themeColor="text1"/>
          <w:sz w:val="28"/>
          <w:szCs w:val="28"/>
          <w:lang w:val="en-US"/>
        </w:rPr>
        <w:t xml:space="preserve">đạt trên 3,08 điểm, </w:t>
      </w:r>
      <w:r w:rsidRPr="00D75CB8">
        <w:rPr>
          <w:color w:val="000000" w:themeColor="text1"/>
          <w:sz w:val="28"/>
          <w:szCs w:val="28"/>
        </w:rPr>
        <w:t xml:space="preserve">tăng </w:t>
      </w:r>
      <w:r w:rsidRPr="00D75CB8">
        <w:rPr>
          <w:color w:val="000000" w:themeColor="text1"/>
          <w:sz w:val="28"/>
          <w:szCs w:val="28"/>
          <w:lang w:val="en-US"/>
        </w:rPr>
        <w:t>0,14</w:t>
      </w:r>
      <w:r w:rsidRPr="00D75CB8">
        <w:rPr>
          <w:color w:val="000000" w:themeColor="text1"/>
          <w:sz w:val="28"/>
          <w:szCs w:val="28"/>
        </w:rPr>
        <w:t xml:space="preserve"> điểm so với năm 2023</w:t>
      </w:r>
      <w:r w:rsidRPr="00D75CB8">
        <w:rPr>
          <w:color w:val="000000" w:themeColor="text1"/>
          <w:sz w:val="28"/>
          <w:szCs w:val="28"/>
          <w:lang w:val="it-IT"/>
        </w:rPr>
        <w:t xml:space="preserve"> </w:t>
      </w:r>
      <w:r w:rsidRPr="00D75CB8">
        <w:rPr>
          <w:color w:val="000000" w:themeColor="text1"/>
          <w:sz w:val="28"/>
          <w:szCs w:val="28"/>
          <w:lang w:val="en-US"/>
        </w:rPr>
        <w:t>(nhiệm vụ cụ thể tại Phụ lục đính kèm).</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rPr>
      </w:pPr>
      <w:r w:rsidRPr="00D75CB8">
        <w:rPr>
          <w:color w:val="000000" w:themeColor="text1"/>
          <w:sz w:val="28"/>
          <w:szCs w:val="28"/>
          <w:lang w:val="vi-VN"/>
        </w:rPr>
        <w:t>a) Giao các Sở</w:t>
      </w:r>
      <w:r w:rsidRPr="00D75CB8">
        <w:rPr>
          <w:color w:val="000000" w:themeColor="text1"/>
          <w:sz w:val="28"/>
          <w:szCs w:val="28"/>
        </w:rPr>
        <w:t>, ngành</w:t>
      </w:r>
      <w:r w:rsidRPr="00D75CB8">
        <w:rPr>
          <w:color w:val="000000" w:themeColor="text1"/>
          <w:sz w:val="28"/>
          <w:szCs w:val="28"/>
          <w:lang w:val="vi-VN"/>
        </w:rPr>
        <w:t xml:space="preserve"> và Ủy ban nhân dân các huyện</w:t>
      </w:r>
      <w:r w:rsidRPr="00D75CB8">
        <w:rPr>
          <w:color w:val="000000" w:themeColor="text1"/>
          <w:sz w:val="28"/>
          <w:szCs w:val="28"/>
        </w:rPr>
        <w:t xml:space="preserve">, thành phố: </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rPr>
        <w:t xml:space="preserve">- </w:t>
      </w:r>
      <w:r w:rsidRPr="00D75CB8">
        <w:rPr>
          <w:color w:val="000000" w:themeColor="text1"/>
          <w:sz w:val="28"/>
          <w:szCs w:val="28"/>
          <w:lang w:val="it-IT"/>
        </w:rPr>
        <w:t xml:space="preserve">Công khai đầy đủ, kịp thời các thông tin về quy hoạch, </w:t>
      </w:r>
      <w:r w:rsidRPr="00D75CB8">
        <w:rPr>
          <w:color w:val="000000" w:themeColor="text1"/>
          <w:sz w:val="28"/>
          <w:szCs w:val="28"/>
          <w:lang w:val="vi-VN"/>
        </w:rPr>
        <w:t>kế hoạch phát triển kinh tế - xã hội</w:t>
      </w:r>
      <w:r w:rsidRPr="00D75CB8">
        <w:rPr>
          <w:color w:val="000000" w:themeColor="text1"/>
          <w:sz w:val="28"/>
          <w:szCs w:val="28"/>
        </w:rPr>
        <w:t xml:space="preserve">, </w:t>
      </w:r>
      <w:r w:rsidRPr="00D75CB8">
        <w:rPr>
          <w:color w:val="000000" w:themeColor="text1"/>
          <w:sz w:val="28"/>
          <w:szCs w:val="28"/>
          <w:lang w:val="vi-VN"/>
        </w:rPr>
        <w:t>quy hoạch xây dựng, quy hoạch</w:t>
      </w:r>
      <w:r w:rsidRPr="00D75CB8">
        <w:rPr>
          <w:color w:val="000000" w:themeColor="text1"/>
          <w:sz w:val="28"/>
          <w:szCs w:val="28"/>
        </w:rPr>
        <w:t>, kế hoạch</w:t>
      </w:r>
      <w:r w:rsidRPr="00D75CB8">
        <w:rPr>
          <w:color w:val="000000" w:themeColor="text1"/>
          <w:sz w:val="28"/>
          <w:szCs w:val="28"/>
          <w:lang w:val="vi-VN"/>
        </w:rPr>
        <w:t xml:space="preserve"> sử dụng đất, </w:t>
      </w:r>
      <w:r w:rsidRPr="00D75CB8">
        <w:rPr>
          <w:color w:val="000000" w:themeColor="text1"/>
          <w:sz w:val="28"/>
          <w:szCs w:val="28"/>
          <w:lang w:val="it-IT"/>
        </w:rPr>
        <w:t xml:space="preserve">danh mục dự án kêu gọi đầu tư; các cơ chế, chính sách ưu đãi đầu tư, hỗ trợ phát triển doanh nghiệp trên Cổng thông tin điện tử tỉnh và trang thành phần của các Sở, ban, ngành và Ủy ban nhân dân huyện, thành phố để doanh nghiệp biết, </w:t>
      </w:r>
      <w:r w:rsidRPr="00D75CB8">
        <w:rPr>
          <w:color w:val="000000" w:themeColor="text1"/>
          <w:sz w:val="28"/>
          <w:szCs w:val="28"/>
        </w:rPr>
        <w:t>phục vụ cho định hướng hoạt động sản xuất, kinh doanh.</w:t>
      </w:r>
    </w:p>
    <w:p w:rsidR="00BD4606" w:rsidRPr="00D75CB8" w:rsidRDefault="00BD4606" w:rsidP="00D75CB2">
      <w:pPr>
        <w:adjustRightInd w:val="0"/>
        <w:spacing w:after="120"/>
        <w:ind w:firstLine="720"/>
        <w:jc w:val="both"/>
        <w:rPr>
          <w:color w:val="000000" w:themeColor="text1"/>
          <w:spacing w:val="-2"/>
          <w:sz w:val="28"/>
          <w:szCs w:val="28"/>
          <w:lang w:val="en-US"/>
        </w:rPr>
      </w:pPr>
      <w:r w:rsidRPr="00D75CB8">
        <w:rPr>
          <w:color w:val="000000" w:themeColor="text1"/>
          <w:spacing w:val="-2"/>
          <w:sz w:val="28"/>
          <w:szCs w:val="28"/>
          <w:lang w:val="en-US"/>
        </w:rPr>
        <w:t xml:space="preserve">- </w:t>
      </w:r>
      <w:r w:rsidRPr="00D75CB8">
        <w:rPr>
          <w:color w:val="000000" w:themeColor="text1"/>
          <w:spacing w:val="-2"/>
          <w:sz w:val="28"/>
          <w:szCs w:val="28"/>
        </w:rPr>
        <w:t xml:space="preserve">Các cơ quan chủ trì xây dựng cơ chế, chính sách phối hợp với </w:t>
      </w:r>
      <w:r w:rsidRPr="00D75CB8">
        <w:rPr>
          <w:color w:val="000000" w:themeColor="text1"/>
          <w:sz w:val="28"/>
          <w:szCs w:val="28"/>
          <w:shd w:val="clear" w:color="auto" w:fill="FFFFFF"/>
          <w:lang w:val="en-US"/>
        </w:rPr>
        <w:t>Hiệp hội doanh nghiệp, Hội doanh nhân trẻ và các hiệp hội ngành nghề</w:t>
      </w:r>
      <w:r w:rsidRPr="00D75CB8">
        <w:rPr>
          <w:i/>
          <w:color w:val="000000" w:themeColor="text1"/>
          <w:sz w:val="28"/>
          <w:szCs w:val="28"/>
          <w:shd w:val="clear" w:color="auto" w:fill="FFFFFF"/>
          <w:lang w:val="en-US"/>
        </w:rPr>
        <w:t xml:space="preserve"> </w:t>
      </w:r>
      <w:r w:rsidRPr="00D75CB8">
        <w:rPr>
          <w:color w:val="000000" w:themeColor="text1"/>
          <w:spacing w:val="-2"/>
          <w:sz w:val="28"/>
          <w:szCs w:val="28"/>
        </w:rPr>
        <w:t xml:space="preserve">lấy ý kiến doanh nghiệp bằng hình thức phù hợp trong việc tham gia xây dựng cơ chế, chính sách của </w:t>
      </w:r>
      <w:r w:rsidRPr="00D75CB8">
        <w:rPr>
          <w:color w:val="000000" w:themeColor="text1"/>
          <w:spacing w:val="-2"/>
          <w:sz w:val="28"/>
          <w:szCs w:val="28"/>
          <w:lang w:val="en-US"/>
        </w:rPr>
        <w:t>t</w:t>
      </w:r>
      <w:r w:rsidRPr="00D75CB8">
        <w:rPr>
          <w:color w:val="000000" w:themeColor="text1"/>
          <w:spacing w:val="-2"/>
          <w:sz w:val="28"/>
          <w:szCs w:val="28"/>
        </w:rPr>
        <w:t>ỉnh</w:t>
      </w:r>
      <w:r w:rsidRPr="00D75CB8">
        <w:rPr>
          <w:color w:val="000000" w:themeColor="text1"/>
          <w:spacing w:val="-2"/>
          <w:sz w:val="28"/>
          <w:szCs w:val="28"/>
          <w:lang w:val="en-US"/>
        </w:rPr>
        <w:t xml:space="preserve">. </w:t>
      </w:r>
    </w:p>
    <w:p w:rsidR="00BD4606" w:rsidRPr="00D75CB8" w:rsidRDefault="00BD4606" w:rsidP="00D75CB2">
      <w:pPr>
        <w:spacing w:after="120"/>
        <w:ind w:firstLine="720"/>
        <w:jc w:val="both"/>
        <w:rPr>
          <w:color w:val="000000" w:themeColor="text1"/>
          <w:sz w:val="28"/>
          <w:szCs w:val="28"/>
          <w:shd w:val="clear" w:color="auto" w:fill="FFFFFF"/>
        </w:rPr>
      </w:pPr>
      <w:r w:rsidRPr="00D75CB8">
        <w:rPr>
          <w:color w:val="000000" w:themeColor="text1"/>
          <w:sz w:val="28"/>
          <w:szCs w:val="28"/>
          <w:shd w:val="clear" w:color="auto" w:fill="FFFFFF"/>
        </w:rPr>
        <w:t>- Nâng cao trách nhiệm của người đứng đầu trong việc kịp thời cung cấp thông tin, trả lời kiến nghị của doanh nghiệp và người dân.</w:t>
      </w:r>
    </w:p>
    <w:p w:rsidR="00BD4606" w:rsidRPr="00D75CB8" w:rsidRDefault="00BD4606" w:rsidP="00D75CB2">
      <w:pPr>
        <w:spacing w:after="120"/>
        <w:ind w:firstLine="720"/>
        <w:jc w:val="both"/>
        <w:rPr>
          <w:color w:val="000000" w:themeColor="text1"/>
          <w:sz w:val="28"/>
          <w:szCs w:val="28"/>
          <w:shd w:val="clear" w:color="auto" w:fill="FFFFFF"/>
        </w:rPr>
      </w:pPr>
      <w:r w:rsidRPr="00D75CB8">
        <w:rPr>
          <w:color w:val="000000" w:themeColor="text1"/>
          <w:sz w:val="28"/>
          <w:szCs w:val="28"/>
          <w:shd w:val="clear" w:color="auto" w:fill="FFFFFF"/>
        </w:rPr>
        <w:t>- Tăng cường công tác kiểm tra công vụ, công tác phòng chống tham nhũng; công khai minh bạch trong chỉ đạo điều hành để hạn chế tối đa tỷ lệ doanh nghiệp sử dụng “</w:t>
      </w:r>
      <w:r w:rsidRPr="00D75CB8">
        <w:rPr>
          <w:i/>
          <w:color w:val="000000" w:themeColor="text1"/>
          <w:sz w:val="28"/>
          <w:szCs w:val="28"/>
          <w:shd w:val="clear" w:color="auto" w:fill="FFFFFF"/>
        </w:rPr>
        <w:t>mối quan hệ</w:t>
      </w:r>
      <w:r w:rsidRPr="00D75CB8">
        <w:rPr>
          <w:color w:val="000000" w:themeColor="text1"/>
          <w:sz w:val="28"/>
          <w:szCs w:val="28"/>
          <w:shd w:val="clear" w:color="auto" w:fill="FFFFFF"/>
        </w:rPr>
        <w:t>” trong hoạt động kinh doanh.</w:t>
      </w:r>
    </w:p>
    <w:p w:rsidR="00BD4606" w:rsidRPr="00D75CB8" w:rsidRDefault="00BD4606" w:rsidP="00D75CB2">
      <w:pPr>
        <w:adjustRightInd w:val="0"/>
        <w:spacing w:after="120"/>
        <w:ind w:firstLine="720"/>
        <w:jc w:val="both"/>
        <w:rPr>
          <w:color w:val="000000" w:themeColor="text1"/>
          <w:sz w:val="28"/>
          <w:szCs w:val="28"/>
          <w:lang w:val="it-IT"/>
        </w:rPr>
      </w:pPr>
      <w:r w:rsidRPr="00D75CB8">
        <w:rPr>
          <w:color w:val="000000" w:themeColor="text1"/>
          <w:sz w:val="28"/>
          <w:szCs w:val="28"/>
        </w:rPr>
        <w:t>b) Giao Sở Kế hoạch và Đầu tư:</w:t>
      </w:r>
      <w:r w:rsidRPr="00D75CB8">
        <w:rPr>
          <w:i/>
          <w:color w:val="000000" w:themeColor="text1"/>
          <w:sz w:val="28"/>
          <w:szCs w:val="28"/>
        </w:rPr>
        <w:t xml:space="preserve"> </w:t>
      </w:r>
      <w:r w:rsidRPr="00D75CB8">
        <w:rPr>
          <w:color w:val="000000" w:themeColor="text1"/>
          <w:sz w:val="28"/>
          <w:szCs w:val="28"/>
        </w:rPr>
        <w:t>Theo dõi, giám sát, kiểm tra việc cung cấp thông tin về đấu thầu của chủ đầu tư, bên mời thầu, tăng cường công khai, minh bạch và hiệu quả giám sát trong công tác đấu thầu.</w:t>
      </w:r>
    </w:p>
    <w:p w:rsidR="00BD4606" w:rsidRPr="00D75CB8" w:rsidRDefault="00BD4606" w:rsidP="00D75CB2">
      <w:pPr>
        <w:adjustRightInd w:val="0"/>
        <w:spacing w:after="120"/>
        <w:ind w:firstLine="720"/>
        <w:jc w:val="both"/>
        <w:rPr>
          <w:color w:val="000000" w:themeColor="text1"/>
          <w:sz w:val="28"/>
          <w:szCs w:val="28"/>
          <w:lang w:val="it-IT"/>
        </w:rPr>
      </w:pPr>
      <w:r w:rsidRPr="00D75CB8">
        <w:rPr>
          <w:color w:val="000000" w:themeColor="text1"/>
          <w:sz w:val="28"/>
          <w:szCs w:val="28"/>
        </w:rPr>
        <w:t>c) Giao Sở Thông tin và Truyền thông phối hợp Văn phòng UBND tỉnh</w:t>
      </w:r>
      <w:r w:rsidRPr="00D75CB8">
        <w:rPr>
          <w:color w:val="000000" w:themeColor="text1"/>
          <w:sz w:val="28"/>
          <w:szCs w:val="28"/>
          <w:lang w:val="en-US"/>
        </w:rPr>
        <w:t>, các Sở, ngành, địa phương</w:t>
      </w:r>
      <w:r w:rsidRPr="00D75CB8">
        <w:rPr>
          <w:color w:val="000000" w:themeColor="text1"/>
          <w:sz w:val="28"/>
          <w:szCs w:val="28"/>
        </w:rPr>
        <w:t xml:space="preserve"> </w:t>
      </w:r>
      <w:r w:rsidRPr="00D75CB8">
        <w:rPr>
          <w:color w:val="000000" w:themeColor="text1"/>
          <w:sz w:val="28"/>
          <w:szCs w:val="28"/>
          <w:lang w:val="en-US"/>
        </w:rPr>
        <w:t>t</w:t>
      </w:r>
      <w:r w:rsidRPr="00D75CB8">
        <w:rPr>
          <w:color w:val="000000" w:themeColor="text1"/>
          <w:sz w:val="28"/>
          <w:szCs w:val="28"/>
        </w:rPr>
        <w:t xml:space="preserve">iếp tục hoàn thiện, đổi mới, nâng cao chất lượng về nội dung, hình thức và khả năng tương tác của Cổng thông tin điện tử </w:t>
      </w:r>
      <w:r w:rsidRPr="00D75CB8">
        <w:rPr>
          <w:color w:val="000000" w:themeColor="text1"/>
          <w:sz w:val="28"/>
          <w:szCs w:val="28"/>
          <w:lang w:val="en-US"/>
        </w:rPr>
        <w:t>t</w:t>
      </w:r>
      <w:r w:rsidRPr="00D75CB8">
        <w:rPr>
          <w:color w:val="000000" w:themeColor="text1"/>
          <w:sz w:val="28"/>
          <w:szCs w:val="28"/>
        </w:rPr>
        <w:t xml:space="preserve">ỉnh. Kịp thời cập nhật đầy đủ các văn bản pháp luật, các văn bản điều hành, các chính sách ưu đãi, khuyến khích, hỗ trợ về đầu tư của </w:t>
      </w:r>
      <w:r w:rsidRPr="00D75CB8">
        <w:rPr>
          <w:color w:val="000000" w:themeColor="text1"/>
          <w:sz w:val="28"/>
          <w:szCs w:val="28"/>
          <w:lang w:val="en-US"/>
        </w:rPr>
        <w:t>t</w:t>
      </w:r>
      <w:r w:rsidRPr="00D75CB8">
        <w:rPr>
          <w:color w:val="000000" w:themeColor="text1"/>
          <w:sz w:val="28"/>
          <w:szCs w:val="28"/>
        </w:rPr>
        <w:t>ỉnh</w:t>
      </w:r>
      <w:r w:rsidRPr="00D75CB8">
        <w:rPr>
          <w:color w:val="000000" w:themeColor="text1"/>
          <w:sz w:val="28"/>
          <w:szCs w:val="28"/>
          <w:lang w:val="en-US"/>
        </w:rPr>
        <w:t xml:space="preserve">, </w:t>
      </w:r>
      <w:r w:rsidRPr="00D75CB8">
        <w:rPr>
          <w:color w:val="000000" w:themeColor="text1"/>
          <w:sz w:val="28"/>
          <w:szCs w:val="28"/>
        </w:rPr>
        <w:t>…</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d) Đề nghị Hiệp hội doanh nghiệp, Hội doanh nhân trẻ và các hiệp hội ngành nghề</w:t>
      </w:r>
      <w:r w:rsidRPr="00D75CB8">
        <w:rPr>
          <w:i/>
          <w:color w:val="000000" w:themeColor="text1"/>
          <w:sz w:val="28"/>
          <w:szCs w:val="28"/>
          <w:shd w:val="clear" w:color="auto" w:fill="FFFFFF"/>
          <w:lang w:val="en-US"/>
        </w:rPr>
        <w:t xml:space="preserve"> </w:t>
      </w:r>
      <w:r w:rsidRPr="00D75CB8">
        <w:rPr>
          <w:color w:val="000000" w:themeColor="text1"/>
          <w:sz w:val="28"/>
          <w:szCs w:val="28"/>
          <w:shd w:val="clear" w:color="auto" w:fill="FFFFFF"/>
          <w:lang w:val="en-US"/>
        </w:rPr>
        <w:t xml:space="preserve">tiếp tục phát huy vai trò </w:t>
      </w:r>
      <w:r w:rsidRPr="00D75CB8">
        <w:rPr>
          <w:i/>
          <w:iCs/>
          <w:color w:val="000000" w:themeColor="text1"/>
          <w:sz w:val="28"/>
          <w:szCs w:val="28"/>
          <w:shd w:val="clear" w:color="auto" w:fill="FFFFFF"/>
          <w:lang w:val="en-US"/>
        </w:rPr>
        <w:t>“</w:t>
      </w:r>
      <w:r w:rsidRPr="00D75CB8">
        <w:rPr>
          <w:i/>
          <w:color w:val="000000" w:themeColor="text1"/>
          <w:sz w:val="28"/>
          <w:szCs w:val="28"/>
          <w:shd w:val="clear" w:color="auto" w:fill="FFFFFF"/>
          <w:lang w:val="en-US"/>
        </w:rPr>
        <w:t>cầu nối</w:t>
      </w:r>
      <w:r w:rsidRPr="00D75CB8">
        <w:rPr>
          <w:color w:val="000000" w:themeColor="text1"/>
          <w:sz w:val="28"/>
          <w:szCs w:val="28"/>
          <w:shd w:val="clear" w:color="auto" w:fill="FFFFFF"/>
          <w:lang w:val="en-US"/>
        </w:rPr>
        <w:t>” giữa doanh nghiệp với chính quyền; tích cực tham gia phản biện chính sách của nhà nước để bảo vệ quyền lợi của doanh nghiệp, góp phần xây dựng môi trường kinh doanh lành mạnh.</w:t>
      </w:r>
    </w:p>
    <w:p w:rsidR="00BD4606" w:rsidRPr="00D75CB8" w:rsidRDefault="00BD4606" w:rsidP="00D75CB2">
      <w:pPr>
        <w:spacing w:after="120"/>
        <w:ind w:firstLine="720"/>
        <w:jc w:val="both"/>
        <w:rPr>
          <w:color w:val="000000" w:themeColor="text1"/>
          <w:spacing w:val="-2"/>
          <w:sz w:val="28"/>
          <w:szCs w:val="28"/>
          <w:shd w:val="clear" w:color="auto" w:fill="FFFFFF"/>
          <w:lang w:val="en-US"/>
        </w:rPr>
      </w:pPr>
      <w:r w:rsidRPr="00D75CB8">
        <w:rPr>
          <w:color w:val="000000" w:themeColor="text1"/>
          <w:spacing w:val="-2"/>
          <w:sz w:val="28"/>
          <w:szCs w:val="28"/>
          <w:shd w:val="clear" w:color="auto" w:fill="FFFFFF"/>
          <w:lang w:val="en-US"/>
        </w:rPr>
        <w:t>đ) Cục Thuế tỉnh</w:t>
      </w:r>
      <w:r w:rsidRPr="00D75CB8">
        <w:rPr>
          <w:i/>
          <w:color w:val="000000" w:themeColor="text1"/>
          <w:spacing w:val="-2"/>
          <w:sz w:val="28"/>
          <w:szCs w:val="28"/>
          <w:shd w:val="clear" w:color="auto" w:fill="FFFFFF"/>
          <w:lang w:val="en-US"/>
        </w:rPr>
        <w:t xml:space="preserve"> </w:t>
      </w:r>
      <w:r w:rsidRPr="00D75CB8">
        <w:rPr>
          <w:color w:val="000000" w:themeColor="text1"/>
          <w:spacing w:val="-2"/>
          <w:sz w:val="28"/>
          <w:szCs w:val="28"/>
          <w:shd w:val="clear" w:color="auto" w:fill="FFFFFF"/>
          <w:lang w:val="en-US"/>
        </w:rPr>
        <w:t>giám sát việc chấp hành pháp luật, quy trình kiểm tra, trách nhiệm thực thi công vụ của cán bộ, công chức ngành thuế trong quá trình giải quyết thủ tục hành chính và thực hiện thanh, kiểm tra thuế tại doanh nghiệp.</w:t>
      </w:r>
    </w:p>
    <w:p w:rsidR="00BD4606" w:rsidRPr="00D75CB8" w:rsidRDefault="00BD4606" w:rsidP="00D75CB2">
      <w:pPr>
        <w:spacing w:after="120"/>
        <w:ind w:firstLine="720"/>
        <w:jc w:val="both"/>
        <w:rPr>
          <w:color w:val="000000" w:themeColor="text1"/>
          <w:sz w:val="28"/>
          <w:szCs w:val="28"/>
          <w:lang w:val="it-IT"/>
        </w:rPr>
      </w:pPr>
      <w:r w:rsidRPr="00D75CB8">
        <w:rPr>
          <w:b/>
          <w:color w:val="000000" w:themeColor="text1"/>
          <w:sz w:val="28"/>
          <w:szCs w:val="28"/>
          <w:lang w:val="en-US"/>
        </w:rPr>
        <w:t xml:space="preserve">4. </w:t>
      </w:r>
      <w:r w:rsidRPr="00D75CB8">
        <w:rPr>
          <w:b/>
          <w:color w:val="000000" w:themeColor="text1"/>
          <w:sz w:val="28"/>
          <w:szCs w:val="28"/>
        </w:rPr>
        <w:t>Chỉ số Chi phí thời gian</w:t>
      </w:r>
      <w:r w:rsidRPr="00D75CB8">
        <w:rPr>
          <w:b/>
          <w:color w:val="000000" w:themeColor="text1"/>
          <w:sz w:val="28"/>
          <w:szCs w:val="28"/>
          <w:lang w:val="en-US"/>
        </w:rPr>
        <w:t xml:space="preserve">: </w:t>
      </w:r>
      <w:r w:rsidRPr="00D75CB8">
        <w:rPr>
          <w:color w:val="000000" w:themeColor="text1"/>
          <w:sz w:val="28"/>
          <w:szCs w:val="28"/>
          <w:lang w:val="en-US"/>
        </w:rPr>
        <w:t>Mục tiêu phấn đấu đạt trên 8,00</w:t>
      </w:r>
      <w:r w:rsidRPr="00D75CB8">
        <w:rPr>
          <w:color w:val="000000" w:themeColor="text1"/>
          <w:sz w:val="28"/>
          <w:szCs w:val="28"/>
        </w:rPr>
        <w:t xml:space="preserve"> điểm giá trị </w:t>
      </w:r>
      <w:r w:rsidRPr="00D75CB8">
        <w:rPr>
          <w:color w:val="000000" w:themeColor="text1"/>
          <w:sz w:val="28"/>
          <w:szCs w:val="28"/>
        </w:rPr>
        <w:lastRenderedPageBreak/>
        <w:t xml:space="preserve">trở lên; điểm số PCI </w:t>
      </w:r>
      <w:r w:rsidRPr="00D75CB8">
        <w:rPr>
          <w:color w:val="000000" w:themeColor="text1"/>
          <w:sz w:val="28"/>
          <w:szCs w:val="28"/>
          <w:lang w:val="en-US"/>
        </w:rPr>
        <w:t xml:space="preserve">đạt trên 4,00 điểm, </w:t>
      </w:r>
      <w:r w:rsidRPr="00D75CB8">
        <w:rPr>
          <w:color w:val="000000" w:themeColor="text1"/>
          <w:sz w:val="28"/>
          <w:szCs w:val="28"/>
        </w:rPr>
        <w:t xml:space="preserve">tăng </w:t>
      </w:r>
      <w:r w:rsidRPr="00D75CB8">
        <w:rPr>
          <w:color w:val="000000" w:themeColor="text1"/>
          <w:sz w:val="28"/>
          <w:szCs w:val="28"/>
          <w:lang w:val="en-US"/>
        </w:rPr>
        <w:t>0,07</w:t>
      </w:r>
      <w:r w:rsidRPr="00D75CB8">
        <w:rPr>
          <w:color w:val="000000" w:themeColor="text1"/>
          <w:sz w:val="28"/>
          <w:szCs w:val="28"/>
        </w:rPr>
        <w:t xml:space="preserve"> điểm so với năm 2023</w:t>
      </w:r>
      <w:r w:rsidRPr="00D75CB8">
        <w:rPr>
          <w:color w:val="000000" w:themeColor="text1"/>
          <w:sz w:val="28"/>
          <w:szCs w:val="28"/>
          <w:lang w:val="en-US"/>
        </w:rPr>
        <w:t xml:space="preserve"> </w:t>
      </w:r>
      <w:r w:rsidRPr="00D75CB8">
        <w:rPr>
          <w:color w:val="000000" w:themeColor="text1"/>
          <w:sz w:val="28"/>
          <w:szCs w:val="28"/>
          <w:lang w:val="it-IT"/>
        </w:rPr>
        <w:t>(nhiệm vụ cụ thể tại Phụ lục đính kèm).</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rPr>
      </w:pPr>
      <w:r w:rsidRPr="00D75CB8">
        <w:rPr>
          <w:color w:val="000000" w:themeColor="text1"/>
          <w:sz w:val="28"/>
          <w:szCs w:val="28"/>
          <w:lang w:val="en-US"/>
        </w:rPr>
        <w:t>a</w:t>
      </w:r>
      <w:r w:rsidRPr="00D75CB8">
        <w:rPr>
          <w:color w:val="000000" w:themeColor="text1"/>
          <w:sz w:val="28"/>
          <w:szCs w:val="28"/>
        </w:rPr>
        <w:t xml:space="preserve">) Giao các Sở, ngành và Ủy ban nhân dân các huyện, thành phố: </w:t>
      </w:r>
    </w:p>
    <w:p w:rsidR="00BD4606" w:rsidRPr="00D75CB8" w:rsidRDefault="00BD4606" w:rsidP="00D75CB2">
      <w:pPr>
        <w:spacing w:after="120"/>
        <w:ind w:firstLine="720"/>
        <w:jc w:val="both"/>
        <w:rPr>
          <w:color w:val="000000" w:themeColor="text1"/>
          <w:sz w:val="28"/>
          <w:szCs w:val="28"/>
          <w:shd w:val="clear" w:color="auto" w:fill="FFFFFF"/>
        </w:rPr>
      </w:pPr>
      <w:r w:rsidRPr="00D75CB8">
        <w:rPr>
          <w:color w:val="000000" w:themeColor="text1"/>
          <w:sz w:val="28"/>
          <w:szCs w:val="28"/>
          <w:shd w:val="clear" w:color="auto" w:fill="FFFFFF"/>
        </w:rPr>
        <w:t>- Thực hiện văn hóa công sở, góp phần xây dựng nền hành chính chuyên nghiệp, văn minh, hiện đại; tạo điều kiện thuận lợi cho cán bộ, công chức, viên chức được đào tạo, rèn luyện, nâng cao kỹ năng giải quyết công việc, khuyến khích tự học hỏi kiến thức, rèn luyện kỹ năng.</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rPr>
      </w:pPr>
      <w:r w:rsidRPr="00D75CB8">
        <w:rPr>
          <w:color w:val="000000" w:themeColor="text1"/>
          <w:sz w:val="28"/>
          <w:szCs w:val="28"/>
        </w:rPr>
        <w:t>- Rà soát những thủ tục hành chính thường xuyên phát sinh số lượng lớn, liên quan đến nhiều người dân, doanh nghiệp để cải tiến mạnh mẽ về thời gian và chất lượng phục vụ, giải quyết.</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 xml:space="preserve">- </w:t>
      </w:r>
      <w:r w:rsidRPr="00D75CB8">
        <w:rPr>
          <w:color w:val="000000" w:themeColor="text1"/>
          <w:sz w:val="28"/>
          <w:szCs w:val="28"/>
        </w:rPr>
        <w:t>Tăng cường tuyên truyền và đẩy nhanh tiến độ cung cấp dịch vụ công trực tuyến toàn trình song song với việc đẩy mạnh dịch vụ bưu chính công ích trong giải quyết thủ tục hành chính cho người dân, doanh nghiệp; ứng dụng tối đa công nghệ thông tin trong quản lý điều hành.</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rPr>
      </w:pPr>
      <w:r w:rsidRPr="00D75CB8">
        <w:rPr>
          <w:color w:val="000000" w:themeColor="text1"/>
          <w:sz w:val="28"/>
          <w:szCs w:val="28"/>
          <w:lang w:val="vi-VN"/>
        </w:rPr>
        <w:t xml:space="preserve">- Thực hiện đánh giá mức độ hài lòng của người dân và doanh nghiệp trên Cổng thông tin điện tử thành phần </w:t>
      </w:r>
      <w:r w:rsidRPr="00D75CB8">
        <w:rPr>
          <w:color w:val="000000" w:themeColor="text1"/>
          <w:sz w:val="28"/>
          <w:szCs w:val="28"/>
        </w:rPr>
        <w:t>của cơ quan, đơn vị</w:t>
      </w:r>
      <w:r w:rsidRPr="00D75CB8">
        <w:rPr>
          <w:color w:val="000000" w:themeColor="text1"/>
          <w:sz w:val="28"/>
          <w:szCs w:val="28"/>
          <w:lang w:val="vi-VN"/>
        </w:rPr>
        <w:t>. Căn cứ kết quả khảo sát đánh giá mức độ hài lòng của người dân và doanh nghiệp để khắc phục ngay những tồn tại, hạn chế của đơn vị.</w:t>
      </w:r>
    </w:p>
    <w:p w:rsidR="00BD4606" w:rsidRPr="00D75CB8" w:rsidRDefault="00BD4606" w:rsidP="00D75CB2">
      <w:pPr>
        <w:tabs>
          <w:tab w:val="num" w:pos="0"/>
          <w:tab w:val="left" w:pos="780"/>
        </w:tabs>
        <w:spacing w:after="120"/>
        <w:ind w:firstLine="720"/>
        <w:jc w:val="both"/>
        <w:rPr>
          <w:color w:val="000000" w:themeColor="text1"/>
          <w:sz w:val="28"/>
          <w:szCs w:val="28"/>
        </w:rPr>
      </w:pPr>
      <w:r w:rsidRPr="00D75CB8">
        <w:rPr>
          <w:color w:val="000000" w:themeColor="text1"/>
          <w:sz w:val="28"/>
          <w:szCs w:val="28"/>
          <w:shd w:val="clear" w:color="auto" w:fill="FFFFFF"/>
          <w:lang w:val="en-US"/>
        </w:rPr>
        <w:t>-</w:t>
      </w:r>
      <w:r w:rsidRPr="00D75CB8">
        <w:rPr>
          <w:b/>
          <w:color w:val="000000" w:themeColor="text1"/>
          <w:sz w:val="28"/>
          <w:szCs w:val="28"/>
          <w:shd w:val="clear" w:color="auto" w:fill="FFFFFF"/>
          <w:lang w:val="en-US"/>
        </w:rPr>
        <w:t xml:space="preserve"> </w:t>
      </w:r>
      <w:r w:rsidRPr="00D75CB8">
        <w:rPr>
          <w:color w:val="000000" w:themeColor="text1"/>
          <w:sz w:val="28"/>
          <w:szCs w:val="28"/>
        </w:rPr>
        <w:t>Tăng cường giám sát việc thực thi công vụ của các thành viên đoàn thanh tra, kiểm tra tại doanh nghiệp, không nhũng nhiễu doanh nghiệp.</w:t>
      </w:r>
    </w:p>
    <w:p w:rsidR="00BD4606" w:rsidRPr="00D75CB8" w:rsidRDefault="00BD4606" w:rsidP="00D75CB2">
      <w:pPr>
        <w:pStyle w:val="NormalWeb"/>
        <w:shd w:val="clear" w:color="auto" w:fill="FFFFFF"/>
        <w:spacing w:after="120" w:line="240" w:lineRule="auto"/>
        <w:ind w:firstLine="720"/>
        <w:jc w:val="both"/>
        <w:rPr>
          <w:i/>
          <w:iCs/>
          <w:color w:val="000000" w:themeColor="text1"/>
          <w:sz w:val="28"/>
          <w:szCs w:val="28"/>
          <w:lang w:val="vi-VN"/>
        </w:rPr>
      </w:pPr>
      <w:r w:rsidRPr="00D75CB8">
        <w:rPr>
          <w:color w:val="000000" w:themeColor="text1"/>
          <w:sz w:val="28"/>
          <w:szCs w:val="28"/>
        </w:rPr>
        <w:t>- H</w:t>
      </w:r>
      <w:r w:rsidRPr="00D75CB8">
        <w:rPr>
          <w:color w:val="000000" w:themeColor="text1"/>
          <w:sz w:val="28"/>
          <w:szCs w:val="28"/>
          <w:lang w:val="vi-VN"/>
        </w:rPr>
        <w:t>ướng dẫn, hỗ trợ người dân và doanh nghiệp lập, hoàn thiện hồ sơ khi thực hiện các thủ tục hành chính, đảm bảo </w:t>
      </w:r>
      <w:r w:rsidRPr="00D75CB8">
        <w:rPr>
          <w:i/>
          <w:iCs/>
          <w:color w:val="000000" w:themeColor="text1"/>
          <w:sz w:val="28"/>
          <w:szCs w:val="28"/>
          <w:lang w:val="vi-VN"/>
        </w:rPr>
        <w:t>"tăng tỷ lệ người dân và doanh nghiệp nộp được hồ sơ hợp lệ ngay từ lần nộp đầu tiên và giảm tỷ lệ hồ sơ phải sửa đổi, bổ sung ở mức thấp nhất".</w:t>
      </w:r>
    </w:p>
    <w:p w:rsidR="00BD4606" w:rsidRPr="00D75CB8" w:rsidRDefault="00BD4606" w:rsidP="00D75CB2">
      <w:pPr>
        <w:spacing w:after="120"/>
        <w:ind w:firstLine="720"/>
        <w:jc w:val="both"/>
        <w:rPr>
          <w:color w:val="000000" w:themeColor="text1"/>
          <w:sz w:val="28"/>
          <w:szCs w:val="28"/>
          <w:shd w:val="clear" w:color="auto" w:fill="FFFFFF"/>
        </w:rPr>
      </w:pPr>
      <w:r w:rsidRPr="00D75CB8">
        <w:rPr>
          <w:color w:val="000000" w:themeColor="text1"/>
          <w:sz w:val="28"/>
          <w:szCs w:val="28"/>
          <w:shd w:val="clear" w:color="auto" w:fill="FFFFFF"/>
        </w:rPr>
        <w:t>- Khuyến khích đề xuất, thực hiện các mô hình, cách làm hay trong cải cách hành chính, tránh hình thức và chạy theo thành tích; tiếp tục thực hiện công tác đối thoại và tháo gỡ khó khăn cho doanh nghiệp một cách hiệu quả nhất.</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b</w:t>
      </w:r>
      <w:r w:rsidRPr="00D75CB8">
        <w:rPr>
          <w:color w:val="000000" w:themeColor="text1"/>
          <w:sz w:val="28"/>
          <w:szCs w:val="28"/>
        </w:rPr>
        <w:t>) Giao Sở Nội vụ: Tăng cường mở các lớp đào tạo về kỹ năng giao tiếp cho đội ngũ cán bộ công chức để cải thiện về thái độ phục vụ người dân, doanh nghiệp, thay đổi mạnh mẽ tác phong thực hiện công vụ của cán bộ</w:t>
      </w:r>
      <w:r w:rsidRPr="00D75CB8">
        <w:rPr>
          <w:color w:val="000000" w:themeColor="text1"/>
          <w:sz w:val="28"/>
          <w:szCs w:val="28"/>
          <w:lang w:val="en-US"/>
        </w:rPr>
        <w:t>,</w:t>
      </w:r>
      <w:r w:rsidRPr="00D75CB8">
        <w:rPr>
          <w:color w:val="000000" w:themeColor="text1"/>
          <w:sz w:val="28"/>
          <w:szCs w:val="28"/>
        </w:rPr>
        <w:t xml:space="preserve"> công chức, viên chức; việc đào tạo phải mang tính thực chất và hiệu quả cao.</w:t>
      </w:r>
      <w:r w:rsidRPr="00D75CB8">
        <w:rPr>
          <w:color w:val="000000" w:themeColor="text1"/>
          <w:sz w:val="28"/>
          <w:szCs w:val="28"/>
          <w:shd w:val="clear" w:color="auto" w:fill="FFFFFF"/>
          <w:lang w:val="en-US"/>
        </w:rPr>
        <w:t xml:space="preserve"> Tăng cường giám sát và kiểm tra việc thực thi công vụ của cán bộ, công chức, viên chức trên địa bàn tỉnh.</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c</w:t>
      </w:r>
      <w:r w:rsidRPr="00D75CB8">
        <w:rPr>
          <w:color w:val="000000" w:themeColor="text1"/>
          <w:sz w:val="28"/>
          <w:szCs w:val="28"/>
        </w:rPr>
        <w:t>) Giao Văn phòng Ủy ban nhân dân tỉnh chủ trì phối hợp</w:t>
      </w:r>
      <w:r w:rsidRPr="00D75CB8">
        <w:rPr>
          <w:color w:val="000000" w:themeColor="text1"/>
          <w:sz w:val="28"/>
          <w:szCs w:val="28"/>
          <w:lang w:val="en-US"/>
        </w:rPr>
        <w:t xml:space="preserve"> với các Sở, ngành liên quan</w:t>
      </w:r>
      <w:r w:rsidRPr="00D75CB8">
        <w:rPr>
          <w:color w:val="000000" w:themeColor="text1"/>
          <w:sz w:val="28"/>
          <w:szCs w:val="28"/>
        </w:rPr>
        <w:t xml:space="preserve">: </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lang w:val="en-US"/>
        </w:rPr>
        <w:t xml:space="preserve">- </w:t>
      </w:r>
      <w:r w:rsidRPr="00D75CB8">
        <w:rPr>
          <w:color w:val="000000" w:themeColor="text1"/>
          <w:sz w:val="28"/>
          <w:szCs w:val="28"/>
          <w:shd w:val="clear" w:color="auto" w:fill="FFFFFF"/>
          <w:lang w:val="en-US"/>
        </w:rPr>
        <w:t xml:space="preserve">Tham mưu Ủy ban nhân dân tỉnh tiếp tục rà soát, đánh giá thủ tục hành chính; kịp thời kiến nghị sửa đổi, bổ sung, thay thế hoặc bãi bỏ các quy định, thủ tục hành chính không còn phù hợp, gây phiền hà, làm lãng phí thời gian và tăng chi phí của doanh nghiệp. </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 xml:space="preserve">- Tiếp tục nâng cao hiệu quả hoạt động của Trung tâm phục vụ hành chính </w:t>
      </w:r>
      <w:r w:rsidRPr="00D75CB8">
        <w:rPr>
          <w:color w:val="000000" w:themeColor="text1"/>
          <w:sz w:val="28"/>
          <w:szCs w:val="28"/>
          <w:shd w:val="clear" w:color="auto" w:fill="FFFFFF"/>
          <w:lang w:val="en-US"/>
        </w:rPr>
        <w:lastRenderedPageBreak/>
        <w:t xml:space="preserve">công thông qua việc công khai thông tin, kịp thời, đầy đủ, rõ ràng các quy định, thủ tục hành chính (quy trình, </w:t>
      </w:r>
      <w:r w:rsidRPr="00D75CB8">
        <w:rPr>
          <w:color w:val="000000" w:themeColor="text1"/>
          <w:sz w:val="28"/>
          <w:szCs w:val="28"/>
          <w:shd w:val="clear" w:color="auto" w:fill="FFFFFF"/>
        </w:rPr>
        <w:t xml:space="preserve">các </w:t>
      </w:r>
      <w:r w:rsidRPr="00D75CB8">
        <w:rPr>
          <w:color w:val="000000" w:themeColor="text1"/>
          <w:sz w:val="28"/>
          <w:szCs w:val="28"/>
          <w:shd w:val="clear" w:color="auto" w:fill="FFFFFF"/>
          <w:lang w:val="en-US"/>
        </w:rPr>
        <w:t>mẫu biểu,...), mức phí, lệ phí (</w:t>
      </w:r>
      <w:r w:rsidRPr="00D75CB8">
        <w:rPr>
          <w:i/>
          <w:color w:val="000000" w:themeColor="text1"/>
          <w:sz w:val="28"/>
          <w:szCs w:val="28"/>
          <w:shd w:val="clear" w:color="auto" w:fill="FFFFFF"/>
          <w:lang w:val="en-US"/>
        </w:rPr>
        <w:t>nếu có</w:t>
      </w:r>
      <w:r w:rsidRPr="00D75CB8">
        <w:rPr>
          <w:color w:val="000000" w:themeColor="text1"/>
          <w:sz w:val="28"/>
          <w:szCs w:val="28"/>
          <w:shd w:val="clear" w:color="auto" w:fill="FFFFFF"/>
          <w:lang w:val="en-US"/>
        </w:rPr>
        <w:t>) và thời gian giải quyết các loại thủ tục; kiểm tra, giám sát việc hướng dẫn, giải quyết các thủ tục hành chính liên quan đến doanh nghiệp, đảm bảo chất lượng, tiến độ và thời hạn trả kết quả đúng hoặc sớm hơn quy định.</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rPr>
      </w:pPr>
      <w:r w:rsidRPr="00D75CB8">
        <w:rPr>
          <w:color w:val="000000" w:themeColor="text1"/>
          <w:sz w:val="28"/>
          <w:szCs w:val="28"/>
          <w:lang w:val="en-US"/>
        </w:rPr>
        <w:t>d</w:t>
      </w:r>
      <w:r w:rsidRPr="00D75CB8">
        <w:rPr>
          <w:color w:val="000000" w:themeColor="text1"/>
          <w:sz w:val="28"/>
          <w:szCs w:val="28"/>
          <w:lang w:val="vi-VN"/>
        </w:rPr>
        <w:t xml:space="preserve">) Giao Thanh tra </w:t>
      </w:r>
      <w:r w:rsidRPr="00D75CB8">
        <w:rPr>
          <w:color w:val="000000" w:themeColor="text1"/>
          <w:sz w:val="28"/>
          <w:szCs w:val="28"/>
        </w:rPr>
        <w:t>tỉnh</w:t>
      </w:r>
      <w:r w:rsidRPr="00D75CB8">
        <w:rPr>
          <w:color w:val="000000" w:themeColor="text1"/>
          <w:sz w:val="28"/>
          <w:szCs w:val="28"/>
          <w:lang w:val="vi-VN"/>
        </w:rPr>
        <w:t xml:space="preserve">: </w:t>
      </w:r>
      <w:r w:rsidRPr="00D75CB8">
        <w:rPr>
          <w:color w:val="000000" w:themeColor="text1"/>
          <w:sz w:val="28"/>
          <w:szCs w:val="28"/>
        </w:rPr>
        <w:t>Tăng cường công tác kiểm tra, giám sát thực hiện kế hoạch thanh tra, kiểm tra của các cơ quan, đơn vị, hạn chế tối đa thanh tra, kiểm tra trùng lặp tại doanh nghiệp; mỗi doanh nghiệp chỉ thanh tra, kiểm tra không quá 01 lần trong năm, trừ trường hợp thanh tra, kiểm tra đột xuất khi có dấu hiệu vi phạm pháp luật rõ ràng; công khai kế hoạch thanh tra, kiểm tra cho tổ chức, cá nhân biết.</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lang w:val="vi-VN"/>
        </w:rPr>
      </w:pPr>
      <w:r w:rsidRPr="00D75CB8">
        <w:rPr>
          <w:color w:val="000000" w:themeColor="text1"/>
          <w:sz w:val="28"/>
          <w:szCs w:val="28"/>
        </w:rPr>
        <w:t>đ</w:t>
      </w:r>
      <w:r w:rsidRPr="00D75CB8">
        <w:rPr>
          <w:color w:val="000000" w:themeColor="text1"/>
          <w:sz w:val="28"/>
          <w:szCs w:val="28"/>
          <w:lang w:val="vi-VN"/>
        </w:rPr>
        <w:t xml:space="preserve">) Cục Thuế tỉnh: Rút ngắn thời gian thanh tra, kiểm tra thuế đạt bằng </w:t>
      </w:r>
      <w:r w:rsidRPr="00D75CB8">
        <w:rPr>
          <w:color w:val="000000" w:themeColor="text1"/>
          <w:sz w:val="28"/>
          <w:szCs w:val="28"/>
          <w:lang w:val="en-US"/>
        </w:rPr>
        <w:t>15</w:t>
      </w:r>
      <w:r w:rsidRPr="00D75CB8">
        <w:rPr>
          <w:color w:val="000000" w:themeColor="text1"/>
          <w:sz w:val="28"/>
          <w:szCs w:val="28"/>
          <w:lang w:val="vi-VN"/>
        </w:rPr>
        <w:t xml:space="preserve"> giờ/năm; có biện pháp ngăn ngừa không để xảy ra tình trạng nhũng nhiễu, thương lượng về khoản thuế phải nộp với doanh nghiệp trong quá trình thực hiện chức trách, nhiệm vụ.</w:t>
      </w:r>
    </w:p>
    <w:p w:rsidR="00BD4606" w:rsidRPr="00D75CB8" w:rsidRDefault="00BD4606" w:rsidP="00D75CB2">
      <w:pPr>
        <w:adjustRightInd w:val="0"/>
        <w:spacing w:after="120"/>
        <w:ind w:firstLine="720"/>
        <w:jc w:val="both"/>
        <w:rPr>
          <w:color w:val="000000" w:themeColor="text1"/>
          <w:sz w:val="28"/>
          <w:szCs w:val="28"/>
          <w:lang w:val="it-IT"/>
        </w:rPr>
      </w:pPr>
      <w:r w:rsidRPr="00D75CB8">
        <w:rPr>
          <w:b/>
          <w:color w:val="000000" w:themeColor="text1"/>
          <w:sz w:val="28"/>
          <w:szCs w:val="28"/>
          <w:lang w:val="it-IT"/>
        </w:rPr>
        <w:t xml:space="preserve">5. Chỉ số Chi phí không chính thức: </w:t>
      </w:r>
      <w:r w:rsidRPr="00D75CB8">
        <w:rPr>
          <w:color w:val="000000" w:themeColor="text1"/>
          <w:sz w:val="28"/>
          <w:szCs w:val="28"/>
          <w:lang w:val="en-US"/>
        </w:rPr>
        <w:t>Mục tiêu phấn đấu đạt trên 7,30</w:t>
      </w:r>
      <w:r w:rsidRPr="00D75CB8">
        <w:rPr>
          <w:color w:val="000000" w:themeColor="text1"/>
          <w:sz w:val="28"/>
          <w:szCs w:val="28"/>
        </w:rPr>
        <w:t xml:space="preserve"> điểm giá trị trở lên; điểm số PCI </w:t>
      </w:r>
      <w:r w:rsidRPr="00D75CB8">
        <w:rPr>
          <w:color w:val="000000" w:themeColor="text1"/>
          <w:sz w:val="28"/>
          <w:szCs w:val="28"/>
          <w:lang w:val="en-US"/>
        </w:rPr>
        <w:t xml:space="preserve">đạt trên 10,95 điểm, </w:t>
      </w:r>
      <w:r w:rsidRPr="00D75CB8">
        <w:rPr>
          <w:color w:val="000000" w:themeColor="text1"/>
          <w:sz w:val="28"/>
          <w:szCs w:val="28"/>
        </w:rPr>
        <w:t xml:space="preserve">tăng </w:t>
      </w:r>
      <w:r w:rsidRPr="00D75CB8">
        <w:rPr>
          <w:color w:val="000000" w:themeColor="text1"/>
          <w:sz w:val="28"/>
          <w:szCs w:val="28"/>
          <w:lang w:val="en-US"/>
        </w:rPr>
        <w:t>0,36</w:t>
      </w:r>
      <w:r w:rsidRPr="00D75CB8">
        <w:rPr>
          <w:color w:val="000000" w:themeColor="text1"/>
          <w:sz w:val="28"/>
          <w:szCs w:val="28"/>
        </w:rPr>
        <w:t xml:space="preserve"> điểm so với năm 2023</w:t>
      </w:r>
      <w:r w:rsidRPr="00D75CB8">
        <w:rPr>
          <w:color w:val="000000" w:themeColor="text1"/>
          <w:sz w:val="28"/>
          <w:szCs w:val="28"/>
          <w:lang w:val="en-US"/>
        </w:rPr>
        <w:t xml:space="preserve"> </w:t>
      </w:r>
      <w:r w:rsidRPr="00D75CB8">
        <w:rPr>
          <w:color w:val="000000" w:themeColor="text1"/>
          <w:sz w:val="28"/>
          <w:szCs w:val="28"/>
          <w:lang w:val="it-IT"/>
        </w:rPr>
        <w:t>(nhiệm vụ cụ thể tại Phụ lục đính kèm).</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lang w:eastAsia="vi-VN"/>
        </w:rPr>
      </w:pPr>
      <w:r w:rsidRPr="00D75CB8">
        <w:rPr>
          <w:color w:val="000000" w:themeColor="text1"/>
          <w:sz w:val="28"/>
          <w:szCs w:val="28"/>
          <w:lang w:val="en-US" w:eastAsia="vi-VN"/>
        </w:rPr>
        <w:t>a</w:t>
      </w:r>
      <w:r w:rsidRPr="00D75CB8">
        <w:rPr>
          <w:color w:val="000000" w:themeColor="text1"/>
          <w:sz w:val="28"/>
          <w:szCs w:val="28"/>
          <w:lang w:eastAsia="vi-VN"/>
        </w:rPr>
        <w:t xml:space="preserve">) Các Sở, ngành và Ủy ban nhân dân các huyện, thành phố: </w:t>
      </w:r>
    </w:p>
    <w:p w:rsidR="00BD4606" w:rsidRPr="00D75CB8" w:rsidRDefault="00BD4606" w:rsidP="00D75CB2">
      <w:pPr>
        <w:spacing w:after="120"/>
        <w:ind w:firstLine="720"/>
        <w:jc w:val="both"/>
        <w:rPr>
          <w:color w:val="000000" w:themeColor="text1"/>
          <w:sz w:val="28"/>
          <w:szCs w:val="28"/>
          <w:shd w:val="clear" w:color="auto" w:fill="FFFFFF"/>
        </w:rPr>
      </w:pPr>
      <w:r w:rsidRPr="00D75CB8">
        <w:rPr>
          <w:color w:val="000000" w:themeColor="text1"/>
          <w:sz w:val="28"/>
          <w:szCs w:val="28"/>
          <w:shd w:val="clear" w:color="auto" w:fill="FFFFFF"/>
        </w:rPr>
        <w:t xml:space="preserve">- </w:t>
      </w:r>
      <w:r w:rsidRPr="00D75CB8">
        <w:rPr>
          <w:color w:val="000000" w:themeColor="text1"/>
          <w:spacing w:val="2"/>
          <w:sz w:val="28"/>
          <w:szCs w:val="28"/>
        </w:rPr>
        <w:t>Nâng cao tinh thần trách nhiệm trong công tác tham mưu, đề xuất thuộc lĩnh vực phụ trách hạn chế sự chồng chéo, đùn đẩy, tạo cơ hội hình thành các tiêu cực, nhũng nhiễu.</w:t>
      </w:r>
    </w:p>
    <w:p w:rsidR="00BD4606" w:rsidRPr="00D75CB8" w:rsidRDefault="00BD4606" w:rsidP="00D75CB2">
      <w:pPr>
        <w:spacing w:after="120"/>
        <w:ind w:firstLine="720"/>
        <w:jc w:val="both"/>
        <w:rPr>
          <w:color w:val="000000" w:themeColor="text1"/>
          <w:sz w:val="28"/>
          <w:szCs w:val="28"/>
          <w:shd w:val="clear" w:color="auto" w:fill="FFFFFF"/>
        </w:rPr>
      </w:pPr>
      <w:r w:rsidRPr="00D75CB8">
        <w:rPr>
          <w:color w:val="000000" w:themeColor="text1"/>
          <w:sz w:val="28"/>
          <w:szCs w:val="28"/>
          <w:shd w:val="clear" w:color="auto" w:fill="FFFFFF"/>
        </w:rPr>
        <w:t xml:space="preserve">- Thực hiện tốt việc kiểm tra, giám sát, kịp thời xử lý nghiêm các trường hợp lợi dụng chức vụ, quyền hạn, nhiệm vụ được giao gây khó khăn cho doanh nghiệp; chú trọng công tác tuyên truyền giáo dục nâng cao nhận thức chính trị, phẩm chất đạo đức của đội ngũ cán bộ, công chức, viên chức nhất là những người trực tiếp giải quyết các thủ tục cho doanh nghiệp thuộc các lĩnh vực: </w:t>
      </w:r>
      <w:r w:rsidRPr="00D75CB8">
        <w:rPr>
          <w:i/>
          <w:iCs/>
          <w:color w:val="000000" w:themeColor="text1"/>
          <w:sz w:val="28"/>
          <w:szCs w:val="28"/>
          <w:shd w:val="clear" w:color="auto" w:fill="FFFFFF"/>
        </w:rPr>
        <w:t>đăng ký doanh</w:t>
      </w:r>
      <w:r w:rsidRPr="00D75CB8">
        <w:rPr>
          <w:i/>
          <w:iCs/>
          <w:color w:val="000000" w:themeColor="text1"/>
          <w:sz w:val="28"/>
          <w:szCs w:val="28"/>
          <w:shd w:val="clear" w:color="auto" w:fill="FFFFFF"/>
          <w:lang w:val="en-US"/>
        </w:rPr>
        <w:t xml:space="preserve"> nghiệp</w:t>
      </w:r>
      <w:r w:rsidRPr="00D75CB8">
        <w:rPr>
          <w:i/>
          <w:iCs/>
          <w:color w:val="000000" w:themeColor="text1"/>
          <w:sz w:val="28"/>
          <w:szCs w:val="28"/>
          <w:shd w:val="clear" w:color="auto" w:fill="FFFFFF"/>
        </w:rPr>
        <w:t>, đất đai, môi trường, hải quan, cấp phép kinh doanh có điều kiện, thuế, xây dựng, quản lý thị trường, phòng cháy chữa cháy</w:t>
      </w:r>
      <w:r w:rsidRPr="00D75CB8">
        <w:rPr>
          <w:i/>
          <w:iCs/>
          <w:color w:val="000000" w:themeColor="text1"/>
          <w:sz w:val="28"/>
          <w:szCs w:val="28"/>
          <w:shd w:val="clear" w:color="auto" w:fill="FFFFFF"/>
          <w:lang w:val="en-US"/>
        </w:rPr>
        <w:t>,</w:t>
      </w:r>
      <w:r w:rsidRPr="00D75CB8">
        <w:rPr>
          <w:i/>
          <w:iCs/>
          <w:color w:val="000000" w:themeColor="text1"/>
          <w:sz w:val="28"/>
          <w:szCs w:val="28"/>
          <w:shd w:val="clear" w:color="auto" w:fill="FFFFFF"/>
        </w:rPr>
        <w:t>…</w:t>
      </w:r>
    </w:p>
    <w:p w:rsidR="00BD4606" w:rsidRPr="00D75CB8" w:rsidRDefault="00BD4606" w:rsidP="00D75CB2">
      <w:pPr>
        <w:adjustRightInd w:val="0"/>
        <w:spacing w:after="120"/>
        <w:ind w:firstLine="720"/>
        <w:jc w:val="both"/>
        <w:rPr>
          <w:color w:val="000000" w:themeColor="text1"/>
          <w:sz w:val="28"/>
          <w:szCs w:val="28"/>
        </w:rPr>
      </w:pPr>
      <w:r w:rsidRPr="00D75CB8">
        <w:rPr>
          <w:color w:val="000000" w:themeColor="text1"/>
          <w:sz w:val="28"/>
          <w:szCs w:val="28"/>
          <w:lang w:val="en-US"/>
        </w:rPr>
        <w:t xml:space="preserve">- </w:t>
      </w:r>
      <w:r w:rsidRPr="00D75CB8">
        <w:rPr>
          <w:color w:val="000000" w:themeColor="text1"/>
          <w:sz w:val="28"/>
          <w:szCs w:val="28"/>
        </w:rPr>
        <w:t>Nâng cao chất lượng, hiệu quả hoạt động của Cổng Dịch vụ công của tỉnh, hệ thống thông tin một cửa điện tử; đẩy mạnh việc cung cấp dịch vụ công toàn trình và một phần liên quan đến doanh nghiệp; thường xuyên cập nhật, công khai đầy đủ thông tin trên các Trang</w:t>
      </w:r>
      <w:r w:rsidRPr="00D75CB8">
        <w:rPr>
          <w:color w:val="000000" w:themeColor="text1"/>
          <w:sz w:val="28"/>
          <w:szCs w:val="28"/>
          <w:lang w:val="en-US"/>
        </w:rPr>
        <w:t xml:space="preserve"> </w:t>
      </w:r>
      <w:r w:rsidRPr="00D75CB8">
        <w:rPr>
          <w:color w:val="000000" w:themeColor="text1"/>
          <w:sz w:val="28"/>
          <w:szCs w:val="28"/>
        </w:rPr>
        <w:t xml:space="preserve">thông tin điện tử </w:t>
      </w:r>
      <w:r w:rsidRPr="00D75CB8">
        <w:rPr>
          <w:color w:val="000000" w:themeColor="text1"/>
          <w:sz w:val="28"/>
          <w:szCs w:val="28"/>
          <w:lang w:val="en-US"/>
        </w:rPr>
        <w:t xml:space="preserve">của </w:t>
      </w:r>
      <w:r w:rsidRPr="00D75CB8">
        <w:rPr>
          <w:color w:val="000000" w:themeColor="text1"/>
          <w:sz w:val="28"/>
          <w:szCs w:val="28"/>
        </w:rPr>
        <w:t>Sở, ban, ngành và Ủy ban nhân dân huyện, thành phố.</w:t>
      </w:r>
    </w:p>
    <w:p w:rsidR="00BD4606" w:rsidRPr="00D75CB8" w:rsidRDefault="00BD4606" w:rsidP="00D75CB2">
      <w:pPr>
        <w:spacing w:after="120"/>
        <w:ind w:firstLine="720"/>
        <w:jc w:val="both"/>
        <w:rPr>
          <w:color w:val="000000" w:themeColor="text1"/>
          <w:sz w:val="28"/>
          <w:szCs w:val="28"/>
          <w:shd w:val="clear" w:color="auto" w:fill="FFFFFF"/>
        </w:rPr>
      </w:pPr>
      <w:r w:rsidRPr="00D75CB8">
        <w:rPr>
          <w:color w:val="000000" w:themeColor="text1"/>
          <w:sz w:val="28"/>
          <w:szCs w:val="28"/>
          <w:shd w:val="clear" w:color="auto" w:fill="FFFFFF"/>
        </w:rPr>
        <w:t>- Rà soát lại đội ngũ cán bộ, công chức, viên chức kịp thời phát hiện và thay thế những người kém phẩm chất, yếu năng lực, có hành vi nhũng nhiễu, gây khó khăn cho doanh nghiệp.</w:t>
      </w:r>
    </w:p>
    <w:p w:rsidR="00BD4606" w:rsidRPr="00D75CB8" w:rsidRDefault="00BD4606" w:rsidP="00D75CB2">
      <w:pPr>
        <w:adjustRightInd w:val="0"/>
        <w:spacing w:after="120"/>
        <w:ind w:firstLine="720"/>
        <w:jc w:val="both"/>
        <w:rPr>
          <w:color w:val="000000" w:themeColor="text1"/>
          <w:sz w:val="28"/>
          <w:szCs w:val="28"/>
          <w:lang w:val="en-US"/>
        </w:rPr>
      </w:pPr>
      <w:r w:rsidRPr="00D75CB8">
        <w:rPr>
          <w:color w:val="000000" w:themeColor="text1"/>
          <w:sz w:val="28"/>
          <w:szCs w:val="28"/>
          <w:lang w:val="nl-NL"/>
        </w:rPr>
        <w:t xml:space="preserve">- Thực hiện có hiệu quả công tác tiếp dân, giải quyết khiếu nại, tố cáo, phòng chống tham nhũng có liên quan đến người dân và doanh nghiệp; thực hiện công khai đường dây nóng </w:t>
      </w:r>
      <w:r w:rsidRPr="00D75CB8">
        <w:rPr>
          <w:color w:val="000000" w:themeColor="text1"/>
          <w:sz w:val="28"/>
          <w:szCs w:val="28"/>
        </w:rPr>
        <w:t>tiếp nhận phản ánh, kiến nghị của doanh nghiệp về các hành vi nhũng nhiễu của cán bộ, công chức</w:t>
      </w:r>
      <w:r w:rsidRPr="00D75CB8">
        <w:rPr>
          <w:color w:val="000000" w:themeColor="text1"/>
          <w:sz w:val="28"/>
          <w:szCs w:val="28"/>
          <w:lang w:val="en-US"/>
        </w:rPr>
        <w:t xml:space="preserve">, viên chức. </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lastRenderedPageBreak/>
        <w:t>- Tăng cường công tác phòng và chống tham nhũng; kiểm tra việc thực hiện các quy định của nhà nước, tăng cường kỷ luật kỷ cương, nâng cao đạo đức công vụ, xây dựng đội ngũ cán bộ, công chức, viên chức thật sự trong sạch, đủ năng lực đáp ứng yêu cầu công tác.</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lang w:eastAsia="vi-VN"/>
        </w:rPr>
      </w:pPr>
      <w:r w:rsidRPr="00D75CB8">
        <w:rPr>
          <w:color w:val="000000" w:themeColor="text1"/>
          <w:sz w:val="28"/>
          <w:szCs w:val="28"/>
          <w:lang w:val="en-US" w:eastAsia="vi-VN"/>
        </w:rPr>
        <w:t>b</w:t>
      </w:r>
      <w:r w:rsidRPr="00D75CB8">
        <w:rPr>
          <w:color w:val="000000" w:themeColor="text1"/>
          <w:sz w:val="28"/>
          <w:szCs w:val="28"/>
          <w:lang w:eastAsia="vi-VN"/>
        </w:rPr>
        <w:t>) Giao Thanh tra tỉnh tham mưu xây dựng đa dạng các kênh phát hiện thông tin, tiếp nhận ý kiến phản hồi của doanh nghiệp, các tổ chức kinh tế về tố cáo hành vi nhũng nhiễu và có cơ chế kiểm tra, giám sát chặt chẽ nhằm kiểm soát, ngăn chặn kịp thời hành vi có biểu hiện nhũng nhiễu, gây khó khăn cho doanh nghiệp, nhằm tạo môi trường đầu tư, kinh doanh thực sự minh bạch và hiệu quả.</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rPr>
      </w:pPr>
      <w:r w:rsidRPr="00D75CB8">
        <w:rPr>
          <w:color w:val="000000" w:themeColor="text1"/>
          <w:sz w:val="28"/>
          <w:szCs w:val="28"/>
          <w:lang w:eastAsia="vi-VN"/>
        </w:rPr>
        <w:t>Có kế hoạch thanh tra theo một số chuyên đề trọng điểm nhằm kịp thời phát hiện, chấn chỉnh, tham mưu xử lý những hành vi tiêu cực trong quá trình thực hiện nhiệm vụ được giao của các Sở, ban, ngành, địa phương,</w:t>
      </w:r>
      <w:r w:rsidRPr="00D75CB8">
        <w:rPr>
          <w:color w:val="000000" w:themeColor="text1"/>
          <w:sz w:val="28"/>
          <w:szCs w:val="28"/>
        </w:rPr>
        <w:t xml:space="preserve"> không để vi phạm kéo dài, nhất là trên lĩnh vực: đất đai, tài nguyên, môi trường, đầu tư, tài chính, việc thực hiện nhiệm vụ công vụ, giải quyết thủ tục hành chính</w:t>
      </w:r>
      <w:r w:rsidRPr="00D75CB8">
        <w:rPr>
          <w:color w:val="000000" w:themeColor="text1"/>
          <w:sz w:val="28"/>
          <w:szCs w:val="28"/>
          <w:lang w:val="en-US"/>
        </w:rPr>
        <w:t>,</w:t>
      </w:r>
      <w:r w:rsidRPr="00D75CB8">
        <w:rPr>
          <w:color w:val="000000" w:themeColor="text1"/>
          <w:sz w:val="28"/>
          <w:szCs w:val="28"/>
        </w:rPr>
        <w:t>…</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lang w:val="it-IT"/>
        </w:rPr>
      </w:pPr>
      <w:r w:rsidRPr="00D75CB8">
        <w:rPr>
          <w:b/>
          <w:color w:val="000000" w:themeColor="text1"/>
          <w:sz w:val="28"/>
          <w:szCs w:val="28"/>
          <w:lang w:val="it-IT"/>
        </w:rPr>
        <w:t xml:space="preserve">6. Chỉ số Cạnh tranh bình đẳng: </w:t>
      </w:r>
      <w:r w:rsidRPr="00D75CB8">
        <w:rPr>
          <w:color w:val="000000" w:themeColor="text1"/>
          <w:sz w:val="28"/>
          <w:szCs w:val="28"/>
          <w:lang w:val="en-US"/>
        </w:rPr>
        <w:t>Mục tiêu phấn đấu đạt trên 6,60</w:t>
      </w:r>
      <w:r w:rsidRPr="00D75CB8">
        <w:rPr>
          <w:color w:val="000000" w:themeColor="text1"/>
          <w:sz w:val="28"/>
          <w:szCs w:val="28"/>
        </w:rPr>
        <w:t xml:space="preserve"> điểm giá trị trở lên; điểm số PCI </w:t>
      </w:r>
      <w:r w:rsidRPr="00D75CB8">
        <w:rPr>
          <w:color w:val="000000" w:themeColor="text1"/>
          <w:sz w:val="28"/>
          <w:szCs w:val="28"/>
          <w:lang w:val="en-US"/>
        </w:rPr>
        <w:t xml:space="preserve">đạt trên 6,60 điểm, </w:t>
      </w:r>
      <w:r w:rsidRPr="00D75CB8">
        <w:rPr>
          <w:color w:val="000000" w:themeColor="text1"/>
          <w:sz w:val="28"/>
          <w:szCs w:val="28"/>
        </w:rPr>
        <w:t xml:space="preserve">tăng </w:t>
      </w:r>
      <w:r w:rsidRPr="00D75CB8">
        <w:rPr>
          <w:color w:val="000000" w:themeColor="text1"/>
          <w:sz w:val="28"/>
          <w:szCs w:val="28"/>
          <w:lang w:val="en-US"/>
        </w:rPr>
        <w:t>0,14</w:t>
      </w:r>
      <w:r w:rsidRPr="00D75CB8">
        <w:rPr>
          <w:color w:val="000000" w:themeColor="text1"/>
          <w:sz w:val="28"/>
          <w:szCs w:val="28"/>
        </w:rPr>
        <w:t xml:space="preserve"> điểm so với năm 2023</w:t>
      </w:r>
      <w:r w:rsidRPr="00D75CB8">
        <w:rPr>
          <w:color w:val="000000" w:themeColor="text1"/>
          <w:sz w:val="28"/>
          <w:szCs w:val="28"/>
          <w:lang w:val="it-IT"/>
        </w:rPr>
        <w:t xml:space="preserve"> (nhiệm vụ cụ thể tại Phụ lục đính kèm).</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a) Các Sở, ban, ngành và Ủy ban nhân dân các huyện, thành phố: Kiểm soát chặt chẽ việc sử dụng “</w:t>
      </w:r>
      <w:r w:rsidRPr="00D75CB8">
        <w:rPr>
          <w:i/>
          <w:color w:val="000000" w:themeColor="text1"/>
          <w:sz w:val="28"/>
          <w:szCs w:val="28"/>
          <w:shd w:val="clear" w:color="auto" w:fill="FFFFFF"/>
          <w:lang w:val="en-US"/>
        </w:rPr>
        <w:t>mối quan hệ</w:t>
      </w:r>
      <w:r w:rsidRPr="00D75CB8">
        <w:rPr>
          <w:color w:val="000000" w:themeColor="text1"/>
          <w:sz w:val="28"/>
          <w:szCs w:val="28"/>
          <w:shd w:val="clear" w:color="auto" w:fill="FFFFFF"/>
          <w:lang w:val="en-US"/>
        </w:rPr>
        <w:t xml:space="preserve">” để có được những ưu đãi đặc biệt, chính sách riêng </w:t>
      </w:r>
      <w:r w:rsidRPr="00D75CB8">
        <w:rPr>
          <w:i/>
          <w:iCs/>
          <w:color w:val="000000" w:themeColor="text1"/>
          <w:sz w:val="28"/>
          <w:szCs w:val="28"/>
          <w:shd w:val="clear" w:color="auto" w:fill="FFFFFF"/>
          <w:lang w:val="en-US"/>
        </w:rPr>
        <w:t>(hợp đồng kinh tế; khai thác tài nguyên; đấu thầu, chỉ định thầu; giao, cho thuê đất đầu tư, sản xuất kinh doanh,…)</w:t>
      </w:r>
      <w:r w:rsidRPr="00D75CB8">
        <w:rPr>
          <w:color w:val="000000" w:themeColor="text1"/>
          <w:sz w:val="28"/>
          <w:szCs w:val="28"/>
          <w:shd w:val="clear" w:color="auto" w:fill="FFFFFF"/>
          <w:lang w:val="en-US"/>
        </w:rPr>
        <w:t xml:space="preserve"> gây bất bình đẳng giữa doanh nghiệp lớn và doanh nghiệp nhỏ, doanh nghiệp nhà nước và doanh nghiệp tư nhân.</w:t>
      </w:r>
    </w:p>
    <w:p w:rsidR="00BD4606" w:rsidRPr="00D75CB8" w:rsidRDefault="00BD4606" w:rsidP="00D75CB2">
      <w:pPr>
        <w:tabs>
          <w:tab w:val="num" w:pos="0"/>
          <w:tab w:val="left" w:pos="780"/>
        </w:tabs>
        <w:spacing w:after="120"/>
        <w:ind w:firstLine="720"/>
        <w:jc w:val="both"/>
        <w:rPr>
          <w:color w:val="000000" w:themeColor="text1"/>
          <w:sz w:val="28"/>
          <w:szCs w:val="28"/>
          <w:shd w:val="clear" w:color="auto" w:fill="FFFFFF"/>
        </w:rPr>
      </w:pPr>
      <w:r w:rsidRPr="00D75CB8">
        <w:rPr>
          <w:color w:val="000000" w:themeColor="text1"/>
          <w:sz w:val="28"/>
          <w:szCs w:val="28"/>
          <w:lang w:val="en-US"/>
        </w:rPr>
        <w:t xml:space="preserve">b) Giao </w:t>
      </w:r>
      <w:r w:rsidRPr="00D75CB8">
        <w:rPr>
          <w:color w:val="000000" w:themeColor="text1"/>
          <w:sz w:val="28"/>
          <w:szCs w:val="28"/>
        </w:rPr>
        <w:t>Sở Kế hoạch và Đầu tư</w:t>
      </w:r>
      <w:r w:rsidRPr="00D75CB8">
        <w:rPr>
          <w:color w:val="000000" w:themeColor="text1"/>
          <w:sz w:val="28"/>
          <w:szCs w:val="28"/>
          <w:lang w:val="en-US"/>
        </w:rPr>
        <w:t>,</w:t>
      </w:r>
      <w:r w:rsidRPr="00D75CB8">
        <w:rPr>
          <w:color w:val="000000" w:themeColor="text1"/>
          <w:sz w:val="28"/>
          <w:szCs w:val="28"/>
        </w:rPr>
        <w:t xml:space="preserve"> </w:t>
      </w:r>
      <w:r w:rsidRPr="00D75CB8">
        <w:rPr>
          <w:color w:val="000000" w:themeColor="text1"/>
          <w:sz w:val="28"/>
          <w:szCs w:val="28"/>
          <w:lang w:val="en-US"/>
        </w:rPr>
        <w:t xml:space="preserve">Trung tâm Xúc tiến đầu tư, Thương mại và Du lịch và </w:t>
      </w:r>
      <w:r w:rsidRPr="00D75CB8">
        <w:rPr>
          <w:color w:val="000000" w:themeColor="text1"/>
          <w:sz w:val="28"/>
          <w:szCs w:val="28"/>
        </w:rPr>
        <w:t xml:space="preserve">các </w:t>
      </w:r>
      <w:r w:rsidRPr="00D75CB8">
        <w:rPr>
          <w:color w:val="000000" w:themeColor="text1"/>
          <w:sz w:val="28"/>
          <w:szCs w:val="28"/>
          <w:lang w:val="en-US"/>
        </w:rPr>
        <w:t xml:space="preserve">cơ quan, </w:t>
      </w:r>
      <w:r w:rsidRPr="00D75CB8">
        <w:rPr>
          <w:color w:val="000000" w:themeColor="text1"/>
          <w:sz w:val="28"/>
          <w:szCs w:val="28"/>
        </w:rPr>
        <w:t>đơn vị</w:t>
      </w:r>
      <w:r w:rsidRPr="00D75CB8">
        <w:rPr>
          <w:color w:val="000000" w:themeColor="text1"/>
          <w:sz w:val="28"/>
          <w:szCs w:val="28"/>
          <w:lang w:val="en-US"/>
        </w:rPr>
        <w:t xml:space="preserve"> có liên quan: C</w:t>
      </w:r>
      <w:r w:rsidRPr="00D75CB8">
        <w:rPr>
          <w:color w:val="000000" w:themeColor="text1"/>
          <w:sz w:val="28"/>
          <w:szCs w:val="28"/>
        </w:rPr>
        <w:t>ông khai các điều kiện và tiêu chí để mọi loại hình doanh nghiệp, tổ chức kinh tế tiếp cận nguồn lực của nhà nước</w:t>
      </w:r>
      <w:r w:rsidRPr="00D75CB8">
        <w:rPr>
          <w:color w:val="000000" w:themeColor="text1"/>
          <w:sz w:val="28"/>
          <w:szCs w:val="28"/>
          <w:shd w:val="clear" w:color="auto" w:fill="FFFFFF"/>
          <w:lang w:val="en-US"/>
        </w:rPr>
        <w:t xml:space="preserve">, nhất là </w:t>
      </w:r>
      <w:r w:rsidRPr="00D75CB8">
        <w:rPr>
          <w:color w:val="000000" w:themeColor="text1"/>
          <w:sz w:val="28"/>
          <w:szCs w:val="28"/>
          <w:shd w:val="clear" w:color="auto" w:fill="FFFFFF"/>
        </w:rPr>
        <w:t xml:space="preserve">các chính sách ưu đãi, hỗ trợ đầu tư, tiếp cận đất đai, tín dụng; bình đẳng trong giải quyết các vấn đề khó khăn cho </w:t>
      </w:r>
      <w:r w:rsidRPr="00D75CB8">
        <w:rPr>
          <w:color w:val="000000" w:themeColor="text1"/>
          <w:sz w:val="28"/>
          <w:szCs w:val="28"/>
          <w:shd w:val="clear" w:color="auto" w:fill="FFFFFF"/>
          <w:lang w:val="en-US"/>
        </w:rPr>
        <w:t>doanh nghiệp</w:t>
      </w:r>
      <w:r w:rsidRPr="00D75CB8">
        <w:rPr>
          <w:color w:val="000000" w:themeColor="text1"/>
          <w:sz w:val="28"/>
          <w:szCs w:val="28"/>
          <w:shd w:val="clear" w:color="auto" w:fill="FFFFFF"/>
        </w:rPr>
        <w:t xml:space="preserve"> trong nước và </w:t>
      </w:r>
      <w:r w:rsidRPr="00D75CB8">
        <w:rPr>
          <w:color w:val="000000" w:themeColor="text1"/>
          <w:sz w:val="28"/>
          <w:szCs w:val="28"/>
          <w:shd w:val="clear" w:color="auto" w:fill="FFFFFF"/>
          <w:lang w:val="en-US"/>
        </w:rPr>
        <w:t xml:space="preserve">doanh nghiệp có vốn đầu tư nước </w:t>
      </w:r>
      <w:r w:rsidRPr="00D75CB8">
        <w:rPr>
          <w:color w:val="000000" w:themeColor="text1"/>
          <w:sz w:val="28"/>
          <w:szCs w:val="28"/>
          <w:shd w:val="clear" w:color="auto" w:fill="FFFFFF"/>
        </w:rPr>
        <w:t xml:space="preserve">ngoài. Tăng cường hướng dẫn, phổ biến, giới thiệu các chính sách mới của tỉnh để mọi thành phần kinh tế được tiếp cận và thụ hưởng. Nâng cao vai trò của </w:t>
      </w:r>
      <w:r w:rsidRPr="00D75CB8">
        <w:rPr>
          <w:color w:val="000000" w:themeColor="text1"/>
          <w:sz w:val="28"/>
          <w:szCs w:val="28"/>
          <w:shd w:val="clear" w:color="auto" w:fill="FFFFFF"/>
          <w:lang w:val="en-US"/>
        </w:rPr>
        <w:t>Hiệp hội doanh nghiệp tỉnh, Hội doanh nhân trẻ và các hiệp hội ngành nghề</w:t>
      </w:r>
      <w:r w:rsidRPr="00D75CB8">
        <w:rPr>
          <w:i/>
          <w:color w:val="000000" w:themeColor="text1"/>
          <w:sz w:val="28"/>
          <w:szCs w:val="28"/>
          <w:shd w:val="clear" w:color="auto" w:fill="FFFFFF"/>
          <w:lang w:val="en-US"/>
        </w:rPr>
        <w:t xml:space="preserve"> </w:t>
      </w:r>
      <w:r w:rsidRPr="00D75CB8">
        <w:rPr>
          <w:color w:val="000000" w:themeColor="text1"/>
          <w:sz w:val="28"/>
          <w:szCs w:val="28"/>
          <w:shd w:val="clear" w:color="auto" w:fill="FFFFFF"/>
        </w:rPr>
        <w:t xml:space="preserve">để hỗ trợ cộng đồng </w:t>
      </w:r>
      <w:r w:rsidRPr="00D75CB8">
        <w:rPr>
          <w:color w:val="000000" w:themeColor="text1"/>
          <w:sz w:val="28"/>
          <w:szCs w:val="28"/>
          <w:shd w:val="clear" w:color="auto" w:fill="FFFFFF"/>
          <w:lang w:val="en-US"/>
        </w:rPr>
        <w:t>doanh nghiệp</w:t>
      </w:r>
      <w:r w:rsidRPr="00D75CB8">
        <w:rPr>
          <w:color w:val="000000" w:themeColor="text1"/>
          <w:sz w:val="28"/>
          <w:szCs w:val="28"/>
          <w:shd w:val="clear" w:color="auto" w:fill="FFFFFF"/>
        </w:rPr>
        <w:t xml:space="preserve"> trong việc tiếp cận các nguồn lực, thủ tục và chính sách của tỉnh.</w:t>
      </w:r>
    </w:p>
    <w:p w:rsidR="00BD4606" w:rsidRPr="00D75CB8" w:rsidRDefault="00BD4606" w:rsidP="00D75CB2">
      <w:pPr>
        <w:tabs>
          <w:tab w:val="num" w:pos="0"/>
          <w:tab w:val="left" w:pos="780"/>
        </w:tabs>
        <w:spacing w:after="120"/>
        <w:ind w:firstLine="720"/>
        <w:jc w:val="both"/>
        <w:rPr>
          <w:color w:val="000000" w:themeColor="text1"/>
          <w:sz w:val="28"/>
          <w:szCs w:val="28"/>
          <w:shd w:val="clear" w:color="auto" w:fill="FFFFFF"/>
        </w:rPr>
      </w:pPr>
      <w:r w:rsidRPr="00D75CB8">
        <w:rPr>
          <w:color w:val="000000" w:themeColor="text1"/>
          <w:sz w:val="28"/>
          <w:szCs w:val="28"/>
          <w:lang w:val="en-US"/>
        </w:rPr>
        <w:t xml:space="preserve">c) </w:t>
      </w:r>
      <w:r w:rsidRPr="00D75CB8">
        <w:rPr>
          <w:color w:val="000000" w:themeColor="text1"/>
          <w:sz w:val="28"/>
          <w:szCs w:val="28"/>
        </w:rPr>
        <w:t>Giao Sở Tài chính chủ trì, phối hợp các cơ quan, đơn vị có liên quan:</w:t>
      </w:r>
      <w:r w:rsidRPr="00D75CB8">
        <w:rPr>
          <w:color w:val="000000" w:themeColor="text1"/>
          <w:sz w:val="28"/>
          <w:szCs w:val="28"/>
          <w:shd w:val="clear" w:color="auto" w:fill="FFFFFF"/>
        </w:rPr>
        <w:t xml:space="preserve"> Theo dõi, tham mưu việc cơ cấu lại, đổi mới và nâng cao hiệu quả doanh nghiệp nhà nước </w:t>
      </w:r>
      <w:r w:rsidRPr="00D75CB8">
        <w:rPr>
          <w:color w:val="000000" w:themeColor="text1"/>
          <w:sz w:val="28"/>
          <w:szCs w:val="28"/>
          <w:bdr w:val="none" w:sz="0" w:space="0" w:color="auto" w:frame="1"/>
        </w:rPr>
        <w:t>theo quy định.</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 xml:space="preserve">d) Văn phòng Ủy ban nhân dân tỉnh: Tiếp tục tham mưu Ủy ban nhân dân tỉnh thực hiện hiệu quả công tác quản lý nhà nước trên các lĩnh vực; công khai, minh bạch và tạo điều kiện thuận lợi, bình đẳng trong việc tiếp cận thông tin, cơ chế chính sách, thủ tục hành chính về đất đai, tín dụng, khai thác tài nguyên, thuế, ưu đãi đầu tư… nhằm tạo môi trường cạnh tranh công bằng cho các doanh </w:t>
      </w:r>
      <w:r w:rsidRPr="00D75CB8">
        <w:rPr>
          <w:color w:val="000000" w:themeColor="text1"/>
          <w:sz w:val="28"/>
          <w:szCs w:val="28"/>
          <w:shd w:val="clear" w:color="auto" w:fill="FFFFFF"/>
          <w:lang w:val="en-US"/>
        </w:rPr>
        <w:lastRenderedPageBreak/>
        <w:t>nghiệp thuộc mọi thành phần kinh tế không phân biệt doanh nghiệp lớn hay doanh nghiệp nhỏ, doanh nghiệp tư nhân hay doanh nghiệp nhà nước.</w:t>
      </w:r>
    </w:p>
    <w:p w:rsidR="00BD4606" w:rsidRPr="00D75CB8" w:rsidRDefault="00BD4606" w:rsidP="00D75CB2">
      <w:pPr>
        <w:spacing w:after="120"/>
        <w:ind w:firstLine="720"/>
        <w:jc w:val="both"/>
        <w:rPr>
          <w:color w:val="000000" w:themeColor="text1"/>
          <w:spacing w:val="-4"/>
          <w:sz w:val="28"/>
          <w:szCs w:val="28"/>
          <w:lang w:val="en-US"/>
        </w:rPr>
      </w:pPr>
      <w:r w:rsidRPr="00D75CB8">
        <w:rPr>
          <w:b/>
          <w:bCs/>
          <w:iCs/>
          <w:color w:val="000000" w:themeColor="text1"/>
          <w:spacing w:val="-4"/>
          <w:sz w:val="28"/>
          <w:szCs w:val="28"/>
          <w:lang w:val="en-US"/>
        </w:rPr>
        <w:t>7. Chỉ số Tính năng động của chính quyền tỉnh:</w:t>
      </w:r>
      <w:r w:rsidRPr="00D75CB8">
        <w:rPr>
          <w:bCs/>
          <w:iCs/>
          <w:color w:val="000000" w:themeColor="text1"/>
          <w:spacing w:val="-4"/>
          <w:sz w:val="28"/>
          <w:szCs w:val="28"/>
          <w:lang w:val="en-US"/>
        </w:rPr>
        <w:t xml:space="preserve"> </w:t>
      </w:r>
      <w:r w:rsidRPr="00D75CB8">
        <w:rPr>
          <w:color w:val="000000" w:themeColor="text1"/>
          <w:sz w:val="28"/>
          <w:szCs w:val="28"/>
          <w:lang w:val="en-US"/>
        </w:rPr>
        <w:t>Mục tiêu phấn đấu đạt trên 7,50</w:t>
      </w:r>
      <w:r w:rsidRPr="00D75CB8">
        <w:rPr>
          <w:color w:val="000000" w:themeColor="text1"/>
          <w:sz w:val="28"/>
          <w:szCs w:val="28"/>
        </w:rPr>
        <w:t xml:space="preserve"> điểm giá trị trở lên; điểm số PCI </w:t>
      </w:r>
      <w:r w:rsidRPr="00D75CB8">
        <w:rPr>
          <w:color w:val="000000" w:themeColor="text1"/>
          <w:sz w:val="28"/>
          <w:szCs w:val="28"/>
          <w:lang w:val="en-US"/>
        </w:rPr>
        <w:t xml:space="preserve">đạt trên 11,25 điểm, </w:t>
      </w:r>
      <w:r w:rsidRPr="00D75CB8">
        <w:rPr>
          <w:color w:val="000000" w:themeColor="text1"/>
          <w:sz w:val="28"/>
          <w:szCs w:val="28"/>
        </w:rPr>
        <w:t xml:space="preserve">tăng </w:t>
      </w:r>
      <w:r w:rsidRPr="00D75CB8">
        <w:rPr>
          <w:color w:val="000000" w:themeColor="text1"/>
          <w:sz w:val="28"/>
          <w:szCs w:val="28"/>
          <w:lang w:val="en-US"/>
        </w:rPr>
        <w:t>0,18</w:t>
      </w:r>
      <w:r w:rsidRPr="00D75CB8">
        <w:rPr>
          <w:color w:val="000000" w:themeColor="text1"/>
          <w:sz w:val="28"/>
          <w:szCs w:val="28"/>
        </w:rPr>
        <w:t xml:space="preserve"> điểm so với năm 2023</w:t>
      </w:r>
      <w:r w:rsidRPr="00D75CB8">
        <w:rPr>
          <w:color w:val="000000" w:themeColor="text1"/>
          <w:spacing w:val="-4"/>
          <w:sz w:val="28"/>
          <w:szCs w:val="28"/>
          <w:lang w:val="en-US"/>
        </w:rPr>
        <w:t xml:space="preserve"> (nhiệm vụ cụ thể tại Phụ lục đính kèm).  </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lang w:val="nl-NL" w:eastAsia="vi-VN"/>
        </w:rPr>
      </w:pPr>
      <w:r w:rsidRPr="00D75CB8">
        <w:rPr>
          <w:color w:val="000000" w:themeColor="text1"/>
          <w:sz w:val="28"/>
          <w:szCs w:val="28"/>
          <w:lang w:val="nl-NL" w:eastAsia="vi-VN"/>
        </w:rPr>
        <w:t xml:space="preserve">a) Giao các Sở, ngành và </w:t>
      </w:r>
      <w:r w:rsidRPr="00D75CB8">
        <w:rPr>
          <w:color w:val="000000" w:themeColor="text1"/>
          <w:sz w:val="28"/>
          <w:szCs w:val="28"/>
          <w:shd w:val="clear" w:color="auto" w:fill="FFFFFF"/>
          <w:lang w:val="en-US" w:eastAsia="en-US"/>
        </w:rPr>
        <w:t>Ủy ban nhân dân</w:t>
      </w:r>
      <w:r w:rsidRPr="00D75CB8">
        <w:rPr>
          <w:color w:val="000000" w:themeColor="text1"/>
          <w:sz w:val="28"/>
          <w:szCs w:val="28"/>
          <w:lang w:val="nl-NL" w:eastAsia="vi-VN"/>
        </w:rPr>
        <w:t xml:space="preserve"> các huyện, thành phố:</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shd w:val="clear" w:color="auto" w:fill="FFFFFF"/>
        </w:rPr>
      </w:pPr>
      <w:r w:rsidRPr="00D75CB8">
        <w:rPr>
          <w:color w:val="000000" w:themeColor="text1"/>
          <w:sz w:val="28"/>
          <w:szCs w:val="28"/>
          <w:shd w:val="clear" w:color="auto" w:fill="FFFFFF"/>
        </w:rPr>
        <w:t xml:space="preserve">- Chủ động giải quyết công việc theo thẩm quyền; không đùn đẩy trách nhiệm. </w:t>
      </w:r>
      <w:r w:rsidRPr="00D75CB8">
        <w:rPr>
          <w:color w:val="000000" w:themeColor="text1"/>
          <w:sz w:val="28"/>
          <w:szCs w:val="28"/>
          <w:lang w:val="nl-NL" w:eastAsia="vi-VN"/>
        </w:rPr>
        <w:t>Chủ động tổ chức đối thoại doanh nghiệp để giải quyết dứt điểm các khó khăn, vướng mắc thuộc thẩm quyền được giao, trường hợp phát hiện những bất cập trong quy định pháp luật cần kịp thời đề xuất tới các cơ quan có thẩm quyền; công khai kết quả theo dõi, giám sát quá trình xử lý sau đối thoại với doanh nghiệp. Đồng thời p</w:t>
      </w:r>
      <w:r w:rsidRPr="00D75CB8">
        <w:rPr>
          <w:color w:val="000000" w:themeColor="text1"/>
          <w:sz w:val="28"/>
          <w:szCs w:val="28"/>
          <w:shd w:val="clear" w:color="auto" w:fill="FFFFFF"/>
        </w:rPr>
        <w:t>hát huy tính năng động, sáng tạo của lãnh đạo các cấp trong thực thi các chính sách pháp luật nhằm hỗ trợ, phát triển doanh nghiệp.</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 Xác định rõ trách nhiệm của người đứng đầu trong việc tháo gỡ khó khăn, tổ chức triển khai thực hiện các chủ trương, chính sách của nhà nước và chỉ đạo của Ủy ban nhân dân tỉnh; đảm bảo sự nhất quán trong thực hiện chủ trương, chính sách từ tỉnh đến cơ sở.</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 xml:space="preserve">- </w:t>
      </w:r>
      <w:r w:rsidRPr="00D75CB8">
        <w:rPr>
          <w:color w:val="000000" w:themeColor="text1"/>
          <w:sz w:val="28"/>
          <w:szCs w:val="28"/>
          <w:lang w:val="nl-NL"/>
        </w:rPr>
        <w:t xml:space="preserve">Thường xuyên cập nhật các thông tin về hỗ trợ doanh nghiệp tại đơn vị, </w:t>
      </w:r>
      <w:r w:rsidRPr="00D75CB8">
        <w:rPr>
          <w:color w:val="000000" w:themeColor="text1"/>
          <w:sz w:val="28"/>
          <w:szCs w:val="28"/>
          <w:shd w:val="clear" w:color="auto" w:fill="FFFFFF"/>
          <w:lang w:val="en-US"/>
        </w:rPr>
        <w:t>chủ động phối hợp với các ngành, các cấp trong việc giải quyết các yêu cầu, đề xuất, kiến nghị của doanh nghiệp.</w:t>
      </w:r>
    </w:p>
    <w:p w:rsidR="00BD4606" w:rsidRPr="00D75CB8" w:rsidRDefault="00BD4606" w:rsidP="00D75CB2">
      <w:pPr>
        <w:spacing w:after="120"/>
        <w:ind w:firstLine="720"/>
        <w:jc w:val="both"/>
        <w:rPr>
          <w:color w:val="000000" w:themeColor="text1"/>
          <w:sz w:val="28"/>
          <w:szCs w:val="28"/>
          <w:shd w:val="clear" w:color="auto" w:fill="FFFFFF"/>
        </w:rPr>
      </w:pPr>
      <w:r w:rsidRPr="00D75CB8">
        <w:rPr>
          <w:color w:val="000000" w:themeColor="text1"/>
          <w:sz w:val="28"/>
          <w:szCs w:val="28"/>
          <w:shd w:val="clear" w:color="auto" w:fill="FFFFFF"/>
          <w:lang w:val="en-US"/>
        </w:rPr>
        <w:t xml:space="preserve">- Tiếp tục thực hiện nhất quán chủ trương </w:t>
      </w:r>
      <w:r w:rsidRPr="00D75CB8">
        <w:rPr>
          <w:i/>
          <w:iCs/>
          <w:color w:val="000000" w:themeColor="text1"/>
          <w:sz w:val="28"/>
          <w:szCs w:val="28"/>
          <w:shd w:val="clear" w:color="auto" w:fill="FFFFFF"/>
          <w:lang w:val="en-US"/>
        </w:rPr>
        <w:t>“</w:t>
      </w:r>
      <w:r w:rsidRPr="00D75CB8">
        <w:rPr>
          <w:i/>
          <w:color w:val="000000" w:themeColor="text1"/>
          <w:sz w:val="28"/>
          <w:szCs w:val="28"/>
          <w:shd w:val="clear" w:color="auto" w:fill="FFFFFF"/>
          <w:lang w:val="en-US"/>
        </w:rPr>
        <w:t>đồng hành cùng doanh nghiệp</w:t>
      </w:r>
      <w:r w:rsidRPr="00D75CB8">
        <w:rPr>
          <w:color w:val="000000" w:themeColor="text1"/>
          <w:sz w:val="28"/>
          <w:szCs w:val="28"/>
          <w:shd w:val="clear" w:color="auto" w:fill="FFFFFF"/>
          <w:lang w:val="en-US"/>
        </w:rPr>
        <w:t>”; tăng cường tiếp xúc, đối thoại với doanh nghiệp qua nhiều kênh giao tiếp, nhằm lắng nghe ý kiến đề xuất, kịp thời giải quyết phản ánh, kiến nghị của nhà đầu tư, doanh nghiệp một cách thiết thực, hiệu quả</w:t>
      </w:r>
      <w:r w:rsidRPr="00D75CB8">
        <w:rPr>
          <w:color w:val="000000" w:themeColor="text1"/>
          <w:sz w:val="28"/>
          <w:szCs w:val="28"/>
          <w:shd w:val="clear" w:color="auto" w:fill="FFFFFF"/>
        </w:rPr>
        <w:t>.</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b) Giao Văn phòng UBND tỉnh chủ trì, phối hợp với các cơ quan liên quan tiếp tục tham mưu UBND tỉnh chỉ đạo các ngành và UBND các huyện, thành phố tích cực giải quyết các khó khăn, vướng mắc của các doanh nghiệp kịp thời, hiệu quả; đồng thời đề xuất UBND tỉnh các phương pháp nâng cao chất lượng điều hành của Chính quyền tỉnh.</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nl-NL" w:eastAsia="vi-VN"/>
        </w:rPr>
        <w:t>c) Giao Sở Kế hoạch và Đầu tư chủ trì, p</w:t>
      </w:r>
      <w:r w:rsidRPr="00D75CB8">
        <w:rPr>
          <w:color w:val="000000" w:themeColor="text1"/>
          <w:sz w:val="28"/>
          <w:szCs w:val="28"/>
        </w:rPr>
        <w:t>hối hợp với các đơn vị liên quan triển khai khảo sát Bộ chỉ số đánh giá năng lực cạnh tranh các Sở, ngành, địa phương (DDCI) năm 2024 nhằm tạo sự cạnh tranh, nâng cao năng lực điều hành giữa các Sở, ban, ngành tỉnh, giữa các huyện, thành phố.</w:t>
      </w:r>
    </w:p>
    <w:p w:rsidR="00BD4606" w:rsidRPr="00D75CB8" w:rsidRDefault="00BD4606" w:rsidP="00D75CB2">
      <w:pPr>
        <w:spacing w:after="120"/>
        <w:ind w:firstLine="720"/>
        <w:jc w:val="both"/>
        <w:rPr>
          <w:color w:val="000000" w:themeColor="text1"/>
          <w:sz w:val="28"/>
          <w:szCs w:val="28"/>
          <w:lang w:val="nl-NL" w:eastAsia="vi-VN"/>
        </w:rPr>
      </w:pPr>
      <w:r w:rsidRPr="00D75CB8">
        <w:rPr>
          <w:color w:val="000000" w:themeColor="text1"/>
          <w:sz w:val="28"/>
          <w:szCs w:val="28"/>
          <w:lang w:val="nl-NL" w:eastAsia="vi-VN"/>
        </w:rPr>
        <w:t>d) Giao Trung tâm Xúc tiến Đầu tư, Thương mại và Du lịch chủ trì tổng hợp kiến nghị doanh nghiệp; tham mưu UBND tỉnh tổ chức gặp mặt, đối thoại doanh nghiệp định kỳ hàng tháng, hàng quý nhằm kịp thời tháo gỡ khó khăn cho doanh nghiệp. Phân công viên chức làm đầu mối theo dõi, tổng hợp kiến nghị của doanh nghiệp và công khai Thông báo kết luận của lãnh đạo UBND tỉnh tại các kỳ gặp mặt giải quyết, tháo gỡ khó khăn, vướng mắc cho các doanh nghiệp trên Trang thông tin điện tử của đơn vị.</w:t>
      </w:r>
    </w:p>
    <w:p w:rsidR="00BD4606" w:rsidRPr="00D75CB8" w:rsidRDefault="00BD4606" w:rsidP="00D75CB2">
      <w:pPr>
        <w:pStyle w:val="NormalWeb"/>
        <w:spacing w:after="120" w:line="240" w:lineRule="auto"/>
        <w:ind w:firstLine="720"/>
        <w:jc w:val="both"/>
        <w:rPr>
          <w:color w:val="000000" w:themeColor="text1"/>
          <w:sz w:val="28"/>
          <w:szCs w:val="28"/>
          <w:lang w:val="it-IT"/>
        </w:rPr>
      </w:pPr>
      <w:r w:rsidRPr="00D75CB8">
        <w:rPr>
          <w:b/>
          <w:iCs/>
          <w:color w:val="000000" w:themeColor="text1"/>
          <w:sz w:val="28"/>
          <w:szCs w:val="28"/>
          <w:lang w:val="it-IT"/>
        </w:rPr>
        <w:lastRenderedPageBreak/>
        <w:t xml:space="preserve">8. </w:t>
      </w:r>
      <w:r w:rsidRPr="00D75CB8">
        <w:rPr>
          <w:b/>
          <w:iCs/>
          <w:color w:val="000000" w:themeColor="text1"/>
          <w:sz w:val="28"/>
          <w:szCs w:val="28"/>
          <w:lang w:val="vi-VN"/>
        </w:rPr>
        <w:t xml:space="preserve">Chỉ số </w:t>
      </w:r>
      <w:r w:rsidRPr="00D75CB8">
        <w:rPr>
          <w:b/>
          <w:iCs/>
          <w:color w:val="000000" w:themeColor="text1"/>
          <w:sz w:val="28"/>
          <w:szCs w:val="28"/>
          <w:lang w:val="it-IT"/>
        </w:rPr>
        <w:t>Chính sách</w:t>
      </w:r>
      <w:r w:rsidRPr="00D75CB8">
        <w:rPr>
          <w:b/>
          <w:iCs/>
          <w:color w:val="000000" w:themeColor="text1"/>
          <w:sz w:val="28"/>
          <w:szCs w:val="28"/>
          <w:lang w:val="vi-VN"/>
        </w:rPr>
        <w:t xml:space="preserve"> hỗ trợ doanh nghiệp:</w:t>
      </w:r>
      <w:r w:rsidRPr="00D75CB8">
        <w:rPr>
          <w:b/>
          <w:iCs/>
          <w:color w:val="000000" w:themeColor="text1"/>
          <w:sz w:val="28"/>
          <w:szCs w:val="28"/>
          <w:lang w:val="it-IT"/>
        </w:rPr>
        <w:t xml:space="preserve"> </w:t>
      </w:r>
      <w:r w:rsidRPr="00D75CB8">
        <w:rPr>
          <w:color w:val="000000" w:themeColor="text1"/>
          <w:sz w:val="28"/>
          <w:szCs w:val="28"/>
          <w:lang w:val="en-US"/>
        </w:rPr>
        <w:t>Mục tiêu phấn đấu đạt trên 6,45</w:t>
      </w:r>
      <w:r w:rsidRPr="00D75CB8">
        <w:rPr>
          <w:color w:val="000000" w:themeColor="text1"/>
          <w:sz w:val="28"/>
          <w:szCs w:val="28"/>
        </w:rPr>
        <w:t xml:space="preserve"> điểm giá trị trở lên; điểm số PCI </w:t>
      </w:r>
      <w:r w:rsidRPr="00D75CB8">
        <w:rPr>
          <w:color w:val="000000" w:themeColor="text1"/>
          <w:sz w:val="28"/>
          <w:szCs w:val="28"/>
          <w:lang w:val="en-US"/>
        </w:rPr>
        <w:t xml:space="preserve">đạt trên 9,68 điểm, </w:t>
      </w:r>
      <w:r w:rsidRPr="00D75CB8">
        <w:rPr>
          <w:color w:val="000000" w:themeColor="text1"/>
          <w:sz w:val="28"/>
          <w:szCs w:val="28"/>
        </w:rPr>
        <w:t xml:space="preserve">tăng </w:t>
      </w:r>
      <w:r w:rsidRPr="00D75CB8">
        <w:rPr>
          <w:color w:val="000000" w:themeColor="text1"/>
          <w:sz w:val="28"/>
          <w:szCs w:val="28"/>
          <w:lang w:val="en-US"/>
        </w:rPr>
        <w:t>0,92</w:t>
      </w:r>
      <w:r w:rsidRPr="00D75CB8">
        <w:rPr>
          <w:color w:val="000000" w:themeColor="text1"/>
          <w:sz w:val="28"/>
          <w:szCs w:val="28"/>
        </w:rPr>
        <w:t xml:space="preserve"> điểm so với năm 2023</w:t>
      </w:r>
      <w:r w:rsidRPr="00D75CB8">
        <w:rPr>
          <w:color w:val="000000" w:themeColor="text1"/>
          <w:sz w:val="28"/>
          <w:szCs w:val="28"/>
          <w:lang w:val="it-IT"/>
        </w:rPr>
        <w:t xml:space="preserve"> (nhiệm vụ cụ thể tại Phụ lục đính kèm).</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a) Các Sở, ban, ngành và Ủy ban nhân dân các huyện, thành phố</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pacing w:val="-4"/>
          <w:sz w:val="28"/>
          <w:szCs w:val="28"/>
          <w:shd w:val="clear" w:color="auto" w:fill="FFFFFF"/>
          <w:lang w:val="en-US"/>
        </w:rPr>
        <w:t xml:space="preserve">- </w:t>
      </w:r>
      <w:r w:rsidRPr="00D75CB8">
        <w:rPr>
          <w:color w:val="000000" w:themeColor="text1"/>
          <w:sz w:val="28"/>
          <w:szCs w:val="28"/>
        </w:rPr>
        <w:t xml:space="preserve">Triển khai thực hiện có hiệu quả các hoạt động hỗ trợ doanh nghiệp nhỏ và vừa theo Kế hoạch số 6099/KH-UBND ngày 08/11/2021 của UBND tỉnh về </w:t>
      </w:r>
      <w:bookmarkStart w:id="6" w:name="_Hlk85963299"/>
      <w:r w:rsidRPr="00D75CB8">
        <w:rPr>
          <w:color w:val="000000" w:themeColor="text1"/>
          <w:sz w:val="28"/>
          <w:szCs w:val="28"/>
        </w:rPr>
        <w:t>triển khai thực hiện Nghị định số 80/2021/NĐ-CP ngày 26/8/2021 của Chính phủ quy định chi tiết và hướng dẫn thi hành một số điều của Luật Hỗ trợ doanh nghiệp nhỏ và vừa trên địa bàn tỉnh</w:t>
      </w:r>
      <w:bookmarkEnd w:id="6"/>
      <w:r w:rsidRPr="00D75CB8">
        <w:rPr>
          <w:color w:val="000000" w:themeColor="text1"/>
          <w:sz w:val="28"/>
          <w:szCs w:val="28"/>
          <w:lang w:val="en-US"/>
        </w:rPr>
        <w:t xml:space="preserve">; </w:t>
      </w:r>
      <w:r w:rsidRPr="00D75CB8">
        <w:rPr>
          <w:color w:val="000000" w:themeColor="text1"/>
          <w:sz w:val="28"/>
          <w:szCs w:val="28"/>
        </w:rPr>
        <w:t>Kế hoạch số 1132/KH-UBND ngày 15/3/202</w:t>
      </w:r>
      <w:r w:rsidRPr="00D75CB8">
        <w:rPr>
          <w:color w:val="000000" w:themeColor="text1"/>
          <w:sz w:val="28"/>
          <w:szCs w:val="28"/>
          <w:lang w:val="en-US"/>
        </w:rPr>
        <w:t>4</w:t>
      </w:r>
      <w:r w:rsidRPr="00D75CB8">
        <w:rPr>
          <w:color w:val="000000" w:themeColor="text1"/>
          <w:sz w:val="28"/>
          <w:szCs w:val="28"/>
        </w:rPr>
        <w:t xml:space="preserve"> của UBND </w:t>
      </w:r>
      <w:r w:rsidRPr="00D75CB8">
        <w:rPr>
          <w:color w:val="000000" w:themeColor="text1"/>
          <w:sz w:val="28"/>
          <w:szCs w:val="28"/>
          <w:shd w:val="clear" w:color="auto" w:fill="FFFFFF"/>
          <w:lang w:val="en-US"/>
        </w:rPr>
        <w:t>tỉnh triển khai thực hiện Nghị quyết số 39/2023/NQ-HĐND ngày 12/12/2023 của Hội đồng nhân dân tỉnh quy định chính sách hỗ trợ doanh nghiệp nhỏ và vừa, hợp tác xã chuyển đổi số trên địa bàn tỉnh Ninh Thuận giai đoạn 2024-2028 và Kế hoạch số 1388/KH-UBND ngày 29/3/2024 của UBND tỉnh triển khai thực hiện Kế hoạch số 272-KH/TU ngày 19/02/2024 của Ban Thường vụ Tỉnh ủy thực hiện Nghị quyết số 41-NQ/TW ngày 10/10/2023 của Bộ Chính trị về xây dựng và phát huy vai trò của đội ngũ doanh nhân Việt Nam trong thời kỳ mới.</w:t>
      </w:r>
    </w:p>
    <w:p w:rsidR="00BD4606" w:rsidRPr="00D75CB8" w:rsidRDefault="00BD4606" w:rsidP="00D75CB2">
      <w:pPr>
        <w:spacing w:after="120"/>
        <w:ind w:firstLine="720"/>
        <w:jc w:val="both"/>
        <w:rPr>
          <w:color w:val="000000" w:themeColor="text1"/>
          <w:spacing w:val="-4"/>
          <w:sz w:val="28"/>
          <w:szCs w:val="28"/>
          <w:lang w:val="nl-NL"/>
        </w:rPr>
      </w:pPr>
      <w:r w:rsidRPr="00D75CB8">
        <w:rPr>
          <w:color w:val="000000" w:themeColor="text1"/>
          <w:spacing w:val="-4"/>
          <w:sz w:val="28"/>
          <w:szCs w:val="28"/>
          <w:shd w:val="clear" w:color="auto" w:fill="FFFFFF"/>
          <w:lang w:val="en-US"/>
        </w:rPr>
        <w:t xml:space="preserve">- Tập trung thực hiện tốt các giải pháp như: </w:t>
      </w:r>
      <w:r w:rsidRPr="00D75CB8">
        <w:rPr>
          <w:noProof/>
          <w:color w:val="000000" w:themeColor="text1"/>
          <w:spacing w:val="-4"/>
          <w:sz w:val="28"/>
          <w:szCs w:val="28"/>
          <w:lang w:val="en-US"/>
        </w:rPr>
        <w:t xml:space="preserve">phát triển hạ tầng, tạo mặt bằng sản xuất, kinh doanh; </w:t>
      </w:r>
      <w:r w:rsidRPr="00D75CB8">
        <w:rPr>
          <w:color w:val="000000" w:themeColor="text1"/>
          <w:spacing w:val="-4"/>
          <w:sz w:val="28"/>
          <w:szCs w:val="28"/>
          <w:lang w:val="en-US"/>
        </w:rPr>
        <w:t>h</w:t>
      </w:r>
      <w:r w:rsidRPr="00D75CB8">
        <w:rPr>
          <w:color w:val="000000" w:themeColor="text1"/>
          <w:spacing w:val="-4"/>
          <w:sz w:val="28"/>
          <w:szCs w:val="28"/>
        </w:rPr>
        <w:t>ỗ trợ doanh nghiệp tiếp cận nguồn vốn</w:t>
      </w:r>
      <w:r w:rsidRPr="00D75CB8">
        <w:rPr>
          <w:color w:val="000000" w:themeColor="text1"/>
          <w:spacing w:val="-4"/>
          <w:sz w:val="28"/>
          <w:szCs w:val="28"/>
          <w:lang w:val="en-US"/>
        </w:rPr>
        <w:t xml:space="preserve">; </w:t>
      </w:r>
      <w:r w:rsidRPr="00D75CB8">
        <w:rPr>
          <w:bCs/>
          <w:color w:val="000000" w:themeColor="text1"/>
          <w:spacing w:val="-4"/>
          <w:sz w:val="28"/>
          <w:szCs w:val="28"/>
          <w:bdr w:val="none" w:sz="0" w:space="0" w:color="auto" w:frame="1"/>
          <w:lang w:val="en-US"/>
        </w:rPr>
        <w:t xml:space="preserve">phát triển nguồn nhân lực; </w:t>
      </w:r>
      <w:r w:rsidRPr="00D75CB8">
        <w:rPr>
          <w:noProof/>
          <w:color w:val="000000" w:themeColor="text1"/>
          <w:spacing w:val="-4"/>
          <w:sz w:val="28"/>
          <w:szCs w:val="28"/>
          <w:lang w:val="en-US"/>
        </w:rPr>
        <w:t xml:space="preserve">hình thành các chuỗi giá trị; xúc tiến thương mại, mở rộng thị trường; </w:t>
      </w:r>
      <w:r w:rsidRPr="00D75CB8">
        <w:rPr>
          <w:color w:val="000000" w:themeColor="text1"/>
          <w:spacing w:val="-4"/>
          <w:sz w:val="28"/>
          <w:szCs w:val="28"/>
          <w:lang w:val="en-US"/>
        </w:rPr>
        <w:t>thúc đẩy hoạt động chuyển đổi số; đổi mới, chuyển giao công nghệ, phát triển thương hiệu và t</w:t>
      </w:r>
      <w:r w:rsidRPr="00D75CB8">
        <w:rPr>
          <w:bCs/>
          <w:color w:val="000000" w:themeColor="text1"/>
          <w:spacing w:val="-4"/>
          <w:sz w:val="28"/>
          <w:szCs w:val="28"/>
          <w:bdr w:val="none" w:sz="0" w:space="0" w:color="auto" w:frame="1"/>
          <w:lang w:val="en-US"/>
        </w:rPr>
        <w:t>iếp tục xây dựng, hoàn thiện hệ sinh thái khởi nghiệp;</w:t>
      </w:r>
      <w:r w:rsidRPr="00D75CB8">
        <w:rPr>
          <w:color w:val="000000" w:themeColor="text1"/>
          <w:spacing w:val="-4"/>
          <w:sz w:val="28"/>
          <w:szCs w:val="28"/>
          <w:lang w:val="nl-NL"/>
        </w:rPr>
        <w:t xml:space="preserve"> hỗ trợ các doanh nghiệp tham gia có hiệu quả vào Chương trình mỗi xã một sản phẩm (OCOP).</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b) Sở Kế hoạch và Đầu tư</w:t>
      </w:r>
    </w:p>
    <w:p w:rsidR="00BD4606" w:rsidRPr="00D75CB8" w:rsidRDefault="00BD4606" w:rsidP="00D75CB2">
      <w:pPr>
        <w:spacing w:after="120"/>
        <w:ind w:firstLine="720"/>
        <w:jc w:val="both"/>
        <w:rPr>
          <w:color w:val="000000" w:themeColor="text1"/>
          <w:sz w:val="28"/>
          <w:szCs w:val="28"/>
          <w:lang w:val="af-ZA"/>
        </w:rPr>
      </w:pPr>
      <w:r w:rsidRPr="00D75CB8">
        <w:rPr>
          <w:color w:val="000000" w:themeColor="text1"/>
          <w:sz w:val="28"/>
          <w:szCs w:val="28"/>
          <w:lang w:val="af-ZA"/>
        </w:rPr>
        <w:t xml:space="preserve">- Tiếp tục triển khai thực hiện có hiệu quả Luật Hỗ trợ doanh nghiệp nhỏ và vừa; </w:t>
      </w:r>
      <w:r w:rsidRPr="00D75CB8">
        <w:rPr>
          <w:iCs/>
          <w:color w:val="000000" w:themeColor="text1"/>
          <w:sz w:val="28"/>
          <w:szCs w:val="28"/>
          <w:lang w:val="sv-SE" w:eastAsia="x-none"/>
        </w:rPr>
        <w:t xml:space="preserve">Kế hoạch số 864/KH-UBND ngày 28/02/2024 của UBND tỉnh về hỗ trợ doanh nghiệp nhỏ và vừa năm 2024 trên địa bàn tỉnh Ninh Thuận </w:t>
      </w:r>
      <w:r w:rsidRPr="00D75CB8">
        <w:rPr>
          <w:color w:val="000000" w:themeColor="text1"/>
          <w:sz w:val="28"/>
          <w:szCs w:val="28"/>
          <w:lang w:val="af-ZA"/>
        </w:rPr>
        <w:t xml:space="preserve">để thúc đẩy doanh nghiệp khởi nghiệp, phát triển khu vực kinh tế tư nhân. </w:t>
      </w:r>
    </w:p>
    <w:p w:rsidR="00BD4606" w:rsidRPr="00220901" w:rsidRDefault="00BD4606" w:rsidP="00D75CB2">
      <w:pPr>
        <w:shd w:val="clear" w:color="auto" w:fill="FFFFFF"/>
        <w:spacing w:after="120"/>
        <w:ind w:firstLine="720"/>
        <w:jc w:val="both"/>
        <w:rPr>
          <w:color w:val="000000" w:themeColor="text1"/>
          <w:spacing w:val="-2"/>
          <w:sz w:val="28"/>
          <w:szCs w:val="28"/>
        </w:rPr>
      </w:pPr>
      <w:r w:rsidRPr="00220901">
        <w:rPr>
          <w:color w:val="000000" w:themeColor="text1"/>
          <w:spacing w:val="-2"/>
          <w:sz w:val="28"/>
          <w:szCs w:val="28"/>
        </w:rPr>
        <w:t>- Chủ trì, phối hợp với các Sở, ngành, địa phương,</w:t>
      </w:r>
      <w:r w:rsidRPr="00220901">
        <w:rPr>
          <w:color w:val="000000" w:themeColor="text1"/>
          <w:spacing w:val="-2"/>
          <w:sz w:val="28"/>
          <w:szCs w:val="28"/>
          <w:shd w:val="clear" w:color="auto" w:fill="FFFFFF"/>
          <w:lang w:val="en-US"/>
        </w:rPr>
        <w:t xml:space="preserve"> Hiệp hội doanh nghiệp tỉnh, Hội doanh nhân trẻ và các hiệp hội ngành nghề</w:t>
      </w:r>
      <w:r w:rsidRPr="00220901">
        <w:rPr>
          <w:color w:val="000000" w:themeColor="text1"/>
          <w:spacing w:val="-2"/>
          <w:sz w:val="28"/>
          <w:szCs w:val="28"/>
        </w:rPr>
        <w:t xml:space="preserve"> đẩy mạnh hoạt động hỗ trợ đào tạo cho doanh nghiệp nhỏ và vừa, bao gồm đào tạo trực tuyến để tận dụng sự phát triển của công nghệ thông tin và phù hợp với tình hình mới; tăng cường hỗ trợ tư vấn cho các doanh nghiệp nhỏ và vừa, tập trung vào các nội dung tái cấu trúc doanh nghiệp, tài chính, nhân sự, thị trường, quản trị kinh doanh, quản trị rủi ro.</w:t>
      </w:r>
    </w:p>
    <w:p w:rsidR="00BD4606" w:rsidRPr="00D75CB8" w:rsidRDefault="00BD4606" w:rsidP="00D75CB2">
      <w:pPr>
        <w:spacing w:after="120"/>
        <w:ind w:firstLine="720"/>
        <w:jc w:val="both"/>
        <w:rPr>
          <w:color w:val="000000" w:themeColor="text1"/>
          <w:sz w:val="28"/>
          <w:szCs w:val="28"/>
          <w:lang w:val="af-ZA"/>
        </w:rPr>
      </w:pPr>
      <w:r w:rsidRPr="00D75CB8">
        <w:rPr>
          <w:color w:val="000000" w:themeColor="text1"/>
          <w:sz w:val="28"/>
          <w:szCs w:val="28"/>
          <w:lang w:val="en-US"/>
        </w:rPr>
        <w:t>c) Trung tâm Xúc tiến đầu tư, Thương mại và Du lịch</w:t>
      </w:r>
    </w:p>
    <w:p w:rsidR="00BD4606" w:rsidRPr="00D75CB8" w:rsidRDefault="00BD4606" w:rsidP="00D75CB2">
      <w:pPr>
        <w:spacing w:after="120"/>
        <w:ind w:firstLine="720"/>
        <w:jc w:val="both"/>
        <w:rPr>
          <w:color w:val="000000" w:themeColor="text1"/>
          <w:sz w:val="28"/>
          <w:szCs w:val="28"/>
          <w:lang w:val="af-ZA"/>
        </w:rPr>
      </w:pPr>
      <w:r w:rsidRPr="00D75CB8">
        <w:rPr>
          <w:color w:val="000000" w:themeColor="text1"/>
          <w:sz w:val="28"/>
          <w:szCs w:val="28"/>
          <w:shd w:val="clear" w:color="auto" w:fill="FFFFFF"/>
          <w:lang w:val="en-US"/>
        </w:rPr>
        <w:t xml:space="preserve">- Chủ trì, phối hợp với các đơn vị liên quan </w:t>
      </w:r>
      <w:r w:rsidRPr="00D75CB8">
        <w:rPr>
          <w:color w:val="000000" w:themeColor="text1"/>
          <w:sz w:val="28"/>
          <w:szCs w:val="28"/>
          <w:lang w:val="af-ZA"/>
        </w:rPr>
        <w:t>tăng cường công tác xúc tiến kêu gọi đầu tư các dự án trọng điểm, có thế mạnh của tỉnh.</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lang w:val="af-ZA"/>
        </w:rPr>
        <w:t xml:space="preserve">- </w:t>
      </w:r>
      <w:r w:rsidRPr="00D75CB8">
        <w:rPr>
          <w:color w:val="000000" w:themeColor="text1"/>
          <w:sz w:val="28"/>
          <w:szCs w:val="28"/>
          <w:shd w:val="clear" w:color="auto" w:fill="FFFFFF"/>
          <w:lang w:val="en-US"/>
        </w:rPr>
        <w:t>Tiếp tục triển khai có hiệu quả các chương trình xúc tiến kêu gọi đầu tư xây dựng các cụm công nghiệp trên địa bàn tỉnh;</w:t>
      </w:r>
    </w:p>
    <w:p w:rsidR="00BD4606" w:rsidRPr="00D75CB8" w:rsidRDefault="00BD4606" w:rsidP="00D75CB2">
      <w:pPr>
        <w:tabs>
          <w:tab w:val="left" w:pos="-4536"/>
          <w:tab w:val="right" w:leader="dot" w:pos="9374"/>
        </w:tabs>
        <w:spacing w:after="120"/>
        <w:ind w:firstLine="720"/>
        <w:jc w:val="both"/>
        <w:rPr>
          <w:color w:val="000000" w:themeColor="text1"/>
          <w:sz w:val="28"/>
          <w:szCs w:val="28"/>
          <w:lang w:val="af-ZA"/>
        </w:rPr>
      </w:pPr>
      <w:r w:rsidRPr="00D75CB8">
        <w:rPr>
          <w:color w:val="000000" w:themeColor="text1"/>
          <w:sz w:val="28"/>
          <w:szCs w:val="28"/>
          <w:lang w:val="af-ZA"/>
        </w:rPr>
        <w:lastRenderedPageBreak/>
        <w:t>- Tăng cường h</w:t>
      </w:r>
      <w:r w:rsidRPr="00D75CB8">
        <w:rPr>
          <w:color w:val="000000" w:themeColor="text1"/>
          <w:sz w:val="28"/>
          <w:szCs w:val="28"/>
          <w:lang w:val="id-ID"/>
        </w:rPr>
        <w:t xml:space="preserve">ỗ trợ </w:t>
      </w:r>
      <w:r w:rsidRPr="00D75CB8">
        <w:rPr>
          <w:color w:val="000000" w:themeColor="text1"/>
          <w:sz w:val="28"/>
          <w:szCs w:val="28"/>
          <w:lang w:val="en-US"/>
        </w:rPr>
        <w:t xml:space="preserve">cung cấp thông tin thị trường; </w:t>
      </w:r>
      <w:r w:rsidRPr="00D75CB8">
        <w:rPr>
          <w:color w:val="000000" w:themeColor="text1"/>
          <w:sz w:val="28"/>
          <w:szCs w:val="28"/>
          <w:lang w:val="af-ZA"/>
        </w:rPr>
        <w:t>đẩy mạnh kết nối cung cầu</w:t>
      </w:r>
      <w:r w:rsidRPr="00D75CB8">
        <w:rPr>
          <w:color w:val="000000" w:themeColor="text1"/>
          <w:sz w:val="28"/>
          <w:szCs w:val="28"/>
          <w:lang w:val="id-ID"/>
        </w:rPr>
        <w:t xml:space="preserve"> </w:t>
      </w:r>
      <w:r w:rsidRPr="00D75CB8">
        <w:rPr>
          <w:color w:val="000000" w:themeColor="text1"/>
          <w:sz w:val="28"/>
          <w:szCs w:val="28"/>
          <w:lang w:val="af-ZA"/>
        </w:rPr>
        <w:t xml:space="preserve">để tiêu thụ sản phẩm hàng hoá, nông sản; </w:t>
      </w:r>
      <w:r w:rsidRPr="00D75CB8">
        <w:rPr>
          <w:color w:val="000000" w:themeColor="text1"/>
          <w:sz w:val="28"/>
          <w:szCs w:val="28"/>
          <w:lang w:val="en-US"/>
        </w:rPr>
        <w:t xml:space="preserve">hỗ trợ </w:t>
      </w:r>
      <w:r w:rsidRPr="00D75CB8">
        <w:rPr>
          <w:color w:val="000000" w:themeColor="text1"/>
          <w:sz w:val="28"/>
          <w:szCs w:val="28"/>
          <w:lang w:val="id-ID"/>
        </w:rPr>
        <w:t>doanh nghiệp xúc tiến thương mại</w:t>
      </w:r>
      <w:r w:rsidRPr="00D75CB8">
        <w:rPr>
          <w:color w:val="000000" w:themeColor="text1"/>
          <w:sz w:val="28"/>
          <w:szCs w:val="28"/>
          <w:lang w:val="af-ZA"/>
        </w:rPr>
        <w:t>, mở rộng thị trường, tiêu thụ hàng hoá của tỉnh.</w:t>
      </w:r>
    </w:p>
    <w:p w:rsidR="00BD4606" w:rsidRPr="00D75CB8" w:rsidRDefault="00BD4606" w:rsidP="00D75CB2">
      <w:pPr>
        <w:spacing w:after="120"/>
        <w:ind w:firstLine="720"/>
        <w:jc w:val="both"/>
        <w:rPr>
          <w:color w:val="000000" w:themeColor="text1"/>
          <w:sz w:val="28"/>
          <w:szCs w:val="28"/>
          <w:lang w:val="af-ZA"/>
        </w:rPr>
      </w:pPr>
      <w:r w:rsidRPr="00D75CB8">
        <w:rPr>
          <w:color w:val="000000" w:themeColor="text1"/>
          <w:sz w:val="28"/>
          <w:szCs w:val="28"/>
          <w:lang w:val="af-ZA"/>
        </w:rPr>
        <w:t>- Triển khai các chương trình, đề án khuyến công hỗ trợ doanh nghiệp nhỏ và vừa, cơ sở sản xuất nâng cao hiệu quả sản xuất, tăng sức cạnh tranh sản phẩm.</w:t>
      </w:r>
    </w:p>
    <w:p w:rsidR="00BD4606" w:rsidRPr="00D75CB8" w:rsidRDefault="00BD4606" w:rsidP="00D75CB2">
      <w:pPr>
        <w:spacing w:after="120"/>
        <w:ind w:firstLine="720"/>
        <w:jc w:val="both"/>
        <w:rPr>
          <w:rFonts w:eastAsia="Calibri"/>
          <w:color w:val="000000" w:themeColor="text1"/>
          <w:sz w:val="28"/>
          <w:szCs w:val="28"/>
          <w:lang w:val="en-US"/>
        </w:rPr>
      </w:pPr>
      <w:r w:rsidRPr="00D75CB8">
        <w:rPr>
          <w:color w:val="000000" w:themeColor="text1"/>
          <w:sz w:val="28"/>
          <w:szCs w:val="28"/>
          <w:lang w:val="en-US"/>
        </w:rPr>
        <w:t>d) Sở Công Thương</w:t>
      </w:r>
      <w:r w:rsidRPr="00D75CB8">
        <w:rPr>
          <w:color w:val="000000" w:themeColor="text1"/>
          <w:sz w:val="28"/>
          <w:szCs w:val="28"/>
          <w:shd w:val="clear" w:color="auto" w:fill="FFFFFF"/>
          <w:lang w:val="en-US"/>
        </w:rPr>
        <w:t xml:space="preserve"> t</w:t>
      </w:r>
      <w:r w:rsidRPr="00D75CB8">
        <w:rPr>
          <w:rFonts w:eastAsia="Calibri"/>
          <w:color w:val="000000" w:themeColor="text1"/>
          <w:sz w:val="28"/>
          <w:szCs w:val="28"/>
          <w:lang w:val="en-US"/>
        </w:rPr>
        <w:t xml:space="preserve">iếp tục thực hiện công tác tuyên truyền, cung cấp thông tin, hướng dẫn thực thi các Hiệp định thương mại tự do giữa Việt Nam và Liên minh Châu Âu (EVFTA); phối hợp nắm bắt tình hình và tham mưu tháo gỡ vướng mắc trong thực hiện các EVFTA; hướng dẫn thủ tục để hưởng hỗ trợ từ chương trình hỗ trợ doanh nghiệp tận dụng cơ hội từ các EVFTA. </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af-ZA"/>
        </w:rPr>
        <w:t>đ) Sở Tư pháp t</w:t>
      </w:r>
      <w:r w:rsidRPr="00D75CB8">
        <w:rPr>
          <w:color w:val="000000" w:themeColor="text1"/>
          <w:sz w:val="28"/>
          <w:szCs w:val="28"/>
        </w:rPr>
        <w:t xml:space="preserve">iếp tục triển khai thực hiện các hoạt động hỗ trợ pháp lý cho các doanh nghiệp theo chức năng, nhiệm vụ và phối hợp với </w:t>
      </w:r>
      <w:r w:rsidRPr="00D75CB8">
        <w:rPr>
          <w:color w:val="000000" w:themeColor="text1"/>
          <w:sz w:val="28"/>
          <w:szCs w:val="28"/>
          <w:lang w:val="en-US"/>
        </w:rPr>
        <w:t>các cơ quan có liên quan</w:t>
      </w:r>
      <w:r w:rsidRPr="00D75CB8">
        <w:rPr>
          <w:color w:val="000000" w:themeColor="text1"/>
          <w:sz w:val="28"/>
          <w:szCs w:val="28"/>
        </w:rPr>
        <w:t xml:space="preserve"> tổ chức các hoạt động tập huấn, bồi dưỡng kiến thức pháp luật cho các doanh nghiệp theo quy định.</w:t>
      </w:r>
    </w:p>
    <w:p w:rsidR="00BD4606" w:rsidRPr="00D75CB8" w:rsidRDefault="00BD4606" w:rsidP="00D75CB2">
      <w:pPr>
        <w:spacing w:after="120"/>
        <w:ind w:firstLine="720"/>
        <w:jc w:val="both"/>
        <w:rPr>
          <w:color w:val="000000" w:themeColor="text1"/>
          <w:sz w:val="28"/>
          <w:szCs w:val="28"/>
          <w:lang w:val="af-ZA"/>
        </w:rPr>
      </w:pPr>
      <w:r w:rsidRPr="00D75CB8">
        <w:rPr>
          <w:color w:val="000000" w:themeColor="text1"/>
          <w:sz w:val="28"/>
          <w:szCs w:val="28"/>
          <w:lang w:val="af-ZA"/>
        </w:rPr>
        <w:t xml:space="preserve">e) Sở Khoa học và Công nghệ tiếp tục đẩy mạnh công tác hỗ trợ cung cấp thông tin, kiến thức về khoa học công nghệ, chuyển giao công nghệ, </w:t>
      </w:r>
      <w:r w:rsidRPr="00D75CB8">
        <w:rPr>
          <w:color w:val="000000" w:themeColor="text1"/>
          <w:sz w:val="28"/>
          <w:szCs w:val="28"/>
          <w:shd w:val="clear" w:color="auto" w:fill="FFFFFF"/>
          <w:lang w:val="en-US"/>
        </w:rPr>
        <w:t>đổi mới công nghệ, máy móc thiết bị, ứng dụng tiến bộ khoa học kỹ thuật vào sản xuất</w:t>
      </w:r>
      <w:r w:rsidRPr="00D75CB8">
        <w:rPr>
          <w:color w:val="000000" w:themeColor="text1"/>
          <w:sz w:val="28"/>
          <w:szCs w:val="28"/>
          <w:lang w:val="af-ZA"/>
        </w:rPr>
        <w:t xml:space="preserve"> đến các doanh nghiệp.</w:t>
      </w:r>
    </w:p>
    <w:p w:rsidR="00BD4606" w:rsidRPr="00D75CB8" w:rsidRDefault="00BD4606" w:rsidP="00D75CB2">
      <w:pPr>
        <w:pStyle w:val="NormalWeb"/>
        <w:spacing w:after="120" w:line="240" w:lineRule="auto"/>
        <w:ind w:firstLine="720"/>
        <w:jc w:val="both"/>
        <w:rPr>
          <w:color w:val="000000" w:themeColor="text1"/>
          <w:sz w:val="28"/>
          <w:szCs w:val="28"/>
          <w:lang w:val="it-IT"/>
        </w:rPr>
      </w:pPr>
      <w:r w:rsidRPr="00D75CB8">
        <w:rPr>
          <w:b/>
          <w:color w:val="000000" w:themeColor="text1"/>
          <w:sz w:val="28"/>
          <w:szCs w:val="28"/>
          <w:lang w:val="it-IT"/>
        </w:rPr>
        <w:t>9. Chỉ số Đ</w:t>
      </w:r>
      <w:r w:rsidRPr="00D75CB8">
        <w:rPr>
          <w:b/>
          <w:iCs/>
          <w:color w:val="000000" w:themeColor="text1"/>
          <w:sz w:val="28"/>
          <w:szCs w:val="28"/>
          <w:lang w:val="it-IT"/>
        </w:rPr>
        <w:t xml:space="preserve">ào tạo lao động: </w:t>
      </w:r>
      <w:r w:rsidRPr="00D75CB8">
        <w:rPr>
          <w:color w:val="000000" w:themeColor="text1"/>
          <w:sz w:val="28"/>
          <w:szCs w:val="28"/>
          <w:lang w:val="en-US"/>
        </w:rPr>
        <w:t>Mục tiêu phấn đấu đạt trên 6,50</w:t>
      </w:r>
      <w:r w:rsidRPr="00D75CB8">
        <w:rPr>
          <w:color w:val="000000" w:themeColor="text1"/>
          <w:sz w:val="28"/>
          <w:szCs w:val="28"/>
        </w:rPr>
        <w:t xml:space="preserve"> điểm giá trị trở lên; điểm số PCI </w:t>
      </w:r>
      <w:r w:rsidRPr="00D75CB8">
        <w:rPr>
          <w:color w:val="000000" w:themeColor="text1"/>
          <w:sz w:val="28"/>
          <w:szCs w:val="28"/>
          <w:lang w:val="en-US"/>
        </w:rPr>
        <w:t xml:space="preserve">đạt trên 6,50 điểm, </w:t>
      </w:r>
      <w:r w:rsidRPr="00D75CB8">
        <w:rPr>
          <w:color w:val="000000" w:themeColor="text1"/>
          <w:sz w:val="28"/>
          <w:szCs w:val="28"/>
        </w:rPr>
        <w:t xml:space="preserve">tăng </w:t>
      </w:r>
      <w:r w:rsidRPr="00D75CB8">
        <w:rPr>
          <w:color w:val="000000" w:themeColor="text1"/>
          <w:sz w:val="28"/>
          <w:szCs w:val="28"/>
          <w:lang w:val="en-US"/>
        </w:rPr>
        <w:t>0,28</w:t>
      </w:r>
      <w:r w:rsidRPr="00D75CB8">
        <w:rPr>
          <w:color w:val="000000" w:themeColor="text1"/>
          <w:sz w:val="28"/>
          <w:szCs w:val="28"/>
        </w:rPr>
        <w:t xml:space="preserve"> điểm so với năm 2023</w:t>
      </w:r>
      <w:r w:rsidRPr="00D75CB8">
        <w:rPr>
          <w:color w:val="000000" w:themeColor="text1"/>
          <w:sz w:val="28"/>
          <w:szCs w:val="28"/>
          <w:lang w:val="it-IT"/>
        </w:rPr>
        <w:t xml:space="preserve"> (nhiệm vụ cụ thể tại Phụ lục đính kèm).</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a) Sở Lao động - Thương binh và Xã hội chủ trì, phối hợp với các đơn vị liên quan, Ủy ban nhân dân các huyện, thành phố</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 xml:space="preserve">- Tiếp tục nâng cao chất lượng đào tạo nghề; xây dựng nội dung, chương trình đào tạo phù hợp nhằm nâng cao kỹ năng, tay nghề </w:t>
      </w:r>
      <w:r w:rsidRPr="00D75CB8">
        <w:rPr>
          <w:color w:val="000000" w:themeColor="text1"/>
          <w:sz w:val="28"/>
          <w:szCs w:val="28"/>
          <w:shd w:val="clear" w:color="auto" w:fill="FFFFFF"/>
        </w:rPr>
        <w:t>cho người lao động</w:t>
      </w:r>
      <w:r w:rsidRPr="00D75CB8">
        <w:rPr>
          <w:color w:val="000000" w:themeColor="text1"/>
          <w:sz w:val="28"/>
          <w:szCs w:val="28"/>
          <w:shd w:val="clear" w:color="auto" w:fill="FFFFFF"/>
          <w:lang w:val="en-US"/>
        </w:rPr>
        <w:t xml:space="preserve">, đáp ứng được yêu cầu </w:t>
      </w:r>
      <w:r w:rsidRPr="00D75CB8">
        <w:rPr>
          <w:color w:val="000000" w:themeColor="text1"/>
          <w:sz w:val="28"/>
          <w:szCs w:val="28"/>
          <w:shd w:val="clear" w:color="auto" w:fill="FFFFFF"/>
        </w:rPr>
        <w:t>của doanh nghiệp</w:t>
      </w:r>
      <w:r w:rsidRPr="00D75CB8">
        <w:rPr>
          <w:color w:val="000000" w:themeColor="text1"/>
          <w:sz w:val="28"/>
          <w:szCs w:val="28"/>
          <w:shd w:val="clear" w:color="auto" w:fill="FFFFFF"/>
          <w:lang w:val="en-US"/>
        </w:rPr>
        <w:t>.</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 Khuyến khích, tạo điều kiện phát triển các cơ sở cung ứng dịch vụ đào tạo nghề; giới thiệu việc làm, gắn với việc kiểm tra chất lượng đào tạo và giải quyết việc làm cho người lao động.</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 xml:space="preserve">- Thực hiện tốt công tác dự báo, định hướng phát triển các ngành nghề trọng điểm, ưu tiên và gắn kết giữa đào tạo nghề với kế hoạch phát triển kinh tế địa phương, các ngành nghề có nhu cầu sử dụng lao động chất lượng cao của tỉnh để huy động nguồn lực, đầu tư tập trung; </w:t>
      </w:r>
      <w:r w:rsidRPr="00D75CB8">
        <w:rPr>
          <w:color w:val="000000" w:themeColor="text1"/>
          <w:sz w:val="28"/>
          <w:szCs w:val="28"/>
          <w:shd w:val="clear" w:color="auto" w:fill="FFFFFF"/>
        </w:rPr>
        <w:t xml:space="preserve">tạo điều kiện </w:t>
      </w:r>
      <w:r w:rsidRPr="00D75CB8">
        <w:rPr>
          <w:color w:val="000000" w:themeColor="text1"/>
          <w:sz w:val="28"/>
          <w:szCs w:val="28"/>
          <w:shd w:val="clear" w:color="auto" w:fill="FFFFFF"/>
          <w:lang w:val="en-US"/>
        </w:rPr>
        <w:t xml:space="preserve">thuận lợi </w:t>
      </w:r>
      <w:r w:rsidRPr="00D75CB8">
        <w:rPr>
          <w:color w:val="000000" w:themeColor="text1"/>
          <w:sz w:val="28"/>
          <w:szCs w:val="28"/>
          <w:shd w:val="clear" w:color="auto" w:fill="FFFFFF"/>
        </w:rPr>
        <w:t>cho các doanh nghiệp cung ứng lao động, giới thiệu việc làm.</w:t>
      </w:r>
      <w:r w:rsidRPr="00D75CB8">
        <w:rPr>
          <w:color w:val="000000" w:themeColor="text1"/>
          <w:sz w:val="28"/>
          <w:szCs w:val="28"/>
          <w:shd w:val="clear" w:color="auto" w:fill="FFFFFF"/>
          <w:lang w:val="en-US"/>
        </w:rPr>
        <w:t xml:space="preserve"> </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 Nâng tần suất và chất lượng các phiên giao dịch việc làm, đa dạng hóa hình thức tổ chức, vận động sự tham gia của các doanh nghiệp thuộc nhiều lĩnh vực, ngành nghề và thu hút nhiều đối tượng lao động tham gia.</w:t>
      </w:r>
    </w:p>
    <w:p w:rsidR="00BD4606" w:rsidRPr="00D75CB8" w:rsidRDefault="00BD4606" w:rsidP="00D75CB2">
      <w:pPr>
        <w:spacing w:after="120"/>
        <w:ind w:firstLine="720"/>
        <w:jc w:val="both"/>
        <w:rPr>
          <w:color w:val="000000" w:themeColor="text1"/>
          <w:sz w:val="28"/>
          <w:szCs w:val="28"/>
          <w:lang w:val="en-US"/>
        </w:rPr>
      </w:pPr>
      <w:r w:rsidRPr="00D75CB8">
        <w:rPr>
          <w:color w:val="000000" w:themeColor="text1"/>
          <w:sz w:val="28"/>
          <w:szCs w:val="28"/>
          <w:lang w:val="en-US"/>
        </w:rPr>
        <w:t>- Chủ động nắm bắt nhu cầu lao động của các doanh nghiệp, trên cơ sở đó tăng cường kết nối với các doanh nghiệp cung ứng lao động để cung ứng lao động theo nhu cầu của các doanh nghiệp trên địa bàn tỉnh.</w:t>
      </w:r>
      <w:r w:rsidRPr="00D75CB8">
        <w:rPr>
          <w:color w:val="000000" w:themeColor="text1"/>
          <w:spacing w:val="-1"/>
          <w:sz w:val="28"/>
          <w:szCs w:val="28"/>
          <w:lang w:val="it-IT"/>
        </w:rPr>
        <w:t xml:space="preserve"> </w:t>
      </w:r>
    </w:p>
    <w:p w:rsidR="00BD4606" w:rsidRPr="00D75CB8" w:rsidRDefault="00BD4606" w:rsidP="00D75CB2">
      <w:pPr>
        <w:pStyle w:val="NormalWeb"/>
        <w:shd w:val="clear" w:color="auto" w:fill="FFFFFF"/>
        <w:spacing w:after="120" w:line="240" w:lineRule="auto"/>
        <w:ind w:firstLine="720"/>
        <w:jc w:val="both"/>
        <w:rPr>
          <w:color w:val="000000" w:themeColor="text1"/>
          <w:sz w:val="28"/>
          <w:szCs w:val="28"/>
          <w:lang w:val="nl-NL" w:eastAsia="vi-VN"/>
        </w:rPr>
      </w:pPr>
      <w:r w:rsidRPr="00D75CB8">
        <w:rPr>
          <w:color w:val="000000" w:themeColor="text1"/>
          <w:sz w:val="28"/>
          <w:szCs w:val="28"/>
          <w:lang w:val="nl-NL" w:eastAsia="vi-VN"/>
        </w:rPr>
        <w:lastRenderedPageBreak/>
        <w:t>- Rà soát các thủ tục hành chính liên quan đến cấp phép lao động cho người nước ngoài làm việc tại Ninh Thuận, đảm bảo đơn giản, thuận lợi cho các nhà đầu tư, doanh nghiệp.</w:t>
      </w:r>
    </w:p>
    <w:p w:rsidR="00BD4606" w:rsidRPr="00D75CB8" w:rsidRDefault="00BD4606" w:rsidP="00D75CB2">
      <w:pPr>
        <w:pStyle w:val="NormalWeb"/>
        <w:shd w:val="clear" w:color="auto" w:fill="FFFFFF"/>
        <w:spacing w:after="120" w:line="240" w:lineRule="auto"/>
        <w:ind w:firstLine="720"/>
        <w:jc w:val="both"/>
        <w:rPr>
          <w:color w:val="000000" w:themeColor="text1"/>
          <w:spacing w:val="-1"/>
          <w:sz w:val="28"/>
          <w:szCs w:val="28"/>
          <w:lang w:val="it-IT" w:eastAsia="vi-VN"/>
        </w:rPr>
      </w:pPr>
      <w:r w:rsidRPr="00D75CB8">
        <w:rPr>
          <w:color w:val="000000" w:themeColor="text1"/>
          <w:spacing w:val="-1"/>
          <w:sz w:val="28"/>
          <w:szCs w:val="28"/>
          <w:lang w:val="it-IT" w:eastAsia="vi-VN"/>
        </w:rPr>
        <w:t>b) Giao Sở Giáo dục và Đào tạo và Ủy ban nhân dân các huyện, thành phố:</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 xml:space="preserve">- </w:t>
      </w:r>
      <w:r w:rsidRPr="00D75CB8">
        <w:rPr>
          <w:color w:val="000000" w:themeColor="text1"/>
          <w:sz w:val="28"/>
          <w:szCs w:val="28"/>
        </w:rPr>
        <w:t>Sở Giáo dục và Đào tạo tham mưu UBND tỉnh thực hiện tốt công tác quản lý nhà nước về giáo dục và đào tạo trên địa bàn; phối hợp với UBND các huyện, thành phố thực hiện hiệu quả Kế hoạch phát triển giáo dục tỉnh Ninh Thuận đến năm 2025, định hướng nghề nghiệp và thực hiện có hiệu quả công tác phân luồng học sinh sau tốt nghiệp trung học cơ sở; phối hợp với Sở Lao động - Thương binh và Xã hội trong đào tạo nghề cho học sinh sau phân luồng.</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 xml:space="preserve">- </w:t>
      </w:r>
      <w:r w:rsidRPr="00D75CB8">
        <w:rPr>
          <w:color w:val="000000" w:themeColor="text1"/>
          <w:sz w:val="28"/>
          <w:szCs w:val="28"/>
        </w:rPr>
        <w:t>UBND các huyện, thành phố thực hiện tốt công tác quản lý nhà nước về giáo dục và đào tạo trên địa bàn; phối hợp với Sở Giáo dục và Đào tạo, Sở Lao động - Thương binh và Xã hội trong công tác phân luồng và đào tạo nghề cho học sinh sau tốt nghiệp trung học cơ sở.</w:t>
      </w:r>
    </w:p>
    <w:p w:rsidR="00BD4606" w:rsidRPr="00D75CB8" w:rsidRDefault="00BD4606" w:rsidP="00D75CB2">
      <w:pPr>
        <w:spacing w:after="120"/>
        <w:ind w:firstLine="720"/>
        <w:jc w:val="both"/>
        <w:rPr>
          <w:color w:val="000000" w:themeColor="text1"/>
          <w:sz w:val="28"/>
          <w:szCs w:val="28"/>
          <w:lang w:val="en-US"/>
        </w:rPr>
      </w:pPr>
      <w:r w:rsidRPr="00D75CB8">
        <w:rPr>
          <w:color w:val="000000" w:themeColor="text1"/>
          <w:sz w:val="28"/>
          <w:szCs w:val="28"/>
          <w:lang w:val="en-US"/>
        </w:rPr>
        <w:t>c) Trường Cao đẳng nghề:</w:t>
      </w:r>
    </w:p>
    <w:p w:rsidR="00BD4606" w:rsidRPr="00D75CB8" w:rsidRDefault="00BD4606" w:rsidP="00D75CB2">
      <w:pPr>
        <w:spacing w:after="120"/>
        <w:ind w:firstLine="720"/>
        <w:jc w:val="both"/>
        <w:rPr>
          <w:iCs/>
          <w:color w:val="000000" w:themeColor="text1"/>
          <w:spacing w:val="-4"/>
          <w:sz w:val="28"/>
          <w:szCs w:val="28"/>
          <w:shd w:val="clear" w:color="auto" w:fill="FFFFFF"/>
          <w:lang w:val="en-US"/>
        </w:rPr>
      </w:pPr>
      <w:r w:rsidRPr="00D75CB8">
        <w:rPr>
          <w:iCs/>
          <w:color w:val="000000" w:themeColor="text1"/>
          <w:spacing w:val="-4"/>
          <w:sz w:val="28"/>
          <w:szCs w:val="28"/>
          <w:shd w:val="clear" w:color="auto" w:fill="FFFFFF"/>
          <w:lang w:val="en-US"/>
        </w:rPr>
        <w:t>- Đẩy mạnh việc phối hợp với doanh nghiệp trong tổ chức đào tạo theo đơn đặt hàng của doanh nghiệp; đa dạng hóa các phương thức, hình thức đào tạo đáp ứng nhu cầu học nghề của người lao động và yêu cầu tuyển dụng của doanh nghiệp.</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shd w:val="clear" w:color="auto" w:fill="FFFFFF"/>
          <w:lang w:val="en-US"/>
        </w:rPr>
        <w:t xml:space="preserve">- Tập trung đào tạo nghề và phát triển các kỹ năng nhằm hỗ trợ cho các ngành nghề tại các địa phương và giúp người lao động tìm kiếm việc làm; trang bị cho người học kiến thức về các kỹ năng mềm như: </w:t>
      </w:r>
      <w:r w:rsidRPr="00D75CB8">
        <w:rPr>
          <w:i/>
          <w:iCs/>
          <w:color w:val="000000" w:themeColor="text1"/>
          <w:sz w:val="28"/>
          <w:szCs w:val="28"/>
          <w:shd w:val="clear" w:color="auto" w:fill="FFFFFF"/>
          <w:lang w:val="en-US"/>
        </w:rPr>
        <w:t>sử dụng công nghệ thông tin, ngoại ngữ, kỹ năng giao tiếp,… giúp cho đội ngũ cán bộ quản lý, lãnh đạo cải tiến được phương pháp làm việc, nâng cao năng lực quản lý, chỉ đạo, điều hành</w:t>
      </w:r>
      <w:r w:rsidRPr="00D75CB8">
        <w:rPr>
          <w:color w:val="000000" w:themeColor="text1"/>
          <w:sz w:val="28"/>
          <w:szCs w:val="28"/>
          <w:shd w:val="clear" w:color="auto" w:fill="FFFFFF"/>
          <w:lang w:val="en-US"/>
        </w:rPr>
        <w:t>.</w:t>
      </w:r>
    </w:p>
    <w:p w:rsidR="00BD4606" w:rsidRPr="00D75CB8" w:rsidRDefault="00BD4606" w:rsidP="00D75CB2">
      <w:pPr>
        <w:pStyle w:val="NormalWeb"/>
        <w:spacing w:after="120" w:line="240" w:lineRule="auto"/>
        <w:ind w:firstLine="720"/>
        <w:jc w:val="both"/>
        <w:rPr>
          <w:b/>
          <w:iCs/>
          <w:color w:val="000000" w:themeColor="text1"/>
          <w:spacing w:val="-4"/>
          <w:sz w:val="28"/>
          <w:szCs w:val="28"/>
          <w:lang w:val="it-IT"/>
        </w:rPr>
      </w:pPr>
      <w:r w:rsidRPr="00D75CB8">
        <w:rPr>
          <w:b/>
          <w:color w:val="000000" w:themeColor="text1"/>
          <w:spacing w:val="-4"/>
          <w:sz w:val="28"/>
          <w:szCs w:val="28"/>
          <w:lang w:val="it-IT"/>
        </w:rPr>
        <w:t>10. Chỉ số T</w:t>
      </w:r>
      <w:r w:rsidRPr="00D75CB8">
        <w:rPr>
          <w:b/>
          <w:iCs/>
          <w:color w:val="000000" w:themeColor="text1"/>
          <w:spacing w:val="-4"/>
          <w:sz w:val="28"/>
          <w:szCs w:val="28"/>
          <w:lang w:val="it-IT"/>
        </w:rPr>
        <w:t>hiết chế pháp lý và an ninh trật tự:</w:t>
      </w:r>
      <w:r w:rsidRPr="00D75CB8">
        <w:rPr>
          <w:b/>
          <w:i/>
          <w:iCs/>
          <w:color w:val="000000" w:themeColor="text1"/>
          <w:spacing w:val="-4"/>
          <w:sz w:val="28"/>
          <w:szCs w:val="28"/>
          <w:lang w:val="it-IT"/>
        </w:rPr>
        <w:t xml:space="preserve"> </w:t>
      </w:r>
      <w:r w:rsidRPr="00D75CB8">
        <w:rPr>
          <w:color w:val="000000" w:themeColor="text1"/>
          <w:sz w:val="28"/>
          <w:szCs w:val="28"/>
          <w:lang w:val="en-US"/>
        </w:rPr>
        <w:t>Mục tiêu phấn đấu đạt trên 7,90</w:t>
      </w:r>
      <w:r w:rsidRPr="00D75CB8">
        <w:rPr>
          <w:color w:val="000000" w:themeColor="text1"/>
          <w:sz w:val="28"/>
          <w:szCs w:val="28"/>
        </w:rPr>
        <w:t xml:space="preserve"> điểm giá trị trở lên; điểm số PCI </w:t>
      </w:r>
      <w:r w:rsidRPr="00D75CB8">
        <w:rPr>
          <w:color w:val="000000" w:themeColor="text1"/>
          <w:sz w:val="28"/>
          <w:szCs w:val="28"/>
          <w:lang w:val="en-US"/>
        </w:rPr>
        <w:t xml:space="preserve">đạt trên 7,90 điểm, </w:t>
      </w:r>
      <w:r w:rsidRPr="00D75CB8">
        <w:rPr>
          <w:color w:val="000000" w:themeColor="text1"/>
          <w:sz w:val="28"/>
          <w:szCs w:val="28"/>
        </w:rPr>
        <w:t xml:space="preserve">tăng </w:t>
      </w:r>
      <w:r w:rsidRPr="00D75CB8">
        <w:rPr>
          <w:color w:val="000000" w:themeColor="text1"/>
          <w:sz w:val="28"/>
          <w:szCs w:val="28"/>
          <w:lang w:val="en-US"/>
        </w:rPr>
        <w:t>0,11</w:t>
      </w:r>
      <w:r w:rsidRPr="00D75CB8">
        <w:rPr>
          <w:color w:val="000000" w:themeColor="text1"/>
          <w:sz w:val="28"/>
          <w:szCs w:val="28"/>
        </w:rPr>
        <w:t xml:space="preserve"> điểm so với năm 2023</w:t>
      </w:r>
      <w:r w:rsidRPr="00D75CB8">
        <w:rPr>
          <w:color w:val="000000" w:themeColor="text1"/>
          <w:spacing w:val="-4"/>
          <w:sz w:val="28"/>
          <w:szCs w:val="28"/>
          <w:lang w:val="it-IT"/>
        </w:rPr>
        <w:t xml:space="preserve"> (nhiệm vụ cụ thể tại Phụ lục đính kèm). </w:t>
      </w:r>
    </w:p>
    <w:p w:rsidR="00BD4606" w:rsidRPr="00D75CB8" w:rsidRDefault="00BD4606" w:rsidP="00D75CB2">
      <w:pPr>
        <w:pStyle w:val="NormalWeb"/>
        <w:spacing w:after="120" w:line="240" w:lineRule="auto"/>
        <w:ind w:firstLine="720"/>
        <w:jc w:val="both"/>
        <w:rPr>
          <w:color w:val="000000" w:themeColor="text1"/>
          <w:spacing w:val="-2"/>
          <w:sz w:val="28"/>
          <w:szCs w:val="28"/>
          <w:lang w:val="it-IT"/>
        </w:rPr>
      </w:pPr>
      <w:r w:rsidRPr="00D75CB8">
        <w:rPr>
          <w:color w:val="000000" w:themeColor="text1"/>
          <w:spacing w:val="-2"/>
          <w:sz w:val="28"/>
          <w:szCs w:val="28"/>
          <w:lang w:val="it-IT"/>
        </w:rPr>
        <w:t xml:space="preserve">a) Giao Sở Tư pháp: </w:t>
      </w:r>
      <w:r w:rsidRPr="00D75CB8">
        <w:rPr>
          <w:color w:val="000000" w:themeColor="text1"/>
          <w:spacing w:val="-2"/>
          <w:sz w:val="28"/>
          <w:szCs w:val="28"/>
          <w:shd w:val="clear" w:color="auto" w:fill="FFFFFF"/>
        </w:rPr>
        <w:t>Đẩy mạnh công tác tuyên truyền, đa dạng hoá hình thức phổ biến kiến thức về chính sách, pháp luật của nhà nước cho doanh nghiệp.</w:t>
      </w:r>
      <w:r w:rsidRPr="00D75CB8">
        <w:rPr>
          <w:color w:val="000000" w:themeColor="text1"/>
          <w:spacing w:val="-2"/>
          <w:sz w:val="28"/>
          <w:szCs w:val="28"/>
          <w:lang w:val="it-IT"/>
        </w:rPr>
        <w:t xml:space="preserve"> Nâng cao chất lượng hỗ trợ pháp lý, đẩy mạnh thực hiện xã hội hóa các hoạt động hỗ trợ pháp lý trên địa bàn tỉnh. Tăng cường công tác quản lý nhà nước về luật sư và hành nghề luật sư, các tổ chức hành nghề công chứng, các tổ chức tư vấn pháp luật trong việc hỗ trợ và tư vấn pháp luật, bảo vệ quyền lợi hợp pháp của doanh nghiệp.</w:t>
      </w:r>
    </w:p>
    <w:p w:rsidR="00BD4606" w:rsidRPr="00D75CB8" w:rsidRDefault="00BD4606" w:rsidP="00D75CB2">
      <w:pPr>
        <w:pStyle w:val="Bodytext20"/>
        <w:shd w:val="clear" w:color="auto" w:fill="auto"/>
        <w:spacing w:before="0" w:after="120" w:line="240" w:lineRule="auto"/>
        <w:ind w:firstLine="720"/>
        <w:jc w:val="both"/>
        <w:rPr>
          <w:color w:val="000000" w:themeColor="text1"/>
        </w:rPr>
      </w:pPr>
      <w:r w:rsidRPr="00D75CB8">
        <w:rPr>
          <w:color w:val="000000" w:themeColor="text1"/>
          <w:lang w:val="it-IT"/>
        </w:rPr>
        <w:t xml:space="preserve">b) Công an tỉnh: </w:t>
      </w:r>
      <w:r w:rsidRPr="00D75CB8">
        <w:rPr>
          <w:rStyle w:val="Bodytext2"/>
          <w:color w:val="000000" w:themeColor="text1"/>
          <w:lang w:eastAsia="vi-VN"/>
        </w:rPr>
        <w:t xml:space="preserve">Tăng cường phòng ngừa và đấu tranh với các loại tội phạm, tạo môi trường an ninh, an toàn, lành mạnh để doanh nghiệp phát triển sản xuất, kinh doanh; chỉ đạo các lực lượng chức năng chỉ thực hiện việc kiếm tra các doanh nghiệp trong trường họp thực sự cần thiết nhằm cải thiện chỉ tiêu </w:t>
      </w:r>
      <w:r w:rsidRPr="00D75CB8">
        <w:rPr>
          <w:rStyle w:val="Bodytext2Bold"/>
          <w:b w:val="0"/>
          <w:i w:val="0"/>
          <w:color w:val="000000" w:themeColor="text1"/>
          <w:lang w:eastAsia="vi-VN"/>
        </w:rPr>
        <w:t xml:space="preserve">bảo đảm an ninh trật tự tại tỉnh; </w:t>
      </w:r>
      <w:r w:rsidRPr="00D75CB8">
        <w:rPr>
          <w:rStyle w:val="Bodytext2"/>
          <w:color w:val="000000" w:themeColor="text1"/>
          <w:lang w:eastAsia="vi-VN"/>
        </w:rPr>
        <w:t xml:space="preserve">rà soát, phát hiện, trấn áp các loại tội phạm, các </w:t>
      </w:r>
      <w:r w:rsidRPr="00D75CB8">
        <w:rPr>
          <w:rStyle w:val="Bodytext2"/>
          <w:color w:val="000000" w:themeColor="text1"/>
          <w:lang w:eastAsia="vi-VN"/>
        </w:rPr>
        <w:lastRenderedPageBreak/>
        <w:t>hành vi vi phạm pháp luật, nhất là tội phạm có tổ chức, hoạt động bảo kê trên địa bàn tỉnh</w:t>
      </w:r>
      <w:r w:rsidRPr="00D75CB8">
        <w:rPr>
          <w:rStyle w:val="Bodytext2Bold"/>
          <w:b w:val="0"/>
          <w:i w:val="0"/>
          <w:color w:val="000000" w:themeColor="text1"/>
          <w:lang w:eastAsia="vi-VN"/>
        </w:rPr>
        <w:t>.</w:t>
      </w:r>
      <w:r w:rsidRPr="00D75CB8">
        <w:rPr>
          <w:rStyle w:val="Bodytext2"/>
          <w:color w:val="000000" w:themeColor="text1"/>
          <w:lang w:eastAsia="vi-VN"/>
        </w:rPr>
        <w:t xml:space="preserve"> Thực hiện có hiệu quả các nhiệm vụ, giải pháp đảm bảo an ninh trật tự, phòng chống cháy nố trên địa bàn; tạo môi trường an ninh, lành mạnh; không hình sự hóa các quan hệ kinh tê, dân sự.”</w:t>
      </w:r>
    </w:p>
    <w:p w:rsidR="00BD4606" w:rsidRPr="00D75CB8" w:rsidRDefault="00BD4606" w:rsidP="00D75CB2">
      <w:pPr>
        <w:spacing w:after="120"/>
        <w:ind w:firstLine="720"/>
        <w:jc w:val="both"/>
        <w:rPr>
          <w:color w:val="000000" w:themeColor="text1"/>
          <w:sz w:val="28"/>
          <w:szCs w:val="28"/>
          <w:shd w:val="clear" w:color="auto" w:fill="FFFFFF"/>
          <w:lang w:val="en-US"/>
        </w:rPr>
      </w:pPr>
      <w:r w:rsidRPr="00D75CB8">
        <w:rPr>
          <w:color w:val="000000" w:themeColor="text1"/>
          <w:sz w:val="28"/>
          <w:szCs w:val="28"/>
          <w:lang w:val="it-IT"/>
        </w:rPr>
        <w:t xml:space="preserve">c) </w:t>
      </w:r>
      <w:r w:rsidRPr="00D75CB8">
        <w:rPr>
          <w:color w:val="000000" w:themeColor="text1"/>
          <w:sz w:val="28"/>
          <w:szCs w:val="28"/>
          <w:shd w:val="clear" w:color="auto" w:fill="FFFFFF"/>
        </w:rPr>
        <w:t>Tòa án nhân dân tỉnh:</w:t>
      </w:r>
      <w:r w:rsidRPr="00D75CB8">
        <w:rPr>
          <w:color w:val="000000" w:themeColor="text1"/>
          <w:sz w:val="28"/>
          <w:szCs w:val="28"/>
          <w:shd w:val="clear" w:color="auto" w:fill="FFFFFF"/>
          <w:lang w:val="en-US"/>
        </w:rPr>
        <w:t xml:space="preserve"> Tiếp tục nâng cao chất lượng hoạt động xét xử theo tinh thần cải cách tư pháp, rút ngắn thời gian giải quyết tranh chấp, phán quyết công bằng, đúng pháp luật để cộng đồng doanh nghiệp tin tưởng, tôn trọng sự bảo vệ của pháp luật.</w:t>
      </w:r>
    </w:p>
    <w:p w:rsidR="00BD4606" w:rsidRPr="00D75CB8" w:rsidRDefault="00BD4606" w:rsidP="00D75CB2">
      <w:pPr>
        <w:spacing w:after="120"/>
        <w:ind w:firstLine="720"/>
        <w:jc w:val="both"/>
        <w:rPr>
          <w:color w:val="000000" w:themeColor="text1"/>
          <w:sz w:val="28"/>
          <w:szCs w:val="28"/>
          <w:shd w:val="clear" w:color="auto" w:fill="FFFFFF"/>
        </w:rPr>
      </w:pPr>
      <w:r w:rsidRPr="00D75CB8">
        <w:rPr>
          <w:color w:val="000000" w:themeColor="text1"/>
          <w:sz w:val="28"/>
          <w:szCs w:val="28"/>
          <w:shd w:val="clear" w:color="auto" w:fill="FFFFFF"/>
          <w:lang w:val="en-US"/>
        </w:rPr>
        <w:t>Thực hiện tốt việc kiểm tra, giám sát, kịp thời xử lý nghiêm các trường hợp lợi dụng chức vụ, quyền hạn, nhiệm vụ trong hoạt động xét xử; chú trọng công tác tuyên truyền giáo dục nâng cao nhận thức chính trị, phẩm chất đạo đức của đội ngũ cán bộ, công chức ngành.</w:t>
      </w:r>
    </w:p>
    <w:p w:rsidR="00BD4606" w:rsidRPr="00D75CB8" w:rsidRDefault="00BD4606" w:rsidP="00D75CB2">
      <w:pPr>
        <w:spacing w:after="120"/>
        <w:ind w:firstLine="720"/>
        <w:jc w:val="both"/>
        <w:rPr>
          <w:bCs/>
          <w:color w:val="000000" w:themeColor="text1"/>
          <w:sz w:val="28"/>
          <w:szCs w:val="28"/>
          <w:lang w:val="nl-NL"/>
        </w:rPr>
      </w:pPr>
      <w:r w:rsidRPr="00D75CB8">
        <w:rPr>
          <w:color w:val="000000" w:themeColor="text1"/>
          <w:sz w:val="28"/>
          <w:szCs w:val="28"/>
          <w:lang w:val="it-IT"/>
        </w:rPr>
        <w:t xml:space="preserve">d) Cục Thi hành án dân sự tỉnh: Phối hợp các đơn vị có liên quan đẩy nhanh công tác giải quyết hồ sơ thi hành án có đủ điều kiện thi hành án theo quy định pháp luật, trong đó </w:t>
      </w:r>
      <w:r w:rsidRPr="00D75CB8">
        <w:rPr>
          <w:bCs/>
          <w:color w:val="000000" w:themeColor="text1"/>
          <w:sz w:val="28"/>
          <w:szCs w:val="28"/>
          <w:lang w:val="nl-NL"/>
        </w:rPr>
        <w:t xml:space="preserve">ưu tiên nguồn lực cho việc tổ chức thi hành án liên quan đến các doanh nghiệp, nhà đầu tư và các tổ chức tín dụng, ngân hàng, đảm bảo </w:t>
      </w:r>
      <w:r w:rsidRPr="00D75CB8">
        <w:rPr>
          <w:color w:val="000000" w:themeColor="text1"/>
          <w:sz w:val="28"/>
          <w:szCs w:val="28"/>
          <w:lang w:val="nl-NL"/>
        </w:rPr>
        <w:t xml:space="preserve">quyền lợi của </w:t>
      </w:r>
      <w:r w:rsidRPr="00D75CB8">
        <w:rPr>
          <w:bCs/>
          <w:color w:val="000000" w:themeColor="text1"/>
          <w:sz w:val="28"/>
          <w:szCs w:val="28"/>
          <w:lang w:val="nl-NL"/>
        </w:rPr>
        <w:t>doanh nghiệp, nhà đầu tư.</w:t>
      </w:r>
    </w:p>
    <w:p w:rsidR="00BD4606" w:rsidRPr="007947C6" w:rsidRDefault="00BD4606" w:rsidP="00D75CB2">
      <w:pPr>
        <w:adjustRightInd w:val="0"/>
        <w:spacing w:after="120"/>
        <w:ind w:firstLine="720"/>
        <w:jc w:val="both"/>
        <w:rPr>
          <w:i/>
          <w:color w:val="000000" w:themeColor="text1"/>
          <w:sz w:val="28"/>
          <w:szCs w:val="28"/>
          <w:lang w:val="en-US"/>
        </w:rPr>
      </w:pPr>
      <w:r w:rsidRPr="00D75CB8">
        <w:rPr>
          <w:b/>
          <w:color w:val="000000" w:themeColor="text1"/>
          <w:sz w:val="28"/>
          <w:szCs w:val="28"/>
          <w:lang w:val="nl-NL"/>
        </w:rPr>
        <w:t>IV.</w:t>
      </w:r>
      <w:r w:rsidRPr="00D75CB8">
        <w:rPr>
          <w:b/>
          <w:color w:val="000000" w:themeColor="text1"/>
          <w:sz w:val="28"/>
          <w:szCs w:val="28"/>
        </w:rPr>
        <w:t xml:space="preserve"> </w:t>
      </w:r>
      <w:r w:rsidRPr="00D75CB8">
        <w:rPr>
          <w:b/>
          <w:color w:val="000000" w:themeColor="text1"/>
          <w:sz w:val="28"/>
          <w:szCs w:val="28"/>
          <w:lang w:val="en-US"/>
        </w:rPr>
        <w:t>TỔ CHỨC THỰC HIỆN</w:t>
      </w:r>
    </w:p>
    <w:p w:rsidR="00BD4606" w:rsidRPr="00D75CB8" w:rsidRDefault="00BD4606" w:rsidP="00D75CB2">
      <w:pPr>
        <w:tabs>
          <w:tab w:val="left" w:pos="0"/>
        </w:tabs>
        <w:spacing w:after="120"/>
        <w:ind w:firstLine="720"/>
        <w:jc w:val="both"/>
        <w:rPr>
          <w:color w:val="000000" w:themeColor="text1"/>
          <w:sz w:val="28"/>
          <w:szCs w:val="28"/>
          <w:lang w:val="en-US"/>
        </w:rPr>
      </w:pPr>
      <w:r w:rsidRPr="00D75CB8">
        <w:rPr>
          <w:color w:val="000000" w:themeColor="text1"/>
          <w:sz w:val="28"/>
          <w:szCs w:val="28"/>
        </w:rPr>
        <w:t>1.</w:t>
      </w:r>
      <w:r w:rsidRPr="00D75CB8">
        <w:rPr>
          <w:color w:val="000000" w:themeColor="text1"/>
          <w:sz w:val="28"/>
          <w:szCs w:val="28"/>
          <w:lang w:val="en-US"/>
        </w:rPr>
        <w:t xml:space="preserve"> </w:t>
      </w:r>
      <w:r w:rsidRPr="00D75CB8">
        <w:rPr>
          <w:color w:val="000000" w:themeColor="text1"/>
          <w:sz w:val="28"/>
          <w:szCs w:val="28"/>
        </w:rPr>
        <w:t>Thủ trưởng các Sở, ban</w:t>
      </w:r>
      <w:r w:rsidRPr="00D75CB8">
        <w:rPr>
          <w:color w:val="000000" w:themeColor="text1"/>
          <w:sz w:val="28"/>
          <w:szCs w:val="28"/>
          <w:lang w:val="en-US"/>
        </w:rPr>
        <w:t>,</w:t>
      </w:r>
      <w:r w:rsidRPr="00D75CB8">
        <w:rPr>
          <w:color w:val="000000" w:themeColor="text1"/>
          <w:sz w:val="28"/>
          <w:szCs w:val="28"/>
        </w:rPr>
        <w:t xml:space="preserve"> ngành và Chủ tịch </w:t>
      </w:r>
      <w:r w:rsidRPr="00D75CB8">
        <w:rPr>
          <w:color w:val="000000" w:themeColor="text1"/>
          <w:sz w:val="28"/>
          <w:szCs w:val="28"/>
          <w:lang w:val="en-US"/>
        </w:rPr>
        <w:t>Ủy ban nhân dân các</w:t>
      </w:r>
      <w:r w:rsidRPr="00D75CB8">
        <w:rPr>
          <w:color w:val="000000" w:themeColor="text1"/>
          <w:sz w:val="28"/>
          <w:szCs w:val="28"/>
        </w:rPr>
        <w:t xml:space="preserve"> huyện,</w:t>
      </w:r>
      <w:r w:rsidRPr="00D75CB8">
        <w:rPr>
          <w:color w:val="000000" w:themeColor="text1"/>
          <w:sz w:val="28"/>
          <w:szCs w:val="28"/>
          <w:lang w:val="en-US"/>
        </w:rPr>
        <w:t xml:space="preserve"> </w:t>
      </w:r>
      <w:r w:rsidRPr="00D75CB8">
        <w:rPr>
          <w:color w:val="000000" w:themeColor="text1"/>
          <w:sz w:val="28"/>
          <w:szCs w:val="28"/>
        </w:rPr>
        <w:t xml:space="preserve">thành phố căn cứ nội dung </w:t>
      </w:r>
      <w:r w:rsidRPr="00D75CB8">
        <w:rPr>
          <w:color w:val="000000" w:themeColor="text1"/>
          <w:sz w:val="28"/>
          <w:szCs w:val="28"/>
          <w:lang w:val="en-US"/>
        </w:rPr>
        <w:t>K</w:t>
      </w:r>
      <w:r w:rsidRPr="00D75CB8">
        <w:rPr>
          <w:color w:val="000000" w:themeColor="text1"/>
          <w:sz w:val="28"/>
          <w:szCs w:val="28"/>
        </w:rPr>
        <w:t>ế hoạch này, xây dựng kế hoạch cụ thể của</w:t>
      </w:r>
      <w:r w:rsidRPr="00D75CB8">
        <w:rPr>
          <w:color w:val="000000" w:themeColor="text1"/>
          <w:sz w:val="28"/>
          <w:szCs w:val="28"/>
          <w:lang w:val="en-US"/>
        </w:rPr>
        <w:t xml:space="preserve"> </w:t>
      </w:r>
      <w:r w:rsidRPr="00D75CB8">
        <w:rPr>
          <w:color w:val="000000" w:themeColor="text1"/>
          <w:sz w:val="28"/>
          <w:szCs w:val="28"/>
        </w:rPr>
        <w:t xml:space="preserve">ngành, địa phương để duy trì và cải thiện các </w:t>
      </w:r>
      <w:r w:rsidRPr="00D75CB8">
        <w:rPr>
          <w:color w:val="000000" w:themeColor="text1"/>
          <w:sz w:val="28"/>
          <w:szCs w:val="28"/>
          <w:lang w:val="en-US"/>
        </w:rPr>
        <w:t xml:space="preserve">chỉ số thành phần </w:t>
      </w:r>
      <w:r w:rsidRPr="00D75CB8">
        <w:rPr>
          <w:color w:val="000000" w:themeColor="text1"/>
          <w:sz w:val="28"/>
          <w:szCs w:val="28"/>
        </w:rPr>
        <w:t>PCI theo nhiệm vụ được phân công</w:t>
      </w:r>
      <w:r w:rsidRPr="00D75CB8">
        <w:rPr>
          <w:color w:val="000000" w:themeColor="text1"/>
          <w:sz w:val="28"/>
          <w:szCs w:val="28"/>
          <w:lang w:val="en-US"/>
        </w:rPr>
        <w:t xml:space="preserve"> và gửi Kế hoạch về Ủy ban nhân dân tỉnh (thông qua Sở Kế hoạch và Đầu tư) </w:t>
      </w:r>
      <w:r w:rsidRPr="00D75CB8">
        <w:rPr>
          <w:b/>
          <w:i/>
          <w:color w:val="000000" w:themeColor="text1"/>
          <w:sz w:val="28"/>
          <w:szCs w:val="28"/>
          <w:lang w:val="en-US"/>
        </w:rPr>
        <w:t>chậm nhất ngày 15/7/2024</w:t>
      </w:r>
      <w:r w:rsidRPr="00D75CB8">
        <w:rPr>
          <w:color w:val="000000" w:themeColor="text1"/>
          <w:sz w:val="28"/>
          <w:szCs w:val="28"/>
          <w:lang w:val="en-US"/>
        </w:rPr>
        <w:t xml:space="preserve"> để theo dõi, đôn đốc thực hiện; định kỳ hàng quý, 6 tháng, cả năm </w:t>
      </w:r>
      <w:r w:rsidRPr="00D75CB8">
        <w:rPr>
          <w:color w:val="000000" w:themeColor="text1"/>
          <w:sz w:val="28"/>
          <w:szCs w:val="28"/>
        </w:rPr>
        <w:t xml:space="preserve">báo cáo kết quả thực hiện về </w:t>
      </w:r>
      <w:r w:rsidRPr="00D75CB8">
        <w:rPr>
          <w:color w:val="000000" w:themeColor="text1"/>
          <w:sz w:val="28"/>
          <w:szCs w:val="28"/>
          <w:lang w:val="en-US"/>
        </w:rPr>
        <w:t xml:space="preserve">Ủy </w:t>
      </w:r>
      <w:r w:rsidRPr="00D75CB8">
        <w:rPr>
          <w:color w:val="000000" w:themeColor="text1"/>
          <w:sz w:val="28"/>
          <w:szCs w:val="28"/>
        </w:rPr>
        <w:t xml:space="preserve">ban nhân dân </w:t>
      </w:r>
      <w:r w:rsidRPr="00D75CB8">
        <w:rPr>
          <w:color w:val="000000" w:themeColor="text1"/>
          <w:sz w:val="28"/>
          <w:szCs w:val="28"/>
          <w:lang w:val="en-US"/>
        </w:rPr>
        <w:t>t</w:t>
      </w:r>
      <w:r w:rsidRPr="00D75CB8">
        <w:rPr>
          <w:color w:val="000000" w:themeColor="text1"/>
          <w:sz w:val="28"/>
          <w:szCs w:val="28"/>
        </w:rPr>
        <w:t>ỉnh (</w:t>
      </w:r>
      <w:r w:rsidRPr="00D75CB8">
        <w:rPr>
          <w:color w:val="000000" w:themeColor="text1"/>
          <w:sz w:val="28"/>
          <w:szCs w:val="28"/>
          <w:lang w:val="en-US"/>
        </w:rPr>
        <w:t xml:space="preserve">thông </w:t>
      </w:r>
      <w:r w:rsidRPr="00D75CB8">
        <w:rPr>
          <w:color w:val="000000" w:themeColor="text1"/>
          <w:sz w:val="28"/>
          <w:szCs w:val="28"/>
        </w:rPr>
        <w:t xml:space="preserve">qua Sở </w:t>
      </w:r>
      <w:r w:rsidRPr="00D75CB8">
        <w:rPr>
          <w:color w:val="000000" w:themeColor="text1"/>
          <w:sz w:val="28"/>
          <w:szCs w:val="28"/>
          <w:lang w:val="en-US"/>
        </w:rPr>
        <w:t>Kế</w:t>
      </w:r>
      <w:r w:rsidRPr="00D75CB8">
        <w:rPr>
          <w:color w:val="000000" w:themeColor="text1"/>
          <w:sz w:val="28"/>
          <w:szCs w:val="28"/>
        </w:rPr>
        <w:t xml:space="preserve"> hoạch và Đầu tư) đ</w:t>
      </w:r>
      <w:r w:rsidRPr="00D75CB8">
        <w:rPr>
          <w:color w:val="000000" w:themeColor="text1"/>
          <w:sz w:val="28"/>
          <w:szCs w:val="28"/>
          <w:lang w:val="en-US"/>
        </w:rPr>
        <w:t>ể</w:t>
      </w:r>
      <w:r w:rsidRPr="00D75CB8">
        <w:rPr>
          <w:color w:val="000000" w:themeColor="text1"/>
          <w:sz w:val="28"/>
          <w:szCs w:val="28"/>
        </w:rPr>
        <w:t xml:space="preserve"> tổng hợp.</w:t>
      </w:r>
      <w:r w:rsidRPr="00D75CB8">
        <w:rPr>
          <w:color w:val="000000" w:themeColor="text1"/>
          <w:sz w:val="28"/>
          <w:szCs w:val="28"/>
          <w:lang w:val="en-US"/>
        </w:rPr>
        <w:t xml:space="preserve"> </w:t>
      </w:r>
    </w:p>
    <w:p w:rsidR="00BD4606" w:rsidRPr="00D75CB8" w:rsidRDefault="00BD4606" w:rsidP="00D75CB2">
      <w:pPr>
        <w:spacing w:after="120"/>
        <w:ind w:firstLine="720"/>
        <w:jc w:val="both"/>
        <w:rPr>
          <w:color w:val="000000" w:themeColor="text1"/>
          <w:sz w:val="28"/>
          <w:szCs w:val="28"/>
          <w:lang w:val="en-US"/>
        </w:rPr>
      </w:pPr>
      <w:r w:rsidRPr="00D75CB8">
        <w:rPr>
          <w:color w:val="000000" w:themeColor="text1"/>
          <w:sz w:val="28"/>
          <w:szCs w:val="28"/>
          <w:lang w:val="en-US"/>
        </w:rPr>
        <w:t>Ngay sau khi có kết quả khảo sát PCI năm 2024 do VCCI công bố, chủ động phân tích, báo cáo, đánh giá kết quả thực hiện nhiệm vụ, chỉ tiêu được giao, gửi về Sở Kế hoạch và Đầu tư tổng hợp, báo cáo Ủy ban nhân dân tỉnh.</w:t>
      </w:r>
    </w:p>
    <w:p w:rsidR="00BD4606" w:rsidRPr="00D75CB8" w:rsidRDefault="00BD4606" w:rsidP="00D75CB2">
      <w:pPr>
        <w:spacing w:after="120"/>
        <w:ind w:firstLine="720"/>
        <w:jc w:val="both"/>
        <w:rPr>
          <w:color w:val="000000" w:themeColor="text1"/>
          <w:spacing w:val="-4"/>
          <w:sz w:val="28"/>
          <w:szCs w:val="28"/>
          <w:lang w:val="en-US"/>
        </w:rPr>
      </w:pPr>
      <w:r w:rsidRPr="00D75CB8">
        <w:rPr>
          <w:color w:val="000000" w:themeColor="text1"/>
          <w:spacing w:val="-2"/>
          <w:sz w:val="28"/>
          <w:szCs w:val="28"/>
          <w:lang w:val="en-US"/>
        </w:rPr>
        <w:t xml:space="preserve">2. Các Sở, ban, ngành, địa phương nằm trong đối tượng được đánh giá Chỉ số năng lực cạnh tranh cấp Sở, ban, ngành, địa phương (DDCI) năm 2024 tổ chức phổ biến, nâng cao nhận thức cho đội ngũ cán bộ, công chức, đồng thời đề xuất </w:t>
      </w:r>
      <w:r w:rsidRPr="00D75CB8">
        <w:rPr>
          <w:color w:val="000000" w:themeColor="text1"/>
          <w:spacing w:val="-4"/>
          <w:sz w:val="28"/>
          <w:szCs w:val="28"/>
          <w:lang w:val="en-US"/>
        </w:rPr>
        <w:t>các nhiệm vụ, giải pháp nhằm nâng cao Chỉ số DDCI của ngành, địa phương mình.</w:t>
      </w:r>
    </w:p>
    <w:p w:rsidR="00BD4606" w:rsidRPr="00D75CB8" w:rsidRDefault="00BD4606" w:rsidP="00D75CB2">
      <w:pPr>
        <w:tabs>
          <w:tab w:val="left" w:pos="0"/>
        </w:tabs>
        <w:spacing w:after="120"/>
        <w:ind w:firstLine="720"/>
        <w:jc w:val="both"/>
        <w:rPr>
          <w:color w:val="000000" w:themeColor="text1"/>
          <w:sz w:val="28"/>
          <w:szCs w:val="28"/>
        </w:rPr>
      </w:pPr>
      <w:r w:rsidRPr="00D75CB8">
        <w:rPr>
          <w:color w:val="000000" w:themeColor="text1"/>
          <w:sz w:val="28"/>
          <w:szCs w:val="28"/>
          <w:lang w:val="en-US"/>
        </w:rPr>
        <w:t xml:space="preserve">3. </w:t>
      </w:r>
      <w:r w:rsidRPr="00D75CB8">
        <w:rPr>
          <w:color w:val="000000" w:themeColor="text1"/>
          <w:sz w:val="28"/>
          <w:szCs w:val="28"/>
        </w:rPr>
        <w:t xml:space="preserve">Đài Phát thanh </w:t>
      </w:r>
      <w:r w:rsidRPr="00D75CB8">
        <w:rPr>
          <w:color w:val="000000" w:themeColor="text1"/>
          <w:sz w:val="28"/>
          <w:szCs w:val="28"/>
          <w:lang w:val="en-US"/>
        </w:rPr>
        <w:t>và</w:t>
      </w:r>
      <w:r w:rsidRPr="00D75CB8">
        <w:rPr>
          <w:color w:val="000000" w:themeColor="text1"/>
          <w:sz w:val="28"/>
          <w:szCs w:val="28"/>
        </w:rPr>
        <w:t xml:space="preserve"> Truyền hình </w:t>
      </w:r>
      <w:r w:rsidRPr="00D75CB8">
        <w:rPr>
          <w:color w:val="000000" w:themeColor="text1"/>
          <w:sz w:val="28"/>
          <w:szCs w:val="28"/>
          <w:lang w:val="en-US"/>
        </w:rPr>
        <w:t>tỉnh</w:t>
      </w:r>
      <w:r w:rsidRPr="00D75CB8">
        <w:rPr>
          <w:color w:val="000000" w:themeColor="text1"/>
          <w:sz w:val="28"/>
          <w:szCs w:val="28"/>
        </w:rPr>
        <w:t xml:space="preserve">, Báo </w:t>
      </w:r>
      <w:r w:rsidRPr="00D75CB8">
        <w:rPr>
          <w:color w:val="000000" w:themeColor="text1"/>
          <w:sz w:val="28"/>
          <w:szCs w:val="28"/>
          <w:lang w:val="en-US"/>
        </w:rPr>
        <w:t>Ninh Thuận</w:t>
      </w:r>
      <w:r w:rsidRPr="00D75CB8">
        <w:rPr>
          <w:color w:val="000000" w:themeColor="text1"/>
          <w:sz w:val="28"/>
          <w:szCs w:val="28"/>
        </w:rPr>
        <w:t xml:space="preserve"> và các cơ quan báo chí, truyền thông trên địa bàn chủ động hỗ trợ các Sở, ban, ngành, địa phương tổ chức truyền thông, phổ biến Kế hoạch</w:t>
      </w:r>
      <w:r w:rsidRPr="00D75CB8">
        <w:rPr>
          <w:color w:val="000000" w:themeColor="text1"/>
          <w:sz w:val="28"/>
          <w:szCs w:val="28"/>
          <w:lang w:val="en-US"/>
        </w:rPr>
        <w:t xml:space="preserve"> đến cộng đồng doanh nghiệp trên địa bàn tỉnh; </w:t>
      </w:r>
      <w:r w:rsidRPr="00D75CB8">
        <w:rPr>
          <w:color w:val="000000" w:themeColor="text1"/>
          <w:sz w:val="28"/>
          <w:szCs w:val="28"/>
        </w:rPr>
        <w:t>tăng cường vai trò theo dõi, giám sát của các cơ quan báo chí, truyền thông về tình hình thực hiện các mục tiêu của Kế hoạch</w:t>
      </w:r>
      <w:r w:rsidRPr="00D75CB8">
        <w:rPr>
          <w:color w:val="000000" w:themeColor="text1"/>
          <w:sz w:val="28"/>
          <w:szCs w:val="28"/>
          <w:lang w:val="en-US"/>
        </w:rPr>
        <w:t xml:space="preserve"> này</w:t>
      </w:r>
      <w:r w:rsidRPr="00D75CB8">
        <w:rPr>
          <w:color w:val="000000" w:themeColor="text1"/>
          <w:sz w:val="28"/>
          <w:szCs w:val="28"/>
        </w:rPr>
        <w:t>.</w:t>
      </w:r>
    </w:p>
    <w:p w:rsidR="00BD4606" w:rsidRPr="00D75CB8" w:rsidRDefault="00BD4606" w:rsidP="00D75CB2">
      <w:pPr>
        <w:spacing w:after="120"/>
        <w:ind w:firstLine="720"/>
        <w:jc w:val="both"/>
        <w:rPr>
          <w:color w:val="000000" w:themeColor="text1"/>
          <w:spacing w:val="-4"/>
          <w:sz w:val="28"/>
          <w:szCs w:val="28"/>
          <w:lang w:val="en-US"/>
        </w:rPr>
      </w:pPr>
      <w:r w:rsidRPr="00D75CB8">
        <w:rPr>
          <w:color w:val="000000" w:themeColor="text1"/>
          <w:spacing w:val="-4"/>
          <w:sz w:val="28"/>
          <w:szCs w:val="28"/>
          <w:lang w:val="en-US"/>
        </w:rPr>
        <w:t>4. Sở Thông tin và Truyền thông chỉ đạo tổ chức tuyên truyền và phổ biến Kế hoạch này sâu rộng đến các cấp, các ngành, đặc biệt là cấp xã, phường, thị trấn.</w:t>
      </w:r>
    </w:p>
    <w:p w:rsidR="00BD4606" w:rsidRPr="00D75CB8" w:rsidRDefault="00BD4606" w:rsidP="00D75CB2">
      <w:pPr>
        <w:spacing w:after="120"/>
        <w:ind w:firstLine="720"/>
        <w:jc w:val="both"/>
        <w:rPr>
          <w:color w:val="000000" w:themeColor="text1"/>
          <w:sz w:val="28"/>
          <w:szCs w:val="28"/>
          <w:lang w:val="en-US"/>
        </w:rPr>
      </w:pPr>
      <w:r w:rsidRPr="00D75CB8">
        <w:rPr>
          <w:color w:val="000000" w:themeColor="text1"/>
          <w:sz w:val="28"/>
          <w:szCs w:val="28"/>
          <w:lang w:val="en-US"/>
        </w:rPr>
        <w:t>5. Giao Sở Kế hoạch và Đầu tư</w:t>
      </w:r>
      <w:r w:rsidRPr="00D75CB8">
        <w:rPr>
          <w:color w:val="000000" w:themeColor="text1"/>
          <w:sz w:val="28"/>
          <w:szCs w:val="28"/>
        </w:rPr>
        <w:t xml:space="preserve"> chủ trì, phối hợp với Văn phòng </w:t>
      </w:r>
      <w:r w:rsidRPr="00D75CB8">
        <w:rPr>
          <w:color w:val="000000" w:themeColor="text1"/>
          <w:sz w:val="28"/>
          <w:szCs w:val="28"/>
          <w:lang w:val="en-US"/>
        </w:rPr>
        <w:t xml:space="preserve">Ủy ban nhân dân </w:t>
      </w:r>
      <w:r w:rsidRPr="00D75CB8">
        <w:rPr>
          <w:color w:val="000000" w:themeColor="text1"/>
          <w:sz w:val="28"/>
          <w:szCs w:val="28"/>
        </w:rPr>
        <w:t xml:space="preserve">tỉnh, các Sở, ban, ngành và Ủy ban nhân dân huyện, thành phố tổ chức </w:t>
      </w:r>
      <w:r w:rsidRPr="00D75CB8">
        <w:rPr>
          <w:color w:val="000000" w:themeColor="text1"/>
          <w:sz w:val="28"/>
          <w:szCs w:val="28"/>
        </w:rPr>
        <w:lastRenderedPageBreak/>
        <w:t xml:space="preserve">triển khai, theo dõi, đôn đốc việc thực hiện </w:t>
      </w:r>
      <w:r w:rsidRPr="00D75CB8">
        <w:rPr>
          <w:color w:val="000000" w:themeColor="text1"/>
          <w:sz w:val="28"/>
          <w:szCs w:val="28"/>
          <w:lang w:val="en-US"/>
        </w:rPr>
        <w:t>K</w:t>
      </w:r>
      <w:r w:rsidRPr="00D75CB8">
        <w:rPr>
          <w:color w:val="000000" w:themeColor="text1"/>
          <w:sz w:val="28"/>
          <w:szCs w:val="28"/>
        </w:rPr>
        <w:t>ế hoạch này.</w:t>
      </w:r>
    </w:p>
    <w:p w:rsidR="00BD4606" w:rsidRPr="00D75CB8" w:rsidRDefault="00BD4606" w:rsidP="00D75CB2">
      <w:pPr>
        <w:spacing w:after="120"/>
        <w:ind w:firstLine="720"/>
        <w:jc w:val="both"/>
        <w:rPr>
          <w:color w:val="000000" w:themeColor="text1"/>
          <w:sz w:val="28"/>
          <w:szCs w:val="28"/>
        </w:rPr>
      </w:pPr>
      <w:r w:rsidRPr="00D75CB8">
        <w:rPr>
          <w:color w:val="000000" w:themeColor="text1"/>
          <w:sz w:val="28"/>
          <w:szCs w:val="28"/>
          <w:lang w:val="en-US"/>
        </w:rPr>
        <w:t>Căn cứ trên báo cáo kết quả khảo sát PCI năm 2024 do VCCI công bố và báo cáo của các đơn vị được giao nhiệm vụ trong Kế hoạch này chủ động tổng hợp báo cáo phân tích, đánh giá chỉ số PCI năm 2024 của tỉnh. Đồng thời,</w:t>
      </w:r>
      <w:r w:rsidRPr="00D75CB8">
        <w:rPr>
          <w:color w:val="000000" w:themeColor="text1"/>
          <w:sz w:val="28"/>
          <w:szCs w:val="28"/>
        </w:rPr>
        <w:t xml:space="preserve"> đề xuất với </w:t>
      </w:r>
      <w:r w:rsidRPr="00D75CB8">
        <w:rPr>
          <w:color w:val="000000" w:themeColor="text1"/>
          <w:sz w:val="28"/>
          <w:szCs w:val="28"/>
          <w:lang w:val="it-IT"/>
        </w:rPr>
        <w:t>Ủy ban nhân dân</w:t>
      </w:r>
      <w:r w:rsidRPr="00D75CB8">
        <w:rPr>
          <w:color w:val="000000" w:themeColor="text1"/>
          <w:sz w:val="28"/>
          <w:szCs w:val="28"/>
        </w:rPr>
        <w:t xml:space="preserve"> tỉnh giải quyết những vấn đề vướng mắc, phát sinh trong quá trình thực hiện và</w:t>
      </w:r>
      <w:r w:rsidRPr="00D75CB8">
        <w:rPr>
          <w:color w:val="000000" w:themeColor="text1"/>
          <w:sz w:val="28"/>
          <w:szCs w:val="28"/>
          <w:lang w:val="en-US"/>
        </w:rPr>
        <w:t xml:space="preserve"> đề xuất giải pháp thực hiện cho năm tiếp theo.</w:t>
      </w:r>
      <w:r w:rsidRPr="00D75CB8">
        <w:rPr>
          <w:color w:val="000000" w:themeColor="text1"/>
          <w:sz w:val="28"/>
          <w:szCs w:val="28"/>
        </w:rPr>
        <w:t xml:space="preserve"> </w:t>
      </w:r>
    </w:p>
    <w:p w:rsidR="00BD4606" w:rsidRPr="00D75CB8" w:rsidRDefault="00BD4606" w:rsidP="00D75CB2">
      <w:pPr>
        <w:spacing w:after="120"/>
        <w:ind w:firstLine="720"/>
        <w:jc w:val="both"/>
        <w:rPr>
          <w:bCs/>
          <w:iCs/>
          <w:color w:val="000000" w:themeColor="text1"/>
          <w:sz w:val="28"/>
          <w:szCs w:val="28"/>
        </w:rPr>
      </w:pPr>
      <w:r w:rsidRPr="00D75CB8">
        <w:rPr>
          <w:color w:val="000000" w:themeColor="text1"/>
          <w:sz w:val="28"/>
          <w:szCs w:val="28"/>
          <w:lang w:val="en-US"/>
        </w:rPr>
        <w:t xml:space="preserve">6. </w:t>
      </w:r>
      <w:r w:rsidRPr="00D75CB8">
        <w:rPr>
          <w:color w:val="000000" w:themeColor="text1"/>
          <w:sz w:val="28"/>
          <w:szCs w:val="28"/>
        </w:rPr>
        <w:t>Trong quá trình thực hiện, nếu có vấn đề phát sinh, vướng mắc phải kịp thời phản ánh về Ủy ban nhân dân tỉnh (thông qua Sở Kế hoạch và Đầu tư) tổng hợp xem xét, điều chỉnh cho phù hợp với tình hình thực tế</w:t>
      </w:r>
      <w:r w:rsidRPr="00D75CB8">
        <w:rPr>
          <w:bCs/>
          <w:iCs/>
          <w:color w:val="000000" w:themeColor="text1"/>
          <w:sz w:val="28"/>
          <w:szCs w:val="28"/>
        </w:rPr>
        <w:t>.</w:t>
      </w:r>
    </w:p>
    <w:p w:rsidR="00BD4606" w:rsidRDefault="00BD4606" w:rsidP="00BD4606">
      <w:pPr>
        <w:spacing w:before="120" w:after="120"/>
        <w:jc w:val="center"/>
        <w:rPr>
          <w:i/>
          <w:color w:val="000000" w:themeColor="text1"/>
          <w:sz w:val="28"/>
          <w:szCs w:val="28"/>
          <w:lang w:val="en-US"/>
        </w:rPr>
      </w:pPr>
      <w:r w:rsidRPr="00D75CB8">
        <w:rPr>
          <w:i/>
          <w:color w:val="000000" w:themeColor="text1"/>
          <w:sz w:val="28"/>
          <w:szCs w:val="28"/>
          <w:lang w:val="en-US"/>
        </w:rPr>
        <w:t xml:space="preserve"> (Kèm theo phụ lục)</w:t>
      </w:r>
    </w:p>
    <w:p w:rsidR="00A54FE9" w:rsidRPr="00D75CB8" w:rsidRDefault="00A54FE9" w:rsidP="00BD4606">
      <w:pPr>
        <w:spacing w:before="120" w:after="120"/>
        <w:jc w:val="center"/>
        <w:rPr>
          <w:i/>
          <w:color w:val="000000" w:themeColor="text1"/>
          <w:sz w:val="28"/>
          <w:szCs w:val="28"/>
          <w:lang w:val="en-US"/>
        </w:rPr>
      </w:pPr>
    </w:p>
    <w:p w:rsidR="00BD4606" w:rsidRPr="00D75CB8" w:rsidRDefault="00BD4606" w:rsidP="00BD4606">
      <w:pPr>
        <w:spacing w:after="120" w:line="264" w:lineRule="auto"/>
        <w:ind w:firstLine="720"/>
        <w:jc w:val="both"/>
        <w:rPr>
          <w:color w:val="000000" w:themeColor="text1"/>
          <w:sz w:val="2"/>
          <w:szCs w:val="28"/>
        </w:rPr>
      </w:pPr>
    </w:p>
    <w:tbl>
      <w:tblPr>
        <w:tblW w:w="9464" w:type="dxa"/>
        <w:tblCellMar>
          <w:left w:w="0" w:type="dxa"/>
          <w:right w:w="0" w:type="dxa"/>
        </w:tblCellMar>
        <w:tblLook w:val="0000" w:firstRow="0" w:lastRow="0" w:firstColumn="0" w:lastColumn="0" w:noHBand="0" w:noVBand="0"/>
      </w:tblPr>
      <w:tblGrid>
        <w:gridCol w:w="4786"/>
        <w:gridCol w:w="4678"/>
      </w:tblGrid>
      <w:tr w:rsidR="00BD4606" w:rsidRPr="00D75CB8" w:rsidTr="00220901">
        <w:trPr>
          <w:trHeight w:val="910"/>
        </w:trPr>
        <w:tc>
          <w:tcPr>
            <w:tcW w:w="4786" w:type="dxa"/>
            <w:tcMar>
              <w:top w:w="0" w:type="dxa"/>
              <w:left w:w="108" w:type="dxa"/>
              <w:bottom w:w="0" w:type="dxa"/>
              <w:right w:w="108" w:type="dxa"/>
            </w:tcMar>
          </w:tcPr>
          <w:p w:rsidR="00BD4606" w:rsidRPr="00220901" w:rsidRDefault="00BD4606" w:rsidP="00220901">
            <w:pPr>
              <w:shd w:val="clear" w:color="auto" w:fill="FFFFFF"/>
              <w:spacing w:after="60"/>
              <w:ind w:left="-108" w:firstLine="108"/>
              <w:rPr>
                <w:b/>
                <w:i/>
                <w:color w:val="000000" w:themeColor="text1"/>
                <w:sz w:val="24"/>
                <w:szCs w:val="24"/>
                <w:lang w:val="en-US"/>
              </w:rPr>
            </w:pPr>
            <w:r w:rsidRPr="00220901">
              <w:rPr>
                <w:b/>
                <w:i/>
                <w:color w:val="000000" w:themeColor="text1"/>
                <w:sz w:val="24"/>
                <w:szCs w:val="24"/>
              </w:rPr>
              <w:t>Nơi nhận:</w:t>
            </w:r>
            <w:r w:rsidRPr="00220901">
              <w:rPr>
                <w:color w:val="000000" w:themeColor="text1"/>
                <w:sz w:val="24"/>
                <w:szCs w:val="24"/>
              </w:rPr>
              <w:t xml:space="preserve"> </w:t>
            </w:r>
          </w:p>
          <w:p w:rsidR="00BD4606" w:rsidRPr="00220901" w:rsidRDefault="00BD4606" w:rsidP="00220901">
            <w:pPr>
              <w:shd w:val="clear" w:color="auto" w:fill="FFFFFF"/>
              <w:ind w:left="-105" w:firstLine="105"/>
              <w:rPr>
                <w:color w:val="000000" w:themeColor="text1"/>
              </w:rPr>
            </w:pPr>
            <w:r w:rsidRPr="00220901">
              <w:rPr>
                <w:color w:val="000000" w:themeColor="text1"/>
              </w:rPr>
              <w:t>- TT</w:t>
            </w:r>
            <w:r w:rsidRPr="00220901">
              <w:rPr>
                <w:color w:val="000000" w:themeColor="text1"/>
                <w:lang w:val="en-US"/>
              </w:rPr>
              <w:t>.</w:t>
            </w:r>
            <w:r w:rsidRPr="00220901">
              <w:rPr>
                <w:color w:val="000000" w:themeColor="text1"/>
              </w:rPr>
              <w:t xml:space="preserve"> Tỉnh </w:t>
            </w:r>
            <w:r w:rsidRPr="00220901">
              <w:rPr>
                <w:color w:val="000000" w:themeColor="text1"/>
                <w:lang w:val="en-US"/>
              </w:rPr>
              <w:t>ủy,</w:t>
            </w:r>
            <w:r w:rsidRPr="00220901">
              <w:rPr>
                <w:color w:val="000000" w:themeColor="text1"/>
              </w:rPr>
              <w:t xml:space="preserve"> TT. HĐND tỉnh</w:t>
            </w:r>
            <w:r w:rsidRPr="00220901">
              <w:rPr>
                <w:color w:val="000000" w:themeColor="text1"/>
                <w:lang w:val="en-US"/>
              </w:rPr>
              <w:t xml:space="preserve"> </w:t>
            </w:r>
            <w:r w:rsidR="00220901" w:rsidRPr="00220901">
              <w:rPr>
                <w:color w:val="000000" w:themeColor="text1"/>
              </w:rPr>
              <w:t xml:space="preserve"> (</w:t>
            </w:r>
            <w:r w:rsidR="00220901" w:rsidRPr="00220901">
              <w:rPr>
                <w:color w:val="000000" w:themeColor="text1"/>
                <w:lang w:val="en-US"/>
              </w:rPr>
              <w:t>b</w:t>
            </w:r>
            <w:r w:rsidRPr="00220901">
              <w:rPr>
                <w:color w:val="000000" w:themeColor="text1"/>
              </w:rPr>
              <w:t>/c);</w:t>
            </w:r>
          </w:p>
          <w:p w:rsidR="00BD4606" w:rsidRPr="00220901" w:rsidRDefault="00BD4606" w:rsidP="00220901">
            <w:pPr>
              <w:shd w:val="clear" w:color="auto" w:fill="FFFFFF"/>
              <w:ind w:left="-105" w:firstLine="105"/>
              <w:rPr>
                <w:color w:val="000000" w:themeColor="text1"/>
                <w:lang w:val="nl-NL"/>
              </w:rPr>
            </w:pPr>
            <w:r w:rsidRPr="00220901">
              <w:rPr>
                <w:color w:val="000000" w:themeColor="text1"/>
              </w:rPr>
              <w:t>- Liên đoàn TM</w:t>
            </w:r>
            <w:r w:rsidR="00362448">
              <w:rPr>
                <w:color w:val="000000" w:themeColor="text1"/>
                <w:lang w:val="en-US"/>
              </w:rPr>
              <w:t xml:space="preserve"> và </w:t>
            </w:r>
            <w:r w:rsidRPr="00220901">
              <w:rPr>
                <w:color w:val="000000" w:themeColor="text1"/>
              </w:rPr>
              <w:t>CN</w:t>
            </w:r>
            <w:r w:rsidRPr="00220901">
              <w:rPr>
                <w:color w:val="000000" w:themeColor="text1"/>
                <w:lang w:val="en-US"/>
              </w:rPr>
              <w:t xml:space="preserve"> </w:t>
            </w:r>
            <w:r w:rsidRPr="00220901">
              <w:rPr>
                <w:color w:val="000000" w:themeColor="text1"/>
              </w:rPr>
              <w:t>Vi</w:t>
            </w:r>
            <w:r w:rsidRPr="00220901">
              <w:rPr>
                <w:color w:val="000000" w:themeColor="text1"/>
                <w:lang w:val="nl-NL"/>
              </w:rPr>
              <w:t>ệt Nam (VCCI);</w:t>
            </w:r>
          </w:p>
          <w:p w:rsidR="00BD4606" w:rsidRPr="00220901" w:rsidRDefault="00BD4606" w:rsidP="00220901">
            <w:pPr>
              <w:shd w:val="clear" w:color="auto" w:fill="FFFFFF"/>
              <w:ind w:left="-105" w:firstLine="105"/>
              <w:rPr>
                <w:color w:val="000000" w:themeColor="text1"/>
                <w:lang w:val="en-US"/>
              </w:rPr>
            </w:pPr>
            <w:r w:rsidRPr="00220901">
              <w:rPr>
                <w:color w:val="000000" w:themeColor="text1"/>
              </w:rPr>
              <w:t>- C</w:t>
            </w:r>
            <w:r w:rsidRPr="00220901">
              <w:rPr>
                <w:color w:val="000000" w:themeColor="text1"/>
                <w:lang w:val="en-US"/>
              </w:rPr>
              <w:t>hủ tịch</w:t>
            </w:r>
            <w:r w:rsidRPr="00220901">
              <w:rPr>
                <w:color w:val="000000" w:themeColor="text1"/>
              </w:rPr>
              <w:t>, các PCT UBND tỉnh;</w:t>
            </w:r>
          </w:p>
          <w:p w:rsidR="00BD4606" w:rsidRPr="00220901" w:rsidRDefault="00BD4606" w:rsidP="00220901">
            <w:pPr>
              <w:shd w:val="clear" w:color="auto" w:fill="FFFFFF"/>
              <w:ind w:left="-105" w:firstLine="105"/>
              <w:rPr>
                <w:color w:val="000000" w:themeColor="text1"/>
                <w:lang w:val="en-US"/>
              </w:rPr>
            </w:pPr>
            <w:r w:rsidRPr="00220901">
              <w:rPr>
                <w:color w:val="000000" w:themeColor="text1"/>
                <w:lang w:val="en-US"/>
              </w:rPr>
              <w:t>- Mặt trận và khối đoàn thể;</w:t>
            </w:r>
          </w:p>
          <w:p w:rsidR="00BD4606" w:rsidRPr="00220901" w:rsidRDefault="00BD4606" w:rsidP="00220901">
            <w:pPr>
              <w:shd w:val="clear" w:color="auto" w:fill="FFFFFF"/>
              <w:ind w:left="-105" w:firstLine="105"/>
              <w:rPr>
                <w:color w:val="000000" w:themeColor="text1"/>
                <w:lang w:val="en-US"/>
              </w:rPr>
            </w:pPr>
            <w:r w:rsidRPr="00220901">
              <w:rPr>
                <w:color w:val="000000" w:themeColor="text1"/>
                <w:lang w:val="en-US"/>
              </w:rPr>
              <w:t>- Các Sở, ban, ngành cấp tỉnh;</w:t>
            </w:r>
          </w:p>
          <w:p w:rsidR="00BD4606" w:rsidRPr="00220901" w:rsidRDefault="00BD4606" w:rsidP="00220901">
            <w:pPr>
              <w:shd w:val="clear" w:color="auto" w:fill="FFFFFF"/>
              <w:ind w:left="-105" w:firstLine="105"/>
              <w:rPr>
                <w:color w:val="000000" w:themeColor="text1"/>
                <w:lang w:val="en-US"/>
              </w:rPr>
            </w:pPr>
            <w:r w:rsidRPr="00220901">
              <w:rPr>
                <w:color w:val="000000" w:themeColor="text1"/>
                <w:lang w:val="en-US"/>
              </w:rPr>
              <w:t xml:space="preserve">- Các </w:t>
            </w:r>
            <w:r w:rsidR="00220901" w:rsidRPr="00220901">
              <w:rPr>
                <w:color w:val="000000" w:themeColor="text1"/>
                <w:lang w:val="en-US"/>
              </w:rPr>
              <w:t>cơ quan ngành dọc cấp tỉnh</w:t>
            </w:r>
            <w:r w:rsidRPr="00220901">
              <w:rPr>
                <w:color w:val="000000" w:themeColor="text1"/>
                <w:lang w:val="en-US"/>
              </w:rPr>
              <w:t>;</w:t>
            </w:r>
          </w:p>
          <w:p w:rsidR="00BD4606" w:rsidRPr="00220901" w:rsidRDefault="00BD4606" w:rsidP="00220901">
            <w:pPr>
              <w:shd w:val="clear" w:color="auto" w:fill="FFFFFF"/>
              <w:ind w:left="-105" w:firstLine="105"/>
              <w:rPr>
                <w:color w:val="000000" w:themeColor="text1"/>
                <w:lang w:val="en-US"/>
              </w:rPr>
            </w:pPr>
            <w:r w:rsidRPr="00220901">
              <w:rPr>
                <w:color w:val="000000" w:themeColor="text1"/>
                <w:lang w:val="en-US"/>
              </w:rPr>
              <w:t>- TT các huyện, thành ủy;</w:t>
            </w:r>
          </w:p>
          <w:p w:rsidR="00BD4606" w:rsidRPr="00220901" w:rsidRDefault="00BD4606" w:rsidP="00220901">
            <w:pPr>
              <w:shd w:val="clear" w:color="auto" w:fill="FFFFFF"/>
              <w:ind w:left="-105" w:firstLine="105"/>
              <w:rPr>
                <w:color w:val="000000" w:themeColor="text1"/>
                <w:lang w:val="en-US"/>
              </w:rPr>
            </w:pPr>
            <w:r w:rsidRPr="00220901">
              <w:rPr>
                <w:color w:val="000000" w:themeColor="text1"/>
                <w:lang w:val="en-US"/>
              </w:rPr>
              <w:t>- UBND các huyện, thành phố;</w:t>
            </w:r>
          </w:p>
          <w:p w:rsidR="00BD4606" w:rsidRPr="00220901" w:rsidRDefault="00BD4606" w:rsidP="00220901">
            <w:pPr>
              <w:shd w:val="clear" w:color="auto" w:fill="FFFFFF"/>
              <w:ind w:left="-105" w:firstLine="105"/>
              <w:rPr>
                <w:color w:val="000000" w:themeColor="text1"/>
                <w:lang w:val="en-US"/>
              </w:rPr>
            </w:pPr>
            <w:r w:rsidRPr="00220901">
              <w:rPr>
                <w:color w:val="000000" w:themeColor="text1"/>
                <w:lang w:val="en-US"/>
              </w:rPr>
              <w:t>- Báo NT, Đài PTTH tỉnh;</w:t>
            </w:r>
          </w:p>
          <w:p w:rsidR="00BD4606" w:rsidRPr="00220901" w:rsidRDefault="00BD4606" w:rsidP="00220901">
            <w:pPr>
              <w:shd w:val="clear" w:color="auto" w:fill="FFFFFF"/>
              <w:ind w:left="-105" w:firstLine="105"/>
              <w:rPr>
                <w:color w:val="000000" w:themeColor="text1"/>
              </w:rPr>
            </w:pPr>
            <w:r w:rsidRPr="00220901">
              <w:rPr>
                <w:color w:val="000000" w:themeColor="text1"/>
              </w:rPr>
              <w:t xml:space="preserve">- Các </w:t>
            </w:r>
            <w:r w:rsidRPr="00220901">
              <w:rPr>
                <w:color w:val="000000" w:themeColor="text1"/>
                <w:lang w:val="en-US"/>
              </w:rPr>
              <w:t>H</w:t>
            </w:r>
            <w:r w:rsidRPr="00220901">
              <w:rPr>
                <w:color w:val="000000" w:themeColor="text1"/>
              </w:rPr>
              <w:t>iệp hội DN trên địa bàn tỉnh;</w:t>
            </w:r>
          </w:p>
          <w:p w:rsidR="00BD4606" w:rsidRPr="00220901" w:rsidRDefault="00BD4606" w:rsidP="00220901">
            <w:pPr>
              <w:shd w:val="clear" w:color="auto" w:fill="FFFFFF"/>
              <w:ind w:left="-105" w:firstLine="105"/>
              <w:rPr>
                <w:color w:val="000000" w:themeColor="text1"/>
                <w:lang w:val="nl-NL"/>
              </w:rPr>
            </w:pPr>
            <w:r w:rsidRPr="00220901">
              <w:rPr>
                <w:color w:val="000000" w:themeColor="text1"/>
                <w:lang w:val="nl-NL"/>
              </w:rPr>
              <w:t>- VPUB: LĐ, KTTH, VXNV, TT</w:t>
            </w:r>
            <w:r w:rsidR="00220901" w:rsidRPr="00220901">
              <w:rPr>
                <w:color w:val="000000" w:themeColor="text1"/>
                <w:lang w:val="nl-NL"/>
              </w:rPr>
              <w:t xml:space="preserve"> PV</w:t>
            </w:r>
            <w:r w:rsidRPr="00220901">
              <w:rPr>
                <w:color w:val="000000" w:themeColor="text1"/>
                <w:lang w:val="nl-NL"/>
              </w:rPr>
              <w:t>HCC, BTCD;</w:t>
            </w:r>
          </w:p>
          <w:p w:rsidR="00BD4606" w:rsidRPr="00D75CB8" w:rsidRDefault="00BD4606" w:rsidP="00220901">
            <w:pPr>
              <w:shd w:val="clear" w:color="auto" w:fill="FFFFFF"/>
              <w:ind w:left="-105" w:firstLine="105"/>
              <w:rPr>
                <w:color w:val="000000" w:themeColor="text1"/>
                <w:lang w:val="nl-NL"/>
              </w:rPr>
            </w:pPr>
            <w:r w:rsidRPr="00220901">
              <w:rPr>
                <w:color w:val="000000" w:themeColor="text1"/>
              </w:rPr>
              <w:t>- Lưu: VT</w:t>
            </w:r>
            <w:r w:rsidRPr="00220901">
              <w:rPr>
                <w:color w:val="000000" w:themeColor="text1"/>
                <w:lang w:val="nl-NL"/>
              </w:rPr>
              <w:t>.</w:t>
            </w:r>
            <w:r w:rsidRPr="00D75CB8">
              <w:rPr>
                <w:color w:val="000000" w:themeColor="text1"/>
                <w:lang w:val="nl-NL"/>
              </w:rPr>
              <w:t xml:space="preserve"> </w:t>
            </w:r>
            <w:r w:rsidR="00220901" w:rsidRPr="00220901">
              <w:rPr>
                <w:color w:val="000000" w:themeColor="text1"/>
                <w:sz w:val="16"/>
                <w:lang w:val="nl-NL"/>
              </w:rPr>
              <w:t>HNV</w:t>
            </w:r>
          </w:p>
        </w:tc>
        <w:tc>
          <w:tcPr>
            <w:tcW w:w="4678" w:type="dxa"/>
            <w:tcMar>
              <w:top w:w="0" w:type="dxa"/>
              <w:left w:w="108" w:type="dxa"/>
              <w:bottom w:w="0" w:type="dxa"/>
              <w:right w:w="108" w:type="dxa"/>
            </w:tcMar>
          </w:tcPr>
          <w:p w:rsidR="00BD4606" w:rsidRPr="00D75CB8" w:rsidRDefault="00BD4606" w:rsidP="00BD4606">
            <w:pPr>
              <w:shd w:val="clear" w:color="auto" w:fill="FFFFFF"/>
              <w:jc w:val="center"/>
              <w:rPr>
                <w:b/>
                <w:bCs/>
                <w:color w:val="000000" w:themeColor="text1"/>
                <w:sz w:val="28"/>
                <w:szCs w:val="28"/>
                <w:lang w:val="nl-NL"/>
              </w:rPr>
            </w:pPr>
            <w:r w:rsidRPr="00D75CB8">
              <w:rPr>
                <w:b/>
                <w:bCs/>
                <w:color w:val="000000" w:themeColor="text1"/>
                <w:sz w:val="28"/>
                <w:szCs w:val="28"/>
                <w:lang w:val="nl-NL"/>
              </w:rPr>
              <w:t xml:space="preserve">TM. </w:t>
            </w:r>
            <w:r w:rsidRPr="00D75CB8">
              <w:rPr>
                <w:b/>
                <w:color w:val="000000" w:themeColor="text1"/>
                <w:sz w:val="28"/>
                <w:szCs w:val="28"/>
                <w:lang w:val="en-US"/>
              </w:rPr>
              <w:t>ỦY BAN NHÂN DÂN</w:t>
            </w:r>
          </w:p>
          <w:p w:rsidR="00BD4606" w:rsidRDefault="00220901" w:rsidP="00BD4606">
            <w:pPr>
              <w:shd w:val="clear" w:color="auto" w:fill="FFFFFF"/>
              <w:jc w:val="center"/>
              <w:rPr>
                <w:b/>
                <w:bCs/>
                <w:color w:val="000000" w:themeColor="text1"/>
                <w:sz w:val="28"/>
                <w:szCs w:val="28"/>
                <w:lang w:val="nl-NL"/>
              </w:rPr>
            </w:pPr>
            <w:r>
              <w:rPr>
                <w:b/>
                <w:bCs/>
                <w:color w:val="000000" w:themeColor="text1"/>
                <w:sz w:val="28"/>
                <w:szCs w:val="28"/>
                <w:lang w:val="nl-NL"/>
              </w:rPr>
              <w:t xml:space="preserve">KT. </w:t>
            </w:r>
            <w:r w:rsidR="00BD4606" w:rsidRPr="00D75CB8">
              <w:rPr>
                <w:b/>
                <w:bCs/>
                <w:color w:val="000000" w:themeColor="text1"/>
                <w:sz w:val="28"/>
                <w:szCs w:val="28"/>
                <w:lang w:val="nl-NL"/>
              </w:rPr>
              <w:t>CHỦ TỊCH</w:t>
            </w:r>
          </w:p>
          <w:p w:rsidR="00220901" w:rsidRPr="00D75CB8" w:rsidRDefault="00220901" w:rsidP="00BD4606">
            <w:pPr>
              <w:shd w:val="clear" w:color="auto" w:fill="FFFFFF"/>
              <w:jc w:val="center"/>
              <w:rPr>
                <w:b/>
                <w:bCs/>
                <w:color w:val="000000" w:themeColor="text1"/>
                <w:sz w:val="28"/>
                <w:szCs w:val="28"/>
                <w:lang w:val="nl-NL"/>
              </w:rPr>
            </w:pPr>
            <w:r>
              <w:rPr>
                <w:b/>
                <w:bCs/>
                <w:color w:val="000000" w:themeColor="text1"/>
                <w:sz w:val="28"/>
                <w:szCs w:val="28"/>
                <w:lang w:val="nl-NL"/>
              </w:rPr>
              <w:t>PHÓ CHỦ TỊCH</w:t>
            </w:r>
          </w:p>
          <w:p w:rsidR="00BD4606" w:rsidRPr="00D75CB8" w:rsidRDefault="00BD4606" w:rsidP="00BD4606">
            <w:pPr>
              <w:shd w:val="clear" w:color="auto" w:fill="FFFFFF"/>
              <w:jc w:val="center"/>
              <w:rPr>
                <w:bCs/>
                <w:color w:val="000000" w:themeColor="text1"/>
                <w:sz w:val="28"/>
                <w:szCs w:val="28"/>
                <w:lang w:val="nl-NL"/>
              </w:rPr>
            </w:pPr>
          </w:p>
          <w:p w:rsidR="00BD4606" w:rsidRPr="00D75CB8" w:rsidRDefault="00BD4606" w:rsidP="00BD4606">
            <w:pPr>
              <w:shd w:val="clear" w:color="auto" w:fill="FFFFFF"/>
              <w:jc w:val="center"/>
              <w:rPr>
                <w:color w:val="000000" w:themeColor="text1"/>
                <w:sz w:val="28"/>
                <w:szCs w:val="28"/>
                <w:lang w:val="nl-NL"/>
              </w:rPr>
            </w:pPr>
          </w:p>
          <w:p w:rsidR="00BD4606" w:rsidRPr="00D75CB8" w:rsidRDefault="00BD4606" w:rsidP="00BD4606">
            <w:pPr>
              <w:shd w:val="clear" w:color="auto" w:fill="FFFFFF"/>
              <w:jc w:val="center"/>
              <w:rPr>
                <w:color w:val="000000" w:themeColor="text1"/>
                <w:sz w:val="28"/>
                <w:szCs w:val="28"/>
                <w:lang w:val="nl-NL"/>
              </w:rPr>
            </w:pPr>
          </w:p>
          <w:p w:rsidR="00220901" w:rsidRPr="00D75CB8" w:rsidRDefault="00220901" w:rsidP="00BD4606">
            <w:pPr>
              <w:shd w:val="clear" w:color="auto" w:fill="FFFFFF"/>
              <w:jc w:val="center"/>
              <w:rPr>
                <w:color w:val="000000" w:themeColor="text1"/>
                <w:sz w:val="28"/>
                <w:szCs w:val="28"/>
                <w:lang w:val="nl-NL"/>
              </w:rPr>
            </w:pPr>
          </w:p>
          <w:p w:rsidR="00BD4606" w:rsidRPr="00D75CB8" w:rsidRDefault="00BD4606" w:rsidP="00BD4606">
            <w:pPr>
              <w:shd w:val="clear" w:color="auto" w:fill="FFFFFF"/>
              <w:jc w:val="center"/>
              <w:rPr>
                <w:color w:val="000000" w:themeColor="text1"/>
                <w:sz w:val="28"/>
                <w:szCs w:val="28"/>
                <w:lang w:val="nl-NL"/>
              </w:rPr>
            </w:pPr>
          </w:p>
          <w:p w:rsidR="00BD4606" w:rsidRPr="00D75CB8" w:rsidRDefault="00BD4606" w:rsidP="00BD4606">
            <w:pPr>
              <w:shd w:val="clear" w:color="auto" w:fill="FFFFFF"/>
              <w:jc w:val="center"/>
              <w:rPr>
                <w:color w:val="000000" w:themeColor="text1"/>
                <w:sz w:val="28"/>
                <w:szCs w:val="28"/>
                <w:lang w:val="nl-NL"/>
              </w:rPr>
            </w:pPr>
          </w:p>
          <w:p w:rsidR="00BD4606" w:rsidRPr="00D75CB8" w:rsidRDefault="00220901" w:rsidP="00BD4606">
            <w:pPr>
              <w:shd w:val="clear" w:color="auto" w:fill="FFFFFF"/>
              <w:jc w:val="center"/>
              <w:rPr>
                <w:color w:val="000000" w:themeColor="text1"/>
                <w:sz w:val="28"/>
                <w:szCs w:val="28"/>
                <w:lang w:val="nl-NL"/>
              </w:rPr>
            </w:pPr>
            <w:r>
              <w:rPr>
                <w:b/>
                <w:color w:val="000000" w:themeColor="text1"/>
                <w:sz w:val="28"/>
                <w:szCs w:val="28"/>
                <w:lang w:val="nl-NL"/>
              </w:rPr>
              <w:t>Lê Huyền</w:t>
            </w:r>
          </w:p>
        </w:tc>
      </w:tr>
    </w:tbl>
    <w:p w:rsidR="0025320E" w:rsidRPr="00362448" w:rsidRDefault="0025320E" w:rsidP="00362448">
      <w:pPr>
        <w:pStyle w:val="Heading4"/>
      </w:pPr>
    </w:p>
    <w:sectPr w:rsidR="0025320E" w:rsidRPr="00362448" w:rsidSect="00A54FE9">
      <w:headerReference w:type="even" r:id="rId8"/>
      <w:headerReference w:type="default" r:id="rId9"/>
      <w:footerReference w:type="even" r:id="rId10"/>
      <w:headerReference w:type="first" r:id="rId11"/>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10C" w:rsidRDefault="0019110C" w:rsidP="00362448">
      <w:r>
        <w:separator/>
      </w:r>
    </w:p>
  </w:endnote>
  <w:endnote w:type="continuationSeparator" w:id="0">
    <w:p w:rsidR="0019110C" w:rsidRDefault="0019110C" w:rsidP="00362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06" w:rsidRDefault="00BD460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10C" w:rsidRDefault="0019110C" w:rsidP="00362448">
      <w:r>
        <w:separator/>
      </w:r>
    </w:p>
  </w:footnote>
  <w:footnote w:type="continuationSeparator" w:id="0">
    <w:p w:rsidR="0019110C" w:rsidRDefault="0019110C" w:rsidP="003624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535747"/>
      <w:docPartObj>
        <w:docPartGallery w:val="Page Numbers (Top of Page)"/>
        <w:docPartUnique/>
      </w:docPartObj>
    </w:sdtPr>
    <w:sdtEndPr>
      <w:rPr>
        <w:noProof/>
      </w:rPr>
    </w:sdtEndPr>
    <w:sdtContent>
      <w:p w:rsidR="00BD4606" w:rsidRDefault="00BD4606">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rsidR="00BD4606" w:rsidRDefault="00BD46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467267"/>
      <w:docPartObj>
        <w:docPartGallery w:val="Page Numbers (Top of Page)"/>
        <w:docPartUnique/>
      </w:docPartObj>
    </w:sdtPr>
    <w:sdtEndPr>
      <w:rPr>
        <w:noProof/>
      </w:rPr>
    </w:sdtEndPr>
    <w:sdtContent>
      <w:p w:rsidR="00362448" w:rsidRDefault="00362448">
        <w:pPr>
          <w:pStyle w:val="Header"/>
          <w:jc w:val="center"/>
        </w:pPr>
        <w:r>
          <w:fldChar w:fldCharType="begin"/>
        </w:r>
        <w:r>
          <w:instrText xml:space="preserve"> PAGE   \* MERGEFORMAT </w:instrText>
        </w:r>
        <w:r>
          <w:fldChar w:fldCharType="separate"/>
        </w:r>
        <w:r w:rsidR="00A54FE9">
          <w:rPr>
            <w:noProof/>
          </w:rPr>
          <w:t>16</w:t>
        </w:r>
        <w:r>
          <w:rPr>
            <w:noProof/>
          </w:rPr>
          <w:fldChar w:fldCharType="end"/>
        </w:r>
      </w:p>
    </w:sdtContent>
  </w:sdt>
  <w:p w:rsidR="00362448" w:rsidRDefault="003624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06" w:rsidRDefault="00BD4606">
    <w:pPr>
      <w:pStyle w:val="Header"/>
    </w:pPr>
  </w:p>
  <w:p w:rsidR="00BD4606" w:rsidRDefault="00BD46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4E9"/>
    <w:multiLevelType w:val="hybridMultilevel"/>
    <w:tmpl w:val="BF049C26"/>
    <w:lvl w:ilvl="0" w:tplc="CB3E7E2C">
      <w:numFmt w:val="bullet"/>
      <w:lvlText w:val="-"/>
      <w:lvlJc w:val="left"/>
      <w:pPr>
        <w:ind w:left="119" w:hanging="195"/>
      </w:pPr>
      <w:rPr>
        <w:rFonts w:ascii="Times New Roman" w:eastAsia="Times New Roman" w:hAnsi="Times New Roman" w:cs="Times New Roman" w:hint="default"/>
        <w:b w:val="0"/>
        <w:bCs w:val="0"/>
        <w:i w:val="0"/>
        <w:iCs w:val="0"/>
        <w:spacing w:val="0"/>
        <w:w w:val="100"/>
        <w:sz w:val="28"/>
        <w:szCs w:val="28"/>
        <w:lang w:val="vi" w:eastAsia="en-US" w:bidi="ar-SA"/>
      </w:rPr>
    </w:lvl>
    <w:lvl w:ilvl="1" w:tplc="C292DDBE">
      <w:numFmt w:val="bullet"/>
      <w:lvlText w:val="•"/>
      <w:lvlJc w:val="left"/>
      <w:pPr>
        <w:ind w:left="1066" w:hanging="195"/>
      </w:pPr>
      <w:rPr>
        <w:rFonts w:hint="default"/>
        <w:lang w:val="vi" w:eastAsia="en-US" w:bidi="ar-SA"/>
      </w:rPr>
    </w:lvl>
    <w:lvl w:ilvl="2" w:tplc="724A0236">
      <w:numFmt w:val="bullet"/>
      <w:lvlText w:val="•"/>
      <w:lvlJc w:val="left"/>
      <w:pPr>
        <w:ind w:left="2013" w:hanging="195"/>
      </w:pPr>
      <w:rPr>
        <w:rFonts w:hint="default"/>
        <w:lang w:val="vi" w:eastAsia="en-US" w:bidi="ar-SA"/>
      </w:rPr>
    </w:lvl>
    <w:lvl w:ilvl="3" w:tplc="3A263C9C">
      <w:numFmt w:val="bullet"/>
      <w:lvlText w:val="•"/>
      <w:lvlJc w:val="left"/>
      <w:pPr>
        <w:ind w:left="2960" w:hanging="195"/>
      </w:pPr>
      <w:rPr>
        <w:rFonts w:hint="default"/>
        <w:lang w:val="vi" w:eastAsia="en-US" w:bidi="ar-SA"/>
      </w:rPr>
    </w:lvl>
    <w:lvl w:ilvl="4" w:tplc="84566218">
      <w:numFmt w:val="bullet"/>
      <w:lvlText w:val="•"/>
      <w:lvlJc w:val="left"/>
      <w:pPr>
        <w:ind w:left="3907" w:hanging="195"/>
      </w:pPr>
      <w:rPr>
        <w:rFonts w:hint="default"/>
        <w:lang w:val="vi" w:eastAsia="en-US" w:bidi="ar-SA"/>
      </w:rPr>
    </w:lvl>
    <w:lvl w:ilvl="5" w:tplc="908E0232">
      <w:numFmt w:val="bullet"/>
      <w:lvlText w:val="•"/>
      <w:lvlJc w:val="left"/>
      <w:pPr>
        <w:ind w:left="4854" w:hanging="195"/>
      </w:pPr>
      <w:rPr>
        <w:rFonts w:hint="default"/>
        <w:lang w:val="vi" w:eastAsia="en-US" w:bidi="ar-SA"/>
      </w:rPr>
    </w:lvl>
    <w:lvl w:ilvl="6" w:tplc="8C8674D8">
      <w:numFmt w:val="bullet"/>
      <w:lvlText w:val="•"/>
      <w:lvlJc w:val="left"/>
      <w:pPr>
        <w:ind w:left="5801" w:hanging="195"/>
      </w:pPr>
      <w:rPr>
        <w:rFonts w:hint="default"/>
        <w:lang w:val="vi" w:eastAsia="en-US" w:bidi="ar-SA"/>
      </w:rPr>
    </w:lvl>
    <w:lvl w:ilvl="7" w:tplc="14C65AD4">
      <w:numFmt w:val="bullet"/>
      <w:lvlText w:val="•"/>
      <w:lvlJc w:val="left"/>
      <w:pPr>
        <w:ind w:left="6748" w:hanging="195"/>
      </w:pPr>
      <w:rPr>
        <w:rFonts w:hint="default"/>
        <w:lang w:val="vi" w:eastAsia="en-US" w:bidi="ar-SA"/>
      </w:rPr>
    </w:lvl>
    <w:lvl w:ilvl="8" w:tplc="F82C3492">
      <w:numFmt w:val="bullet"/>
      <w:lvlText w:val="•"/>
      <w:lvlJc w:val="left"/>
      <w:pPr>
        <w:ind w:left="7695" w:hanging="195"/>
      </w:pPr>
      <w:rPr>
        <w:rFonts w:hint="default"/>
        <w:lang w:val="vi" w:eastAsia="en-US" w:bidi="ar-SA"/>
      </w:rPr>
    </w:lvl>
  </w:abstractNum>
  <w:abstractNum w:abstractNumId="1">
    <w:nsid w:val="07E21B81"/>
    <w:multiLevelType w:val="hybridMultilevel"/>
    <w:tmpl w:val="C8366DBE"/>
    <w:lvl w:ilvl="0" w:tplc="6B86616E">
      <w:start w:val="1"/>
      <w:numFmt w:val="lowerLetter"/>
      <w:lvlText w:val="%1)"/>
      <w:lvlJc w:val="left"/>
      <w:pPr>
        <w:ind w:left="119" w:hanging="332"/>
      </w:pPr>
      <w:rPr>
        <w:rFonts w:ascii="Times New Roman" w:eastAsia="Times New Roman" w:hAnsi="Times New Roman" w:cs="Times New Roman" w:hint="default"/>
        <w:b w:val="0"/>
        <w:bCs w:val="0"/>
        <w:i/>
        <w:iCs/>
        <w:spacing w:val="0"/>
        <w:w w:val="100"/>
        <w:sz w:val="28"/>
        <w:szCs w:val="28"/>
        <w:lang w:val="vi" w:eastAsia="en-US" w:bidi="ar-SA"/>
      </w:rPr>
    </w:lvl>
    <w:lvl w:ilvl="1" w:tplc="58A2C934">
      <w:numFmt w:val="bullet"/>
      <w:lvlText w:val="•"/>
      <w:lvlJc w:val="left"/>
      <w:pPr>
        <w:ind w:left="1066" w:hanging="332"/>
      </w:pPr>
      <w:rPr>
        <w:rFonts w:hint="default"/>
        <w:lang w:val="vi" w:eastAsia="en-US" w:bidi="ar-SA"/>
      </w:rPr>
    </w:lvl>
    <w:lvl w:ilvl="2" w:tplc="803015FE">
      <w:numFmt w:val="bullet"/>
      <w:lvlText w:val="•"/>
      <w:lvlJc w:val="left"/>
      <w:pPr>
        <w:ind w:left="2013" w:hanging="332"/>
      </w:pPr>
      <w:rPr>
        <w:rFonts w:hint="default"/>
        <w:lang w:val="vi" w:eastAsia="en-US" w:bidi="ar-SA"/>
      </w:rPr>
    </w:lvl>
    <w:lvl w:ilvl="3" w:tplc="FC7A56C0">
      <w:numFmt w:val="bullet"/>
      <w:lvlText w:val="•"/>
      <w:lvlJc w:val="left"/>
      <w:pPr>
        <w:ind w:left="2960" w:hanging="332"/>
      </w:pPr>
      <w:rPr>
        <w:rFonts w:hint="default"/>
        <w:lang w:val="vi" w:eastAsia="en-US" w:bidi="ar-SA"/>
      </w:rPr>
    </w:lvl>
    <w:lvl w:ilvl="4" w:tplc="720A593E">
      <w:numFmt w:val="bullet"/>
      <w:lvlText w:val="•"/>
      <w:lvlJc w:val="left"/>
      <w:pPr>
        <w:ind w:left="3907" w:hanging="332"/>
      </w:pPr>
      <w:rPr>
        <w:rFonts w:hint="default"/>
        <w:lang w:val="vi" w:eastAsia="en-US" w:bidi="ar-SA"/>
      </w:rPr>
    </w:lvl>
    <w:lvl w:ilvl="5" w:tplc="F8F80948">
      <w:numFmt w:val="bullet"/>
      <w:lvlText w:val="•"/>
      <w:lvlJc w:val="left"/>
      <w:pPr>
        <w:ind w:left="4854" w:hanging="332"/>
      </w:pPr>
      <w:rPr>
        <w:rFonts w:hint="default"/>
        <w:lang w:val="vi" w:eastAsia="en-US" w:bidi="ar-SA"/>
      </w:rPr>
    </w:lvl>
    <w:lvl w:ilvl="6" w:tplc="5450EC1A">
      <w:numFmt w:val="bullet"/>
      <w:lvlText w:val="•"/>
      <w:lvlJc w:val="left"/>
      <w:pPr>
        <w:ind w:left="5801" w:hanging="332"/>
      </w:pPr>
      <w:rPr>
        <w:rFonts w:hint="default"/>
        <w:lang w:val="vi" w:eastAsia="en-US" w:bidi="ar-SA"/>
      </w:rPr>
    </w:lvl>
    <w:lvl w:ilvl="7" w:tplc="452CFFE0">
      <w:numFmt w:val="bullet"/>
      <w:lvlText w:val="•"/>
      <w:lvlJc w:val="left"/>
      <w:pPr>
        <w:ind w:left="6748" w:hanging="332"/>
      </w:pPr>
      <w:rPr>
        <w:rFonts w:hint="default"/>
        <w:lang w:val="vi" w:eastAsia="en-US" w:bidi="ar-SA"/>
      </w:rPr>
    </w:lvl>
    <w:lvl w:ilvl="8" w:tplc="DA6AB196">
      <w:numFmt w:val="bullet"/>
      <w:lvlText w:val="•"/>
      <w:lvlJc w:val="left"/>
      <w:pPr>
        <w:ind w:left="7695" w:hanging="332"/>
      </w:pPr>
      <w:rPr>
        <w:rFonts w:hint="default"/>
        <w:lang w:val="vi" w:eastAsia="en-US" w:bidi="ar-SA"/>
      </w:rPr>
    </w:lvl>
  </w:abstractNum>
  <w:abstractNum w:abstractNumId="2">
    <w:nsid w:val="0E230DBD"/>
    <w:multiLevelType w:val="hybridMultilevel"/>
    <w:tmpl w:val="5DBAFFF6"/>
    <w:lvl w:ilvl="0" w:tplc="09D6C804">
      <w:start w:val="1"/>
      <w:numFmt w:val="lowerLetter"/>
      <w:lvlText w:val="%1)"/>
      <w:lvlJc w:val="left"/>
      <w:pPr>
        <w:ind w:left="1144" w:hanging="305"/>
      </w:pPr>
      <w:rPr>
        <w:rFonts w:ascii="Times New Roman" w:eastAsia="Times New Roman" w:hAnsi="Times New Roman" w:cs="Times New Roman" w:hint="default"/>
        <w:b w:val="0"/>
        <w:bCs w:val="0"/>
        <w:i/>
        <w:iCs/>
        <w:spacing w:val="0"/>
        <w:w w:val="100"/>
        <w:sz w:val="28"/>
        <w:szCs w:val="28"/>
        <w:lang w:val="vi" w:eastAsia="en-US" w:bidi="ar-SA"/>
      </w:rPr>
    </w:lvl>
    <w:lvl w:ilvl="1" w:tplc="DC2406A6">
      <w:numFmt w:val="bullet"/>
      <w:lvlText w:val="•"/>
      <w:lvlJc w:val="left"/>
      <w:pPr>
        <w:ind w:left="1984" w:hanging="305"/>
      </w:pPr>
      <w:rPr>
        <w:rFonts w:hint="default"/>
        <w:lang w:val="vi" w:eastAsia="en-US" w:bidi="ar-SA"/>
      </w:rPr>
    </w:lvl>
    <w:lvl w:ilvl="2" w:tplc="52446768">
      <w:numFmt w:val="bullet"/>
      <w:lvlText w:val="•"/>
      <w:lvlJc w:val="left"/>
      <w:pPr>
        <w:ind w:left="2829" w:hanging="305"/>
      </w:pPr>
      <w:rPr>
        <w:rFonts w:hint="default"/>
        <w:lang w:val="vi" w:eastAsia="en-US" w:bidi="ar-SA"/>
      </w:rPr>
    </w:lvl>
    <w:lvl w:ilvl="3" w:tplc="6E067A4E">
      <w:numFmt w:val="bullet"/>
      <w:lvlText w:val="•"/>
      <w:lvlJc w:val="left"/>
      <w:pPr>
        <w:ind w:left="3674" w:hanging="305"/>
      </w:pPr>
      <w:rPr>
        <w:rFonts w:hint="default"/>
        <w:lang w:val="vi" w:eastAsia="en-US" w:bidi="ar-SA"/>
      </w:rPr>
    </w:lvl>
    <w:lvl w:ilvl="4" w:tplc="778E1D98">
      <w:numFmt w:val="bullet"/>
      <w:lvlText w:val="•"/>
      <w:lvlJc w:val="left"/>
      <w:pPr>
        <w:ind w:left="4519" w:hanging="305"/>
      </w:pPr>
      <w:rPr>
        <w:rFonts w:hint="default"/>
        <w:lang w:val="vi" w:eastAsia="en-US" w:bidi="ar-SA"/>
      </w:rPr>
    </w:lvl>
    <w:lvl w:ilvl="5" w:tplc="A522AFC6">
      <w:numFmt w:val="bullet"/>
      <w:lvlText w:val="•"/>
      <w:lvlJc w:val="left"/>
      <w:pPr>
        <w:ind w:left="5364" w:hanging="305"/>
      </w:pPr>
      <w:rPr>
        <w:rFonts w:hint="default"/>
        <w:lang w:val="vi" w:eastAsia="en-US" w:bidi="ar-SA"/>
      </w:rPr>
    </w:lvl>
    <w:lvl w:ilvl="6" w:tplc="B8F66DE2">
      <w:numFmt w:val="bullet"/>
      <w:lvlText w:val="•"/>
      <w:lvlJc w:val="left"/>
      <w:pPr>
        <w:ind w:left="6209" w:hanging="305"/>
      </w:pPr>
      <w:rPr>
        <w:rFonts w:hint="default"/>
        <w:lang w:val="vi" w:eastAsia="en-US" w:bidi="ar-SA"/>
      </w:rPr>
    </w:lvl>
    <w:lvl w:ilvl="7" w:tplc="FBD01B1C">
      <w:numFmt w:val="bullet"/>
      <w:lvlText w:val="•"/>
      <w:lvlJc w:val="left"/>
      <w:pPr>
        <w:ind w:left="7054" w:hanging="305"/>
      </w:pPr>
      <w:rPr>
        <w:rFonts w:hint="default"/>
        <w:lang w:val="vi" w:eastAsia="en-US" w:bidi="ar-SA"/>
      </w:rPr>
    </w:lvl>
    <w:lvl w:ilvl="8" w:tplc="43708D84">
      <w:numFmt w:val="bullet"/>
      <w:lvlText w:val="•"/>
      <w:lvlJc w:val="left"/>
      <w:pPr>
        <w:ind w:left="7899" w:hanging="305"/>
      </w:pPr>
      <w:rPr>
        <w:rFonts w:hint="default"/>
        <w:lang w:val="vi" w:eastAsia="en-US" w:bidi="ar-SA"/>
      </w:rPr>
    </w:lvl>
  </w:abstractNum>
  <w:abstractNum w:abstractNumId="3">
    <w:nsid w:val="0E866458"/>
    <w:multiLevelType w:val="hybridMultilevel"/>
    <w:tmpl w:val="0FDCC912"/>
    <w:lvl w:ilvl="0" w:tplc="68340A3C">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16EE6968"/>
    <w:multiLevelType w:val="hybridMultilevel"/>
    <w:tmpl w:val="35A69AC6"/>
    <w:lvl w:ilvl="0" w:tplc="42BC9EBE">
      <w:numFmt w:val="bullet"/>
      <w:lvlText w:val="-"/>
      <w:lvlJc w:val="left"/>
      <w:pPr>
        <w:ind w:left="119" w:hanging="200"/>
      </w:pPr>
      <w:rPr>
        <w:rFonts w:ascii="Times New Roman" w:eastAsia="Times New Roman" w:hAnsi="Times New Roman" w:cs="Times New Roman" w:hint="default"/>
        <w:b w:val="0"/>
        <w:bCs w:val="0"/>
        <w:i w:val="0"/>
        <w:iCs w:val="0"/>
        <w:spacing w:val="0"/>
        <w:w w:val="100"/>
        <w:sz w:val="28"/>
        <w:szCs w:val="28"/>
        <w:lang w:val="vi" w:eastAsia="en-US" w:bidi="ar-SA"/>
      </w:rPr>
    </w:lvl>
    <w:lvl w:ilvl="1" w:tplc="7FE4C1FA">
      <w:numFmt w:val="bullet"/>
      <w:lvlText w:val="•"/>
      <w:lvlJc w:val="left"/>
      <w:pPr>
        <w:ind w:left="1066" w:hanging="200"/>
      </w:pPr>
      <w:rPr>
        <w:rFonts w:hint="default"/>
        <w:lang w:val="vi" w:eastAsia="en-US" w:bidi="ar-SA"/>
      </w:rPr>
    </w:lvl>
    <w:lvl w:ilvl="2" w:tplc="2162F8FC">
      <w:numFmt w:val="bullet"/>
      <w:lvlText w:val="•"/>
      <w:lvlJc w:val="left"/>
      <w:pPr>
        <w:ind w:left="2013" w:hanging="200"/>
      </w:pPr>
      <w:rPr>
        <w:rFonts w:hint="default"/>
        <w:lang w:val="vi" w:eastAsia="en-US" w:bidi="ar-SA"/>
      </w:rPr>
    </w:lvl>
    <w:lvl w:ilvl="3" w:tplc="95848736">
      <w:numFmt w:val="bullet"/>
      <w:lvlText w:val="•"/>
      <w:lvlJc w:val="left"/>
      <w:pPr>
        <w:ind w:left="2960" w:hanging="200"/>
      </w:pPr>
      <w:rPr>
        <w:rFonts w:hint="default"/>
        <w:lang w:val="vi" w:eastAsia="en-US" w:bidi="ar-SA"/>
      </w:rPr>
    </w:lvl>
    <w:lvl w:ilvl="4" w:tplc="AACA7AA0">
      <w:numFmt w:val="bullet"/>
      <w:lvlText w:val="•"/>
      <w:lvlJc w:val="left"/>
      <w:pPr>
        <w:ind w:left="3907" w:hanging="200"/>
      </w:pPr>
      <w:rPr>
        <w:rFonts w:hint="default"/>
        <w:lang w:val="vi" w:eastAsia="en-US" w:bidi="ar-SA"/>
      </w:rPr>
    </w:lvl>
    <w:lvl w:ilvl="5" w:tplc="E48A2C38">
      <w:numFmt w:val="bullet"/>
      <w:lvlText w:val="•"/>
      <w:lvlJc w:val="left"/>
      <w:pPr>
        <w:ind w:left="4854" w:hanging="200"/>
      </w:pPr>
      <w:rPr>
        <w:rFonts w:hint="default"/>
        <w:lang w:val="vi" w:eastAsia="en-US" w:bidi="ar-SA"/>
      </w:rPr>
    </w:lvl>
    <w:lvl w:ilvl="6" w:tplc="B93E11FA">
      <w:numFmt w:val="bullet"/>
      <w:lvlText w:val="•"/>
      <w:lvlJc w:val="left"/>
      <w:pPr>
        <w:ind w:left="5801" w:hanging="200"/>
      </w:pPr>
      <w:rPr>
        <w:rFonts w:hint="default"/>
        <w:lang w:val="vi" w:eastAsia="en-US" w:bidi="ar-SA"/>
      </w:rPr>
    </w:lvl>
    <w:lvl w:ilvl="7" w:tplc="22F8E886">
      <w:numFmt w:val="bullet"/>
      <w:lvlText w:val="•"/>
      <w:lvlJc w:val="left"/>
      <w:pPr>
        <w:ind w:left="6748" w:hanging="200"/>
      </w:pPr>
      <w:rPr>
        <w:rFonts w:hint="default"/>
        <w:lang w:val="vi" w:eastAsia="en-US" w:bidi="ar-SA"/>
      </w:rPr>
    </w:lvl>
    <w:lvl w:ilvl="8" w:tplc="F3C6A7E4">
      <w:numFmt w:val="bullet"/>
      <w:lvlText w:val="•"/>
      <w:lvlJc w:val="left"/>
      <w:pPr>
        <w:ind w:left="7695" w:hanging="200"/>
      </w:pPr>
      <w:rPr>
        <w:rFonts w:hint="default"/>
        <w:lang w:val="vi" w:eastAsia="en-US" w:bidi="ar-SA"/>
      </w:rPr>
    </w:lvl>
  </w:abstractNum>
  <w:abstractNum w:abstractNumId="5">
    <w:nsid w:val="18D02B41"/>
    <w:multiLevelType w:val="hybridMultilevel"/>
    <w:tmpl w:val="16B0C80A"/>
    <w:lvl w:ilvl="0" w:tplc="DAAC77A6">
      <w:start w:val="1"/>
      <w:numFmt w:val="lowerLetter"/>
      <w:lvlText w:val="%1)"/>
      <w:lvlJc w:val="left"/>
      <w:pPr>
        <w:ind w:left="119" w:hanging="317"/>
      </w:pPr>
      <w:rPr>
        <w:rFonts w:ascii="Times New Roman" w:eastAsia="Times New Roman" w:hAnsi="Times New Roman" w:cs="Times New Roman" w:hint="default"/>
        <w:b w:val="0"/>
        <w:bCs w:val="0"/>
        <w:i/>
        <w:iCs/>
        <w:spacing w:val="0"/>
        <w:w w:val="100"/>
        <w:sz w:val="28"/>
        <w:szCs w:val="28"/>
        <w:lang w:val="vi" w:eastAsia="en-US" w:bidi="ar-SA"/>
      </w:rPr>
    </w:lvl>
    <w:lvl w:ilvl="1" w:tplc="B922C840">
      <w:numFmt w:val="bullet"/>
      <w:lvlText w:val="•"/>
      <w:lvlJc w:val="left"/>
      <w:pPr>
        <w:ind w:left="1066" w:hanging="317"/>
      </w:pPr>
      <w:rPr>
        <w:rFonts w:hint="default"/>
        <w:lang w:val="vi" w:eastAsia="en-US" w:bidi="ar-SA"/>
      </w:rPr>
    </w:lvl>
    <w:lvl w:ilvl="2" w:tplc="C4021EAC">
      <w:numFmt w:val="bullet"/>
      <w:lvlText w:val="•"/>
      <w:lvlJc w:val="left"/>
      <w:pPr>
        <w:ind w:left="2013" w:hanging="317"/>
      </w:pPr>
      <w:rPr>
        <w:rFonts w:hint="default"/>
        <w:lang w:val="vi" w:eastAsia="en-US" w:bidi="ar-SA"/>
      </w:rPr>
    </w:lvl>
    <w:lvl w:ilvl="3" w:tplc="18BEA78C">
      <w:numFmt w:val="bullet"/>
      <w:lvlText w:val="•"/>
      <w:lvlJc w:val="left"/>
      <w:pPr>
        <w:ind w:left="2960" w:hanging="317"/>
      </w:pPr>
      <w:rPr>
        <w:rFonts w:hint="default"/>
        <w:lang w:val="vi" w:eastAsia="en-US" w:bidi="ar-SA"/>
      </w:rPr>
    </w:lvl>
    <w:lvl w:ilvl="4" w:tplc="2D9870B6">
      <w:numFmt w:val="bullet"/>
      <w:lvlText w:val="•"/>
      <w:lvlJc w:val="left"/>
      <w:pPr>
        <w:ind w:left="3907" w:hanging="317"/>
      </w:pPr>
      <w:rPr>
        <w:rFonts w:hint="default"/>
        <w:lang w:val="vi" w:eastAsia="en-US" w:bidi="ar-SA"/>
      </w:rPr>
    </w:lvl>
    <w:lvl w:ilvl="5" w:tplc="93546DA0">
      <w:numFmt w:val="bullet"/>
      <w:lvlText w:val="•"/>
      <w:lvlJc w:val="left"/>
      <w:pPr>
        <w:ind w:left="4854" w:hanging="317"/>
      </w:pPr>
      <w:rPr>
        <w:rFonts w:hint="default"/>
        <w:lang w:val="vi" w:eastAsia="en-US" w:bidi="ar-SA"/>
      </w:rPr>
    </w:lvl>
    <w:lvl w:ilvl="6" w:tplc="F8EADDAC">
      <w:numFmt w:val="bullet"/>
      <w:lvlText w:val="•"/>
      <w:lvlJc w:val="left"/>
      <w:pPr>
        <w:ind w:left="5801" w:hanging="317"/>
      </w:pPr>
      <w:rPr>
        <w:rFonts w:hint="default"/>
        <w:lang w:val="vi" w:eastAsia="en-US" w:bidi="ar-SA"/>
      </w:rPr>
    </w:lvl>
    <w:lvl w:ilvl="7" w:tplc="9564A564">
      <w:numFmt w:val="bullet"/>
      <w:lvlText w:val="•"/>
      <w:lvlJc w:val="left"/>
      <w:pPr>
        <w:ind w:left="6748" w:hanging="317"/>
      </w:pPr>
      <w:rPr>
        <w:rFonts w:hint="default"/>
        <w:lang w:val="vi" w:eastAsia="en-US" w:bidi="ar-SA"/>
      </w:rPr>
    </w:lvl>
    <w:lvl w:ilvl="8" w:tplc="819246DA">
      <w:numFmt w:val="bullet"/>
      <w:lvlText w:val="•"/>
      <w:lvlJc w:val="left"/>
      <w:pPr>
        <w:ind w:left="7695" w:hanging="317"/>
      </w:pPr>
      <w:rPr>
        <w:rFonts w:hint="default"/>
        <w:lang w:val="vi" w:eastAsia="en-US" w:bidi="ar-SA"/>
      </w:rPr>
    </w:lvl>
  </w:abstractNum>
  <w:abstractNum w:abstractNumId="6">
    <w:nsid w:val="24C13A18"/>
    <w:multiLevelType w:val="multilevel"/>
    <w:tmpl w:val="1848E946"/>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520" w:hanging="180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7">
    <w:nsid w:val="296409E7"/>
    <w:multiLevelType w:val="hybridMultilevel"/>
    <w:tmpl w:val="0F3A9FD6"/>
    <w:lvl w:ilvl="0" w:tplc="493CD65C">
      <w:numFmt w:val="bullet"/>
      <w:lvlText w:val="-"/>
      <w:lvlJc w:val="left"/>
      <w:pPr>
        <w:ind w:left="119"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15DCF716">
      <w:numFmt w:val="bullet"/>
      <w:lvlText w:val="•"/>
      <w:lvlJc w:val="left"/>
      <w:pPr>
        <w:ind w:left="1066" w:hanging="176"/>
      </w:pPr>
      <w:rPr>
        <w:rFonts w:hint="default"/>
        <w:lang w:val="vi" w:eastAsia="en-US" w:bidi="ar-SA"/>
      </w:rPr>
    </w:lvl>
    <w:lvl w:ilvl="2" w:tplc="BA5A9C56">
      <w:numFmt w:val="bullet"/>
      <w:lvlText w:val="•"/>
      <w:lvlJc w:val="left"/>
      <w:pPr>
        <w:ind w:left="2013" w:hanging="176"/>
      </w:pPr>
      <w:rPr>
        <w:rFonts w:hint="default"/>
        <w:lang w:val="vi" w:eastAsia="en-US" w:bidi="ar-SA"/>
      </w:rPr>
    </w:lvl>
    <w:lvl w:ilvl="3" w:tplc="F61AFEE8">
      <w:numFmt w:val="bullet"/>
      <w:lvlText w:val="•"/>
      <w:lvlJc w:val="left"/>
      <w:pPr>
        <w:ind w:left="2960" w:hanging="176"/>
      </w:pPr>
      <w:rPr>
        <w:rFonts w:hint="default"/>
        <w:lang w:val="vi" w:eastAsia="en-US" w:bidi="ar-SA"/>
      </w:rPr>
    </w:lvl>
    <w:lvl w:ilvl="4" w:tplc="A430653E">
      <w:numFmt w:val="bullet"/>
      <w:lvlText w:val="•"/>
      <w:lvlJc w:val="left"/>
      <w:pPr>
        <w:ind w:left="3907" w:hanging="176"/>
      </w:pPr>
      <w:rPr>
        <w:rFonts w:hint="default"/>
        <w:lang w:val="vi" w:eastAsia="en-US" w:bidi="ar-SA"/>
      </w:rPr>
    </w:lvl>
    <w:lvl w:ilvl="5" w:tplc="764A7F7C">
      <w:numFmt w:val="bullet"/>
      <w:lvlText w:val="•"/>
      <w:lvlJc w:val="left"/>
      <w:pPr>
        <w:ind w:left="4854" w:hanging="176"/>
      </w:pPr>
      <w:rPr>
        <w:rFonts w:hint="default"/>
        <w:lang w:val="vi" w:eastAsia="en-US" w:bidi="ar-SA"/>
      </w:rPr>
    </w:lvl>
    <w:lvl w:ilvl="6" w:tplc="52F60244">
      <w:numFmt w:val="bullet"/>
      <w:lvlText w:val="•"/>
      <w:lvlJc w:val="left"/>
      <w:pPr>
        <w:ind w:left="5801" w:hanging="176"/>
      </w:pPr>
      <w:rPr>
        <w:rFonts w:hint="default"/>
        <w:lang w:val="vi" w:eastAsia="en-US" w:bidi="ar-SA"/>
      </w:rPr>
    </w:lvl>
    <w:lvl w:ilvl="7" w:tplc="53EE695A">
      <w:numFmt w:val="bullet"/>
      <w:lvlText w:val="•"/>
      <w:lvlJc w:val="left"/>
      <w:pPr>
        <w:ind w:left="6748" w:hanging="176"/>
      </w:pPr>
      <w:rPr>
        <w:rFonts w:hint="default"/>
        <w:lang w:val="vi" w:eastAsia="en-US" w:bidi="ar-SA"/>
      </w:rPr>
    </w:lvl>
    <w:lvl w:ilvl="8" w:tplc="4140B73A">
      <w:numFmt w:val="bullet"/>
      <w:lvlText w:val="•"/>
      <w:lvlJc w:val="left"/>
      <w:pPr>
        <w:ind w:left="7695" w:hanging="176"/>
      </w:pPr>
      <w:rPr>
        <w:rFonts w:hint="default"/>
        <w:lang w:val="vi" w:eastAsia="en-US" w:bidi="ar-SA"/>
      </w:rPr>
    </w:lvl>
  </w:abstractNum>
  <w:abstractNum w:abstractNumId="8">
    <w:nsid w:val="2D600232"/>
    <w:multiLevelType w:val="hybridMultilevel"/>
    <w:tmpl w:val="D468115A"/>
    <w:lvl w:ilvl="0" w:tplc="256E3024">
      <w:start w:val="1"/>
      <w:numFmt w:val="lowerLetter"/>
      <w:lvlText w:val="%1)"/>
      <w:lvlJc w:val="left"/>
      <w:pPr>
        <w:ind w:left="1144" w:hanging="306"/>
      </w:pPr>
      <w:rPr>
        <w:rFonts w:ascii="Times New Roman" w:eastAsia="Times New Roman" w:hAnsi="Times New Roman" w:cs="Times New Roman" w:hint="default"/>
        <w:b w:val="0"/>
        <w:bCs w:val="0"/>
        <w:i/>
        <w:iCs/>
        <w:spacing w:val="0"/>
        <w:w w:val="100"/>
        <w:sz w:val="28"/>
        <w:szCs w:val="28"/>
        <w:lang w:val="vi" w:eastAsia="en-US" w:bidi="ar-SA"/>
      </w:rPr>
    </w:lvl>
    <w:lvl w:ilvl="1" w:tplc="6332FD18">
      <w:numFmt w:val="bullet"/>
      <w:lvlText w:val="•"/>
      <w:lvlJc w:val="left"/>
      <w:pPr>
        <w:ind w:left="1984" w:hanging="306"/>
      </w:pPr>
      <w:rPr>
        <w:rFonts w:hint="default"/>
        <w:lang w:val="vi" w:eastAsia="en-US" w:bidi="ar-SA"/>
      </w:rPr>
    </w:lvl>
    <w:lvl w:ilvl="2" w:tplc="0AF80F0A">
      <w:numFmt w:val="bullet"/>
      <w:lvlText w:val="•"/>
      <w:lvlJc w:val="left"/>
      <w:pPr>
        <w:ind w:left="2829" w:hanging="306"/>
      </w:pPr>
      <w:rPr>
        <w:rFonts w:hint="default"/>
        <w:lang w:val="vi" w:eastAsia="en-US" w:bidi="ar-SA"/>
      </w:rPr>
    </w:lvl>
    <w:lvl w:ilvl="3" w:tplc="5D004434">
      <w:numFmt w:val="bullet"/>
      <w:lvlText w:val="•"/>
      <w:lvlJc w:val="left"/>
      <w:pPr>
        <w:ind w:left="3674" w:hanging="306"/>
      </w:pPr>
      <w:rPr>
        <w:rFonts w:hint="default"/>
        <w:lang w:val="vi" w:eastAsia="en-US" w:bidi="ar-SA"/>
      </w:rPr>
    </w:lvl>
    <w:lvl w:ilvl="4" w:tplc="F06AC328">
      <w:numFmt w:val="bullet"/>
      <w:lvlText w:val="•"/>
      <w:lvlJc w:val="left"/>
      <w:pPr>
        <w:ind w:left="4519" w:hanging="306"/>
      </w:pPr>
      <w:rPr>
        <w:rFonts w:hint="default"/>
        <w:lang w:val="vi" w:eastAsia="en-US" w:bidi="ar-SA"/>
      </w:rPr>
    </w:lvl>
    <w:lvl w:ilvl="5" w:tplc="702E0EFE">
      <w:numFmt w:val="bullet"/>
      <w:lvlText w:val="•"/>
      <w:lvlJc w:val="left"/>
      <w:pPr>
        <w:ind w:left="5364" w:hanging="306"/>
      </w:pPr>
      <w:rPr>
        <w:rFonts w:hint="default"/>
        <w:lang w:val="vi" w:eastAsia="en-US" w:bidi="ar-SA"/>
      </w:rPr>
    </w:lvl>
    <w:lvl w:ilvl="6" w:tplc="8438BAF8">
      <w:numFmt w:val="bullet"/>
      <w:lvlText w:val="•"/>
      <w:lvlJc w:val="left"/>
      <w:pPr>
        <w:ind w:left="6209" w:hanging="306"/>
      </w:pPr>
      <w:rPr>
        <w:rFonts w:hint="default"/>
        <w:lang w:val="vi" w:eastAsia="en-US" w:bidi="ar-SA"/>
      </w:rPr>
    </w:lvl>
    <w:lvl w:ilvl="7" w:tplc="2E6E764A">
      <w:numFmt w:val="bullet"/>
      <w:lvlText w:val="•"/>
      <w:lvlJc w:val="left"/>
      <w:pPr>
        <w:ind w:left="7054" w:hanging="306"/>
      </w:pPr>
      <w:rPr>
        <w:rFonts w:hint="default"/>
        <w:lang w:val="vi" w:eastAsia="en-US" w:bidi="ar-SA"/>
      </w:rPr>
    </w:lvl>
    <w:lvl w:ilvl="8" w:tplc="93FE1408">
      <w:numFmt w:val="bullet"/>
      <w:lvlText w:val="•"/>
      <w:lvlJc w:val="left"/>
      <w:pPr>
        <w:ind w:left="7899" w:hanging="306"/>
      </w:pPr>
      <w:rPr>
        <w:rFonts w:hint="default"/>
        <w:lang w:val="vi" w:eastAsia="en-US" w:bidi="ar-SA"/>
      </w:rPr>
    </w:lvl>
  </w:abstractNum>
  <w:abstractNum w:abstractNumId="9">
    <w:nsid w:val="316936CF"/>
    <w:multiLevelType w:val="hybridMultilevel"/>
    <w:tmpl w:val="C038CB58"/>
    <w:lvl w:ilvl="0" w:tplc="99BA0162">
      <w:start w:val="1"/>
      <w:numFmt w:val="lowerLetter"/>
      <w:lvlText w:val="%1)"/>
      <w:lvlJc w:val="left"/>
      <w:pPr>
        <w:ind w:left="1144" w:hanging="305"/>
      </w:pPr>
      <w:rPr>
        <w:rFonts w:ascii="Times New Roman" w:eastAsia="Times New Roman" w:hAnsi="Times New Roman" w:cs="Times New Roman" w:hint="default"/>
        <w:b w:val="0"/>
        <w:bCs w:val="0"/>
        <w:i/>
        <w:iCs/>
        <w:spacing w:val="0"/>
        <w:w w:val="100"/>
        <w:sz w:val="28"/>
        <w:szCs w:val="28"/>
        <w:lang w:val="vi" w:eastAsia="en-US" w:bidi="ar-SA"/>
      </w:rPr>
    </w:lvl>
    <w:lvl w:ilvl="1" w:tplc="53FA05F6">
      <w:numFmt w:val="bullet"/>
      <w:lvlText w:val="•"/>
      <w:lvlJc w:val="left"/>
      <w:pPr>
        <w:ind w:left="1984" w:hanging="305"/>
      </w:pPr>
      <w:rPr>
        <w:rFonts w:hint="default"/>
        <w:lang w:val="vi" w:eastAsia="en-US" w:bidi="ar-SA"/>
      </w:rPr>
    </w:lvl>
    <w:lvl w:ilvl="2" w:tplc="F2C63284">
      <w:numFmt w:val="bullet"/>
      <w:lvlText w:val="•"/>
      <w:lvlJc w:val="left"/>
      <w:pPr>
        <w:ind w:left="2829" w:hanging="305"/>
      </w:pPr>
      <w:rPr>
        <w:rFonts w:hint="default"/>
        <w:lang w:val="vi" w:eastAsia="en-US" w:bidi="ar-SA"/>
      </w:rPr>
    </w:lvl>
    <w:lvl w:ilvl="3" w:tplc="70BC741E">
      <w:numFmt w:val="bullet"/>
      <w:lvlText w:val="•"/>
      <w:lvlJc w:val="left"/>
      <w:pPr>
        <w:ind w:left="3674" w:hanging="305"/>
      </w:pPr>
      <w:rPr>
        <w:rFonts w:hint="default"/>
        <w:lang w:val="vi" w:eastAsia="en-US" w:bidi="ar-SA"/>
      </w:rPr>
    </w:lvl>
    <w:lvl w:ilvl="4" w:tplc="11042140">
      <w:numFmt w:val="bullet"/>
      <w:lvlText w:val="•"/>
      <w:lvlJc w:val="left"/>
      <w:pPr>
        <w:ind w:left="4519" w:hanging="305"/>
      </w:pPr>
      <w:rPr>
        <w:rFonts w:hint="default"/>
        <w:lang w:val="vi" w:eastAsia="en-US" w:bidi="ar-SA"/>
      </w:rPr>
    </w:lvl>
    <w:lvl w:ilvl="5" w:tplc="E91A3726">
      <w:numFmt w:val="bullet"/>
      <w:lvlText w:val="•"/>
      <w:lvlJc w:val="left"/>
      <w:pPr>
        <w:ind w:left="5364" w:hanging="305"/>
      </w:pPr>
      <w:rPr>
        <w:rFonts w:hint="default"/>
        <w:lang w:val="vi" w:eastAsia="en-US" w:bidi="ar-SA"/>
      </w:rPr>
    </w:lvl>
    <w:lvl w:ilvl="6" w:tplc="3D38F31A">
      <w:numFmt w:val="bullet"/>
      <w:lvlText w:val="•"/>
      <w:lvlJc w:val="left"/>
      <w:pPr>
        <w:ind w:left="6209" w:hanging="305"/>
      </w:pPr>
      <w:rPr>
        <w:rFonts w:hint="default"/>
        <w:lang w:val="vi" w:eastAsia="en-US" w:bidi="ar-SA"/>
      </w:rPr>
    </w:lvl>
    <w:lvl w:ilvl="7" w:tplc="D84A396A">
      <w:numFmt w:val="bullet"/>
      <w:lvlText w:val="•"/>
      <w:lvlJc w:val="left"/>
      <w:pPr>
        <w:ind w:left="7054" w:hanging="305"/>
      </w:pPr>
      <w:rPr>
        <w:rFonts w:hint="default"/>
        <w:lang w:val="vi" w:eastAsia="en-US" w:bidi="ar-SA"/>
      </w:rPr>
    </w:lvl>
    <w:lvl w:ilvl="8" w:tplc="089227B0">
      <w:numFmt w:val="bullet"/>
      <w:lvlText w:val="•"/>
      <w:lvlJc w:val="left"/>
      <w:pPr>
        <w:ind w:left="7899" w:hanging="305"/>
      </w:pPr>
      <w:rPr>
        <w:rFonts w:hint="default"/>
        <w:lang w:val="vi" w:eastAsia="en-US" w:bidi="ar-SA"/>
      </w:rPr>
    </w:lvl>
  </w:abstractNum>
  <w:abstractNum w:abstractNumId="10">
    <w:nsid w:val="323718CB"/>
    <w:multiLevelType w:val="hybridMultilevel"/>
    <w:tmpl w:val="CD7CCDE6"/>
    <w:lvl w:ilvl="0" w:tplc="A23C7430">
      <w:start w:val="1"/>
      <w:numFmt w:val="upperRoman"/>
      <w:lvlText w:val="%1."/>
      <w:lvlJc w:val="left"/>
      <w:pPr>
        <w:ind w:left="1089" w:hanging="250"/>
      </w:pPr>
      <w:rPr>
        <w:rFonts w:ascii="Times New Roman" w:eastAsia="Times New Roman" w:hAnsi="Times New Roman" w:cs="Times New Roman" w:hint="default"/>
        <w:b/>
        <w:bCs/>
        <w:i w:val="0"/>
        <w:iCs w:val="0"/>
        <w:spacing w:val="0"/>
        <w:w w:val="100"/>
        <w:sz w:val="28"/>
        <w:szCs w:val="28"/>
        <w:lang w:val="vi" w:eastAsia="en-US" w:bidi="ar-SA"/>
      </w:rPr>
    </w:lvl>
    <w:lvl w:ilvl="1" w:tplc="F662CA26">
      <w:start w:val="1"/>
      <w:numFmt w:val="decimal"/>
      <w:lvlText w:val="%2."/>
      <w:lvlJc w:val="left"/>
      <w:pPr>
        <w:ind w:left="1120" w:hanging="281"/>
      </w:pPr>
      <w:rPr>
        <w:rFonts w:ascii="Times New Roman" w:eastAsia="Times New Roman" w:hAnsi="Times New Roman" w:cs="Times New Roman" w:hint="default"/>
        <w:b/>
        <w:bCs/>
        <w:i w:val="0"/>
        <w:iCs w:val="0"/>
        <w:spacing w:val="0"/>
        <w:w w:val="100"/>
        <w:sz w:val="28"/>
        <w:szCs w:val="28"/>
        <w:lang w:val="vi" w:eastAsia="en-US" w:bidi="ar-SA"/>
      </w:rPr>
    </w:lvl>
    <w:lvl w:ilvl="2" w:tplc="BD1680EA">
      <w:numFmt w:val="bullet"/>
      <w:lvlText w:val="-"/>
      <w:lvlJc w:val="left"/>
      <w:pPr>
        <w:ind w:left="11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F3DA9570">
      <w:numFmt w:val="bullet"/>
      <w:lvlText w:val="•"/>
      <w:lvlJc w:val="left"/>
      <w:pPr>
        <w:ind w:left="2178" w:hanging="164"/>
      </w:pPr>
      <w:rPr>
        <w:rFonts w:hint="default"/>
        <w:lang w:val="vi" w:eastAsia="en-US" w:bidi="ar-SA"/>
      </w:rPr>
    </w:lvl>
    <w:lvl w:ilvl="4" w:tplc="89D88F1E">
      <w:numFmt w:val="bullet"/>
      <w:lvlText w:val="•"/>
      <w:lvlJc w:val="left"/>
      <w:pPr>
        <w:ind w:left="3237" w:hanging="164"/>
      </w:pPr>
      <w:rPr>
        <w:rFonts w:hint="default"/>
        <w:lang w:val="vi" w:eastAsia="en-US" w:bidi="ar-SA"/>
      </w:rPr>
    </w:lvl>
    <w:lvl w:ilvl="5" w:tplc="1CC03290">
      <w:numFmt w:val="bullet"/>
      <w:lvlText w:val="•"/>
      <w:lvlJc w:val="left"/>
      <w:pPr>
        <w:ind w:left="4295" w:hanging="164"/>
      </w:pPr>
      <w:rPr>
        <w:rFonts w:hint="default"/>
        <w:lang w:val="vi" w:eastAsia="en-US" w:bidi="ar-SA"/>
      </w:rPr>
    </w:lvl>
    <w:lvl w:ilvl="6" w:tplc="0F1AB892">
      <w:numFmt w:val="bullet"/>
      <w:lvlText w:val="•"/>
      <w:lvlJc w:val="left"/>
      <w:pPr>
        <w:ind w:left="5354" w:hanging="164"/>
      </w:pPr>
      <w:rPr>
        <w:rFonts w:hint="default"/>
        <w:lang w:val="vi" w:eastAsia="en-US" w:bidi="ar-SA"/>
      </w:rPr>
    </w:lvl>
    <w:lvl w:ilvl="7" w:tplc="6F0E00AA">
      <w:numFmt w:val="bullet"/>
      <w:lvlText w:val="•"/>
      <w:lvlJc w:val="left"/>
      <w:pPr>
        <w:ind w:left="6413" w:hanging="164"/>
      </w:pPr>
      <w:rPr>
        <w:rFonts w:hint="default"/>
        <w:lang w:val="vi" w:eastAsia="en-US" w:bidi="ar-SA"/>
      </w:rPr>
    </w:lvl>
    <w:lvl w:ilvl="8" w:tplc="D77430BA">
      <w:numFmt w:val="bullet"/>
      <w:lvlText w:val="•"/>
      <w:lvlJc w:val="left"/>
      <w:pPr>
        <w:ind w:left="7471" w:hanging="164"/>
      </w:pPr>
      <w:rPr>
        <w:rFonts w:hint="default"/>
        <w:lang w:val="vi" w:eastAsia="en-US" w:bidi="ar-SA"/>
      </w:rPr>
    </w:lvl>
  </w:abstractNum>
  <w:abstractNum w:abstractNumId="11">
    <w:nsid w:val="42C07EF9"/>
    <w:multiLevelType w:val="hybridMultilevel"/>
    <w:tmpl w:val="B704A564"/>
    <w:lvl w:ilvl="0" w:tplc="34A04F0A">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4AE154BB"/>
    <w:multiLevelType w:val="hybridMultilevel"/>
    <w:tmpl w:val="C95AFD7E"/>
    <w:lvl w:ilvl="0" w:tplc="6F72E344">
      <w:start w:val="1"/>
      <w:numFmt w:val="lowerLetter"/>
      <w:lvlText w:val="%1)"/>
      <w:lvlJc w:val="left"/>
      <w:pPr>
        <w:ind w:left="1144" w:hanging="305"/>
      </w:pPr>
      <w:rPr>
        <w:rFonts w:ascii="Times New Roman" w:eastAsia="Times New Roman" w:hAnsi="Times New Roman" w:cs="Times New Roman" w:hint="default"/>
        <w:b w:val="0"/>
        <w:bCs w:val="0"/>
        <w:i/>
        <w:iCs/>
        <w:spacing w:val="0"/>
        <w:w w:val="100"/>
        <w:sz w:val="28"/>
        <w:szCs w:val="28"/>
        <w:lang w:val="vi" w:eastAsia="en-US" w:bidi="ar-SA"/>
      </w:rPr>
    </w:lvl>
    <w:lvl w:ilvl="1" w:tplc="55147032">
      <w:numFmt w:val="bullet"/>
      <w:lvlText w:val="•"/>
      <w:lvlJc w:val="left"/>
      <w:pPr>
        <w:ind w:left="1984" w:hanging="305"/>
      </w:pPr>
      <w:rPr>
        <w:rFonts w:hint="default"/>
        <w:lang w:val="vi" w:eastAsia="en-US" w:bidi="ar-SA"/>
      </w:rPr>
    </w:lvl>
    <w:lvl w:ilvl="2" w:tplc="8692061E">
      <w:numFmt w:val="bullet"/>
      <w:lvlText w:val="•"/>
      <w:lvlJc w:val="left"/>
      <w:pPr>
        <w:ind w:left="2829" w:hanging="305"/>
      </w:pPr>
      <w:rPr>
        <w:rFonts w:hint="default"/>
        <w:lang w:val="vi" w:eastAsia="en-US" w:bidi="ar-SA"/>
      </w:rPr>
    </w:lvl>
    <w:lvl w:ilvl="3" w:tplc="040C77B8">
      <w:numFmt w:val="bullet"/>
      <w:lvlText w:val="•"/>
      <w:lvlJc w:val="left"/>
      <w:pPr>
        <w:ind w:left="3674" w:hanging="305"/>
      </w:pPr>
      <w:rPr>
        <w:rFonts w:hint="default"/>
        <w:lang w:val="vi" w:eastAsia="en-US" w:bidi="ar-SA"/>
      </w:rPr>
    </w:lvl>
    <w:lvl w:ilvl="4" w:tplc="2A4058AC">
      <w:numFmt w:val="bullet"/>
      <w:lvlText w:val="•"/>
      <w:lvlJc w:val="left"/>
      <w:pPr>
        <w:ind w:left="4519" w:hanging="305"/>
      </w:pPr>
      <w:rPr>
        <w:rFonts w:hint="default"/>
        <w:lang w:val="vi" w:eastAsia="en-US" w:bidi="ar-SA"/>
      </w:rPr>
    </w:lvl>
    <w:lvl w:ilvl="5" w:tplc="194E43FE">
      <w:numFmt w:val="bullet"/>
      <w:lvlText w:val="•"/>
      <w:lvlJc w:val="left"/>
      <w:pPr>
        <w:ind w:left="5364" w:hanging="305"/>
      </w:pPr>
      <w:rPr>
        <w:rFonts w:hint="default"/>
        <w:lang w:val="vi" w:eastAsia="en-US" w:bidi="ar-SA"/>
      </w:rPr>
    </w:lvl>
    <w:lvl w:ilvl="6" w:tplc="C7C463EC">
      <w:numFmt w:val="bullet"/>
      <w:lvlText w:val="•"/>
      <w:lvlJc w:val="left"/>
      <w:pPr>
        <w:ind w:left="6209" w:hanging="305"/>
      </w:pPr>
      <w:rPr>
        <w:rFonts w:hint="default"/>
        <w:lang w:val="vi" w:eastAsia="en-US" w:bidi="ar-SA"/>
      </w:rPr>
    </w:lvl>
    <w:lvl w:ilvl="7" w:tplc="CFFC9362">
      <w:numFmt w:val="bullet"/>
      <w:lvlText w:val="•"/>
      <w:lvlJc w:val="left"/>
      <w:pPr>
        <w:ind w:left="7054" w:hanging="305"/>
      </w:pPr>
      <w:rPr>
        <w:rFonts w:hint="default"/>
        <w:lang w:val="vi" w:eastAsia="en-US" w:bidi="ar-SA"/>
      </w:rPr>
    </w:lvl>
    <w:lvl w:ilvl="8" w:tplc="878EEE5E">
      <w:numFmt w:val="bullet"/>
      <w:lvlText w:val="•"/>
      <w:lvlJc w:val="left"/>
      <w:pPr>
        <w:ind w:left="7899" w:hanging="305"/>
      </w:pPr>
      <w:rPr>
        <w:rFonts w:hint="default"/>
        <w:lang w:val="vi" w:eastAsia="en-US" w:bidi="ar-SA"/>
      </w:rPr>
    </w:lvl>
  </w:abstractNum>
  <w:abstractNum w:abstractNumId="13">
    <w:nsid w:val="51CA0899"/>
    <w:multiLevelType w:val="hybridMultilevel"/>
    <w:tmpl w:val="69E626B4"/>
    <w:lvl w:ilvl="0" w:tplc="831AE666">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52C64F59"/>
    <w:multiLevelType w:val="hybridMultilevel"/>
    <w:tmpl w:val="8E0CFD30"/>
    <w:lvl w:ilvl="0" w:tplc="B7C0D94E">
      <w:numFmt w:val="bullet"/>
      <w:lvlText w:val="-"/>
      <w:lvlJc w:val="left"/>
      <w:pPr>
        <w:ind w:left="119"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13947BBC">
      <w:numFmt w:val="bullet"/>
      <w:lvlText w:val="•"/>
      <w:lvlJc w:val="left"/>
      <w:pPr>
        <w:ind w:left="1066" w:hanging="164"/>
      </w:pPr>
      <w:rPr>
        <w:rFonts w:hint="default"/>
        <w:lang w:val="vi" w:eastAsia="en-US" w:bidi="ar-SA"/>
      </w:rPr>
    </w:lvl>
    <w:lvl w:ilvl="2" w:tplc="816481F2">
      <w:numFmt w:val="bullet"/>
      <w:lvlText w:val="•"/>
      <w:lvlJc w:val="left"/>
      <w:pPr>
        <w:ind w:left="2013" w:hanging="164"/>
      </w:pPr>
      <w:rPr>
        <w:rFonts w:hint="default"/>
        <w:lang w:val="vi" w:eastAsia="en-US" w:bidi="ar-SA"/>
      </w:rPr>
    </w:lvl>
    <w:lvl w:ilvl="3" w:tplc="A52C2F7E">
      <w:numFmt w:val="bullet"/>
      <w:lvlText w:val="•"/>
      <w:lvlJc w:val="left"/>
      <w:pPr>
        <w:ind w:left="2960" w:hanging="164"/>
      </w:pPr>
      <w:rPr>
        <w:rFonts w:hint="default"/>
        <w:lang w:val="vi" w:eastAsia="en-US" w:bidi="ar-SA"/>
      </w:rPr>
    </w:lvl>
    <w:lvl w:ilvl="4" w:tplc="7F6A8F42">
      <w:numFmt w:val="bullet"/>
      <w:lvlText w:val="•"/>
      <w:lvlJc w:val="left"/>
      <w:pPr>
        <w:ind w:left="3907" w:hanging="164"/>
      </w:pPr>
      <w:rPr>
        <w:rFonts w:hint="default"/>
        <w:lang w:val="vi" w:eastAsia="en-US" w:bidi="ar-SA"/>
      </w:rPr>
    </w:lvl>
    <w:lvl w:ilvl="5" w:tplc="7578EEBA">
      <w:numFmt w:val="bullet"/>
      <w:lvlText w:val="•"/>
      <w:lvlJc w:val="left"/>
      <w:pPr>
        <w:ind w:left="4854" w:hanging="164"/>
      </w:pPr>
      <w:rPr>
        <w:rFonts w:hint="default"/>
        <w:lang w:val="vi" w:eastAsia="en-US" w:bidi="ar-SA"/>
      </w:rPr>
    </w:lvl>
    <w:lvl w:ilvl="6" w:tplc="1C82F4DA">
      <w:numFmt w:val="bullet"/>
      <w:lvlText w:val="•"/>
      <w:lvlJc w:val="left"/>
      <w:pPr>
        <w:ind w:left="5801" w:hanging="164"/>
      </w:pPr>
      <w:rPr>
        <w:rFonts w:hint="default"/>
        <w:lang w:val="vi" w:eastAsia="en-US" w:bidi="ar-SA"/>
      </w:rPr>
    </w:lvl>
    <w:lvl w:ilvl="7" w:tplc="D0A2558A">
      <w:numFmt w:val="bullet"/>
      <w:lvlText w:val="•"/>
      <w:lvlJc w:val="left"/>
      <w:pPr>
        <w:ind w:left="6748" w:hanging="164"/>
      </w:pPr>
      <w:rPr>
        <w:rFonts w:hint="default"/>
        <w:lang w:val="vi" w:eastAsia="en-US" w:bidi="ar-SA"/>
      </w:rPr>
    </w:lvl>
    <w:lvl w:ilvl="8" w:tplc="051EA8C4">
      <w:numFmt w:val="bullet"/>
      <w:lvlText w:val="•"/>
      <w:lvlJc w:val="left"/>
      <w:pPr>
        <w:ind w:left="7695" w:hanging="164"/>
      </w:pPr>
      <w:rPr>
        <w:rFonts w:hint="default"/>
        <w:lang w:val="vi" w:eastAsia="en-US" w:bidi="ar-SA"/>
      </w:rPr>
    </w:lvl>
  </w:abstractNum>
  <w:abstractNum w:abstractNumId="15">
    <w:nsid w:val="64560524"/>
    <w:multiLevelType w:val="hybridMultilevel"/>
    <w:tmpl w:val="C5142064"/>
    <w:lvl w:ilvl="0" w:tplc="FEA8109C">
      <w:start w:val="1"/>
      <w:numFmt w:val="lowerLetter"/>
      <w:lvlText w:val="%1)"/>
      <w:lvlJc w:val="left"/>
      <w:pPr>
        <w:ind w:left="1144" w:hanging="305"/>
      </w:pPr>
      <w:rPr>
        <w:rFonts w:ascii="Times New Roman" w:eastAsia="Times New Roman" w:hAnsi="Times New Roman" w:cs="Times New Roman" w:hint="default"/>
        <w:b w:val="0"/>
        <w:bCs w:val="0"/>
        <w:i/>
        <w:iCs/>
        <w:spacing w:val="0"/>
        <w:w w:val="100"/>
        <w:sz w:val="28"/>
        <w:szCs w:val="28"/>
        <w:lang w:val="vi" w:eastAsia="en-US" w:bidi="ar-SA"/>
      </w:rPr>
    </w:lvl>
    <w:lvl w:ilvl="1" w:tplc="ADC62150">
      <w:numFmt w:val="bullet"/>
      <w:lvlText w:val="•"/>
      <w:lvlJc w:val="left"/>
      <w:pPr>
        <w:ind w:left="1984" w:hanging="305"/>
      </w:pPr>
      <w:rPr>
        <w:rFonts w:hint="default"/>
        <w:lang w:val="vi" w:eastAsia="en-US" w:bidi="ar-SA"/>
      </w:rPr>
    </w:lvl>
    <w:lvl w:ilvl="2" w:tplc="53F4239A">
      <w:numFmt w:val="bullet"/>
      <w:lvlText w:val="•"/>
      <w:lvlJc w:val="left"/>
      <w:pPr>
        <w:ind w:left="2829" w:hanging="305"/>
      </w:pPr>
      <w:rPr>
        <w:rFonts w:hint="default"/>
        <w:lang w:val="vi" w:eastAsia="en-US" w:bidi="ar-SA"/>
      </w:rPr>
    </w:lvl>
    <w:lvl w:ilvl="3" w:tplc="1D2EBE24">
      <w:numFmt w:val="bullet"/>
      <w:lvlText w:val="•"/>
      <w:lvlJc w:val="left"/>
      <w:pPr>
        <w:ind w:left="3674" w:hanging="305"/>
      </w:pPr>
      <w:rPr>
        <w:rFonts w:hint="default"/>
        <w:lang w:val="vi" w:eastAsia="en-US" w:bidi="ar-SA"/>
      </w:rPr>
    </w:lvl>
    <w:lvl w:ilvl="4" w:tplc="FE1CFE4A">
      <w:numFmt w:val="bullet"/>
      <w:lvlText w:val="•"/>
      <w:lvlJc w:val="left"/>
      <w:pPr>
        <w:ind w:left="4519" w:hanging="305"/>
      </w:pPr>
      <w:rPr>
        <w:rFonts w:hint="default"/>
        <w:lang w:val="vi" w:eastAsia="en-US" w:bidi="ar-SA"/>
      </w:rPr>
    </w:lvl>
    <w:lvl w:ilvl="5" w:tplc="FA6EF86A">
      <w:numFmt w:val="bullet"/>
      <w:lvlText w:val="•"/>
      <w:lvlJc w:val="left"/>
      <w:pPr>
        <w:ind w:left="5364" w:hanging="305"/>
      </w:pPr>
      <w:rPr>
        <w:rFonts w:hint="default"/>
        <w:lang w:val="vi" w:eastAsia="en-US" w:bidi="ar-SA"/>
      </w:rPr>
    </w:lvl>
    <w:lvl w:ilvl="6" w:tplc="845C3EC6">
      <w:numFmt w:val="bullet"/>
      <w:lvlText w:val="•"/>
      <w:lvlJc w:val="left"/>
      <w:pPr>
        <w:ind w:left="6209" w:hanging="305"/>
      </w:pPr>
      <w:rPr>
        <w:rFonts w:hint="default"/>
        <w:lang w:val="vi" w:eastAsia="en-US" w:bidi="ar-SA"/>
      </w:rPr>
    </w:lvl>
    <w:lvl w:ilvl="7" w:tplc="7B40C0E6">
      <w:numFmt w:val="bullet"/>
      <w:lvlText w:val="•"/>
      <w:lvlJc w:val="left"/>
      <w:pPr>
        <w:ind w:left="7054" w:hanging="305"/>
      </w:pPr>
      <w:rPr>
        <w:rFonts w:hint="default"/>
        <w:lang w:val="vi" w:eastAsia="en-US" w:bidi="ar-SA"/>
      </w:rPr>
    </w:lvl>
    <w:lvl w:ilvl="8" w:tplc="CD581E8A">
      <w:numFmt w:val="bullet"/>
      <w:lvlText w:val="•"/>
      <w:lvlJc w:val="left"/>
      <w:pPr>
        <w:ind w:left="7899" w:hanging="305"/>
      </w:pPr>
      <w:rPr>
        <w:rFonts w:hint="default"/>
        <w:lang w:val="vi" w:eastAsia="en-US" w:bidi="ar-SA"/>
      </w:rPr>
    </w:lvl>
  </w:abstractNum>
  <w:abstractNum w:abstractNumId="16">
    <w:nsid w:val="67C82A21"/>
    <w:multiLevelType w:val="hybridMultilevel"/>
    <w:tmpl w:val="CAB87D00"/>
    <w:lvl w:ilvl="0" w:tplc="F998FE30">
      <w:numFmt w:val="bullet"/>
      <w:lvlText w:val="-"/>
      <w:lvlJc w:val="left"/>
      <w:pPr>
        <w:ind w:left="119" w:hanging="197"/>
      </w:pPr>
      <w:rPr>
        <w:rFonts w:ascii="Times New Roman" w:eastAsia="Times New Roman" w:hAnsi="Times New Roman" w:cs="Times New Roman" w:hint="default"/>
        <w:b w:val="0"/>
        <w:bCs w:val="0"/>
        <w:i w:val="0"/>
        <w:iCs w:val="0"/>
        <w:spacing w:val="0"/>
        <w:w w:val="100"/>
        <w:sz w:val="28"/>
        <w:szCs w:val="28"/>
        <w:lang w:val="vi" w:eastAsia="en-US" w:bidi="ar-SA"/>
      </w:rPr>
    </w:lvl>
    <w:lvl w:ilvl="1" w:tplc="34C288D2">
      <w:numFmt w:val="bullet"/>
      <w:lvlText w:val="•"/>
      <w:lvlJc w:val="left"/>
      <w:pPr>
        <w:ind w:left="1066" w:hanging="197"/>
      </w:pPr>
      <w:rPr>
        <w:rFonts w:hint="default"/>
        <w:lang w:val="vi" w:eastAsia="en-US" w:bidi="ar-SA"/>
      </w:rPr>
    </w:lvl>
    <w:lvl w:ilvl="2" w:tplc="63F633FC">
      <w:numFmt w:val="bullet"/>
      <w:lvlText w:val="•"/>
      <w:lvlJc w:val="left"/>
      <w:pPr>
        <w:ind w:left="2013" w:hanging="197"/>
      </w:pPr>
      <w:rPr>
        <w:rFonts w:hint="default"/>
        <w:lang w:val="vi" w:eastAsia="en-US" w:bidi="ar-SA"/>
      </w:rPr>
    </w:lvl>
    <w:lvl w:ilvl="3" w:tplc="9F0E714A">
      <w:numFmt w:val="bullet"/>
      <w:lvlText w:val="•"/>
      <w:lvlJc w:val="left"/>
      <w:pPr>
        <w:ind w:left="2960" w:hanging="197"/>
      </w:pPr>
      <w:rPr>
        <w:rFonts w:hint="default"/>
        <w:lang w:val="vi" w:eastAsia="en-US" w:bidi="ar-SA"/>
      </w:rPr>
    </w:lvl>
    <w:lvl w:ilvl="4" w:tplc="956A71FC">
      <w:numFmt w:val="bullet"/>
      <w:lvlText w:val="•"/>
      <w:lvlJc w:val="left"/>
      <w:pPr>
        <w:ind w:left="3907" w:hanging="197"/>
      </w:pPr>
      <w:rPr>
        <w:rFonts w:hint="default"/>
        <w:lang w:val="vi" w:eastAsia="en-US" w:bidi="ar-SA"/>
      </w:rPr>
    </w:lvl>
    <w:lvl w:ilvl="5" w:tplc="6C28D424">
      <w:numFmt w:val="bullet"/>
      <w:lvlText w:val="•"/>
      <w:lvlJc w:val="left"/>
      <w:pPr>
        <w:ind w:left="4854" w:hanging="197"/>
      </w:pPr>
      <w:rPr>
        <w:rFonts w:hint="default"/>
        <w:lang w:val="vi" w:eastAsia="en-US" w:bidi="ar-SA"/>
      </w:rPr>
    </w:lvl>
    <w:lvl w:ilvl="6" w:tplc="E39ED302">
      <w:numFmt w:val="bullet"/>
      <w:lvlText w:val="•"/>
      <w:lvlJc w:val="left"/>
      <w:pPr>
        <w:ind w:left="5801" w:hanging="197"/>
      </w:pPr>
      <w:rPr>
        <w:rFonts w:hint="default"/>
        <w:lang w:val="vi" w:eastAsia="en-US" w:bidi="ar-SA"/>
      </w:rPr>
    </w:lvl>
    <w:lvl w:ilvl="7" w:tplc="8E2A6DEA">
      <w:numFmt w:val="bullet"/>
      <w:lvlText w:val="•"/>
      <w:lvlJc w:val="left"/>
      <w:pPr>
        <w:ind w:left="6748" w:hanging="197"/>
      </w:pPr>
      <w:rPr>
        <w:rFonts w:hint="default"/>
        <w:lang w:val="vi" w:eastAsia="en-US" w:bidi="ar-SA"/>
      </w:rPr>
    </w:lvl>
    <w:lvl w:ilvl="8" w:tplc="033C8F98">
      <w:numFmt w:val="bullet"/>
      <w:lvlText w:val="•"/>
      <w:lvlJc w:val="left"/>
      <w:pPr>
        <w:ind w:left="7695" w:hanging="197"/>
      </w:pPr>
      <w:rPr>
        <w:rFonts w:hint="default"/>
        <w:lang w:val="vi" w:eastAsia="en-US" w:bidi="ar-SA"/>
      </w:rPr>
    </w:lvl>
  </w:abstractNum>
  <w:abstractNum w:abstractNumId="17">
    <w:nsid w:val="6BB66C7F"/>
    <w:multiLevelType w:val="hybridMultilevel"/>
    <w:tmpl w:val="139EE566"/>
    <w:lvl w:ilvl="0" w:tplc="1D549360">
      <w:start w:val="1"/>
      <w:numFmt w:val="lowerLetter"/>
      <w:lvlText w:val="%1)"/>
      <w:lvlJc w:val="left"/>
      <w:pPr>
        <w:ind w:left="1144" w:hanging="305"/>
      </w:pPr>
      <w:rPr>
        <w:rFonts w:ascii="Times New Roman" w:eastAsia="Times New Roman" w:hAnsi="Times New Roman" w:cs="Times New Roman" w:hint="default"/>
        <w:b w:val="0"/>
        <w:bCs w:val="0"/>
        <w:i/>
        <w:iCs/>
        <w:spacing w:val="0"/>
        <w:w w:val="100"/>
        <w:sz w:val="28"/>
        <w:szCs w:val="28"/>
        <w:lang w:val="vi" w:eastAsia="en-US" w:bidi="ar-SA"/>
      </w:rPr>
    </w:lvl>
    <w:lvl w:ilvl="1" w:tplc="4FC23AE0">
      <w:numFmt w:val="bullet"/>
      <w:lvlText w:val="•"/>
      <w:lvlJc w:val="left"/>
      <w:pPr>
        <w:ind w:left="1984" w:hanging="305"/>
      </w:pPr>
      <w:rPr>
        <w:rFonts w:hint="default"/>
        <w:lang w:val="vi" w:eastAsia="en-US" w:bidi="ar-SA"/>
      </w:rPr>
    </w:lvl>
    <w:lvl w:ilvl="2" w:tplc="2256A9CA">
      <w:numFmt w:val="bullet"/>
      <w:lvlText w:val="•"/>
      <w:lvlJc w:val="left"/>
      <w:pPr>
        <w:ind w:left="2829" w:hanging="305"/>
      </w:pPr>
      <w:rPr>
        <w:rFonts w:hint="default"/>
        <w:lang w:val="vi" w:eastAsia="en-US" w:bidi="ar-SA"/>
      </w:rPr>
    </w:lvl>
    <w:lvl w:ilvl="3" w:tplc="373A17E2">
      <w:numFmt w:val="bullet"/>
      <w:lvlText w:val="•"/>
      <w:lvlJc w:val="left"/>
      <w:pPr>
        <w:ind w:left="3674" w:hanging="305"/>
      </w:pPr>
      <w:rPr>
        <w:rFonts w:hint="default"/>
        <w:lang w:val="vi" w:eastAsia="en-US" w:bidi="ar-SA"/>
      </w:rPr>
    </w:lvl>
    <w:lvl w:ilvl="4" w:tplc="ACD8711A">
      <w:numFmt w:val="bullet"/>
      <w:lvlText w:val="•"/>
      <w:lvlJc w:val="left"/>
      <w:pPr>
        <w:ind w:left="4519" w:hanging="305"/>
      </w:pPr>
      <w:rPr>
        <w:rFonts w:hint="default"/>
        <w:lang w:val="vi" w:eastAsia="en-US" w:bidi="ar-SA"/>
      </w:rPr>
    </w:lvl>
    <w:lvl w:ilvl="5" w:tplc="859E8A7E">
      <w:numFmt w:val="bullet"/>
      <w:lvlText w:val="•"/>
      <w:lvlJc w:val="left"/>
      <w:pPr>
        <w:ind w:left="5364" w:hanging="305"/>
      </w:pPr>
      <w:rPr>
        <w:rFonts w:hint="default"/>
        <w:lang w:val="vi" w:eastAsia="en-US" w:bidi="ar-SA"/>
      </w:rPr>
    </w:lvl>
    <w:lvl w:ilvl="6" w:tplc="AE928366">
      <w:numFmt w:val="bullet"/>
      <w:lvlText w:val="•"/>
      <w:lvlJc w:val="left"/>
      <w:pPr>
        <w:ind w:left="6209" w:hanging="305"/>
      </w:pPr>
      <w:rPr>
        <w:rFonts w:hint="default"/>
        <w:lang w:val="vi" w:eastAsia="en-US" w:bidi="ar-SA"/>
      </w:rPr>
    </w:lvl>
    <w:lvl w:ilvl="7" w:tplc="42484D52">
      <w:numFmt w:val="bullet"/>
      <w:lvlText w:val="•"/>
      <w:lvlJc w:val="left"/>
      <w:pPr>
        <w:ind w:left="7054" w:hanging="305"/>
      </w:pPr>
      <w:rPr>
        <w:rFonts w:hint="default"/>
        <w:lang w:val="vi" w:eastAsia="en-US" w:bidi="ar-SA"/>
      </w:rPr>
    </w:lvl>
    <w:lvl w:ilvl="8" w:tplc="9B3CE73C">
      <w:numFmt w:val="bullet"/>
      <w:lvlText w:val="•"/>
      <w:lvlJc w:val="left"/>
      <w:pPr>
        <w:ind w:left="7899" w:hanging="305"/>
      </w:pPr>
      <w:rPr>
        <w:rFonts w:hint="default"/>
        <w:lang w:val="vi" w:eastAsia="en-US" w:bidi="ar-SA"/>
      </w:rPr>
    </w:lvl>
  </w:abstractNum>
  <w:abstractNum w:abstractNumId="18">
    <w:nsid w:val="6BF31A30"/>
    <w:multiLevelType w:val="hybridMultilevel"/>
    <w:tmpl w:val="F47CC06C"/>
    <w:lvl w:ilvl="0" w:tplc="45EA8806">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nsid w:val="7E251899"/>
    <w:multiLevelType w:val="hybridMultilevel"/>
    <w:tmpl w:val="2B76CB90"/>
    <w:lvl w:ilvl="0" w:tplc="53A671B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0"/>
  </w:num>
  <w:num w:numId="4">
    <w:abstractNumId w:val="5"/>
  </w:num>
  <w:num w:numId="5">
    <w:abstractNumId w:val="10"/>
  </w:num>
  <w:num w:numId="6">
    <w:abstractNumId w:val="17"/>
  </w:num>
  <w:num w:numId="7">
    <w:abstractNumId w:val="14"/>
  </w:num>
  <w:num w:numId="8">
    <w:abstractNumId w:val="1"/>
  </w:num>
  <w:num w:numId="9">
    <w:abstractNumId w:val="7"/>
  </w:num>
  <w:num w:numId="10">
    <w:abstractNumId w:val="15"/>
  </w:num>
  <w:num w:numId="11">
    <w:abstractNumId w:val="2"/>
  </w:num>
  <w:num w:numId="12">
    <w:abstractNumId w:val="12"/>
  </w:num>
  <w:num w:numId="13">
    <w:abstractNumId w:val="4"/>
  </w:num>
  <w:num w:numId="14">
    <w:abstractNumId w:val="8"/>
  </w:num>
  <w:num w:numId="15">
    <w:abstractNumId w:val="6"/>
  </w:num>
  <w:num w:numId="16">
    <w:abstractNumId w:val="18"/>
  </w:num>
  <w:num w:numId="17">
    <w:abstractNumId w:val="13"/>
  </w:num>
  <w:num w:numId="18">
    <w:abstractNumId w:val="3"/>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06"/>
    <w:rsid w:val="000B5ADC"/>
    <w:rsid w:val="0019110C"/>
    <w:rsid w:val="001C1F71"/>
    <w:rsid w:val="002004C0"/>
    <w:rsid w:val="002137D7"/>
    <w:rsid w:val="00220901"/>
    <w:rsid w:val="0025320E"/>
    <w:rsid w:val="00362448"/>
    <w:rsid w:val="005903E2"/>
    <w:rsid w:val="00603DE1"/>
    <w:rsid w:val="006155A1"/>
    <w:rsid w:val="006E08FE"/>
    <w:rsid w:val="00786C5D"/>
    <w:rsid w:val="007947C6"/>
    <w:rsid w:val="008B4A76"/>
    <w:rsid w:val="00934258"/>
    <w:rsid w:val="00966885"/>
    <w:rsid w:val="009705EA"/>
    <w:rsid w:val="009C6500"/>
    <w:rsid w:val="00A54FE9"/>
    <w:rsid w:val="00B23C35"/>
    <w:rsid w:val="00B64B87"/>
    <w:rsid w:val="00B97079"/>
    <w:rsid w:val="00BC0E1B"/>
    <w:rsid w:val="00BD4606"/>
    <w:rsid w:val="00C07F87"/>
    <w:rsid w:val="00C47C1C"/>
    <w:rsid w:val="00D75CB2"/>
    <w:rsid w:val="00DB2F14"/>
    <w:rsid w:val="00DC2092"/>
    <w:rsid w:val="00DF2297"/>
    <w:rsid w:val="00E21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200" w:line="276" w:lineRule="auto"/>
        <w:ind w:firstLine="720"/>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4606"/>
    <w:pPr>
      <w:widowControl w:val="0"/>
      <w:autoSpaceDE w:val="0"/>
      <w:autoSpaceDN w:val="0"/>
      <w:spacing w:before="0" w:after="0" w:line="240" w:lineRule="auto"/>
      <w:ind w:firstLine="0"/>
      <w:jc w:val="left"/>
    </w:pPr>
    <w:rPr>
      <w:rFonts w:eastAsia="Times New Roman" w:cs="Times New Roman"/>
      <w:sz w:val="22"/>
      <w:lang w:val="vi"/>
    </w:rPr>
  </w:style>
  <w:style w:type="paragraph" w:styleId="Heading1">
    <w:name w:val="heading 1"/>
    <w:basedOn w:val="Normal"/>
    <w:next w:val="Normal"/>
    <w:link w:val="Heading1Char"/>
    <w:uiPriority w:val="9"/>
    <w:qFormat/>
    <w:rsid w:val="00BD46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BD4606"/>
    <w:pPr>
      <w:spacing w:before="124"/>
      <w:ind w:left="1118" w:hanging="279"/>
      <w:jc w:val="both"/>
      <w:outlineLvl w:val="1"/>
    </w:pPr>
    <w:rPr>
      <w:b/>
      <w:bCs/>
      <w:sz w:val="28"/>
      <w:szCs w:val="28"/>
    </w:rPr>
  </w:style>
  <w:style w:type="paragraph" w:styleId="Heading4">
    <w:name w:val="heading 4"/>
    <w:basedOn w:val="Normal"/>
    <w:next w:val="Normal"/>
    <w:link w:val="Heading4Char"/>
    <w:qFormat/>
    <w:rsid w:val="00BD4606"/>
    <w:pPr>
      <w:keepNext/>
      <w:widowControl/>
      <w:autoSpaceDE/>
      <w:autoSpaceDN/>
      <w:jc w:val="right"/>
      <w:outlineLvl w:val="3"/>
    </w:pPr>
    <w:rPr>
      <w:rFonts w:ascii=".VnTime" w:eastAsia="SimSun" w:hAnsi=".VnTime"/>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606"/>
    <w:rPr>
      <w:rFonts w:asciiTheme="majorHAnsi" w:eastAsiaTheme="majorEastAsia" w:hAnsiTheme="majorHAnsi" w:cstheme="majorBidi"/>
      <w:color w:val="365F91" w:themeColor="accent1" w:themeShade="BF"/>
      <w:sz w:val="32"/>
      <w:szCs w:val="32"/>
      <w:lang w:val="vi"/>
    </w:rPr>
  </w:style>
  <w:style w:type="character" w:customStyle="1" w:styleId="Heading2Char">
    <w:name w:val="Heading 2 Char"/>
    <w:basedOn w:val="DefaultParagraphFont"/>
    <w:link w:val="Heading2"/>
    <w:uiPriority w:val="1"/>
    <w:rsid w:val="00BD4606"/>
    <w:rPr>
      <w:rFonts w:eastAsia="Times New Roman" w:cs="Times New Roman"/>
      <w:b/>
      <w:bCs/>
      <w:szCs w:val="28"/>
      <w:lang w:val="vi"/>
    </w:rPr>
  </w:style>
  <w:style w:type="character" w:customStyle="1" w:styleId="Heading4Char">
    <w:name w:val="Heading 4 Char"/>
    <w:basedOn w:val="DefaultParagraphFont"/>
    <w:link w:val="Heading4"/>
    <w:rsid w:val="00BD4606"/>
    <w:rPr>
      <w:rFonts w:ascii=".VnTime" w:eastAsia="SimSun" w:hAnsi=".VnTime" w:cs="Times New Roman"/>
      <w:i/>
      <w:sz w:val="26"/>
      <w:szCs w:val="20"/>
      <w:lang w:val="x-none" w:eastAsia="x-none"/>
    </w:rPr>
  </w:style>
  <w:style w:type="character" w:styleId="PageNumber">
    <w:name w:val="page number"/>
    <w:rsid w:val="00BD4606"/>
  </w:style>
  <w:style w:type="paragraph" w:styleId="NormalWeb">
    <w:name w:val="Normal (Web)"/>
    <w:aliases w:val="Char Char Char Char Char Char Char Char Char Char Char Char Char Char Char,Char Char Char Char Char Char Char Char Char Char Char Char,Char Char Cha,webb"/>
    <w:basedOn w:val="Normal"/>
    <w:link w:val="NormalWebChar"/>
    <w:qFormat/>
    <w:rsid w:val="00BD4606"/>
    <w:pPr>
      <w:widowControl/>
      <w:autoSpaceDE/>
      <w:autoSpaceDN/>
      <w:spacing w:line="240" w:lineRule="atLeast"/>
    </w:pPr>
    <w:rPr>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
    <w:link w:val="NormalWeb"/>
    <w:locked/>
    <w:rsid w:val="00BD4606"/>
    <w:rPr>
      <w:rFonts w:eastAsia="Times New Roman" w:cs="Times New Roman"/>
      <w:sz w:val="24"/>
      <w:szCs w:val="24"/>
      <w:lang w:val="x-none" w:eastAsia="x-none"/>
    </w:rPr>
  </w:style>
  <w:style w:type="character" w:customStyle="1" w:styleId="fontstyle01">
    <w:name w:val="fontstyle01"/>
    <w:basedOn w:val="DefaultParagraphFont"/>
    <w:rsid w:val="00BD4606"/>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qFormat/>
    <w:rsid w:val="00BD4606"/>
    <w:pPr>
      <w:spacing w:before="146"/>
      <w:ind w:left="119" w:firstLine="719"/>
      <w:jc w:val="both"/>
    </w:pPr>
    <w:rPr>
      <w:sz w:val="28"/>
      <w:szCs w:val="28"/>
    </w:rPr>
  </w:style>
  <w:style w:type="character" w:customStyle="1" w:styleId="BodyTextChar">
    <w:name w:val="Body Text Char"/>
    <w:basedOn w:val="DefaultParagraphFont"/>
    <w:link w:val="BodyText"/>
    <w:rsid w:val="00BD4606"/>
    <w:rPr>
      <w:rFonts w:eastAsia="Times New Roman" w:cs="Times New Roman"/>
      <w:szCs w:val="28"/>
      <w:lang w:val="vi"/>
    </w:rPr>
  </w:style>
  <w:style w:type="paragraph" w:styleId="ListParagraph">
    <w:name w:val="List Paragraph"/>
    <w:basedOn w:val="Normal"/>
    <w:qFormat/>
    <w:rsid w:val="00BD4606"/>
    <w:pPr>
      <w:spacing w:before="119"/>
      <w:ind w:left="119" w:firstLine="719"/>
      <w:jc w:val="both"/>
    </w:pPr>
  </w:style>
  <w:style w:type="character" w:styleId="Hyperlink">
    <w:name w:val="Hyperlink"/>
    <w:basedOn w:val="DefaultParagraphFont"/>
    <w:uiPriority w:val="99"/>
    <w:unhideWhenUsed/>
    <w:rsid w:val="00BD4606"/>
    <w:rPr>
      <w:color w:val="0000FF" w:themeColor="hyperlink"/>
      <w:u w:val="single"/>
    </w:rPr>
  </w:style>
  <w:style w:type="paragraph" w:styleId="TOCHeading">
    <w:name w:val="TOC Heading"/>
    <w:basedOn w:val="Heading1"/>
    <w:next w:val="Normal"/>
    <w:uiPriority w:val="39"/>
    <w:unhideWhenUsed/>
    <w:qFormat/>
    <w:rsid w:val="00BD4606"/>
    <w:pPr>
      <w:widowControl/>
      <w:autoSpaceDE/>
      <w:autoSpaceDN/>
      <w:spacing w:line="259" w:lineRule="auto"/>
      <w:outlineLvl w:val="9"/>
    </w:pPr>
    <w:rPr>
      <w:lang w:val="en-US"/>
    </w:rPr>
  </w:style>
  <w:style w:type="character" w:customStyle="1" w:styleId="Bodytext2">
    <w:name w:val="Body text (2)_"/>
    <w:basedOn w:val="DefaultParagraphFont"/>
    <w:link w:val="Bodytext20"/>
    <w:rsid w:val="00BD4606"/>
    <w:rPr>
      <w:rFonts w:cs="Times New Roman"/>
      <w:szCs w:val="28"/>
      <w:shd w:val="clear" w:color="auto" w:fill="FFFFFF"/>
    </w:rPr>
  </w:style>
  <w:style w:type="paragraph" w:customStyle="1" w:styleId="Bodytext20">
    <w:name w:val="Body text (2)"/>
    <w:basedOn w:val="Normal"/>
    <w:link w:val="Bodytext2"/>
    <w:rsid w:val="00BD4606"/>
    <w:pPr>
      <w:shd w:val="clear" w:color="auto" w:fill="FFFFFF"/>
      <w:autoSpaceDE/>
      <w:autoSpaceDN/>
      <w:spacing w:before="240" w:after="540" w:line="240" w:lineRule="atLeast"/>
      <w:jc w:val="center"/>
    </w:pPr>
    <w:rPr>
      <w:rFonts w:eastAsiaTheme="minorHAnsi"/>
      <w:sz w:val="28"/>
      <w:szCs w:val="28"/>
      <w:lang w:val="en-US"/>
    </w:rPr>
  </w:style>
  <w:style w:type="character" w:customStyle="1" w:styleId="Bodytext2Bold">
    <w:name w:val="Body text (2) + Bold"/>
    <w:aliases w:val="Italic"/>
    <w:basedOn w:val="Bodytext2"/>
    <w:uiPriority w:val="99"/>
    <w:rsid w:val="00BD4606"/>
    <w:rPr>
      <w:rFonts w:cs="Times New Roman"/>
      <w:b/>
      <w:bCs/>
      <w:i/>
      <w:iCs/>
      <w:szCs w:val="28"/>
      <w:shd w:val="clear" w:color="auto" w:fill="FFFFFF"/>
    </w:rPr>
  </w:style>
  <w:style w:type="paragraph" w:styleId="BalloonText">
    <w:name w:val="Balloon Text"/>
    <w:basedOn w:val="Normal"/>
    <w:link w:val="BalloonTextChar"/>
    <w:unhideWhenUsed/>
    <w:rsid w:val="00BD4606"/>
    <w:rPr>
      <w:rFonts w:ascii="Segoe UI" w:hAnsi="Segoe UI" w:cs="Segoe UI"/>
      <w:sz w:val="18"/>
      <w:szCs w:val="18"/>
    </w:rPr>
  </w:style>
  <w:style w:type="character" w:customStyle="1" w:styleId="BalloonTextChar">
    <w:name w:val="Balloon Text Char"/>
    <w:basedOn w:val="DefaultParagraphFont"/>
    <w:link w:val="BalloonText"/>
    <w:rsid w:val="00BD4606"/>
    <w:rPr>
      <w:rFonts w:ascii="Segoe UI" w:eastAsia="Times New Roman" w:hAnsi="Segoe UI" w:cs="Segoe UI"/>
      <w:sz w:val="18"/>
      <w:szCs w:val="18"/>
      <w:lang w:val="vi"/>
    </w:rPr>
  </w:style>
  <w:style w:type="paragraph" w:styleId="Header">
    <w:name w:val="header"/>
    <w:basedOn w:val="Normal"/>
    <w:link w:val="HeaderChar"/>
    <w:uiPriority w:val="99"/>
    <w:unhideWhenUsed/>
    <w:rsid w:val="00BD4606"/>
    <w:pPr>
      <w:tabs>
        <w:tab w:val="center" w:pos="4680"/>
        <w:tab w:val="right" w:pos="9360"/>
      </w:tabs>
    </w:pPr>
  </w:style>
  <w:style w:type="character" w:customStyle="1" w:styleId="HeaderChar">
    <w:name w:val="Header Char"/>
    <w:basedOn w:val="DefaultParagraphFont"/>
    <w:link w:val="Header"/>
    <w:uiPriority w:val="99"/>
    <w:rsid w:val="00BD4606"/>
    <w:rPr>
      <w:rFonts w:eastAsia="Times New Roman" w:cs="Times New Roman"/>
      <w:sz w:val="22"/>
      <w:lang w:val="vi"/>
    </w:rPr>
  </w:style>
  <w:style w:type="paragraph" w:styleId="Footer">
    <w:name w:val="footer"/>
    <w:basedOn w:val="Normal"/>
    <w:link w:val="FooterChar"/>
    <w:unhideWhenUsed/>
    <w:rsid w:val="00BD4606"/>
    <w:pPr>
      <w:tabs>
        <w:tab w:val="center" w:pos="4680"/>
        <w:tab w:val="right" w:pos="9360"/>
      </w:tabs>
    </w:pPr>
  </w:style>
  <w:style w:type="character" w:customStyle="1" w:styleId="FooterChar">
    <w:name w:val="Footer Char"/>
    <w:basedOn w:val="DefaultParagraphFont"/>
    <w:link w:val="Footer"/>
    <w:rsid w:val="00BD4606"/>
    <w:rPr>
      <w:rFonts w:eastAsia="Times New Roman" w:cs="Times New Roman"/>
      <w:sz w:val="22"/>
      <w:lang w:val="vi"/>
    </w:rPr>
  </w:style>
  <w:style w:type="paragraph" w:styleId="BodyTextIndent">
    <w:name w:val="Body Text Indent"/>
    <w:basedOn w:val="Normal"/>
    <w:link w:val="BodyTextIndentChar"/>
    <w:rsid w:val="00BD4606"/>
    <w:pPr>
      <w:widowControl/>
      <w:autoSpaceDE/>
      <w:autoSpaceDN/>
      <w:spacing w:after="120"/>
      <w:ind w:left="360"/>
    </w:pPr>
    <w:rPr>
      <w:rFonts w:eastAsia="SimSun"/>
      <w:sz w:val="24"/>
      <w:szCs w:val="24"/>
      <w:lang w:val="x-none" w:eastAsia="x-none"/>
    </w:rPr>
  </w:style>
  <w:style w:type="character" w:customStyle="1" w:styleId="BodyTextIndentChar">
    <w:name w:val="Body Text Indent Char"/>
    <w:basedOn w:val="DefaultParagraphFont"/>
    <w:link w:val="BodyTextIndent"/>
    <w:rsid w:val="00BD4606"/>
    <w:rPr>
      <w:rFonts w:eastAsia="SimSun" w:cs="Times New Roman"/>
      <w:sz w:val="24"/>
      <w:szCs w:val="24"/>
      <w:lang w:val="x-none" w:eastAsia="x-none"/>
    </w:rPr>
  </w:style>
  <w:style w:type="paragraph" w:customStyle="1" w:styleId="ColorfulList-Accent11">
    <w:name w:val="Colorful List - Accent 11"/>
    <w:basedOn w:val="Normal"/>
    <w:qFormat/>
    <w:rsid w:val="00BD4606"/>
    <w:pPr>
      <w:widowControl/>
      <w:autoSpaceDE/>
      <w:autoSpaceDN/>
      <w:spacing w:after="200" w:line="276" w:lineRule="auto"/>
      <w:ind w:left="720"/>
      <w:contextualSpacing/>
    </w:pPr>
    <w:rPr>
      <w:rFonts w:eastAsia="SimSun" w:cs="Arial"/>
      <w:sz w:val="24"/>
      <w:lang w:val="en-US" w:eastAsia="zh-CN"/>
    </w:rPr>
  </w:style>
  <w:style w:type="character" w:customStyle="1" w:styleId="apple-converted-space">
    <w:name w:val="apple-converted-space"/>
    <w:rsid w:val="00BD4606"/>
  </w:style>
  <w:style w:type="table" w:styleId="TableGrid">
    <w:name w:val="Table Grid"/>
    <w:basedOn w:val="TableNormal"/>
    <w:uiPriority w:val="59"/>
    <w:rsid w:val="00BD4606"/>
    <w:pPr>
      <w:spacing w:before="0" w:after="0" w:line="240" w:lineRule="auto"/>
      <w:ind w:firstLine="0"/>
      <w:jc w:val="left"/>
    </w:pPr>
    <w:rPr>
      <w:rFonts w:eastAsia="Calibri"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wintro">
    <w:name w:val="newintro"/>
    <w:basedOn w:val="Normal"/>
    <w:rsid w:val="00BD4606"/>
    <w:pPr>
      <w:widowControl/>
      <w:autoSpaceDE/>
      <w:autoSpaceDN/>
      <w:spacing w:before="100" w:beforeAutospacing="1" w:after="100" w:afterAutospacing="1"/>
    </w:pPr>
    <w:rPr>
      <w:sz w:val="24"/>
      <w:szCs w:val="24"/>
      <w:lang w:val="en-US"/>
    </w:rPr>
  </w:style>
  <w:style w:type="paragraph" w:customStyle="1" w:styleId="Para">
    <w:name w:val="Para"/>
    <w:basedOn w:val="Normal"/>
    <w:rsid w:val="00BD4606"/>
    <w:pPr>
      <w:autoSpaceDE/>
      <w:autoSpaceDN/>
      <w:spacing w:before="120" w:line="245" w:lineRule="auto"/>
      <w:ind w:firstLine="720"/>
      <w:jc w:val="both"/>
    </w:pPr>
    <w:rPr>
      <w:rFonts w:eastAsia="MS Mincho"/>
      <w:sz w:val="28"/>
      <w:szCs w:val="24"/>
      <w:lang w:val="en-US" w:eastAsia="ja-JP"/>
    </w:rPr>
  </w:style>
  <w:style w:type="character" w:customStyle="1" w:styleId="st">
    <w:name w:val="st"/>
    <w:rsid w:val="00BD4606"/>
  </w:style>
  <w:style w:type="character" w:styleId="Emphasis">
    <w:name w:val="Emphasis"/>
    <w:uiPriority w:val="20"/>
    <w:qFormat/>
    <w:rsid w:val="00BD4606"/>
    <w:rPr>
      <w:i/>
      <w:iCs/>
    </w:rPr>
  </w:style>
  <w:style w:type="paragraph" w:styleId="BodyTextIndent2">
    <w:name w:val="Body Text Indent 2"/>
    <w:basedOn w:val="Normal"/>
    <w:link w:val="BodyTextIndent2Char"/>
    <w:uiPriority w:val="99"/>
    <w:unhideWhenUsed/>
    <w:rsid w:val="00BD4606"/>
    <w:pPr>
      <w:widowControl/>
      <w:autoSpaceDE/>
      <w:autoSpaceDN/>
      <w:spacing w:after="120" w:line="480" w:lineRule="auto"/>
      <w:ind w:left="360"/>
    </w:pPr>
    <w:rPr>
      <w:rFonts w:eastAsia="SimSun"/>
      <w:sz w:val="24"/>
      <w:szCs w:val="24"/>
      <w:lang w:val="x-none" w:eastAsia="x-none"/>
    </w:rPr>
  </w:style>
  <w:style w:type="character" w:customStyle="1" w:styleId="BodyTextIndent2Char">
    <w:name w:val="Body Text Indent 2 Char"/>
    <w:basedOn w:val="DefaultParagraphFont"/>
    <w:link w:val="BodyTextIndent2"/>
    <w:uiPriority w:val="99"/>
    <w:rsid w:val="00BD4606"/>
    <w:rPr>
      <w:rFonts w:eastAsia="SimSun" w:cs="Times New Roman"/>
      <w:sz w:val="24"/>
      <w:szCs w:val="24"/>
      <w:lang w:val="x-none" w:eastAsia="x-none"/>
    </w:rPr>
  </w:style>
  <w:style w:type="character" w:customStyle="1" w:styleId="BodyText2Char">
    <w:name w:val="Body Text 2 Char"/>
    <w:basedOn w:val="DefaultParagraphFont"/>
    <w:link w:val="BodyText21"/>
    <w:uiPriority w:val="99"/>
    <w:semiHidden/>
    <w:rsid w:val="00BD4606"/>
    <w:rPr>
      <w:rFonts w:eastAsia="SimSun" w:cs="Times New Roman"/>
      <w:sz w:val="24"/>
      <w:szCs w:val="24"/>
      <w:lang w:val="x-none" w:eastAsia="x-none"/>
    </w:rPr>
  </w:style>
  <w:style w:type="paragraph" w:styleId="BodyText21">
    <w:name w:val="Body Text 2"/>
    <w:basedOn w:val="Normal"/>
    <w:link w:val="BodyText2Char"/>
    <w:uiPriority w:val="99"/>
    <w:semiHidden/>
    <w:unhideWhenUsed/>
    <w:rsid w:val="00BD4606"/>
    <w:pPr>
      <w:widowControl/>
      <w:autoSpaceDE/>
      <w:autoSpaceDN/>
      <w:spacing w:after="120" w:line="480" w:lineRule="auto"/>
    </w:pPr>
    <w:rPr>
      <w:rFonts w:eastAsia="SimSun"/>
      <w:sz w:val="24"/>
      <w:szCs w:val="24"/>
      <w:lang w:val="x-none" w:eastAsia="x-none"/>
    </w:rPr>
  </w:style>
  <w:style w:type="character" w:customStyle="1" w:styleId="BodyText2Char1">
    <w:name w:val="Body Text 2 Char1"/>
    <w:basedOn w:val="DefaultParagraphFont"/>
    <w:uiPriority w:val="99"/>
    <w:semiHidden/>
    <w:rsid w:val="00BD4606"/>
    <w:rPr>
      <w:rFonts w:eastAsia="Times New Roman" w:cs="Times New Roman"/>
      <w:sz w:val="22"/>
      <w:lang w:val="vi"/>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qFormat/>
    <w:rsid w:val="00BD4606"/>
    <w:pPr>
      <w:widowControl/>
      <w:autoSpaceDE/>
      <w:autoSpaceDN/>
    </w:pPr>
    <w:rPr>
      <w:rFonts w:eastAsia="Calibri"/>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qFormat/>
    <w:rsid w:val="00BD4606"/>
    <w:rPr>
      <w:rFonts w:eastAsia="Calibri" w:cs="Times New Roman"/>
      <w:sz w:val="20"/>
      <w:szCs w:val="20"/>
      <w:lang w:val="x-none" w:eastAsia="x-none"/>
    </w:rPr>
  </w:style>
  <w:style w:type="character" w:styleId="FootnoteReference">
    <w:name w:val="footnote reference"/>
    <w:aliases w:val="Footnote,Footnote text,ftref,BearingPoint,16 Point,Superscript 6 Point,fr,Footnote Text1,f,Ref,de nota al pie,Footnote + Arial,10 pt,Black,Footnote Text11"/>
    <w:rsid w:val="00BD4606"/>
    <w:rPr>
      <w:vertAlign w:val="superscript"/>
    </w:rPr>
  </w:style>
  <w:style w:type="character" w:customStyle="1" w:styleId="CommentTextChar">
    <w:name w:val="Comment Text Char"/>
    <w:basedOn w:val="DefaultParagraphFont"/>
    <w:link w:val="CommentText"/>
    <w:uiPriority w:val="99"/>
    <w:semiHidden/>
    <w:rsid w:val="00BD4606"/>
    <w:rPr>
      <w:rFonts w:eastAsia="SimSun" w:cs="Times New Roman"/>
      <w:sz w:val="20"/>
      <w:szCs w:val="20"/>
    </w:rPr>
  </w:style>
  <w:style w:type="paragraph" w:styleId="CommentText">
    <w:name w:val="annotation text"/>
    <w:basedOn w:val="Normal"/>
    <w:link w:val="CommentTextChar"/>
    <w:uiPriority w:val="99"/>
    <w:semiHidden/>
    <w:unhideWhenUsed/>
    <w:rsid w:val="00BD4606"/>
    <w:pPr>
      <w:widowControl/>
      <w:autoSpaceDE/>
      <w:autoSpaceDN/>
    </w:pPr>
    <w:rPr>
      <w:rFonts w:eastAsia="SimSun"/>
      <w:sz w:val="20"/>
      <w:szCs w:val="20"/>
      <w:lang w:val="en-US"/>
    </w:rPr>
  </w:style>
  <w:style w:type="character" w:customStyle="1" w:styleId="CommentTextChar1">
    <w:name w:val="Comment Text Char1"/>
    <w:basedOn w:val="DefaultParagraphFont"/>
    <w:uiPriority w:val="99"/>
    <w:semiHidden/>
    <w:rsid w:val="00BD4606"/>
    <w:rPr>
      <w:rFonts w:eastAsia="Times New Roman" w:cs="Times New Roman"/>
      <w:sz w:val="20"/>
      <w:szCs w:val="20"/>
      <w:lang w:val="vi"/>
    </w:rPr>
  </w:style>
  <w:style w:type="character" w:customStyle="1" w:styleId="CommentSubjectChar">
    <w:name w:val="Comment Subject Char"/>
    <w:basedOn w:val="CommentTextChar"/>
    <w:link w:val="CommentSubject"/>
    <w:uiPriority w:val="99"/>
    <w:semiHidden/>
    <w:rsid w:val="00BD4606"/>
    <w:rPr>
      <w:rFonts w:eastAsia="SimSun" w:cs="Times New Roman"/>
      <w:b/>
      <w:bCs/>
      <w:sz w:val="20"/>
      <w:szCs w:val="20"/>
    </w:rPr>
  </w:style>
  <w:style w:type="paragraph" w:styleId="CommentSubject">
    <w:name w:val="annotation subject"/>
    <w:basedOn w:val="CommentText"/>
    <w:next w:val="CommentText"/>
    <w:link w:val="CommentSubjectChar"/>
    <w:uiPriority w:val="99"/>
    <w:semiHidden/>
    <w:unhideWhenUsed/>
    <w:rsid w:val="00BD4606"/>
    <w:rPr>
      <w:b/>
      <w:bCs/>
    </w:rPr>
  </w:style>
  <w:style w:type="character" w:customStyle="1" w:styleId="CommentSubjectChar1">
    <w:name w:val="Comment Subject Char1"/>
    <w:basedOn w:val="CommentTextChar1"/>
    <w:uiPriority w:val="99"/>
    <w:semiHidden/>
    <w:rsid w:val="00BD4606"/>
    <w:rPr>
      <w:rFonts w:eastAsia="Times New Roman" w:cs="Times New Roman"/>
      <w:b/>
      <w:bCs/>
      <w:sz w:val="20"/>
      <w:szCs w:val="20"/>
      <w:lang w:val="vi"/>
    </w:rPr>
  </w:style>
  <w:style w:type="character" w:styleId="Strong">
    <w:name w:val="Strong"/>
    <w:uiPriority w:val="22"/>
    <w:qFormat/>
    <w:rsid w:val="00BD4606"/>
    <w:rPr>
      <w:b/>
      <w:bCs/>
    </w:rPr>
  </w:style>
  <w:style w:type="character" w:customStyle="1" w:styleId="text">
    <w:name w:val="text"/>
    <w:rsid w:val="00BD4606"/>
  </w:style>
  <w:style w:type="character" w:customStyle="1" w:styleId="card-send-timesendtime">
    <w:name w:val="card-send-time__sendtime"/>
    <w:rsid w:val="00BD4606"/>
  </w:style>
  <w:style w:type="paragraph" w:customStyle="1" w:styleId="Normal2-BR2">
    <w:name w:val="Normal2-BR2"/>
    <w:qFormat/>
    <w:rsid w:val="00BD4606"/>
    <w:pPr>
      <w:spacing w:before="0"/>
      <w:ind w:firstLine="0"/>
      <w:jc w:val="left"/>
    </w:pPr>
    <w:rPr>
      <w:rFonts w:ascii="Cambria" w:eastAsia="Cambria" w:hAnsi="Cambria" w:cs="Cambria"/>
      <w:color w:val="000000"/>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200" w:line="276" w:lineRule="auto"/>
        <w:ind w:firstLine="720"/>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4606"/>
    <w:pPr>
      <w:widowControl w:val="0"/>
      <w:autoSpaceDE w:val="0"/>
      <w:autoSpaceDN w:val="0"/>
      <w:spacing w:before="0" w:after="0" w:line="240" w:lineRule="auto"/>
      <w:ind w:firstLine="0"/>
      <w:jc w:val="left"/>
    </w:pPr>
    <w:rPr>
      <w:rFonts w:eastAsia="Times New Roman" w:cs="Times New Roman"/>
      <w:sz w:val="22"/>
      <w:lang w:val="vi"/>
    </w:rPr>
  </w:style>
  <w:style w:type="paragraph" w:styleId="Heading1">
    <w:name w:val="heading 1"/>
    <w:basedOn w:val="Normal"/>
    <w:next w:val="Normal"/>
    <w:link w:val="Heading1Char"/>
    <w:uiPriority w:val="9"/>
    <w:qFormat/>
    <w:rsid w:val="00BD460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1"/>
    <w:qFormat/>
    <w:rsid w:val="00BD4606"/>
    <w:pPr>
      <w:spacing w:before="124"/>
      <w:ind w:left="1118" w:hanging="279"/>
      <w:jc w:val="both"/>
      <w:outlineLvl w:val="1"/>
    </w:pPr>
    <w:rPr>
      <w:b/>
      <w:bCs/>
      <w:sz w:val="28"/>
      <w:szCs w:val="28"/>
    </w:rPr>
  </w:style>
  <w:style w:type="paragraph" w:styleId="Heading4">
    <w:name w:val="heading 4"/>
    <w:basedOn w:val="Normal"/>
    <w:next w:val="Normal"/>
    <w:link w:val="Heading4Char"/>
    <w:qFormat/>
    <w:rsid w:val="00BD4606"/>
    <w:pPr>
      <w:keepNext/>
      <w:widowControl/>
      <w:autoSpaceDE/>
      <w:autoSpaceDN/>
      <w:jc w:val="right"/>
      <w:outlineLvl w:val="3"/>
    </w:pPr>
    <w:rPr>
      <w:rFonts w:ascii=".VnTime" w:eastAsia="SimSun" w:hAnsi=".VnTime"/>
      <w:i/>
      <w:sz w:val="26"/>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4606"/>
    <w:rPr>
      <w:rFonts w:asciiTheme="majorHAnsi" w:eastAsiaTheme="majorEastAsia" w:hAnsiTheme="majorHAnsi" w:cstheme="majorBidi"/>
      <w:color w:val="365F91" w:themeColor="accent1" w:themeShade="BF"/>
      <w:sz w:val="32"/>
      <w:szCs w:val="32"/>
      <w:lang w:val="vi"/>
    </w:rPr>
  </w:style>
  <w:style w:type="character" w:customStyle="1" w:styleId="Heading2Char">
    <w:name w:val="Heading 2 Char"/>
    <w:basedOn w:val="DefaultParagraphFont"/>
    <w:link w:val="Heading2"/>
    <w:uiPriority w:val="1"/>
    <w:rsid w:val="00BD4606"/>
    <w:rPr>
      <w:rFonts w:eastAsia="Times New Roman" w:cs="Times New Roman"/>
      <w:b/>
      <w:bCs/>
      <w:szCs w:val="28"/>
      <w:lang w:val="vi"/>
    </w:rPr>
  </w:style>
  <w:style w:type="character" w:customStyle="1" w:styleId="Heading4Char">
    <w:name w:val="Heading 4 Char"/>
    <w:basedOn w:val="DefaultParagraphFont"/>
    <w:link w:val="Heading4"/>
    <w:rsid w:val="00BD4606"/>
    <w:rPr>
      <w:rFonts w:ascii=".VnTime" w:eastAsia="SimSun" w:hAnsi=".VnTime" w:cs="Times New Roman"/>
      <w:i/>
      <w:sz w:val="26"/>
      <w:szCs w:val="20"/>
      <w:lang w:val="x-none" w:eastAsia="x-none"/>
    </w:rPr>
  </w:style>
  <w:style w:type="character" w:styleId="PageNumber">
    <w:name w:val="page number"/>
    <w:rsid w:val="00BD4606"/>
  </w:style>
  <w:style w:type="paragraph" w:styleId="NormalWeb">
    <w:name w:val="Normal (Web)"/>
    <w:aliases w:val="Char Char Char Char Char Char Char Char Char Char Char Char Char Char Char,Char Char Char Char Char Char Char Char Char Char Char Char,Char Char Cha,webb"/>
    <w:basedOn w:val="Normal"/>
    <w:link w:val="NormalWebChar"/>
    <w:qFormat/>
    <w:rsid w:val="00BD4606"/>
    <w:pPr>
      <w:widowControl/>
      <w:autoSpaceDE/>
      <w:autoSpaceDN/>
      <w:spacing w:line="240" w:lineRule="atLeast"/>
    </w:pPr>
    <w:rPr>
      <w:sz w:val="24"/>
      <w:szCs w:val="24"/>
      <w:lang w:val="x-none" w:eastAsia="x-none"/>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
    <w:link w:val="NormalWeb"/>
    <w:locked/>
    <w:rsid w:val="00BD4606"/>
    <w:rPr>
      <w:rFonts w:eastAsia="Times New Roman" w:cs="Times New Roman"/>
      <w:sz w:val="24"/>
      <w:szCs w:val="24"/>
      <w:lang w:val="x-none" w:eastAsia="x-none"/>
    </w:rPr>
  </w:style>
  <w:style w:type="character" w:customStyle="1" w:styleId="fontstyle01">
    <w:name w:val="fontstyle01"/>
    <w:basedOn w:val="DefaultParagraphFont"/>
    <w:rsid w:val="00BD4606"/>
    <w:rPr>
      <w:rFonts w:ascii="Times New Roman" w:hAnsi="Times New Roman" w:cs="Times New Roman" w:hint="default"/>
      <w:b w:val="0"/>
      <w:bCs w:val="0"/>
      <w:i w:val="0"/>
      <w:iCs w:val="0"/>
      <w:color w:val="000000"/>
      <w:sz w:val="28"/>
      <w:szCs w:val="28"/>
    </w:rPr>
  </w:style>
  <w:style w:type="paragraph" w:styleId="BodyText">
    <w:name w:val="Body Text"/>
    <w:basedOn w:val="Normal"/>
    <w:link w:val="BodyTextChar"/>
    <w:qFormat/>
    <w:rsid w:val="00BD4606"/>
    <w:pPr>
      <w:spacing w:before="146"/>
      <w:ind w:left="119" w:firstLine="719"/>
      <w:jc w:val="both"/>
    </w:pPr>
    <w:rPr>
      <w:sz w:val="28"/>
      <w:szCs w:val="28"/>
    </w:rPr>
  </w:style>
  <w:style w:type="character" w:customStyle="1" w:styleId="BodyTextChar">
    <w:name w:val="Body Text Char"/>
    <w:basedOn w:val="DefaultParagraphFont"/>
    <w:link w:val="BodyText"/>
    <w:rsid w:val="00BD4606"/>
    <w:rPr>
      <w:rFonts w:eastAsia="Times New Roman" w:cs="Times New Roman"/>
      <w:szCs w:val="28"/>
      <w:lang w:val="vi"/>
    </w:rPr>
  </w:style>
  <w:style w:type="paragraph" w:styleId="ListParagraph">
    <w:name w:val="List Paragraph"/>
    <w:basedOn w:val="Normal"/>
    <w:qFormat/>
    <w:rsid w:val="00BD4606"/>
    <w:pPr>
      <w:spacing w:before="119"/>
      <w:ind w:left="119" w:firstLine="719"/>
      <w:jc w:val="both"/>
    </w:pPr>
  </w:style>
  <w:style w:type="character" w:styleId="Hyperlink">
    <w:name w:val="Hyperlink"/>
    <w:basedOn w:val="DefaultParagraphFont"/>
    <w:uiPriority w:val="99"/>
    <w:unhideWhenUsed/>
    <w:rsid w:val="00BD4606"/>
    <w:rPr>
      <w:color w:val="0000FF" w:themeColor="hyperlink"/>
      <w:u w:val="single"/>
    </w:rPr>
  </w:style>
  <w:style w:type="paragraph" w:styleId="TOCHeading">
    <w:name w:val="TOC Heading"/>
    <w:basedOn w:val="Heading1"/>
    <w:next w:val="Normal"/>
    <w:uiPriority w:val="39"/>
    <w:unhideWhenUsed/>
    <w:qFormat/>
    <w:rsid w:val="00BD4606"/>
    <w:pPr>
      <w:widowControl/>
      <w:autoSpaceDE/>
      <w:autoSpaceDN/>
      <w:spacing w:line="259" w:lineRule="auto"/>
      <w:outlineLvl w:val="9"/>
    </w:pPr>
    <w:rPr>
      <w:lang w:val="en-US"/>
    </w:rPr>
  </w:style>
  <w:style w:type="character" w:customStyle="1" w:styleId="Bodytext2">
    <w:name w:val="Body text (2)_"/>
    <w:basedOn w:val="DefaultParagraphFont"/>
    <w:link w:val="Bodytext20"/>
    <w:rsid w:val="00BD4606"/>
    <w:rPr>
      <w:rFonts w:cs="Times New Roman"/>
      <w:szCs w:val="28"/>
      <w:shd w:val="clear" w:color="auto" w:fill="FFFFFF"/>
    </w:rPr>
  </w:style>
  <w:style w:type="paragraph" w:customStyle="1" w:styleId="Bodytext20">
    <w:name w:val="Body text (2)"/>
    <w:basedOn w:val="Normal"/>
    <w:link w:val="Bodytext2"/>
    <w:rsid w:val="00BD4606"/>
    <w:pPr>
      <w:shd w:val="clear" w:color="auto" w:fill="FFFFFF"/>
      <w:autoSpaceDE/>
      <w:autoSpaceDN/>
      <w:spacing w:before="240" w:after="540" w:line="240" w:lineRule="atLeast"/>
      <w:jc w:val="center"/>
    </w:pPr>
    <w:rPr>
      <w:rFonts w:eastAsiaTheme="minorHAnsi"/>
      <w:sz w:val="28"/>
      <w:szCs w:val="28"/>
      <w:lang w:val="en-US"/>
    </w:rPr>
  </w:style>
  <w:style w:type="character" w:customStyle="1" w:styleId="Bodytext2Bold">
    <w:name w:val="Body text (2) + Bold"/>
    <w:aliases w:val="Italic"/>
    <w:basedOn w:val="Bodytext2"/>
    <w:uiPriority w:val="99"/>
    <w:rsid w:val="00BD4606"/>
    <w:rPr>
      <w:rFonts w:cs="Times New Roman"/>
      <w:b/>
      <w:bCs/>
      <w:i/>
      <w:iCs/>
      <w:szCs w:val="28"/>
      <w:shd w:val="clear" w:color="auto" w:fill="FFFFFF"/>
    </w:rPr>
  </w:style>
  <w:style w:type="paragraph" w:styleId="BalloonText">
    <w:name w:val="Balloon Text"/>
    <w:basedOn w:val="Normal"/>
    <w:link w:val="BalloonTextChar"/>
    <w:unhideWhenUsed/>
    <w:rsid w:val="00BD4606"/>
    <w:rPr>
      <w:rFonts w:ascii="Segoe UI" w:hAnsi="Segoe UI" w:cs="Segoe UI"/>
      <w:sz w:val="18"/>
      <w:szCs w:val="18"/>
    </w:rPr>
  </w:style>
  <w:style w:type="character" w:customStyle="1" w:styleId="BalloonTextChar">
    <w:name w:val="Balloon Text Char"/>
    <w:basedOn w:val="DefaultParagraphFont"/>
    <w:link w:val="BalloonText"/>
    <w:rsid w:val="00BD4606"/>
    <w:rPr>
      <w:rFonts w:ascii="Segoe UI" w:eastAsia="Times New Roman" w:hAnsi="Segoe UI" w:cs="Segoe UI"/>
      <w:sz w:val="18"/>
      <w:szCs w:val="18"/>
      <w:lang w:val="vi"/>
    </w:rPr>
  </w:style>
  <w:style w:type="paragraph" w:styleId="Header">
    <w:name w:val="header"/>
    <w:basedOn w:val="Normal"/>
    <w:link w:val="HeaderChar"/>
    <w:uiPriority w:val="99"/>
    <w:unhideWhenUsed/>
    <w:rsid w:val="00BD4606"/>
    <w:pPr>
      <w:tabs>
        <w:tab w:val="center" w:pos="4680"/>
        <w:tab w:val="right" w:pos="9360"/>
      </w:tabs>
    </w:pPr>
  </w:style>
  <w:style w:type="character" w:customStyle="1" w:styleId="HeaderChar">
    <w:name w:val="Header Char"/>
    <w:basedOn w:val="DefaultParagraphFont"/>
    <w:link w:val="Header"/>
    <w:uiPriority w:val="99"/>
    <w:rsid w:val="00BD4606"/>
    <w:rPr>
      <w:rFonts w:eastAsia="Times New Roman" w:cs="Times New Roman"/>
      <w:sz w:val="22"/>
      <w:lang w:val="vi"/>
    </w:rPr>
  </w:style>
  <w:style w:type="paragraph" w:styleId="Footer">
    <w:name w:val="footer"/>
    <w:basedOn w:val="Normal"/>
    <w:link w:val="FooterChar"/>
    <w:unhideWhenUsed/>
    <w:rsid w:val="00BD4606"/>
    <w:pPr>
      <w:tabs>
        <w:tab w:val="center" w:pos="4680"/>
        <w:tab w:val="right" w:pos="9360"/>
      </w:tabs>
    </w:pPr>
  </w:style>
  <w:style w:type="character" w:customStyle="1" w:styleId="FooterChar">
    <w:name w:val="Footer Char"/>
    <w:basedOn w:val="DefaultParagraphFont"/>
    <w:link w:val="Footer"/>
    <w:rsid w:val="00BD4606"/>
    <w:rPr>
      <w:rFonts w:eastAsia="Times New Roman" w:cs="Times New Roman"/>
      <w:sz w:val="22"/>
      <w:lang w:val="vi"/>
    </w:rPr>
  </w:style>
  <w:style w:type="paragraph" w:styleId="BodyTextIndent">
    <w:name w:val="Body Text Indent"/>
    <w:basedOn w:val="Normal"/>
    <w:link w:val="BodyTextIndentChar"/>
    <w:rsid w:val="00BD4606"/>
    <w:pPr>
      <w:widowControl/>
      <w:autoSpaceDE/>
      <w:autoSpaceDN/>
      <w:spacing w:after="120"/>
      <w:ind w:left="360"/>
    </w:pPr>
    <w:rPr>
      <w:rFonts w:eastAsia="SimSun"/>
      <w:sz w:val="24"/>
      <w:szCs w:val="24"/>
      <w:lang w:val="x-none" w:eastAsia="x-none"/>
    </w:rPr>
  </w:style>
  <w:style w:type="character" w:customStyle="1" w:styleId="BodyTextIndentChar">
    <w:name w:val="Body Text Indent Char"/>
    <w:basedOn w:val="DefaultParagraphFont"/>
    <w:link w:val="BodyTextIndent"/>
    <w:rsid w:val="00BD4606"/>
    <w:rPr>
      <w:rFonts w:eastAsia="SimSun" w:cs="Times New Roman"/>
      <w:sz w:val="24"/>
      <w:szCs w:val="24"/>
      <w:lang w:val="x-none" w:eastAsia="x-none"/>
    </w:rPr>
  </w:style>
  <w:style w:type="paragraph" w:customStyle="1" w:styleId="ColorfulList-Accent11">
    <w:name w:val="Colorful List - Accent 11"/>
    <w:basedOn w:val="Normal"/>
    <w:qFormat/>
    <w:rsid w:val="00BD4606"/>
    <w:pPr>
      <w:widowControl/>
      <w:autoSpaceDE/>
      <w:autoSpaceDN/>
      <w:spacing w:after="200" w:line="276" w:lineRule="auto"/>
      <w:ind w:left="720"/>
      <w:contextualSpacing/>
    </w:pPr>
    <w:rPr>
      <w:rFonts w:eastAsia="SimSun" w:cs="Arial"/>
      <w:sz w:val="24"/>
      <w:lang w:val="en-US" w:eastAsia="zh-CN"/>
    </w:rPr>
  </w:style>
  <w:style w:type="character" w:customStyle="1" w:styleId="apple-converted-space">
    <w:name w:val="apple-converted-space"/>
    <w:rsid w:val="00BD4606"/>
  </w:style>
  <w:style w:type="table" w:styleId="TableGrid">
    <w:name w:val="Table Grid"/>
    <w:basedOn w:val="TableNormal"/>
    <w:uiPriority w:val="59"/>
    <w:rsid w:val="00BD4606"/>
    <w:pPr>
      <w:spacing w:before="0" w:after="0" w:line="240" w:lineRule="auto"/>
      <w:ind w:firstLine="0"/>
      <w:jc w:val="left"/>
    </w:pPr>
    <w:rPr>
      <w:rFonts w:eastAsia="Calibri" w:cs="Times New Roman"/>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ewintro">
    <w:name w:val="newintro"/>
    <w:basedOn w:val="Normal"/>
    <w:rsid w:val="00BD4606"/>
    <w:pPr>
      <w:widowControl/>
      <w:autoSpaceDE/>
      <w:autoSpaceDN/>
      <w:spacing w:before="100" w:beforeAutospacing="1" w:after="100" w:afterAutospacing="1"/>
    </w:pPr>
    <w:rPr>
      <w:sz w:val="24"/>
      <w:szCs w:val="24"/>
      <w:lang w:val="en-US"/>
    </w:rPr>
  </w:style>
  <w:style w:type="paragraph" w:customStyle="1" w:styleId="Para">
    <w:name w:val="Para"/>
    <w:basedOn w:val="Normal"/>
    <w:rsid w:val="00BD4606"/>
    <w:pPr>
      <w:autoSpaceDE/>
      <w:autoSpaceDN/>
      <w:spacing w:before="120" w:line="245" w:lineRule="auto"/>
      <w:ind w:firstLine="720"/>
      <w:jc w:val="both"/>
    </w:pPr>
    <w:rPr>
      <w:rFonts w:eastAsia="MS Mincho"/>
      <w:sz w:val="28"/>
      <w:szCs w:val="24"/>
      <w:lang w:val="en-US" w:eastAsia="ja-JP"/>
    </w:rPr>
  </w:style>
  <w:style w:type="character" w:customStyle="1" w:styleId="st">
    <w:name w:val="st"/>
    <w:rsid w:val="00BD4606"/>
  </w:style>
  <w:style w:type="character" w:styleId="Emphasis">
    <w:name w:val="Emphasis"/>
    <w:uiPriority w:val="20"/>
    <w:qFormat/>
    <w:rsid w:val="00BD4606"/>
    <w:rPr>
      <w:i/>
      <w:iCs/>
    </w:rPr>
  </w:style>
  <w:style w:type="paragraph" w:styleId="BodyTextIndent2">
    <w:name w:val="Body Text Indent 2"/>
    <w:basedOn w:val="Normal"/>
    <w:link w:val="BodyTextIndent2Char"/>
    <w:uiPriority w:val="99"/>
    <w:unhideWhenUsed/>
    <w:rsid w:val="00BD4606"/>
    <w:pPr>
      <w:widowControl/>
      <w:autoSpaceDE/>
      <w:autoSpaceDN/>
      <w:spacing w:after="120" w:line="480" w:lineRule="auto"/>
      <w:ind w:left="360"/>
    </w:pPr>
    <w:rPr>
      <w:rFonts w:eastAsia="SimSun"/>
      <w:sz w:val="24"/>
      <w:szCs w:val="24"/>
      <w:lang w:val="x-none" w:eastAsia="x-none"/>
    </w:rPr>
  </w:style>
  <w:style w:type="character" w:customStyle="1" w:styleId="BodyTextIndent2Char">
    <w:name w:val="Body Text Indent 2 Char"/>
    <w:basedOn w:val="DefaultParagraphFont"/>
    <w:link w:val="BodyTextIndent2"/>
    <w:uiPriority w:val="99"/>
    <w:rsid w:val="00BD4606"/>
    <w:rPr>
      <w:rFonts w:eastAsia="SimSun" w:cs="Times New Roman"/>
      <w:sz w:val="24"/>
      <w:szCs w:val="24"/>
      <w:lang w:val="x-none" w:eastAsia="x-none"/>
    </w:rPr>
  </w:style>
  <w:style w:type="character" w:customStyle="1" w:styleId="BodyText2Char">
    <w:name w:val="Body Text 2 Char"/>
    <w:basedOn w:val="DefaultParagraphFont"/>
    <w:link w:val="BodyText21"/>
    <w:uiPriority w:val="99"/>
    <w:semiHidden/>
    <w:rsid w:val="00BD4606"/>
    <w:rPr>
      <w:rFonts w:eastAsia="SimSun" w:cs="Times New Roman"/>
      <w:sz w:val="24"/>
      <w:szCs w:val="24"/>
      <w:lang w:val="x-none" w:eastAsia="x-none"/>
    </w:rPr>
  </w:style>
  <w:style w:type="paragraph" w:styleId="BodyText21">
    <w:name w:val="Body Text 2"/>
    <w:basedOn w:val="Normal"/>
    <w:link w:val="BodyText2Char"/>
    <w:uiPriority w:val="99"/>
    <w:semiHidden/>
    <w:unhideWhenUsed/>
    <w:rsid w:val="00BD4606"/>
    <w:pPr>
      <w:widowControl/>
      <w:autoSpaceDE/>
      <w:autoSpaceDN/>
      <w:spacing w:after="120" w:line="480" w:lineRule="auto"/>
    </w:pPr>
    <w:rPr>
      <w:rFonts w:eastAsia="SimSun"/>
      <w:sz w:val="24"/>
      <w:szCs w:val="24"/>
      <w:lang w:val="x-none" w:eastAsia="x-none"/>
    </w:rPr>
  </w:style>
  <w:style w:type="character" w:customStyle="1" w:styleId="BodyText2Char1">
    <w:name w:val="Body Text 2 Char1"/>
    <w:basedOn w:val="DefaultParagraphFont"/>
    <w:uiPriority w:val="99"/>
    <w:semiHidden/>
    <w:rsid w:val="00BD4606"/>
    <w:rPr>
      <w:rFonts w:eastAsia="Times New Roman" w:cs="Times New Roman"/>
      <w:sz w:val="22"/>
      <w:lang w:val="vi"/>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qFormat/>
    <w:rsid w:val="00BD4606"/>
    <w:pPr>
      <w:widowControl/>
      <w:autoSpaceDE/>
      <w:autoSpaceDN/>
    </w:pPr>
    <w:rPr>
      <w:rFonts w:eastAsia="Calibri"/>
      <w:sz w:val="20"/>
      <w:szCs w:val="20"/>
      <w:lang w:val="x-none"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qFormat/>
    <w:rsid w:val="00BD4606"/>
    <w:rPr>
      <w:rFonts w:eastAsia="Calibri" w:cs="Times New Roman"/>
      <w:sz w:val="20"/>
      <w:szCs w:val="20"/>
      <w:lang w:val="x-none" w:eastAsia="x-none"/>
    </w:rPr>
  </w:style>
  <w:style w:type="character" w:styleId="FootnoteReference">
    <w:name w:val="footnote reference"/>
    <w:aliases w:val="Footnote,Footnote text,ftref,BearingPoint,16 Point,Superscript 6 Point,fr,Footnote Text1,f,Ref,de nota al pie,Footnote + Arial,10 pt,Black,Footnote Text11"/>
    <w:rsid w:val="00BD4606"/>
    <w:rPr>
      <w:vertAlign w:val="superscript"/>
    </w:rPr>
  </w:style>
  <w:style w:type="character" w:customStyle="1" w:styleId="CommentTextChar">
    <w:name w:val="Comment Text Char"/>
    <w:basedOn w:val="DefaultParagraphFont"/>
    <w:link w:val="CommentText"/>
    <w:uiPriority w:val="99"/>
    <w:semiHidden/>
    <w:rsid w:val="00BD4606"/>
    <w:rPr>
      <w:rFonts w:eastAsia="SimSun" w:cs="Times New Roman"/>
      <w:sz w:val="20"/>
      <w:szCs w:val="20"/>
    </w:rPr>
  </w:style>
  <w:style w:type="paragraph" w:styleId="CommentText">
    <w:name w:val="annotation text"/>
    <w:basedOn w:val="Normal"/>
    <w:link w:val="CommentTextChar"/>
    <w:uiPriority w:val="99"/>
    <w:semiHidden/>
    <w:unhideWhenUsed/>
    <w:rsid w:val="00BD4606"/>
    <w:pPr>
      <w:widowControl/>
      <w:autoSpaceDE/>
      <w:autoSpaceDN/>
    </w:pPr>
    <w:rPr>
      <w:rFonts w:eastAsia="SimSun"/>
      <w:sz w:val="20"/>
      <w:szCs w:val="20"/>
      <w:lang w:val="en-US"/>
    </w:rPr>
  </w:style>
  <w:style w:type="character" w:customStyle="1" w:styleId="CommentTextChar1">
    <w:name w:val="Comment Text Char1"/>
    <w:basedOn w:val="DefaultParagraphFont"/>
    <w:uiPriority w:val="99"/>
    <w:semiHidden/>
    <w:rsid w:val="00BD4606"/>
    <w:rPr>
      <w:rFonts w:eastAsia="Times New Roman" w:cs="Times New Roman"/>
      <w:sz w:val="20"/>
      <w:szCs w:val="20"/>
      <w:lang w:val="vi"/>
    </w:rPr>
  </w:style>
  <w:style w:type="character" w:customStyle="1" w:styleId="CommentSubjectChar">
    <w:name w:val="Comment Subject Char"/>
    <w:basedOn w:val="CommentTextChar"/>
    <w:link w:val="CommentSubject"/>
    <w:uiPriority w:val="99"/>
    <w:semiHidden/>
    <w:rsid w:val="00BD4606"/>
    <w:rPr>
      <w:rFonts w:eastAsia="SimSun" w:cs="Times New Roman"/>
      <w:b/>
      <w:bCs/>
      <w:sz w:val="20"/>
      <w:szCs w:val="20"/>
    </w:rPr>
  </w:style>
  <w:style w:type="paragraph" w:styleId="CommentSubject">
    <w:name w:val="annotation subject"/>
    <w:basedOn w:val="CommentText"/>
    <w:next w:val="CommentText"/>
    <w:link w:val="CommentSubjectChar"/>
    <w:uiPriority w:val="99"/>
    <w:semiHidden/>
    <w:unhideWhenUsed/>
    <w:rsid w:val="00BD4606"/>
    <w:rPr>
      <w:b/>
      <w:bCs/>
    </w:rPr>
  </w:style>
  <w:style w:type="character" w:customStyle="1" w:styleId="CommentSubjectChar1">
    <w:name w:val="Comment Subject Char1"/>
    <w:basedOn w:val="CommentTextChar1"/>
    <w:uiPriority w:val="99"/>
    <w:semiHidden/>
    <w:rsid w:val="00BD4606"/>
    <w:rPr>
      <w:rFonts w:eastAsia="Times New Roman" w:cs="Times New Roman"/>
      <w:b/>
      <w:bCs/>
      <w:sz w:val="20"/>
      <w:szCs w:val="20"/>
      <w:lang w:val="vi"/>
    </w:rPr>
  </w:style>
  <w:style w:type="character" w:styleId="Strong">
    <w:name w:val="Strong"/>
    <w:uiPriority w:val="22"/>
    <w:qFormat/>
    <w:rsid w:val="00BD4606"/>
    <w:rPr>
      <w:b/>
      <w:bCs/>
    </w:rPr>
  </w:style>
  <w:style w:type="character" w:customStyle="1" w:styleId="text">
    <w:name w:val="text"/>
    <w:rsid w:val="00BD4606"/>
  </w:style>
  <w:style w:type="character" w:customStyle="1" w:styleId="card-send-timesendtime">
    <w:name w:val="card-send-time__sendtime"/>
    <w:rsid w:val="00BD4606"/>
  </w:style>
  <w:style w:type="paragraph" w:customStyle="1" w:styleId="Normal2-BR2">
    <w:name w:val="Normal2-BR2"/>
    <w:qFormat/>
    <w:rsid w:val="00BD4606"/>
    <w:pPr>
      <w:spacing w:before="0"/>
      <w:ind w:firstLine="0"/>
      <w:jc w:val="left"/>
    </w:pPr>
    <w:rPr>
      <w:rFonts w:ascii="Cambria" w:eastAsia="Cambria" w:hAnsi="Cambria" w:cs="Cambria"/>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16</Pages>
  <Words>6276</Words>
  <Characters>35774</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 Huyen</cp:lastModifiedBy>
  <cp:revision>4</cp:revision>
  <dcterms:created xsi:type="dcterms:W3CDTF">2024-06-17T08:18:00Z</dcterms:created>
  <dcterms:modified xsi:type="dcterms:W3CDTF">2024-06-22T04:03:00Z</dcterms:modified>
</cp:coreProperties>
</file>