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5670"/>
      </w:tblGrid>
      <w:tr w:rsidR="006372C4" w:rsidTr="00FD4FCE">
        <w:tc>
          <w:tcPr>
            <w:tcW w:w="4254" w:type="dxa"/>
          </w:tcPr>
          <w:p w:rsidR="006372C4" w:rsidRDefault="006372C4" w:rsidP="00FD4FCE">
            <w:pPr>
              <w:ind w:firstLine="0"/>
              <w:jc w:val="center"/>
              <w:rPr>
                <w:sz w:val="26"/>
                <w:szCs w:val="26"/>
              </w:rPr>
            </w:pPr>
            <w:r>
              <w:rPr>
                <w:sz w:val="26"/>
                <w:szCs w:val="26"/>
              </w:rPr>
              <w:t>UBND TỈNH NINH THUẬN</w:t>
            </w:r>
          </w:p>
          <w:p w:rsidR="006372C4" w:rsidRPr="00002518" w:rsidRDefault="006372C4" w:rsidP="00FD4FCE">
            <w:pPr>
              <w:ind w:firstLine="0"/>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1FAB797E" wp14:editId="1060A813">
                      <wp:simplePos x="0" y="0"/>
                      <wp:positionH relativeFrom="margin">
                        <wp:align>center</wp:align>
                      </wp:positionH>
                      <wp:positionV relativeFrom="paragraph">
                        <wp:posOffset>210489</wp:posOffset>
                      </wp:positionV>
                      <wp:extent cx="10972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1097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5pt" to="86.4pt,16.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Ci+MtAEAAMMDAAAOAAAAZHJzL2Uyb0RvYy54bWysU8GOEzEMvSPxD1HudKY9wDLqdA9dwQVB xcIHZDNOJ1ISR07oTP8eJ21nESAhEBdPnPjZfs+e7f3snTgBJYuhl+tVKwUEjYMNx15+/fLu1Z0U KaswKIcBenmGJO93L19sp9jBBkd0A5DgJCF1U+zlmHPsmibpEbxKK4wQ+NEgeZXZpWMzkJo4u3fN pm1fNxPSEAk1pMS3D5dHuav5jQGdPxmTIAvXS+4tV0vVPhXb7LaqO5KKo9XXNtQ/dOGVDVx0SfWg shLfyP6SyltNmNDklUbfoDFWQ+XAbNbtT2weRxWhcmFxUlxkSv8vrf54OpCwA89OiqA8j+gxk7LH MYs9hsACIol10WmKqePwfTjQ1UvxQIX0bMiXL9MRc9X2vGgLcxaaL9ft2zebOx6Bvr01z8BIKb8H 9KIceulsKLRVp04fUuZiHHoLYac0cildT/nsoAS78BkMUynFKrouEewdiZPi8SutIeRKhfPV6AIz 1rkF2P4ZeI0vUKgL9jfgBVErY8gL2NuA9Lvqeb61bC7xNwUuvIsETzic61CqNLwpVbHrVpdV/NGv 8Od/b/cdAAD//wMAUEsDBBQABgAIAAAAIQAHLNmG3QAAAAYBAAAPAAAAZHJzL2Rvd25yZXYueG1s TI9BT8JAEIXvJvyHzZh4MbAFREjtlqgJ4aCESP0BS3dsG7qzTXdbir/eIR70+OZN3vtesh5sLXps feVIwXQSgUDKnamoUPCZbcYrED5oMrp2hAou6GGdjm4SHRt3pg/sD6EQHEI+1grKEJpYSp+XaLWf uAaJvS/XWh1YtoU0rT5zuK3lLIoepdUVcUOpG3wtMT8dOqtgu3nBt8WlKx7MYpvd99n77nu/Uuru dnh+AhFwCH/PcMVndEiZ6eg6Ml7UCnhIUDCfT0Fc3eWMhxx/DzJN5H/89AcAAP//AwBQSwECLQAU AAYACAAAACEAtoM4kv4AAADhAQAAEwAAAAAAAAAAAAAAAAAAAAAAW0NvbnRlbnRfVHlwZXNdLnht bFBLAQItABQABgAIAAAAIQA4/SH/1gAAAJQBAAALAAAAAAAAAAAAAAAAAC8BAABfcmVscy8ucmVs c1BLAQItABQABgAIAAAAIQA/Ci+MtAEAAMMDAAAOAAAAAAAAAAAAAAAAAC4CAABkcnMvZTJvRG9j LnhtbFBLAQItABQABgAIAAAAIQAHLNmG3QAAAAYBAAAPAAAAAAAAAAAAAAAAAA4EAABkcnMvZG93 bnJldi54bWxQSwUGAAAAAAQABADzAAAAGAUAAAAA " strokecolor="#4579b8 [3044]">
                      <w10:wrap anchorx="margin"/>
                    </v:line>
                  </w:pict>
                </mc:Fallback>
              </mc:AlternateContent>
            </w:r>
            <w:r w:rsidRPr="00002518">
              <w:rPr>
                <w:b/>
                <w:sz w:val="24"/>
                <w:szCs w:val="24"/>
              </w:rPr>
              <w:t>BAN ĐIỀU HÀNH CHUYỂN ĐỔI SỐ</w:t>
            </w:r>
          </w:p>
        </w:tc>
        <w:tc>
          <w:tcPr>
            <w:tcW w:w="5670" w:type="dxa"/>
          </w:tcPr>
          <w:p w:rsidR="006372C4" w:rsidRPr="00002518" w:rsidRDefault="006372C4" w:rsidP="00FD4FCE">
            <w:pPr>
              <w:ind w:firstLine="0"/>
              <w:jc w:val="center"/>
              <w:rPr>
                <w:b/>
                <w:sz w:val="26"/>
                <w:szCs w:val="26"/>
              </w:rPr>
            </w:pPr>
            <w:r w:rsidRPr="00002518">
              <w:rPr>
                <w:b/>
                <w:sz w:val="26"/>
                <w:szCs w:val="26"/>
              </w:rPr>
              <w:t>CỘNG HÒA XÃ HỘI CHỦ NGHĨA VIỆT NAM</w:t>
            </w:r>
          </w:p>
          <w:p w:rsidR="006372C4" w:rsidRDefault="006372C4" w:rsidP="00FD4FCE">
            <w:pPr>
              <w:ind w:firstLine="0"/>
              <w:jc w:val="center"/>
              <w:rPr>
                <w:b/>
                <w:sz w:val="26"/>
                <w:szCs w:val="26"/>
              </w:rPr>
            </w:pPr>
            <w:r w:rsidRPr="00002518">
              <w:rPr>
                <w:b/>
                <w:sz w:val="26"/>
                <w:szCs w:val="26"/>
              </w:rPr>
              <w:t>Độc lập – Tự do – Hạnh phúc</w:t>
            </w:r>
          </w:p>
          <w:p w:rsidR="006372C4" w:rsidRPr="00002518" w:rsidRDefault="006372C4" w:rsidP="00FD4FCE">
            <w:pPr>
              <w:ind w:firstLine="0"/>
              <w:jc w:val="center"/>
              <w:rPr>
                <w:b/>
                <w:sz w:val="26"/>
                <w:szCs w:val="26"/>
              </w:rPr>
            </w:pPr>
            <w:r>
              <w:rPr>
                <w:b/>
                <w:noProof/>
                <w:sz w:val="26"/>
                <w:szCs w:val="26"/>
              </w:rPr>
              <mc:AlternateContent>
                <mc:Choice Requires="wps">
                  <w:drawing>
                    <wp:anchor distT="0" distB="0" distL="114300" distR="114300" simplePos="0" relativeHeight="251660288" behindDoc="0" locked="0" layoutInCell="1" allowOverlap="1" wp14:anchorId="671C9773" wp14:editId="4EEAF99B">
                      <wp:simplePos x="0" y="0"/>
                      <wp:positionH relativeFrom="margin">
                        <wp:align>center</wp:align>
                      </wp:positionH>
                      <wp:positionV relativeFrom="paragraph">
                        <wp:posOffset>44146</wp:posOffset>
                      </wp:positionV>
                      <wp:extent cx="2091193"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20911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3.5pt" to="164.65pt,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E8v3twEAAMMDAAAOAAAAZHJzL2Uyb0RvYy54bWysU8GO0zAQvSPxD5bvNEmREBs13UNXcEFQ sfABXmfcWLI91tg07d8zdtssAiQE4uJ47Hlv5j1PNvcn78QRKFkMg+xWrRQQNI42HAb59cu7V2+l SFmFUTkMMMgzJHm/ffliM8ce1jihG4EEk4TUz3GQU86xb5qkJ/AqrTBC4EuD5FXmkA7NSGpmdu+a ddu+aWakMRJqSIlPHy6Xclv5jQGdPxmTIAs3SO4t15Xq+lTWZrtR/YFUnKy+tqH+oQuvbOCiC9WD ykp8I/sLlbeaMKHJK42+QWOshqqB1XTtT2oeJxWhamFzUlxsSv+PVn887knYcZBrKYLy/ESPmZQ9 TFnsMAQ2EEmsi09zTD2n78KerlGKeyqiT4Z8+bIccarenhdv4ZSF5sN1e9d1d6+l0Le75hkYKeX3 gF6UzSCdDUW26tXxQ8pcjFNvKRyURi6l6y6fHZRkFz6DYSlcrKvoOkSwcySOip9faQ0hd0UK89Xs AjPWuQXY/hl4zS9QqAP2N+AFUStjyAvY24D0u+r5dGvZXPJvDlx0FwuecDzXR6nW8KRUhdepLqP4 Y1zhz//e9jsAAAD//wMAUEsDBBQABgAIAAAAIQCpEUxm3QAAAAQBAAAPAAAAZHJzL2Rvd25yZXYu eG1sTI9BT8JAEIXvJP6HzZh4MbAVBLF2S9SEcABjpP6ApTu2jd3ZprstxV/vyEVOLy9v8t43yWqw teix9ZUjBXeTCARS7kxFhYLPbD1egvBBk9G1I1RwQg+r9GqU6Ni4I31gvw+F4BLysVZQhtDEUvq8 RKv9xDVInH251urAti2kafWRy20tp1G0kFZXxAulbvC1xPx731kFm/ULbuenrrg3801222e7t5/3 pVI318PzE4iAQ/g/hj98RoeUmQ6uI+NFrYAfCQoeWDicTR9nIA5nL9NEXsKnvwAAAP//AwBQSwEC LQAUAAYACAAAACEAtoM4kv4AAADhAQAAEwAAAAAAAAAAAAAAAAAAAAAAW0NvbnRlbnRfVHlwZXNd LnhtbFBLAQItABQABgAIAAAAIQA4/SH/1gAAAJQBAAALAAAAAAAAAAAAAAAAAC8BAABfcmVscy8u cmVsc1BLAQItABQABgAIAAAAIQDkE8v3twEAAMMDAAAOAAAAAAAAAAAAAAAAAC4CAABkcnMvZTJv RG9jLnhtbFBLAQItABQABgAIAAAAIQCpEUxm3QAAAAQBAAAPAAAAAAAAAAAAAAAAABEEAABkcnMv ZG93bnJldi54bWxQSwUGAAAAAAQABADzAAAAGwUAAAAA " strokecolor="#4579b8 [3044]">
                      <w10:wrap anchorx="margin"/>
                    </v:line>
                  </w:pict>
                </mc:Fallback>
              </mc:AlternateContent>
            </w:r>
          </w:p>
        </w:tc>
      </w:tr>
      <w:tr w:rsidR="006372C4" w:rsidTr="00FD4FCE">
        <w:tc>
          <w:tcPr>
            <w:tcW w:w="4254" w:type="dxa"/>
          </w:tcPr>
          <w:p w:rsidR="006372C4" w:rsidRDefault="006372C4" w:rsidP="00FD4FCE">
            <w:pPr>
              <w:spacing w:before="120" w:after="120"/>
              <w:ind w:firstLine="0"/>
              <w:jc w:val="center"/>
              <w:rPr>
                <w:sz w:val="26"/>
                <w:szCs w:val="26"/>
              </w:rPr>
            </w:pPr>
            <w:r>
              <w:rPr>
                <w:sz w:val="26"/>
                <w:szCs w:val="26"/>
              </w:rPr>
              <w:t>Số:            /BĐHCĐS-KTTH</w:t>
            </w:r>
          </w:p>
          <w:p w:rsidR="006372C4" w:rsidRPr="00002518" w:rsidRDefault="006372C4" w:rsidP="00793C39">
            <w:pPr>
              <w:ind w:firstLine="0"/>
              <w:jc w:val="center"/>
              <w:rPr>
                <w:sz w:val="26"/>
                <w:szCs w:val="26"/>
              </w:rPr>
            </w:pPr>
            <w:r>
              <w:rPr>
                <w:sz w:val="26"/>
                <w:szCs w:val="26"/>
              </w:rPr>
              <w:t>V/v thực hiện ý kiến chỉ đạo của Ban Chỉ đạo chuyển đổi số tỉnh</w:t>
            </w:r>
          </w:p>
        </w:tc>
        <w:tc>
          <w:tcPr>
            <w:tcW w:w="5670" w:type="dxa"/>
          </w:tcPr>
          <w:p w:rsidR="006372C4" w:rsidRPr="00002518" w:rsidRDefault="006372C4" w:rsidP="006372C4">
            <w:pPr>
              <w:spacing w:before="120" w:after="120"/>
              <w:ind w:firstLine="0"/>
              <w:jc w:val="center"/>
              <w:rPr>
                <w:i/>
                <w:sz w:val="26"/>
                <w:szCs w:val="26"/>
              </w:rPr>
            </w:pPr>
            <w:r w:rsidRPr="00002518">
              <w:rPr>
                <w:i/>
                <w:sz w:val="26"/>
                <w:szCs w:val="26"/>
              </w:rPr>
              <w:t xml:space="preserve">Ninh Thuận, ngày  </w:t>
            </w:r>
            <w:r>
              <w:rPr>
                <w:i/>
                <w:sz w:val="26"/>
                <w:szCs w:val="26"/>
              </w:rPr>
              <w:t xml:space="preserve">      </w:t>
            </w:r>
            <w:r w:rsidRPr="00002518">
              <w:rPr>
                <w:i/>
                <w:sz w:val="26"/>
                <w:szCs w:val="26"/>
              </w:rPr>
              <w:t xml:space="preserve">  tháng </w:t>
            </w:r>
            <w:r>
              <w:rPr>
                <w:i/>
                <w:sz w:val="26"/>
                <w:szCs w:val="26"/>
              </w:rPr>
              <w:t xml:space="preserve"> 5 </w:t>
            </w:r>
            <w:r w:rsidRPr="00002518">
              <w:rPr>
                <w:i/>
                <w:sz w:val="26"/>
                <w:szCs w:val="26"/>
              </w:rPr>
              <w:t xml:space="preserve"> năm 2022</w:t>
            </w:r>
          </w:p>
        </w:tc>
      </w:tr>
    </w:tbl>
    <w:p w:rsidR="006372C4" w:rsidRDefault="006372C4" w:rsidP="006372C4"/>
    <w:p w:rsidR="006372C4" w:rsidRDefault="006372C4" w:rsidP="006372C4">
      <w:pPr>
        <w:jc w:val="center"/>
      </w:pPr>
    </w:p>
    <w:p w:rsidR="006372C4" w:rsidRDefault="006372C4" w:rsidP="006372C4">
      <w:pPr>
        <w:jc w:val="center"/>
      </w:pPr>
      <w:r>
        <w:t>Kính gửi: Sở Thông tin và Truyền thông.</w:t>
      </w:r>
    </w:p>
    <w:p w:rsidR="006372C4" w:rsidRDefault="006372C4" w:rsidP="006372C4">
      <w:pPr>
        <w:jc w:val="center"/>
      </w:pPr>
    </w:p>
    <w:p w:rsidR="006372C4" w:rsidRDefault="006372C4" w:rsidP="006372C4"/>
    <w:p w:rsidR="006372C4" w:rsidRDefault="006372C4" w:rsidP="006372C4">
      <w:r>
        <w:t>Thực hiện Công văn số 03-CV/BCĐCĐS ngày 29/4/2022 của Ban Chỉ đạo chuyển đổi số tỉnh về báo cáo tình hình và kế hoạch triển khai công tác chuyển đổi số (</w:t>
      </w:r>
      <w:r>
        <w:rPr>
          <w:i/>
        </w:rPr>
        <w:t xml:space="preserve">đã </w:t>
      </w:r>
      <w:r w:rsidR="005517EC">
        <w:rPr>
          <w:i/>
        </w:rPr>
        <w:t xml:space="preserve">gửi </w:t>
      </w:r>
      <w:r>
        <w:rPr>
          <w:i/>
        </w:rPr>
        <w:t>Sở Thông tin và Truyền thông</w:t>
      </w:r>
      <w:r>
        <w:t>);</w:t>
      </w:r>
    </w:p>
    <w:p w:rsidR="006372C4" w:rsidRDefault="006372C4" w:rsidP="006372C4">
      <w:pPr>
        <w:spacing w:before="240" w:after="240"/>
      </w:pPr>
      <w:r>
        <w:t>Trưởng ban Điều hành chuyển đổi số tỉnh giao Sở Thông tin và Truyền thông (Cơ quan Thường trực Ban Điều hành chuyển đổi số tỉnh) chủ trì, phối hợp với các sở, ngành liên quan thực hiện các nội dung sau:</w:t>
      </w:r>
    </w:p>
    <w:p w:rsidR="006372C4" w:rsidRDefault="006372C4" w:rsidP="006372C4">
      <w:pPr>
        <w:spacing w:before="120" w:after="120"/>
      </w:pPr>
      <w:r>
        <w:t>1. Nghiên cứu, xây dựng báo cáo đánh giá tình hình thực hiện chuyển đổi số trên địa bàn tỉnh thống nhất theo mẫu Báo cáo của Bộ Thông tin và Truyền thông; xây dựng biểu số liệu kèm theo để theo dõi, đánh giá chi tiết kết quả triển khai thực hiện chuyển đổi số trên địa bàn tỉnh.</w:t>
      </w:r>
    </w:p>
    <w:p w:rsidR="006372C4" w:rsidRDefault="006372C4" w:rsidP="006372C4">
      <w:pPr>
        <w:spacing w:before="120" w:after="120"/>
      </w:pPr>
      <w:r>
        <w:t>2. Rà soát nội dung Kế hoạch chuyển đổi số tỉnh năm 2022, điều chỉnh, bổ sung phù hợp với mục tiêu, nhiệm vụ và giải pháp tại Quyết định số 27/QĐ</w:t>
      </w:r>
      <w:r w:rsidR="005517EC">
        <w:t>-</w:t>
      </w:r>
      <w:r>
        <w:t>UBQGCĐS, ngày 15/3/2022 về ban hành Kế hoạch hoạt động của Ủy ban Quốc gia chuyển đổi số năm 2022; trong đó</w:t>
      </w:r>
      <w:r w:rsidR="005517EC">
        <w:t>,</w:t>
      </w:r>
      <w:r>
        <w:t xml:space="preserve"> lưu ý công tác truyền thông về Ngày chuyển đổi số quốc gia ngày 10 tháng 10 hàng năm theo Quyết định số 505/QĐ</w:t>
      </w:r>
      <w:r w:rsidR="005517EC">
        <w:t>-</w:t>
      </w:r>
      <w:r>
        <w:t>TTg ngày 22/4/2022 của Thủ tướng Chính phủ.</w:t>
      </w:r>
    </w:p>
    <w:p w:rsidR="006372C4" w:rsidRDefault="006372C4" w:rsidP="006372C4">
      <w:pPr>
        <w:spacing w:before="120" w:after="240"/>
      </w:pPr>
      <w:r>
        <w:t>3. Phối hợp khảo sát hoạt động của các cơ quan khối Đảng, Mặt trận, đoàn thể và Hội đồng nhân dân để chỉ đạo triển khai kế hoạch chuyển đổi số.</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111"/>
      </w:tblGrid>
      <w:tr w:rsidR="006372C4" w:rsidTr="00793C39">
        <w:tc>
          <w:tcPr>
            <w:tcW w:w="5211" w:type="dxa"/>
          </w:tcPr>
          <w:p w:rsidR="006372C4" w:rsidRPr="00A31295" w:rsidRDefault="006372C4" w:rsidP="00FD4FCE">
            <w:pPr>
              <w:spacing w:after="60"/>
              <w:ind w:firstLine="0"/>
              <w:rPr>
                <w:b/>
                <w:i/>
                <w:sz w:val="24"/>
                <w:szCs w:val="24"/>
              </w:rPr>
            </w:pPr>
            <w:r w:rsidRPr="00A31295">
              <w:rPr>
                <w:b/>
                <w:i/>
                <w:sz w:val="24"/>
                <w:szCs w:val="24"/>
              </w:rPr>
              <w:t>Nơi nhận:</w:t>
            </w:r>
          </w:p>
          <w:p w:rsidR="006372C4" w:rsidRPr="006372C4" w:rsidRDefault="006372C4" w:rsidP="00FD4FCE">
            <w:pPr>
              <w:ind w:firstLine="0"/>
              <w:rPr>
                <w:sz w:val="22"/>
              </w:rPr>
            </w:pPr>
            <w:r w:rsidRPr="006372C4">
              <w:rPr>
                <w:sz w:val="22"/>
              </w:rPr>
              <w:t>- Như trên;</w:t>
            </w:r>
          </w:p>
          <w:p w:rsidR="006372C4" w:rsidRPr="006372C4" w:rsidRDefault="006372C4" w:rsidP="00FD4FCE">
            <w:pPr>
              <w:ind w:firstLine="0"/>
              <w:rPr>
                <w:sz w:val="22"/>
              </w:rPr>
            </w:pPr>
            <w:r w:rsidRPr="006372C4">
              <w:rPr>
                <w:sz w:val="22"/>
              </w:rPr>
              <w:t>- Chủ tịch, các PCT UBND tỉnh;</w:t>
            </w:r>
          </w:p>
          <w:p w:rsidR="006372C4" w:rsidRPr="006372C4" w:rsidRDefault="006372C4" w:rsidP="00FD4FCE">
            <w:pPr>
              <w:ind w:firstLine="0"/>
              <w:rPr>
                <w:sz w:val="22"/>
              </w:rPr>
            </w:pPr>
            <w:r w:rsidRPr="006372C4">
              <w:rPr>
                <w:sz w:val="22"/>
              </w:rPr>
              <w:t xml:space="preserve">- Thành viên </w:t>
            </w:r>
            <w:r w:rsidR="00185DC6">
              <w:rPr>
                <w:sz w:val="22"/>
              </w:rPr>
              <w:t>Ban Điều hành</w:t>
            </w:r>
            <w:r w:rsidRPr="006372C4">
              <w:rPr>
                <w:sz w:val="22"/>
              </w:rPr>
              <w:t xml:space="preserve"> CĐS;</w:t>
            </w:r>
          </w:p>
          <w:p w:rsidR="006372C4" w:rsidRPr="006372C4" w:rsidRDefault="00793C39" w:rsidP="00FD4FCE">
            <w:pPr>
              <w:ind w:firstLine="0"/>
              <w:rPr>
                <w:sz w:val="22"/>
              </w:rPr>
            </w:pPr>
            <w:r>
              <w:rPr>
                <w:sz w:val="22"/>
              </w:rPr>
              <w:t>- VPUB: LĐ</w:t>
            </w:r>
            <w:r w:rsidR="006372C4" w:rsidRPr="006372C4">
              <w:rPr>
                <w:sz w:val="22"/>
              </w:rPr>
              <w:t>, KTTH;</w:t>
            </w:r>
          </w:p>
          <w:p w:rsidR="006372C4" w:rsidRDefault="006372C4" w:rsidP="00FD4FCE">
            <w:pPr>
              <w:ind w:firstLine="0"/>
            </w:pPr>
            <w:r w:rsidRPr="006372C4">
              <w:rPr>
                <w:sz w:val="22"/>
              </w:rPr>
              <w:t xml:space="preserve">- Lưu: VT. </w:t>
            </w:r>
            <w:r w:rsidRPr="00793C39">
              <w:rPr>
                <w:sz w:val="18"/>
              </w:rPr>
              <w:t>NV</w:t>
            </w:r>
          </w:p>
        </w:tc>
        <w:tc>
          <w:tcPr>
            <w:tcW w:w="4111" w:type="dxa"/>
          </w:tcPr>
          <w:p w:rsidR="006372C4" w:rsidRPr="00A31295" w:rsidRDefault="006372C4" w:rsidP="00FD4FCE">
            <w:pPr>
              <w:ind w:firstLine="0"/>
              <w:jc w:val="center"/>
              <w:rPr>
                <w:b/>
              </w:rPr>
            </w:pPr>
            <w:r w:rsidRPr="00A31295">
              <w:rPr>
                <w:b/>
              </w:rPr>
              <w:t>KT. TRƯỞNG BAN</w:t>
            </w:r>
          </w:p>
          <w:p w:rsidR="006372C4" w:rsidRPr="00A31295" w:rsidRDefault="006372C4" w:rsidP="00FD4FCE">
            <w:pPr>
              <w:ind w:firstLine="0"/>
              <w:jc w:val="center"/>
              <w:rPr>
                <w:b/>
              </w:rPr>
            </w:pPr>
            <w:r w:rsidRPr="00A31295">
              <w:rPr>
                <w:b/>
              </w:rPr>
              <w:t>PHÓ TRƯỞNG BAN</w:t>
            </w:r>
          </w:p>
          <w:p w:rsidR="006372C4" w:rsidRDefault="006372C4" w:rsidP="00FD4FCE">
            <w:pPr>
              <w:ind w:firstLine="0"/>
              <w:jc w:val="center"/>
            </w:pPr>
          </w:p>
          <w:p w:rsidR="006372C4" w:rsidRDefault="006372C4" w:rsidP="00FD4FCE">
            <w:pPr>
              <w:ind w:firstLine="0"/>
              <w:jc w:val="center"/>
            </w:pPr>
          </w:p>
          <w:p w:rsidR="006372C4" w:rsidRDefault="006372C4" w:rsidP="00FD4FCE">
            <w:pPr>
              <w:ind w:firstLine="0"/>
              <w:jc w:val="center"/>
            </w:pPr>
          </w:p>
          <w:p w:rsidR="006372C4" w:rsidRDefault="006372C4" w:rsidP="00FD4FCE">
            <w:pPr>
              <w:ind w:firstLine="0"/>
              <w:jc w:val="center"/>
            </w:pPr>
          </w:p>
          <w:p w:rsidR="006372C4" w:rsidRDefault="006372C4" w:rsidP="00FD4FCE">
            <w:pPr>
              <w:ind w:firstLine="0"/>
              <w:jc w:val="center"/>
            </w:pPr>
          </w:p>
          <w:p w:rsidR="006372C4" w:rsidRDefault="006372C4" w:rsidP="00FD4FCE">
            <w:pPr>
              <w:ind w:firstLine="0"/>
              <w:jc w:val="center"/>
            </w:pPr>
          </w:p>
          <w:p w:rsidR="006372C4" w:rsidRPr="00A31295" w:rsidRDefault="006372C4" w:rsidP="00FD4FCE">
            <w:pPr>
              <w:ind w:firstLine="0"/>
              <w:jc w:val="center"/>
              <w:rPr>
                <w:b/>
              </w:rPr>
            </w:pPr>
            <w:r w:rsidRPr="00A31295">
              <w:rPr>
                <w:b/>
              </w:rPr>
              <w:t>PHÓ CHỦ TỊCH UBND TỈNH</w:t>
            </w:r>
          </w:p>
          <w:p w:rsidR="006372C4" w:rsidRDefault="006372C4" w:rsidP="00FD4FCE">
            <w:pPr>
              <w:ind w:firstLine="0"/>
              <w:jc w:val="center"/>
            </w:pPr>
            <w:r w:rsidRPr="00A31295">
              <w:rPr>
                <w:b/>
              </w:rPr>
              <w:t>Nguyễn Long Biên</w:t>
            </w:r>
          </w:p>
        </w:tc>
      </w:tr>
    </w:tbl>
    <w:p w:rsidR="006372C4" w:rsidRDefault="006372C4" w:rsidP="006372C4"/>
    <w:p w:rsidR="00074ACC" w:rsidRDefault="00074ACC">
      <w:bookmarkStart w:id="0" w:name="_GoBack"/>
      <w:bookmarkEnd w:id="0"/>
    </w:p>
    <w:sectPr w:rsidR="00074ACC" w:rsidSect="00002518">
      <w:pgSz w:w="11907" w:h="16840" w:code="9"/>
      <w:pgMar w:top="1134" w:right="1134" w:bottom="1134" w:left="1701" w:header="284"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2C4"/>
    <w:rsid w:val="00074ACC"/>
    <w:rsid w:val="001131C2"/>
    <w:rsid w:val="00185DC6"/>
    <w:rsid w:val="00407C5D"/>
    <w:rsid w:val="00430FE2"/>
    <w:rsid w:val="005517EC"/>
    <w:rsid w:val="006372C4"/>
    <w:rsid w:val="00793C39"/>
    <w:rsid w:val="00AD1227"/>
    <w:rsid w:val="00CB501F"/>
    <w:rsid w:val="00D07020"/>
    <w:rsid w:val="00E8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72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72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win8</dc:creator>
  <cp:lastModifiedBy>Admin</cp:lastModifiedBy>
  <cp:revision>5</cp:revision>
  <dcterms:created xsi:type="dcterms:W3CDTF">2022-05-04T03:14:00Z</dcterms:created>
  <dcterms:modified xsi:type="dcterms:W3CDTF">2022-05-04T03:39:00Z</dcterms:modified>
</cp:coreProperties>
</file>