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96" w:type="dxa"/>
        <w:jc w:val="center"/>
        <w:tblLayout w:type="fixed"/>
        <w:tblLook w:val="0000" w:firstRow="0" w:lastRow="0" w:firstColumn="0" w:lastColumn="0" w:noHBand="0" w:noVBand="0"/>
      </w:tblPr>
      <w:tblGrid>
        <w:gridCol w:w="3224"/>
        <w:gridCol w:w="236"/>
        <w:gridCol w:w="6136"/>
      </w:tblGrid>
      <w:tr w:rsidR="005111A6" w:rsidRPr="005111A6" w:rsidTr="00232B2A">
        <w:trPr>
          <w:jc w:val="center"/>
        </w:trPr>
        <w:tc>
          <w:tcPr>
            <w:tcW w:w="3224" w:type="dxa"/>
            <w:tcBorders>
              <w:top w:val="nil"/>
              <w:left w:val="nil"/>
              <w:bottom w:val="nil"/>
              <w:right w:val="nil"/>
            </w:tcBorders>
          </w:tcPr>
          <w:p w:rsidR="00A306D8" w:rsidRPr="005111A6" w:rsidRDefault="00A306D8" w:rsidP="005111A6">
            <w:pPr>
              <w:spacing w:after="0" w:line="240" w:lineRule="auto"/>
              <w:jc w:val="center"/>
              <w:rPr>
                <w:rFonts w:ascii="Times New Roman" w:hAnsi="Times New Roman" w:cs="Times New Roman"/>
                <w:b/>
                <w:bCs/>
                <w:sz w:val="26"/>
                <w:szCs w:val="26"/>
              </w:rPr>
            </w:pPr>
            <w:r w:rsidRPr="005111A6">
              <w:rPr>
                <w:rFonts w:ascii="Times New Roman" w:hAnsi="Times New Roman" w:cs="Times New Roman"/>
                <w:b/>
                <w:bCs/>
                <w:sz w:val="26"/>
                <w:szCs w:val="26"/>
              </w:rPr>
              <w:t>ỦY BAN NHÂN DÂN</w:t>
            </w:r>
          </w:p>
        </w:tc>
        <w:tc>
          <w:tcPr>
            <w:tcW w:w="236" w:type="dxa"/>
            <w:tcBorders>
              <w:top w:val="nil"/>
              <w:left w:val="nil"/>
              <w:bottom w:val="nil"/>
              <w:right w:val="nil"/>
            </w:tcBorders>
          </w:tcPr>
          <w:p w:rsidR="00A306D8" w:rsidRPr="005111A6" w:rsidRDefault="00A306D8" w:rsidP="005111A6">
            <w:pPr>
              <w:spacing w:after="0" w:line="240" w:lineRule="auto"/>
              <w:jc w:val="center"/>
              <w:rPr>
                <w:rFonts w:ascii="Times New Roman" w:hAnsi="Times New Roman" w:cs="Times New Roman"/>
                <w:b/>
                <w:bCs/>
                <w:sz w:val="26"/>
                <w:szCs w:val="26"/>
              </w:rPr>
            </w:pPr>
          </w:p>
        </w:tc>
        <w:tc>
          <w:tcPr>
            <w:tcW w:w="6136" w:type="dxa"/>
            <w:tcBorders>
              <w:top w:val="nil"/>
              <w:left w:val="nil"/>
              <w:bottom w:val="nil"/>
              <w:right w:val="nil"/>
            </w:tcBorders>
          </w:tcPr>
          <w:p w:rsidR="00A306D8" w:rsidRPr="005111A6" w:rsidRDefault="00A306D8" w:rsidP="005111A6">
            <w:pPr>
              <w:spacing w:after="0" w:line="240" w:lineRule="auto"/>
              <w:ind w:left="-108" w:right="-144"/>
              <w:jc w:val="center"/>
              <w:rPr>
                <w:rFonts w:ascii="Times New Roman" w:hAnsi="Times New Roman" w:cs="Times New Roman"/>
                <w:b/>
                <w:bCs/>
                <w:sz w:val="26"/>
                <w:szCs w:val="26"/>
              </w:rPr>
            </w:pPr>
            <w:r w:rsidRPr="005111A6">
              <w:rPr>
                <w:rFonts w:ascii="Times New Roman" w:hAnsi="Times New Roman" w:cs="Times New Roman"/>
                <w:b/>
                <w:bCs/>
                <w:sz w:val="26"/>
                <w:szCs w:val="26"/>
              </w:rPr>
              <w:t xml:space="preserve">   CỘNG HÒA XÃ HỘI CHỦ NGHĨA VIỆT NAM</w:t>
            </w:r>
          </w:p>
        </w:tc>
      </w:tr>
      <w:tr w:rsidR="005111A6" w:rsidRPr="005111A6" w:rsidTr="00232B2A">
        <w:trPr>
          <w:jc w:val="center"/>
        </w:trPr>
        <w:tc>
          <w:tcPr>
            <w:tcW w:w="3224" w:type="dxa"/>
            <w:tcBorders>
              <w:top w:val="nil"/>
              <w:left w:val="nil"/>
              <w:bottom w:val="nil"/>
              <w:right w:val="nil"/>
            </w:tcBorders>
          </w:tcPr>
          <w:p w:rsidR="00A306D8" w:rsidRPr="005111A6" w:rsidRDefault="00A306D8" w:rsidP="005111A6">
            <w:pPr>
              <w:pStyle w:val="Heading1"/>
              <w:rPr>
                <w:rFonts w:ascii="Times New Roman" w:hAnsi="Times New Roman"/>
                <w:color w:val="auto"/>
              </w:rPr>
            </w:pPr>
            <w:r w:rsidRPr="005111A6">
              <w:rPr>
                <w:rFonts w:ascii="Times New Roman" w:hAnsi="Times New Roman"/>
                <w:color w:val="auto"/>
              </w:rPr>
              <w:t>TỈNH NINH THUẬN</w:t>
            </w:r>
          </w:p>
        </w:tc>
        <w:tc>
          <w:tcPr>
            <w:tcW w:w="236" w:type="dxa"/>
            <w:tcBorders>
              <w:top w:val="nil"/>
              <w:left w:val="nil"/>
              <w:bottom w:val="nil"/>
              <w:right w:val="nil"/>
            </w:tcBorders>
          </w:tcPr>
          <w:p w:rsidR="00A306D8" w:rsidRPr="005111A6" w:rsidRDefault="00A306D8" w:rsidP="005111A6">
            <w:pPr>
              <w:spacing w:after="0" w:line="240" w:lineRule="auto"/>
              <w:rPr>
                <w:rFonts w:ascii="Times New Roman" w:hAnsi="Times New Roman" w:cs="Times New Roman"/>
                <w:b/>
                <w:bCs/>
                <w:sz w:val="26"/>
                <w:szCs w:val="26"/>
              </w:rPr>
            </w:pPr>
          </w:p>
        </w:tc>
        <w:tc>
          <w:tcPr>
            <w:tcW w:w="6136" w:type="dxa"/>
            <w:tcBorders>
              <w:top w:val="nil"/>
              <w:left w:val="nil"/>
              <w:bottom w:val="nil"/>
              <w:right w:val="nil"/>
            </w:tcBorders>
          </w:tcPr>
          <w:p w:rsidR="00A306D8" w:rsidRPr="005111A6" w:rsidRDefault="00A306D8" w:rsidP="005111A6">
            <w:pPr>
              <w:spacing w:after="0" w:line="240" w:lineRule="auto"/>
              <w:jc w:val="center"/>
              <w:rPr>
                <w:rFonts w:ascii="Times New Roman" w:hAnsi="Times New Roman" w:cs="Times New Roman"/>
                <w:b/>
                <w:bCs/>
                <w:sz w:val="26"/>
                <w:szCs w:val="26"/>
              </w:rPr>
            </w:pPr>
            <w:r w:rsidRPr="005111A6">
              <w:rPr>
                <w:rFonts w:ascii="Times New Roman" w:hAnsi="Times New Roman" w:cs="Times New Roman"/>
                <w:b/>
                <w:bCs/>
                <w:sz w:val="26"/>
                <w:szCs w:val="26"/>
              </w:rPr>
              <w:t xml:space="preserve">   Độc lập - Tự do - Hạnh phúc</w:t>
            </w:r>
          </w:p>
        </w:tc>
      </w:tr>
      <w:tr w:rsidR="005111A6" w:rsidRPr="005111A6" w:rsidTr="00232B2A">
        <w:trPr>
          <w:cantSplit/>
          <w:jc w:val="center"/>
        </w:trPr>
        <w:tc>
          <w:tcPr>
            <w:tcW w:w="3224" w:type="dxa"/>
            <w:tcBorders>
              <w:top w:val="nil"/>
              <w:left w:val="nil"/>
              <w:bottom w:val="nil"/>
              <w:right w:val="nil"/>
            </w:tcBorders>
          </w:tcPr>
          <w:p w:rsidR="00A306D8" w:rsidRPr="005111A6" w:rsidRDefault="00A306D8" w:rsidP="005111A6">
            <w:pPr>
              <w:spacing w:after="0" w:line="240" w:lineRule="auto"/>
              <w:jc w:val="center"/>
              <w:rPr>
                <w:rFonts w:ascii="Times New Roman" w:hAnsi="Times New Roman" w:cs="Times New Roman"/>
                <w:b/>
                <w:bCs/>
                <w:sz w:val="26"/>
                <w:szCs w:val="26"/>
              </w:rPr>
            </w:pPr>
            <w:r w:rsidRPr="005111A6">
              <w:rPr>
                <w:rFonts w:ascii="Times New Roman" w:hAnsi="Times New Roman" w:cs="Times New Roman"/>
                <w:b/>
                <w:bCs/>
                <w:sz w:val="26"/>
                <w:szCs w:val="26"/>
              </w:rPr>
              <w:sym w:font="Symbol" w:char="F0BE"/>
            </w:r>
            <w:r w:rsidRPr="005111A6">
              <w:rPr>
                <w:rFonts w:ascii="Times New Roman" w:hAnsi="Times New Roman" w:cs="Times New Roman"/>
                <w:b/>
                <w:bCs/>
                <w:sz w:val="26"/>
                <w:szCs w:val="26"/>
              </w:rPr>
              <w:sym w:font="Symbol" w:char="F0BE"/>
            </w:r>
            <w:r w:rsidRPr="005111A6">
              <w:rPr>
                <w:rFonts w:ascii="Times New Roman" w:hAnsi="Times New Roman" w:cs="Times New Roman"/>
                <w:b/>
                <w:bCs/>
                <w:sz w:val="26"/>
                <w:szCs w:val="26"/>
              </w:rPr>
              <w:sym w:font="Symbol" w:char="F0BE"/>
            </w:r>
            <w:r w:rsidRPr="005111A6">
              <w:rPr>
                <w:rFonts w:ascii="Times New Roman" w:hAnsi="Times New Roman" w:cs="Times New Roman"/>
                <w:b/>
                <w:bCs/>
                <w:sz w:val="26"/>
                <w:szCs w:val="26"/>
              </w:rPr>
              <w:sym w:font="Symbol" w:char="F0BE"/>
            </w:r>
          </w:p>
        </w:tc>
        <w:tc>
          <w:tcPr>
            <w:tcW w:w="236" w:type="dxa"/>
            <w:tcBorders>
              <w:top w:val="nil"/>
              <w:left w:val="nil"/>
              <w:bottom w:val="nil"/>
              <w:right w:val="nil"/>
            </w:tcBorders>
          </w:tcPr>
          <w:p w:rsidR="00A306D8" w:rsidRPr="005111A6" w:rsidRDefault="00A306D8" w:rsidP="005111A6">
            <w:pPr>
              <w:spacing w:after="0" w:line="240" w:lineRule="auto"/>
              <w:rPr>
                <w:rFonts w:ascii="Times New Roman" w:hAnsi="Times New Roman" w:cs="Times New Roman"/>
                <w:b/>
                <w:bCs/>
                <w:sz w:val="26"/>
                <w:szCs w:val="26"/>
              </w:rPr>
            </w:pPr>
          </w:p>
        </w:tc>
        <w:tc>
          <w:tcPr>
            <w:tcW w:w="6136" w:type="dxa"/>
            <w:tcBorders>
              <w:top w:val="nil"/>
              <w:left w:val="nil"/>
              <w:bottom w:val="nil"/>
              <w:right w:val="nil"/>
            </w:tcBorders>
          </w:tcPr>
          <w:p w:rsidR="00A306D8" w:rsidRPr="005111A6" w:rsidRDefault="00A306D8" w:rsidP="005111A6">
            <w:pPr>
              <w:spacing w:after="0" w:line="240" w:lineRule="auto"/>
              <w:jc w:val="center"/>
              <w:rPr>
                <w:rFonts w:ascii="Times New Roman" w:hAnsi="Times New Roman" w:cs="Times New Roman"/>
                <w:b/>
                <w:bCs/>
                <w:sz w:val="26"/>
                <w:szCs w:val="26"/>
              </w:rPr>
            </w:pPr>
            <w:r w:rsidRPr="005111A6">
              <w:rPr>
                <w:rFonts w:ascii="Times New Roman" w:hAnsi="Times New Roman" w:cs="Times New Roman"/>
                <w:b/>
                <w:bCs/>
                <w:sz w:val="26"/>
                <w:szCs w:val="26"/>
              </w:rPr>
              <w:t xml:space="preserve">  </w:t>
            </w:r>
            <w:r w:rsidRPr="005111A6">
              <w:rPr>
                <w:rFonts w:ascii="Times New Roman" w:hAnsi="Times New Roman" w:cs="Times New Roman"/>
                <w:b/>
                <w:bCs/>
                <w:sz w:val="26"/>
                <w:szCs w:val="26"/>
              </w:rPr>
              <w:sym w:font="Symbol" w:char="F0BE"/>
            </w:r>
            <w:r w:rsidRPr="005111A6">
              <w:rPr>
                <w:rFonts w:ascii="Times New Roman" w:hAnsi="Times New Roman" w:cs="Times New Roman"/>
                <w:b/>
                <w:bCs/>
                <w:sz w:val="26"/>
                <w:szCs w:val="26"/>
              </w:rPr>
              <w:sym w:font="Symbol" w:char="F0BE"/>
            </w:r>
            <w:r w:rsidRPr="005111A6">
              <w:rPr>
                <w:rFonts w:ascii="Times New Roman" w:hAnsi="Times New Roman" w:cs="Times New Roman"/>
                <w:b/>
                <w:bCs/>
                <w:sz w:val="26"/>
                <w:szCs w:val="26"/>
              </w:rPr>
              <w:sym w:font="Symbol" w:char="F0BE"/>
            </w:r>
            <w:r w:rsidRPr="005111A6">
              <w:rPr>
                <w:rFonts w:ascii="Times New Roman" w:hAnsi="Times New Roman" w:cs="Times New Roman"/>
                <w:b/>
                <w:bCs/>
                <w:sz w:val="26"/>
                <w:szCs w:val="26"/>
              </w:rPr>
              <w:sym w:font="Symbol" w:char="F0BE"/>
            </w:r>
            <w:r w:rsidRPr="005111A6">
              <w:rPr>
                <w:rFonts w:ascii="Times New Roman" w:hAnsi="Times New Roman" w:cs="Times New Roman"/>
                <w:b/>
                <w:bCs/>
                <w:sz w:val="26"/>
                <w:szCs w:val="26"/>
              </w:rPr>
              <w:sym w:font="Symbol" w:char="F0BE"/>
            </w:r>
            <w:r w:rsidRPr="005111A6">
              <w:rPr>
                <w:rFonts w:ascii="Times New Roman" w:hAnsi="Times New Roman" w:cs="Times New Roman"/>
                <w:b/>
                <w:bCs/>
                <w:sz w:val="26"/>
                <w:szCs w:val="26"/>
              </w:rPr>
              <w:sym w:font="Symbol" w:char="F0BE"/>
            </w:r>
            <w:r w:rsidRPr="005111A6">
              <w:rPr>
                <w:rFonts w:ascii="Times New Roman" w:hAnsi="Times New Roman" w:cs="Times New Roman"/>
                <w:b/>
                <w:bCs/>
                <w:sz w:val="26"/>
                <w:szCs w:val="26"/>
              </w:rPr>
              <w:sym w:font="Symbol" w:char="F0BE"/>
            </w:r>
            <w:r w:rsidRPr="005111A6">
              <w:rPr>
                <w:rFonts w:ascii="Times New Roman" w:hAnsi="Times New Roman" w:cs="Times New Roman"/>
                <w:b/>
                <w:bCs/>
                <w:sz w:val="26"/>
                <w:szCs w:val="26"/>
              </w:rPr>
              <w:sym w:font="Symbol" w:char="F0BE"/>
            </w:r>
            <w:r w:rsidRPr="005111A6">
              <w:rPr>
                <w:rFonts w:ascii="Times New Roman" w:hAnsi="Times New Roman" w:cs="Times New Roman"/>
                <w:b/>
                <w:bCs/>
                <w:sz w:val="26"/>
                <w:szCs w:val="26"/>
              </w:rPr>
              <w:sym w:font="Symbol" w:char="F0BE"/>
            </w:r>
            <w:r w:rsidRPr="005111A6">
              <w:rPr>
                <w:rFonts w:ascii="Times New Roman" w:hAnsi="Times New Roman" w:cs="Times New Roman"/>
                <w:b/>
                <w:bCs/>
                <w:sz w:val="26"/>
                <w:szCs w:val="26"/>
              </w:rPr>
              <w:sym w:font="Symbol" w:char="F0BE"/>
            </w:r>
            <w:r w:rsidRPr="005111A6">
              <w:rPr>
                <w:rFonts w:ascii="Times New Roman" w:hAnsi="Times New Roman" w:cs="Times New Roman"/>
                <w:b/>
                <w:bCs/>
                <w:sz w:val="26"/>
                <w:szCs w:val="26"/>
              </w:rPr>
              <w:sym w:font="Symbol" w:char="F0BE"/>
            </w:r>
          </w:p>
        </w:tc>
      </w:tr>
      <w:tr w:rsidR="005111A6" w:rsidRPr="005111A6" w:rsidTr="00232B2A">
        <w:trPr>
          <w:jc w:val="center"/>
        </w:trPr>
        <w:tc>
          <w:tcPr>
            <w:tcW w:w="3224" w:type="dxa"/>
            <w:tcBorders>
              <w:top w:val="nil"/>
              <w:left w:val="nil"/>
              <w:bottom w:val="nil"/>
              <w:right w:val="nil"/>
            </w:tcBorders>
          </w:tcPr>
          <w:p w:rsidR="00A306D8" w:rsidRPr="005111A6" w:rsidRDefault="00A306D8" w:rsidP="00232B2A">
            <w:pPr>
              <w:spacing w:after="0" w:line="240" w:lineRule="auto"/>
              <w:ind w:left="720" w:hanging="720"/>
              <w:jc w:val="center"/>
              <w:rPr>
                <w:rFonts w:ascii="Times New Roman" w:hAnsi="Times New Roman" w:cs="Times New Roman"/>
                <w:sz w:val="26"/>
              </w:rPr>
            </w:pPr>
            <w:r w:rsidRPr="005111A6">
              <w:rPr>
                <w:rFonts w:ascii="Times New Roman" w:hAnsi="Times New Roman" w:cs="Times New Roman"/>
                <w:sz w:val="26"/>
              </w:rPr>
              <w:t xml:space="preserve">Số:  </w:t>
            </w:r>
            <w:r w:rsidR="00232B2A">
              <w:rPr>
                <w:rFonts w:ascii="Times New Roman" w:hAnsi="Times New Roman" w:cs="Times New Roman"/>
                <w:sz w:val="26"/>
                <w:lang w:val="en-US"/>
              </w:rPr>
              <w:t xml:space="preserve">      </w:t>
            </w:r>
            <w:r w:rsidRPr="005111A6">
              <w:rPr>
                <w:rFonts w:ascii="Times New Roman" w:hAnsi="Times New Roman" w:cs="Times New Roman"/>
                <w:sz w:val="26"/>
              </w:rPr>
              <w:t>/UBND-TCDNC</w:t>
            </w:r>
          </w:p>
        </w:tc>
        <w:tc>
          <w:tcPr>
            <w:tcW w:w="236" w:type="dxa"/>
            <w:tcBorders>
              <w:top w:val="nil"/>
              <w:left w:val="nil"/>
              <w:bottom w:val="nil"/>
              <w:right w:val="nil"/>
            </w:tcBorders>
          </w:tcPr>
          <w:p w:rsidR="00A306D8" w:rsidRPr="005111A6" w:rsidRDefault="00A306D8" w:rsidP="005111A6">
            <w:pPr>
              <w:spacing w:after="0" w:line="240" w:lineRule="auto"/>
              <w:rPr>
                <w:rFonts w:ascii="Times New Roman" w:hAnsi="Times New Roman" w:cs="Times New Roman"/>
                <w:b/>
                <w:bCs/>
                <w:sz w:val="26"/>
              </w:rPr>
            </w:pPr>
          </w:p>
        </w:tc>
        <w:tc>
          <w:tcPr>
            <w:tcW w:w="6136" w:type="dxa"/>
            <w:tcBorders>
              <w:top w:val="nil"/>
              <w:left w:val="nil"/>
              <w:bottom w:val="nil"/>
              <w:right w:val="nil"/>
            </w:tcBorders>
          </w:tcPr>
          <w:p w:rsidR="00A306D8" w:rsidRPr="005111A6" w:rsidRDefault="00A306D8" w:rsidP="005542BA">
            <w:pPr>
              <w:pStyle w:val="Heading2"/>
              <w:rPr>
                <w:rFonts w:ascii="Times New Roman" w:hAnsi="Times New Roman"/>
                <w:color w:val="auto"/>
                <w:sz w:val="26"/>
                <w:szCs w:val="26"/>
              </w:rPr>
            </w:pPr>
            <w:r w:rsidRPr="005111A6">
              <w:rPr>
                <w:rFonts w:ascii="Times New Roman" w:hAnsi="Times New Roman"/>
                <w:color w:val="auto"/>
                <w:sz w:val="26"/>
                <w:szCs w:val="26"/>
              </w:rPr>
              <w:t xml:space="preserve">    Ninh Thuận, ngày </w:t>
            </w:r>
            <w:r w:rsidR="00232B2A">
              <w:rPr>
                <w:rFonts w:ascii="Times New Roman" w:hAnsi="Times New Roman"/>
                <w:color w:val="auto"/>
                <w:sz w:val="26"/>
                <w:szCs w:val="26"/>
              </w:rPr>
              <w:t xml:space="preserve">     </w:t>
            </w:r>
            <w:r w:rsidR="005111A6" w:rsidRPr="005111A6">
              <w:rPr>
                <w:rFonts w:ascii="Times New Roman" w:hAnsi="Times New Roman"/>
                <w:color w:val="auto"/>
                <w:sz w:val="26"/>
                <w:szCs w:val="26"/>
              </w:rPr>
              <w:t xml:space="preserve"> tháng  </w:t>
            </w:r>
            <w:r w:rsidR="005542BA">
              <w:rPr>
                <w:rFonts w:ascii="Times New Roman" w:hAnsi="Times New Roman"/>
                <w:color w:val="auto"/>
                <w:sz w:val="26"/>
                <w:szCs w:val="26"/>
              </w:rPr>
              <w:t>9</w:t>
            </w:r>
            <w:r w:rsidRPr="005111A6">
              <w:rPr>
                <w:rFonts w:ascii="Times New Roman" w:hAnsi="Times New Roman"/>
                <w:color w:val="auto"/>
                <w:sz w:val="26"/>
                <w:szCs w:val="26"/>
              </w:rPr>
              <w:t xml:space="preserve"> năm 2022</w:t>
            </w:r>
          </w:p>
        </w:tc>
      </w:tr>
      <w:tr w:rsidR="005111A6" w:rsidRPr="005111A6" w:rsidTr="00232B2A">
        <w:trPr>
          <w:jc w:val="center"/>
        </w:trPr>
        <w:tc>
          <w:tcPr>
            <w:tcW w:w="3224" w:type="dxa"/>
            <w:tcBorders>
              <w:top w:val="nil"/>
              <w:left w:val="nil"/>
              <w:bottom w:val="nil"/>
              <w:right w:val="nil"/>
            </w:tcBorders>
          </w:tcPr>
          <w:p w:rsidR="00A306D8" w:rsidRPr="00232B2A" w:rsidRDefault="00A306D8" w:rsidP="002C1535">
            <w:pPr>
              <w:spacing w:after="0" w:line="240" w:lineRule="auto"/>
              <w:jc w:val="center"/>
              <w:rPr>
                <w:rFonts w:ascii="Times New Roman" w:hAnsi="Times New Roman" w:cs="Times New Roman"/>
                <w:sz w:val="26"/>
                <w:szCs w:val="26"/>
                <w:lang w:val="en-US"/>
              </w:rPr>
            </w:pPr>
            <w:r w:rsidRPr="005111A6">
              <w:rPr>
                <w:rFonts w:ascii="Times New Roman" w:hAnsi="Times New Roman" w:cs="Times New Roman"/>
                <w:sz w:val="26"/>
                <w:szCs w:val="26"/>
              </w:rPr>
              <w:t>V/v triển khai thực hiện</w:t>
            </w:r>
            <w:r w:rsidRPr="005111A6">
              <w:rPr>
                <w:rFonts w:ascii="Times New Roman" w:hAnsi="Times New Roman" w:cs="Times New Roman"/>
                <w:sz w:val="26"/>
                <w:szCs w:val="26"/>
                <w:lang w:val="en-US"/>
              </w:rPr>
              <w:t xml:space="preserve"> </w:t>
            </w:r>
            <w:r w:rsidR="002C1535" w:rsidRPr="002C1535">
              <w:rPr>
                <w:rFonts w:ascii="Times New Roman" w:hAnsi="Times New Roman" w:cs="Times New Roman"/>
                <w:sz w:val="28"/>
                <w:szCs w:val="28"/>
                <w:lang w:val="en-US"/>
              </w:rPr>
              <w:t>Công văn số 5910/VPCP-NC ngày 08/9/2022</w:t>
            </w:r>
            <w:r w:rsidR="00232B2A">
              <w:rPr>
                <w:rFonts w:ascii="Times New Roman" w:hAnsi="Times New Roman" w:cs="Times New Roman"/>
                <w:sz w:val="26"/>
                <w:szCs w:val="26"/>
                <w:lang w:val="en-US"/>
              </w:rPr>
              <w:t xml:space="preserve"> của </w:t>
            </w:r>
            <w:r w:rsidR="002C1535">
              <w:rPr>
                <w:rFonts w:ascii="Times New Roman" w:hAnsi="Times New Roman" w:cs="Times New Roman"/>
                <w:sz w:val="26"/>
                <w:szCs w:val="26"/>
                <w:lang w:val="en-US"/>
              </w:rPr>
              <w:t>Văn phòng</w:t>
            </w:r>
            <w:r w:rsidR="00232B2A">
              <w:rPr>
                <w:rFonts w:ascii="Times New Roman" w:hAnsi="Times New Roman" w:cs="Times New Roman"/>
                <w:sz w:val="26"/>
                <w:szCs w:val="26"/>
                <w:lang w:val="en-US"/>
              </w:rPr>
              <w:t xml:space="preserve"> Chính phủ</w:t>
            </w:r>
            <w:r w:rsidR="00FB4353">
              <w:rPr>
                <w:rFonts w:ascii="Times New Roman" w:hAnsi="Times New Roman" w:cs="Times New Roman"/>
                <w:sz w:val="26"/>
                <w:szCs w:val="26"/>
                <w:lang w:val="en-US"/>
              </w:rPr>
              <w:t>.</w:t>
            </w:r>
          </w:p>
        </w:tc>
        <w:tc>
          <w:tcPr>
            <w:tcW w:w="236" w:type="dxa"/>
            <w:tcBorders>
              <w:top w:val="nil"/>
              <w:left w:val="nil"/>
              <w:bottom w:val="nil"/>
              <w:right w:val="nil"/>
            </w:tcBorders>
          </w:tcPr>
          <w:p w:rsidR="00A306D8" w:rsidRPr="005111A6" w:rsidRDefault="00A306D8" w:rsidP="005111A6">
            <w:pPr>
              <w:spacing w:after="0" w:line="240" w:lineRule="auto"/>
              <w:rPr>
                <w:rFonts w:ascii="Times New Roman" w:hAnsi="Times New Roman" w:cs="Times New Roman"/>
                <w:b/>
                <w:bCs/>
                <w:sz w:val="25"/>
                <w:szCs w:val="25"/>
              </w:rPr>
            </w:pPr>
          </w:p>
        </w:tc>
        <w:tc>
          <w:tcPr>
            <w:tcW w:w="6136" w:type="dxa"/>
            <w:tcBorders>
              <w:top w:val="nil"/>
              <w:left w:val="nil"/>
              <w:bottom w:val="nil"/>
              <w:right w:val="nil"/>
            </w:tcBorders>
          </w:tcPr>
          <w:p w:rsidR="00A306D8" w:rsidRPr="005111A6" w:rsidRDefault="00A306D8" w:rsidP="005111A6">
            <w:pPr>
              <w:pStyle w:val="Heading2"/>
              <w:rPr>
                <w:rFonts w:ascii="Times New Roman" w:hAnsi="Times New Roman"/>
                <w:color w:val="auto"/>
                <w:sz w:val="26"/>
                <w:szCs w:val="26"/>
              </w:rPr>
            </w:pPr>
          </w:p>
        </w:tc>
      </w:tr>
    </w:tbl>
    <w:p w:rsidR="00A306D8" w:rsidRPr="00984934" w:rsidRDefault="00A306D8" w:rsidP="00A306D8">
      <w:pPr>
        <w:rPr>
          <w:sz w:val="36"/>
        </w:rPr>
      </w:pPr>
    </w:p>
    <w:p w:rsidR="00A306D8" w:rsidRPr="005111A6" w:rsidRDefault="00A306D8" w:rsidP="00A306D8">
      <w:pPr>
        <w:pStyle w:val="Heading3"/>
        <w:ind w:left="2160" w:firstLine="720"/>
        <w:rPr>
          <w:sz w:val="2"/>
        </w:rPr>
      </w:pPr>
      <w:r w:rsidRPr="005111A6">
        <w:t xml:space="preserve">         </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5953"/>
      </w:tblGrid>
      <w:tr w:rsidR="005111A6" w:rsidRPr="005111A6" w:rsidTr="00232B2A">
        <w:tc>
          <w:tcPr>
            <w:tcW w:w="3369" w:type="dxa"/>
          </w:tcPr>
          <w:p w:rsidR="00A306D8" w:rsidRPr="005111A6" w:rsidRDefault="00A306D8" w:rsidP="006A7D7A">
            <w:pPr>
              <w:jc w:val="right"/>
              <w:rPr>
                <w:rFonts w:ascii="Times New Roman" w:hAnsi="Times New Roman" w:cs="Times New Roman"/>
                <w:sz w:val="28"/>
                <w:szCs w:val="28"/>
                <w:lang w:val="en-US"/>
              </w:rPr>
            </w:pPr>
            <w:r w:rsidRPr="005111A6">
              <w:rPr>
                <w:rFonts w:ascii="Times New Roman" w:hAnsi="Times New Roman" w:cs="Times New Roman"/>
                <w:bCs/>
                <w:sz w:val="28"/>
                <w:szCs w:val="28"/>
              </w:rPr>
              <w:t>Kính gửi:</w:t>
            </w:r>
            <w:r w:rsidRPr="005111A6">
              <w:rPr>
                <w:rFonts w:ascii="Times New Roman" w:hAnsi="Times New Roman" w:cs="Times New Roman"/>
                <w:bCs/>
                <w:sz w:val="28"/>
                <w:szCs w:val="28"/>
              </w:rPr>
              <w:tab/>
            </w:r>
          </w:p>
        </w:tc>
        <w:tc>
          <w:tcPr>
            <w:tcW w:w="5953" w:type="dxa"/>
          </w:tcPr>
          <w:p w:rsidR="00A306D8" w:rsidRPr="005111A6" w:rsidRDefault="00A306D8" w:rsidP="006A7D7A">
            <w:pPr>
              <w:rPr>
                <w:rFonts w:ascii="Times New Roman" w:hAnsi="Times New Roman" w:cs="Times New Roman"/>
                <w:sz w:val="28"/>
                <w:szCs w:val="28"/>
                <w:lang w:val="en-US"/>
              </w:rPr>
            </w:pPr>
          </w:p>
        </w:tc>
      </w:tr>
      <w:tr w:rsidR="005111A6" w:rsidRPr="005111A6" w:rsidTr="00232B2A">
        <w:tc>
          <w:tcPr>
            <w:tcW w:w="3369" w:type="dxa"/>
          </w:tcPr>
          <w:p w:rsidR="00A306D8" w:rsidRPr="002C1535" w:rsidRDefault="00A306D8" w:rsidP="006A7D7A">
            <w:pPr>
              <w:rPr>
                <w:rFonts w:ascii="Times New Roman" w:hAnsi="Times New Roman" w:cs="Times New Roman"/>
                <w:sz w:val="28"/>
                <w:szCs w:val="28"/>
                <w:lang w:val="en-US"/>
              </w:rPr>
            </w:pPr>
          </w:p>
        </w:tc>
        <w:tc>
          <w:tcPr>
            <w:tcW w:w="5953" w:type="dxa"/>
          </w:tcPr>
          <w:p w:rsidR="00A306D8" w:rsidRPr="002C1535" w:rsidRDefault="00A306D8" w:rsidP="006A7D7A">
            <w:pPr>
              <w:jc w:val="both"/>
              <w:rPr>
                <w:rFonts w:ascii="Times New Roman" w:hAnsi="Times New Roman" w:cs="Times New Roman"/>
                <w:sz w:val="28"/>
                <w:szCs w:val="28"/>
              </w:rPr>
            </w:pPr>
            <w:r w:rsidRPr="002C1535">
              <w:rPr>
                <w:rFonts w:ascii="Times New Roman" w:hAnsi="Times New Roman" w:cs="Times New Roman"/>
                <w:sz w:val="28"/>
                <w:szCs w:val="28"/>
                <w:lang w:val="en-US"/>
              </w:rPr>
              <w:t>- Công an tỉnh;</w:t>
            </w:r>
          </w:p>
        </w:tc>
      </w:tr>
      <w:tr w:rsidR="005111A6" w:rsidRPr="005111A6" w:rsidTr="00232B2A">
        <w:tc>
          <w:tcPr>
            <w:tcW w:w="3369" w:type="dxa"/>
          </w:tcPr>
          <w:p w:rsidR="00A306D8" w:rsidRPr="002C1535" w:rsidRDefault="00A306D8" w:rsidP="006A7D7A">
            <w:pPr>
              <w:rPr>
                <w:rFonts w:ascii="Times New Roman" w:hAnsi="Times New Roman" w:cs="Times New Roman"/>
                <w:sz w:val="28"/>
                <w:szCs w:val="28"/>
                <w:lang w:val="en-US"/>
              </w:rPr>
            </w:pPr>
          </w:p>
        </w:tc>
        <w:tc>
          <w:tcPr>
            <w:tcW w:w="5953" w:type="dxa"/>
          </w:tcPr>
          <w:p w:rsidR="00A306D8" w:rsidRPr="002C1535" w:rsidRDefault="00A306D8" w:rsidP="005E56BD">
            <w:pPr>
              <w:jc w:val="both"/>
              <w:rPr>
                <w:rFonts w:ascii="Times New Roman" w:hAnsi="Times New Roman" w:cs="Times New Roman"/>
                <w:sz w:val="28"/>
                <w:szCs w:val="28"/>
                <w:lang w:val="en-US"/>
              </w:rPr>
            </w:pPr>
            <w:r w:rsidRPr="002C1535">
              <w:rPr>
                <w:rFonts w:ascii="Times New Roman" w:hAnsi="Times New Roman" w:cs="Times New Roman"/>
                <w:sz w:val="28"/>
                <w:szCs w:val="28"/>
              </w:rPr>
              <w:t>-</w:t>
            </w:r>
            <w:r w:rsidRPr="002C1535">
              <w:rPr>
                <w:rFonts w:ascii="Times New Roman" w:hAnsi="Times New Roman" w:cs="Times New Roman"/>
                <w:sz w:val="28"/>
                <w:szCs w:val="28"/>
                <w:lang w:val="en-US"/>
              </w:rPr>
              <w:t xml:space="preserve"> </w:t>
            </w:r>
            <w:r w:rsidR="005E56BD" w:rsidRPr="002C1535">
              <w:rPr>
                <w:rFonts w:ascii="Times New Roman" w:hAnsi="Times New Roman" w:cs="Times New Roman"/>
                <w:sz w:val="28"/>
                <w:szCs w:val="28"/>
                <w:lang w:val="en-US"/>
              </w:rPr>
              <w:t>Các Sở, ban, ngành cấp tỉnh</w:t>
            </w:r>
            <w:r w:rsidRPr="002C1535">
              <w:rPr>
                <w:rFonts w:ascii="Times New Roman" w:hAnsi="Times New Roman" w:cs="Times New Roman"/>
                <w:sz w:val="28"/>
                <w:szCs w:val="28"/>
                <w:lang w:val="en-US"/>
              </w:rPr>
              <w:t>;</w:t>
            </w:r>
            <w:r w:rsidRPr="002C1535">
              <w:rPr>
                <w:rFonts w:ascii="Times New Roman" w:hAnsi="Times New Roman" w:cs="Times New Roman"/>
                <w:sz w:val="28"/>
                <w:szCs w:val="28"/>
              </w:rPr>
              <w:t xml:space="preserve"> </w:t>
            </w:r>
          </w:p>
        </w:tc>
      </w:tr>
      <w:tr w:rsidR="002C1535" w:rsidRPr="005111A6" w:rsidTr="00232B2A">
        <w:tc>
          <w:tcPr>
            <w:tcW w:w="3369" w:type="dxa"/>
          </w:tcPr>
          <w:p w:rsidR="002C1535" w:rsidRPr="002C1535" w:rsidRDefault="002C1535" w:rsidP="006A7D7A">
            <w:pPr>
              <w:rPr>
                <w:rFonts w:ascii="Times New Roman" w:hAnsi="Times New Roman" w:cs="Times New Roman"/>
                <w:sz w:val="28"/>
                <w:szCs w:val="28"/>
                <w:lang w:val="en-US"/>
              </w:rPr>
            </w:pPr>
          </w:p>
        </w:tc>
        <w:tc>
          <w:tcPr>
            <w:tcW w:w="5953" w:type="dxa"/>
          </w:tcPr>
          <w:p w:rsidR="002C1535" w:rsidRPr="002C1535" w:rsidRDefault="002C1535" w:rsidP="006A7D7A">
            <w:pPr>
              <w:jc w:val="both"/>
              <w:rPr>
                <w:rFonts w:ascii="Times New Roman" w:hAnsi="Times New Roman" w:cs="Times New Roman"/>
                <w:sz w:val="28"/>
                <w:szCs w:val="28"/>
                <w:lang w:val="en-US"/>
              </w:rPr>
            </w:pPr>
            <w:r w:rsidRPr="002C1535">
              <w:rPr>
                <w:rFonts w:ascii="Times New Roman" w:hAnsi="Times New Roman" w:cs="Times New Roman"/>
                <w:sz w:val="28"/>
                <w:szCs w:val="28"/>
                <w:lang w:val="en-US"/>
              </w:rPr>
              <w:t xml:space="preserve">- </w:t>
            </w:r>
            <w:r w:rsidRPr="002C1535">
              <w:rPr>
                <w:rFonts w:ascii="Times New Roman" w:hAnsi="Times New Roman" w:cs="Times New Roman"/>
                <w:sz w:val="28"/>
                <w:szCs w:val="28"/>
              </w:rPr>
              <w:t>Đài Phát thanh và Truyền hình tỉnh</w:t>
            </w:r>
            <w:r w:rsidRPr="002C1535">
              <w:rPr>
                <w:rFonts w:ascii="Times New Roman" w:hAnsi="Times New Roman" w:cs="Times New Roman"/>
                <w:sz w:val="28"/>
                <w:szCs w:val="28"/>
                <w:lang w:val="en-US"/>
              </w:rPr>
              <w:t>;</w:t>
            </w:r>
          </w:p>
        </w:tc>
      </w:tr>
      <w:tr w:rsidR="005111A6" w:rsidRPr="005111A6" w:rsidTr="00232B2A">
        <w:tc>
          <w:tcPr>
            <w:tcW w:w="3369" w:type="dxa"/>
          </w:tcPr>
          <w:p w:rsidR="00A306D8" w:rsidRPr="002C1535" w:rsidRDefault="00A306D8" w:rsidP="006A7D7A">
            <w:pPr>
              <w:rPr>
                <w:rFonts w:ascii="Times New Roman" w:hAnsi="Times New Roman" w:cs="Times New Roman"/>
                <w:sz w:val="28"/>
                <w:szCs w:val="28"/>
                <w:lang w:val="en-US"/>
              </w:rPr>
            </w:pPr>
          </w:p>
        </w:tc>
        <w:tc>
          <w:tcPr>
            <w:tcW w:w="5953" w:type="dxa"/>
          </w:tcPr>
          <w:p w:rsidR="00A306D8" w:rsidRPr="002C1535" w:rsidRDefault="00A306D8" w:rsidP="006A7D7A">
            <w:pPr>
              <w:jc w:val="both"/>
              <w:rPr>
                <w:rFonts w:ascii="Times New Roman" w:hAnsi="Times New Roman" w:cs="Times New Roman"/>
                <w:sz w:val="28"/>
                <w:szCs w:val="28"/>
                <w:lang w:val="en-US"/>
              </w:rPr>
            </w:pPr>
            <w:r w:rsidRPr="002C1535">
              <w:rPr>
                <w:rFonts w:ascii="Times New Roman" w:hAnsi="Times New Roman" w:cs="Times New Roman"/>
                <w:sz w:val="28"/>
                <w:szCs w:val="28"/>
                <w:lang w:val="en-US"/>
              </w:rPr>
              <w:t xml:space="preserve">- </w:t>
            </w:r>
            <w:r w:rsidRPr="002C1535">
              <w:rPr>
                <w:rFonts w:ascii="Times New Roman" w:hAnsi="Times New Roman" w:cs="Times New Roman"/>
                <w:sz w:val="28"/>
                <w:szCs w:val="28"/>
              </w:rPr>
              <w:t>Ủy ban nhân dân các huyện, thành phố</w:t>
            </w:r>
            <w:r w:rsidRPr="002C1535">
              <w:rPr>
                <w:rFonts w:ascii="Times New Roman" w:hAnsi="Times New Roman" w:cs="Times New Roman"/>
                <w:sz w:val="28"/>
                <w:szCs w:val="28"/>
                <w:lang w:val="en-US"/>
              </w:rPr>
              <w:t>.</w:t>
            </w:r>
          </w:p>
        </w:tc>
      </w:tr>
    </w:tbl>
    <w:p w:rsidR="00A306D8" w:rsidRPr="00984934" w:rsidRDefault="00A306D8" w:rsidP="00A10A49">
      <w:pPr>
        <w:spacing w:after="0"/>
        <w:ind w:firstLine="720"/>
        <w:jc w:val="both"/>
        <w:rPr>
          <w:rFonts w:ascii="Times New Roman" w:hAnsi="Times New Roman" w:cs="Times New Roman"/>
          <w:sz w:val="40"/>
          <w:szCs w:val="28"/>
          <w:lang w:val="en-US"/>
        </w:rPr>
      </w:pPr>
    </w:p>
    <w:p w:rsidR="005205F4" w:rsidRPr="002C1535" w:rsidRDefault="00F02217" w:rsidP="00984934">
      <w:pPr>
        <w:spacing w:before="120" w:after="0" w:line="240" w:lineRule="auto"/>
        <w:ind w:firstLine="720"/>
        <w:jc w:val="both"/>
        <w:rPr>
          <w:rFonts w:ascii="Times New Roman" w:hAnsi="Times New Roman" w:cs="Times New Roman"/>
          <w:sz w:val="28"/>
          <w:szCs w:val="28"/>
          <w:lang w:val="en-US"/>
        </w:rPr>
      </w:pPr>
      <w:r w:rsidRPr="002C1535">
        <w:rPr>
          <w:rFonts w:ascii="Times New Roman" w:hAnsi="Times New Roman" w:cs="Times New Roman"/>
          <w:sz w:val="28"/>
          <w:szCs w:val="28"/>
          <w:lang w:val="en-US"/>
        </w:rPr>
        <w:t xml:space="preserve">Thực hiện chỉ đạo của Thủ tướng Chính phủ Phạm Minh Chính tại Công văn số 5910/VPCP-NC ngày 08/9/2022 </w:t>
      </w:r>
      <w:r w:rsidR="002C1535">
        <w:rPr>
          <w:rFonts w:ascii="Times New Roman" w:hAnsi="Times New Roman" w:cs="Times New Roman"/>
          <w:sz w:val="28"/>
          <w:szCs w:val="28"/>
          <w:lang w:val="en-US"/>
        </w:rPr>
        <w:t xml:space="preserve">của Văn phòng Chính phủ </w:t>
      </w:r>
      <w:r w:rsidRPr="002C1535">
        <w:rPr>
          <w:rFonts w:ascii="Times New Roman" w:hAnsi="Times New Roman" w:cs="Times New Roman"/>
          <w:sz w:val="28"/>
          <w:szCs w:val="28"/>
          <w:lang w:val="en-US"/>
        </w:rPr>
        <w:t xml:space="preserve">về </w:t>
      </w:r>
      <w:r w:rsidRPr="002C1535">
        <w:rPr>
          <w:rFonts w:ascii="Times New Roman" w:hAnsi="Times New Roman" w:cs="Times New Roman"/>
          <w:bCs/>
          <w:sz w:val="28"/>
          <w:szCs w:val="28"/>
        </w:rPr>
        <w:t xml:space="preserve">tình hình cháy và </w:t>
      </w:r>
      <w:r w:rsidRPr="002C1535">
        <w:rPr>
          <w:rFonts w:ascii="Times New Roman" w:hAnsi="Times New Roman" w:cs="Times New Roman"/>
          <w:bCs/>
          <w:sz w:val="28"/>
          <w:szCs w:val="28"/>
          <w:lang w:val="en-US"/>
        </w:rPr>
        <w:t>an ninh trật tự</w:t>
      </w:r>
      <w:r w:rsidRPr="002C1535">
        <w:rPr>
          <w:rFonts w:ascii="Times New Roman" w:hAnsi="Times New Roman" w:cs="Times New Roman"/>
          <w:bCs/>
          <w:sz w:val="28"/>
          <w:szCs w:val="28"/>
        </w:rPr>
        <w:t xml:space="preserve"> tại các cơ sở kinh doanh karaoke</w:t>
      </w:r>
      <w:r w:rsidR="00AE6226" w:rsidRPr="002C1535">
        <w:rPr>
          <w:rFonts w:ascii="Times New Roman" w:hAnsi="Times New Roman" w:cs="Times New Roman"/>
          <w:sz w:val="28"/>
          <w:szCs w:val="28"/>
          <w:lang w:val="en-US"/>
        </w:rPr>
        <w:t xml:space="preserve"> </w:t>
      </w:r>
      <w:r w:rsidR="00232B2A" w:rsidRPr="002C1535">
        <w:rPr>
          <w:rFonts w:ascii="Times New Roman" w:hAnsi="Times New Roman" w:cs="Times New Roman"/>
          <w:i/>
          <w:sz w:val="28"/>
          <w:szCs w:val="28"/>
          <w:lang w:val="en-US"/>
        </w:rPr>
        <w:t>(gửi kèm)</w:t>
      </w:r>
      <w:r w:rsidR="00232B2A" w:rsidRPr="002C1535">
        <w:rPr>
          <w:rFonts w:ascii="Times New Roman" w:hAnsi="Times New Roman" w:cs="Times New Roman"/>
          <w:sz w:val="28"/>
          <w:szCs w:val="28"/>
          <w:lang w:val="en-US"/>
        </w:rPr>
        <w:t>,</w:t>
      </w:r>
    </w:p>
    <w:p w:rsidR="005205F4" w:rsidRPr="002C1535" w:rsidRDefault="003F331E" w:rsidP="00984934">
      <w:pPr>
        <w:spacing w:before="300" w:after="300" w:line="240" w:lineRule="auto"/>
        <w:ind w:firstLine="720"/>
        <w:jc w:val="both"/>
        <w:rPr>
          <w:rFonts w:ascii="Times New Roman" w:hAnsi="Times New Roman" w:cs="Times New Roman"/>
          <w:sz w:val="28"/>
          <w:szCs w:val="28"/>
        </w:rPr>
      </w:pPr>
      <w:r w:rsidRPr="002C1535">
        <w:rPr>
          <w:rFonts w:ascii="Times New Roman" w:hAnsi="Times New Roman" w:cs="Times New Roman"/>
          <w:sz w:val="28"/>
          <w:szCs w:val="28"/>
          <w:lang w:val="en-US"/>
        </w:rPr>
        <w:t xml:space="preserve">Chủ tịch </w:t>
      </w:r>
      <w:r w:rsidR="005205F4" w:rsidRPr="002C1535">
        <w:rPr>
          <w:rFonts w:ascii="Times New Roman" w:hAnsi="Times New Roman" w:cs="Times New Roman"/>
          <w:sz w:val="28"/>
          <w:szCs w:val="28"/>
        </w:rPr>
        <w:t xml:space="preserve">Ủy ban nhân dân tỉnh </w:t>
      </w:r>
      <w:r w:rsidR="00DC0F80" w:rsidRPr="002C1535">
        <w:rPr>
          <w:rFonts w:ascii="Times New Roman" w:hAnsi="Times New Roman" w:cs="Times New Roman"/>
          <w:sz w:val="28"/>
          <w:szCs w:val="28"/>
          <w:lang w:val="en-US"/>
        </w:rPr>
        <w:t>có ý kiến</w:t>
      </w:r>
      <w:r w:rsidR="005205F4" w:rsidRPr="002C1535">
        <w:rPr>
          <w:rFonts w:ascii="Times New Roman" w:hAnsi="Times New Roman" w:cs="Times New Roman"/>
          <w:sz w:val="28"/>
          <w:szCs w:val="28"/>
        </w:rPr>
        <w:t xml:space="preserve"> sau:</w:t>
      </w:r>
    </w:p>
    <w:p w:rsidR="00F02217" w:rsidRPr="002C1535" w:rsidRDefault="00F02217" w:rsidP="00984934">
      <w:pPr>
        <w:widowControl w:val="0"/>
        <w:spacing w:before="60" w:after="0" w:line="240" w:lineRule="auto"/>
        <w:ind w:firstLine="720"/>
        <w:jc w:val="both"/>
        <w:rPr>
          <w:rFonts w:ascii="Times New Roman" w:hAnsi="Times New Roman" w:cs="Times New Roman"/>
          <w:sz w:val="28"/>
          <w:szCs w:val="28"/>
          <w:lang w:val="en-US"/>
        </w:rPr>
      </w:pPr>
      <w:r w:rsidRPr="002C1535">
        <w:rPr>
          <w:rFonts w:ascii="Times New Roman" w:hAnsi="Times New Roman" w:cs="Times New Roman"/>
          <w:sz w:val="28"/>
          <w:szCs w:val="28"/>
          <w:lang w:val="en-US"/>
        </w:rPr>
        <w:t>1. Giao Công an tỉnh làm cơ quan đầu mối, cùng với Sở Văn hóa-Thể thao và Du lịch, các ngành, địa phương và đơn vị liên quan t</w:t>
      </w:r>
      <w:r w:rsidRPr="002C1535">
        <w:rPr>
          <w:rFonts w:ascii="Times New Roman" w:hAnsi="Times New Roman" w:cs="Times New Roman"/>
          <w:sz w:val="28"/>
          <w:szCs w:val="28"/>
        </w:rPr>
        <w:t xml:space="preserve">ăng cường công tác thanh tra, kiểm tra, siết chặt công tác quản lý nhà nước về kinh doanh dịch vụ karaoke. Tổ chức tổng kiểm tra, rà soát hoạt động kinh doanh dịch vụ karaoke trên địa bàn, </w:t>
      </w:r>
      <w:r w:rsidR="002C1535" w:rsidRPr="002C1535">
        <w:rPr>
          <w:rFonts w:ascii="Times New Roman" w:hAnsi="Times New Roman" w:cs="Times New Roman"/>
          <w:sz w:val="28"/>
          <w:szCs w:val="28"/>
          <w:lang w:val="en-US"/>
        </w:rPr>
        <w:t>qua đó y</w:t>
      </w:r>
      <w:r w:rsidR="002C1535" w:rsidRPr="002C1535">
        <w:rPr>
          <w:rFonts w:ascii="Times New Roman" w:hAnsi="Times New Roman" w:cs="Times New Roman"/>
          <w:sz w:val="28"/>
          <w:szCs w:val="28"/>
        </w:rPr>
        <w:t xml:space="preserve">êu cầu </w:t>
      </w:r>
      <w:r w:rsidR="002C1535" w:rsidRPr="00AB340E">
        <w:rPr>
          <w:rFonts w:ascii="Times New Roman" w:hAnsi="Times New Roman" w:cs="Times New Roman"/>
          <w:b/>
          <w:sz w:val="28"/>
          <w:szCs w:val="28"/>
        </w:rPr>
        <w:t>100%</w:t>
      </w:r>
      <w:r w:rsidR="002C1535" w:rsidRPr="002C1535">
        <w:rPr>
          <w:rFonts w:ascii="Times New Roman" w:hAnsi="Times New Roman" w:cs="Times New Roman"/>
          <w:sz w:val="28"/>
          <w:szCs w:val="28"/>
        </w:rPr>
        <w:t xml:space="preserve"> cơ sở kinh doanh dịch vụ karaoke phải có lối thoát nạn thứ 2 </w:t>
      </w:r>
      <w:r w:rsidR="002C1535" w:rsidRPr="002C1535">
        <w:rPr>
          <w:rFonts w:ascii="Times New Roman" w:hAnsi="Times New Roman" w:cs="Times New Roman"/>
          <w:i/>
          <w:sz w:val="28"/>
          <w:szCs w:val="28"/>
        </w:rPr>
        <w:t>(qua ban công, lô gia, lối lên mái, thang dây, ống tụt</w:t>
      </w:r>
      <w:r w:rsidR="002C1535">
        <w:rPr>
          <w:rFonts w:ascii="Times New Roman" w:hAnsi="Times New Roman" w:cs="Times New Roman"/>
          <w:i/>
          <w:sz w:val="28"/>
          <w:szCs w:val="28"/>
          <w:lang w:val="en-US"/>
        </w:rPr>
        <w:t>,</w:t>
      </w:r>
      <w:r w:rsidR="002C1535" w:rsidRPr="002C1535">
        <w:rPr>
          <w:rFonts w:ascii="Times New Roman" w:hAnsi="Times New Roman" w:cs="Times New Roman"/>
          <w:i/>
          <w:sz w:val="28"/>
          <w:szCs w:val="28"/>
        </w:rPr>
        <w:t>…)</w:t>
      </w:r>
      <w:r w:rsidR="002C1535" w:rsidRPr="002C1535">
        <w:rPr>
          <w:rFonts w:ascii="Times New Roman" w:hAnsi="Times New Roman" w:cs="Times New Roman"/>
          <w:sz w:val="28"/>
          <w:szCs w:val="28"/>
          <w:lang w:val="en-US"/>
        </w:rPr>
        <w:t xml:space="preserve"> và</w:t>
      </w:r>
      <w:r w:rsidR="002C1535" w:rsidRPr="002C1535">
        <w:rPr>
          <w:rFonts w:ascii="Times New Roman" w:hAnsi="Times New Roman" w:cs="Times New Roman"/>
          <w:sz w:val="28"/>
          <w:szCs w:val="28"/>
        </w:rPr>
        <w:t xml:space="preserve"> chủ động trang bị các phương tiện, thiết bị chữa cháy, có phương án xử lý tình huống cháy nổ, thoát nạn an toàn</w:t>
      </w:r>
      <w:r w:rsidR="002C1535" w:rsidRPr="002C1535">
        <w:rPr>
          <w:rFonts w:ascii="Times New Roman" w:hAnsi="Times New Roman" w:cs="Times New Roman"/>
          <w:sz w:val="28"/>
          <w:szCs w:val="28"/>
          <w:lang w:val="en-US"/>
        </w:rPr>
        <w:t xml:space="preserve">; </w:t>
      </w:r>
      <w:r w:rsidRPr="002C1535">
        <w:rPr>
          <w:rFonts w:ascii="Times New Roman" w:hAnsi="Times New Roman" w:cs="Times New Roman"/>
          <w:sz w:val="28"/>
          <w:szCs w:val="28"/>
        </w:rPr>
        <w:t>xử phạt nghiêm minh, kiên quyết thu hồi giấy phép, đình chỉ hoạt động của các cơ sở không đủ điều kiện về phòng cháy, chữa cháy, đảm bảo an ninh trật tự.</w:t>
      </w:r>
      <w:r w:rsidR="00273004" w:rsidRPr="002C1535">
        <w:rPr>
          <w:rFonts w:ascii="Times New Roman" w:hAnsi="Times New Roman" w:cs="Times New Roman"/>
          <w:sz w:val="28"/>
          <w:szCs w:val="28"/>
          <w:lang w:val="en-US"/>
        </w:rPr>
        <w:t xml:space="preserve"> Báo cáo kết quả cho UBND tỉnh </w:t>
      </w:r>
      <w:r w:rsidR="00273004" w:rsidRPr="002C1535">
        <w:rPr>
          <w:rFonts w:ascii="Times New Roman" w:hAnsi="Times New Roman" w:cs="Times New Roman"/>
          <w:b/>
          <w:i/>
          <w:sz w:val="28"/>
          <w:szCs w:val="28"/>
          <w:lang w:val="en-US"/>
        </w:rPr>
        <w:t>trước ngày 10/10/2022</w:t>
      </w:r>
      <w:r w:rsidR="00273004" w:rsidRPr="002C1535">
        <w:rPr>
          <w:rFonts w:ascii="Times New Roman" w:hAnsi="Times New Roman" w:cs="Times New Roman"/>
          <w:sz w:val="28"/>
          <w:szCs w:val="28"/>
          <w:lang w:val="en-US"/>
        </w:rPr>
        <w:t>.</w:t>
      </w:r>
    </w:p>
    <w:p w:rsidR="00273004" w:rsidRPr="002C1535" w:rsidRDefault="00F02217" w:rsidP="00984934">
      <w:pPr>
        <w:widowControl w:val="0"/>
        <w:spacing w:before="180" w:after="0" w:line="240" w:lineRule="auto"/>
        <w:ind w:firstLine="720"/>
        <w:jc w:val="both"/>
        <w:rPr>
          <w:rFonts w:ascii="Times New Roman" w:hAnsi="Times New Roman" w:cs="Times New Roman"/>
          <w:spacing w:val="-2"/>
          <w:sz w:val="28"/>
          <w:szCs w:val="28"/>
          <w:lang w:val="en-US"/>
        </w:rPr>
      </w:pPr>
      <w:r w:rsidRPr="002C1535">
        <w:rPr>
          <w:rFonts w:ascii="Times New Roman" w:hAnsi="Times New Roman" w:cs="Times New Roman"/>
          <w:sz w:val="28"/>
          <w:szCs w:val="28"/>
          <w:lang w:val="en-US"/>
        </w:rPr>
        <w:t xml:space="preserve">2. Giao Sở Văn hóa-Thể thao và Du lịch, UBND cấp huyện, UBND cấp xã </w:t>
      </w:r>
      <w:r w:rsidRPr="002C1535">
        <w:rPr>
          <w:rFonts w:ascii="Times New Roman" w:hAnsi="Times New Roman" w:cs="Times New Roman"/>
          <w:i/>
          <w:sz w:val="28"/>
          <w:szCs w:val="28"/>
          <w:lang w:val="en-US"/>
        </w:rPr>
        <w:t>(do UBND cấp huyện chỉ đạo)</w:t>
      </w:r>
      <w:r w:rsidRPr="002C1535">
        <w:rPr>
          <w:rFonts w:ascii="Times New Roman" w:hAnsi="Times New Roman" w:cs="Times New Roman"/>
          <w:sz w:val="28"/>
          <w:szCs w:val="28"/>
          <w:lang w:val="en-US"/>
        </w:rPr>
        <w:t xml:space="preserve"> và các cơ quan liên quan căn cứ chức năng, nhiệm vụ được giao </w:t>
      </w:r>
      <w:r w:rsidRPr="002C1535">
        <w:rPr>
          <w:rFonts w:ascii="Times New Roman" w:hAnsi="Times New Roman" w:cs="Times New Roman"/>
          <w:spacing w:val="-2"/>
          <w:sz w:val="28"/>
          <w:szCs w:val="28"/>
        </w:rPr>
        <w:t xml:space="preserve">thực hiện nghiêm túc công tác quản lý nhà nước về kinh doanh dịch vụ karaoke. </w:t>
      </w:r>
      <w:r w:rsidR="00273004" w:rsidRPr="002C1535">
        <w:rPr>
          <w:rFonts w:ascii="Times New Roman" w:hAnsi="Times New Roman" w:cs="Times New Roman"/>
          <w:spacing w:val="-2"/>
          <w:sz w:val="28"/>
          <w:szCs w:val="28"/>
          <w:lang w:val="en-US"/>
        </w:rPr>
        <w:t xml:space="preserve">Trường hợp địa phương nào </w:t>
      </w:r>
      <w:r w:rsidR="00273004" w:rsidRPr="002C1535">
        <w:rPr>
          <w:rFonts w:ascii="Times New Roman" w:hAnsi="Times New Roman" w:cs="Times New Roman"/>
          <w:spacing w:val="-2"/>
          <w:sz w:val="28"/>
          <w:szCs w:val="28"/>
        </w:rPr>
        <w:t xml:space="preserve">để cơ sở kinh doanh karaoke không đủ điều kiện, hoạt động không phép </w:t>
      </w:r>
      <w:r w:rsidR="00273004" w:rsidRPr="002C1535">
        <w:rPr>
          <w:rFonts w:ascii="Times New Roman" w:hAnsi="Times New Roman" w:cs="Times New Roman"/>
          <w:spacing w:val="-2"/>
          <w:sz w:val="28"/>
          <w:szCs w:val="28"/>
          <w:lang w:val="en-US"/>
        </w:rPr>
        <w:t xml:space="preserve">thì </w:t>
      </w:r>
      <w:r w:rsidR="00273004" w:rsidRPr="002C1535">
        <w:rPr>
          <w:rFonts w:ascii="Times New Roman" w:hAnsi="Times New Roman" w:cs="Times New Roman"/>
          <w:spacing w:val="-2"/>
          <w:sz w:val="28"/>
          <w:szCs w:val="28"/>
        </w:rPr>
        <w:t xml:space="preserve">người đứng đầu chính quyền địa phương </w:t>
      </w:r>
      <w:r w:rsidR="00273004" w:rsidRPr="002C1535">
        <w:rPr>
          <w:rFonts w:ascii="Times New Roman" w:hAnsi="Times New Roman" w:cs="Times New Roman"/>
          <w:spacing w:val="-2"/>
          <w:sz w:val="28"/>
          <w:szCs w:val="28"/>
          <w:lang w:val="en-US"/>
        </w:rPr>
        <w:t>đó chịu trách nhiệm trước Tỉnh ủy, UBND tỉnh và quy định pháp luật.</w:t>
      </w:r>
    </w:p>
    <w:p w:rsidR="00F02217" w:rsidRPr="002C1535" w:rsidRDefault="002C1535" w:rsidP="00984934">
      <w:pPr>
        <w:pStyle w:val="NormalWeb"/>
        <w:widowControl w:val="0"/>
        <w:shd w:val="clear" w:color="auto" w:fill="FFFFFF"/>
        <w:spacing w:before="180" w:beforeAutospacing="0" w:after="0" w:afterAutospacing="0"/>
        <w:ind w:firstLine="720"/>
        <w:jc w:val="both"/>
        <w:rPr>
          <w:rFonts w:eastAsiaTheme="minorEastAsia"/>
          <w:sz w:val="28"/>
          <w:szCs w:val="28"/>
          <w:lang w:eastAsia="vi-VN"/>
        </w:rPr>
      </w:pPr>
      <w:r w:rsidRPr="002C1535">
        <w:rPr>
          <w:sz w:val="28"/>
          <w:szCs w:val="28"/>
        </w:rPr>
        <w:t>3. Giao Công an tỉnh, các Sở, ban, ngành cấp tỉnh, Đài Phát thanh và Truyền hình tỉnh, UBND các huy</w:t>
      </w:r>
      <w:r w:rsidR="00AB340E">
        <w:rPr>
          <w:sz w:val="28"/>
          <w:szCs w:val="28"/>
        </w:rPr>
        <w:t>ện, thành phố cùng các cơ quan M</w:t>
      </w:r>
      <w:r w:rsidRPr="002C1535">
        <w:rPr>
          <w:sz w:val="28"/>
          <w:szCs w:val="28"/>
        </w:rPr>
        <w:t xml:space="preserve">ặt trận, đoàn thể và cả </w:t>
      </w:r>
      <w:r w:rsidR="00F02217" w:rsidRPr="002C1535">
        <w:rPr>
          <w:sz w:val="28"/>
          <w:szCs w:val="28"/>
        </w:rPr>
        <w:t xml:space="preserve">hệ thống chính trị </w:t>
      </w:r>
      <w:r w:rsidRPr="002C1535">
        <w:rPr>
          <w:sz w:val="28"/>
          <w:szCs w:val="28"/>
        </w:rPr>
        <w:t xml:space="preserve">trên địa bàn tỉnh tăng cường </w:t>
      </w:r>
      <w:r w:rsidR="00F02217" w:rsidRPr="002C1535">
        <w:rPr>
          <w:sz w:val="28"/>
          <w:szCs w:val="28"/>
        </w:rPr>
        <w:t xml:space="preserve">tuyên truyền, giám sát </w:t>
      </w:r>
      <w:r>
        <w:rPr>
          <w:sz w:val="28"/>
          <w:szCs w:val="28"/>
        </w:rPr>
        <w:t xml:space="preserve">chặt chẽ </w:t>
      </w:r>
      <w:r w:rsidR="00F02217" w:rsidRPr="002C1535">
        <w:rPr>
          <w:sz w:val="28"/>
          <w:szCs w:val="28"/>
        </w:rPr>
        <w:t xml:space="preserve">để hoạt động kinh doanh dịch vụ karaoke trở thành hoạt động giải trí </w:t>
      </w:r>
      <w:r w:rsidR="00F02217" w:rsidRPr="002C1535">
        <w:rPr>
          <w:sz w:val="28"/>
          <w:szCs w:val="28"/>
        </w:rPr>
        <w:lastRenderedPageBreak/>
        <w:t>lành mạnh.</w:t>
      </w:r>
      <w:r w:rsidR="00AB340E">
        <w:rPr>
          <w:sz w:val="28"/>
          <w:szCs w:val="28"/>
        </w:rPr>
        <w:t>/.</w:t>
      </w:r>
    </w:p>
    <w:p w:rsidR="000F3705" w:rsidRPr="007F7CD6" w:rsidRDefault="000F3705" w:rsidP="00A54994">
      <w:pPr>
        <w:spacing w:after="0"/>
        <w:ind w:firstLine="720"/>
        <w:jc w:val="both"/>
        <w:rPr>
          <w:rFonts w:ascii="Times New Roman" w:hAnsi="Times New Roman" w:cs="Times New Roman"/>
          <w:sz w:val="36"/>
          <w:szCs w:val="28"/>
          <w:lang w:val="en-US"/>
        </w:rPr>
      </w:pPr>
    </w:p>
    <w:tbl>
      <w:tblPr>
        <w:tblStyle w:val="TableGrid"/>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644"/>
      </w:tblGrid>
      <w:tr w:rsidR="000F3705" w:rsidRPr="005111A6" w:rsidTr="00ED53BE">
        <w:tc>
          <w:tcPr>
            <w:tcW w:w="5211" w:type="dxa"/>
          </w:tcPr>
          <w:p w:rsidR="000F3705" w:rsidRPr="005111A6" w:rsidRDefault="000F3705" w:rsidP="000F3705">
            <w:pPr>
              <w:rPr>
                <w:rFonts w:ascii="Times New Roman" w:hAnsi="Times New Roman" w:cs="Times New Roman"/>
                <w:b/>
                <w:i/>
                <w:sz w:val="24"/>
                <w:szCs w:val="24"/>
              </w:rPr>
            </w:pPr>
            <w:r w:rsidRPr="005111A6">
              <w:rPr>
                <w:rFonts w:ascii="Times New Roman" w:hAnsi="Times New Roman" w:cs="Times New Roman"/>
                <w:b/>
                <w:i/>
                <w:sz w:val="24"/>
                <w:szCs w:val="24"/>
              </w:rPr>
              <w:t>Nơi nhận:</w:t>
            </w:r>
          </w:p>
          <w:p w:rsidR="000F3705" w:rsidRPr="005111A6" w:rsidRDefault="000F3705" w:rsidP="000F3705">
            <w:pPr>
              <w:rPr>
                <w:rFonts w:ascii="Times New Roman" w:hAnsi="Times New Roman" w:cs="Times New Roman"/>
              </w:rPr>
            </w:pPr>
            <w:r w:rsidRPr="005111A6">
              <w:rPr>
                <w:rFonts w:ascii="Times New Roman" w:hAnsi="Times New Roman" w:cs="Times New Roman"/>
              </w:rPr>
              <w:t>- Như trên;</w:t>
            </w:r>
          </w:p>
          <w:p w:rsidR="00232B2A" w:rsidRDefault="00232B2A" w:rsidP="000F3705">
            <w:pPr>
              <w:rPr>
                <w:rFonts w:ascii="Times New Roman" w:hAnsi="Times New Roman" w:cs="Times New Roman"/>
                <w:lang w:val="en-US"/>
              </w:rPr>
            </w:pPr>
            <w:r>
              <w:rPr>
                <w:rFonts w:ascii="Times New Roman" w:hAnsi="Times New Roman" w:cs="Times New Roman"/>
                <w:lang w:val="en-US"/>
              </w:rPr>
              <w:t xml:space="preserve">- Văn phòng Chính phủ </w:t>
            </w:r>
            <w:r w:rsidRPr="00232B2A">
              <w:rPr>
                <w:rFonts w:ascii="Times New Roman" w:hAnsi="Times New Roman" w:cs="Times New Roman"/>
                <w:i/>
                <w:lang w:val="en-US"/>
              </w:rPr>
              <w:t>(b/c)</w:t>
            </w:r>
            <w:r>
              <w:rPr>
                <w:rFonts w:ascii="Times New Roman" w:hAnsi="Times New Roman" w:cs="Times New Roman"/>
                <w:i/>
                <w:lang w:val="en-US"/>
              </w:rPr>
              <w:t>;</w:t>
            </w:r>
          </w:p>
          <w:p w:rsidR="000F3705" w:rsidRPr="005111A6" w:rsidRDefault="000F3705" w:rsidP="000F3705">
            <w:pPr>
              <w:rPr>
                <w:rFonts w:ascii="Times New Roman" w:hAnsi="Times New Roman" w:cs="Times New Roman"/>
              </w:rPr>
            </w:pPr>
            <w:r w:rsidRPr="005111A6">
              <w:rPr>
                <w:rFonts w:ascii="Times New Roman" w:hAnsi="Times New Roman" w:cs="Times New Roman"/>
              </w:rPr>
              <w:t>- Bộ</w:t>
            </w:r>
            <w:r w:rsidR="00B00CB0" w:rsidRPr="005111A6">
              <w:rPr>
                <w:rFonts w:ascii="Times New Roman" w:hAnsi="Times New Roman" w:cs="Times New Roman"/>
              </w:rPr>
              <w:t xml:space="preserve"> Công an </w:t>
            </w:r>
            <w:r w:rsidR="00EF664E" w:rsidRPr="005111A6">
              <w:rPr>
                <w:rFonts w:ascii="Times New Roman" w:hAnsi="Times New Roman" w:cs="Times New Roman"/>
                <w:i/>
                <w:lang w:val="en-US"/>
              </w:rPr>
              <w:t>(b/c)</w:t>
            </w:r>
            <w:r w:rsidRPr="005111A6">
              <w:rPr>
                <w:rFonts w:ascii="Times New Roman" w:hAnsi="Times New Roman" w:cs="Times New Roman"/>
              </w:rPr>
              <w:t>;</w:t>
            </w:r>
          </w:p>
          <w:p w:rsidR="000F3705" w:rsidRPr="005111A6" w:rsidRDefault="000F3705" w:rsidP="000F3705">
            <w:pPr>
              <w:rPr>
                <w:rFonts w:ascii="Times New Roman" w:hAnsi="Times New Roman" w:cs="Times New Roman"/>
              </w:rPr>
            </w:pPr>
            <w:r w:rsidRPr="005111A6">
              <w:rPr>
                <w:rFonts w:ascii="Times New Roman" w:hAnsi="Times New Roman" w:cs="Times New Roman"/>
              </w:rPr>
              <w:t>- T</w:t>
            </w:r>
            <w:r w:rsidR="00EF664E" w:rsidRPr="005111A6">
              <w:rPr>
                <w:rFonts w:ascii="Times New Roman" w:hAnsi="Times New Roman" w:cs="Times New Roman"/>
                <w:lang w:val="en-US"/>
              </w:rPr>
              <w:t>hường trực:</w:t>
            </w:r>
            <w:r w:rsidRPr="005111A6">
              <w:rPr>
                <w:rFonts w:ascii="Times New Roman" w:hAnsi="Times New Roman" w:cs="Times New Roman"/>
              </w:rPr>
              <w:t xml:space="preserve"> </w:t>
            </w:r>
            <w:r w:rsidR="00EF664E" w:rsidRPr="005111A6">
              <w:rPr>
                <w:rFonts w:ascii="Times New Roman" w:hAnsi="Times New Roman" w:cs="Times New Roman"/>
                <w:lang w:val="en-US"/>
              </w:rPr>
              <w:t>T</w:t>
            </w:r>
            <w:r w:rsidRPr="005111A6">
              <w:rPr>
                <w:rFonts w:ascii="Times New Roman" w:hAnsi="Times New Roman" w:cs="Times New Roman"/>
              </w:rPr>
              <w:t>ỉnh ủy, HĐND tỉnh</w:t>
            </w:r>
            <w:r w:rsidR="00EF664E" w:rsidRPr="005111A6">
              <w:rPr>
                <w:rFonts w:ascii="Times New Roman" w:hAnsi="Times New Roman" w:cs="Times New Roman"/>
                <w:lang w:val="en-US"/>
              </w:rPr>
              <w:t xml:space="preserve"> </w:t>
            </w:r>
            <w:r w:rsidR="00EF664E" w:rsidRPr="005111A6">
              <w:rPr>
                <w:rFonts w:ascii="Times New Roman" w:hAnsi="Times New Roman" w:cs="Times New Roman"/>
                <w:i/>
                <w:lang w:val="en-US"/>
              </w:rPr>
              <w:t>(b/c)</w:t>
            </w:r>
            <w:r w:rsidRPr="005111A6">
              <w:rPr>
                <w:rFonts w:ascii="Times New Roman" w:hAnsi="Times New Roman" w:cs="Times New Roman"/>
              </w:rPr>
              <w:t>;</w:t>
            </w:r>
          </w:p>
          <w:p w:rsidR="00EF664E" w:rsidRDefault="00EF664E" w:rsidP="00EF664E">
            <w:pPr>
              <w:rPr>
                <w:rFonts w:ascii="Times New Roman" w:hAnsi="Times New Roman" w:cs="Times New Roman"/>
                <w:lang w:val="en-US"/>
              </w:rPr>
            </w:pPr>
            <w:r w:rsidRPr="005111A6">
              <w:rPr>
                <w:rFonts w:ascii="Times New Roman" w:hAnsi="Times New Roman" w:cs="Times New Roman"/>
              </w:rPr>
              <w:t xml:space="preserve">- </w:t>
            </w:r>
            <w:r w:rsidRPr="005111A6">
              <w:rPr>
                <w:rFonts w:ascii="Times New Roman" w:hAnsi="Times New Roman" w:cs="Times New Roman"/>
                <w:lang w:val="en-US"/>
              </w:rPr>
              <w:t>CT, c</w:t>
            </w:r>
            <w:r w:rsidRPr="005111A6">
              <w:rPr>
                <w:rFonts w:ascii="Times New Roman" w:hAnsi="Times New Roman" w:cs="Times New Roman"/>
              </w:rPr>
              <w:t>ác PCT UBND tỉnh;</w:t>
            </w:r>
          </w:p>
          <w:p w:rsidR="00984934" w:rsidRPr="00984934" w:rsidRDefault="00984934" w:rsidP="00EF664E">
            <w:pPr>
              <w:rPr>
                <w:rFonts w:ascii="Times New Roman" w:hAnsi="Times New Roman" w:cs="Times New Roman"/>
                <w:lang w:val="en-US"/>
              </w:rPr>
            </w:pPr>
            <w:r>
              <w:rPr>
                <w:rFonts w:ascii="Times New Roman" w:hAnsi="Times New Roman" w:cs="Times New Roman"/>
                <w:lang w:val="en-US"/>
              </w:rPr>
              <w:t>- MTTQ và các tổ chức CT-XH tỉnh;</w:t>
            </w:r>
          </w:p>
          <w:p w:rsidR="005111A6" w:rsidRPr="005111A6" w:rsidRDefault="005111A6" w:rsidP="005111A6">
            <w:pPr>
              <w:rPr>
                <w:rFonts w:ascii="Times New Roman" w:hAnsi="Times New Roman" w:cs="Times New Roman"/>
                <w:lang w:val="en-US"/>
              </w:rPr>
            </w:pPr>
            <w:r w:rsidRPr="005111A6">
              <w:rPr>
                <w:rFonts w:ascii="Times New Roman" w:hAnsi="Times New Roman" w:cs="Times New Roman"/>
                <w:lang w:val="en-US"/>
              </w:rPr>
              <w:t>- VPUB: LĐ, VXNV, KTTH;</w:t>
            </w:r>
          </w:p>
          <w:p w:rsidR="005111A6" w:rsidRPr="005111A6" w:rsidRDefault="005111A6" w:rsidP="005111A6">
            <w:pPr>
              <w:rPr>
                <w:rFonts w:ascii="Times New Roman" w:hAnsi="Times New Roman" w:cs="Times New Roman"/>
                <w:lang w:val="en-US"/>
              </w:rPr>
            </w:pPr>
            <w:r w:rsidRPr="005111A6">
              <w:rPr>
                <w:rFonts w:ascii="Times New Roman" w:hAnsi="Times New Roman"/>
              </w:rPr>
              <w:t xml:space="preserve">- Lưu: VT, </w:t>
            </w:r>
            <w:r w:rsidRPr="005111A6">
              <w:rPr>
                <w:rFonts w:ascii="Times New Roman" w:hAnsi="Times New Roman"/>
                <w:lang w:val="en-US"/>
              </w:rPr>
              <w:t>TCD</w:t>
            </w:r>
            <w:r w:rsidRPr="005111A6">
              <w:rPr>
                <w:rFonts w:ascii="Times New Roman" w:hAnsi="Times New Roman"/>
              </w:rPr>
              <w:t>NC</w:t>
            </w:r>
            <w:r w:rsidRPr="005111A6">
              <w:rPr>
                <w:rFonts w:ascii="Times New Roman" w:hAnsi="Times New Roman"/>
                <w:lang w:val="en-US"/>
              </w:rPr>
              <w:t xml:space="preserve">. </w:t>
            </w:r>
            <w:r w:rsidRPr="005111A6">
              <w:rPr>
                <w:rFonts w:ascii="Times New Roman" w:hAnsi="Times New Roman"/>
                <w:sz w:val="16"/>
                <w:lang w:val="en-US"/>
              </w:rPr>
              <w:t>QMT</w:t>
            </w:r>
            <w:bookmarkStart w:id="0" w:name="_GoBack"/>
            <w:bookmarkEnd w:id="0"/>
          </w:p>
          <w:p w:rsidR="000F3705" w:rsidRPr="005111A6" w:rsidRDefault="000F3705" w:rsidP="000571DB">
            <w:pPr>
              <w:rPr>
                <w:rFonts w:ascii="Times New Roman" w:hAnsi="Times New Roman" w:cs="Times New Roman"/>
                <w:sz w:val="28"/>
                <w:szCs w:val="28"/>
                <w:lang w:val="en-US"/>
              </w:rPr>
            </w:pPr>
          </w:p>
        </w:tc>
        <w:tc>
          <w:tcPr>
            <w:tcW w:w="4644" w:type="dxa"/>
          </w:tcPr>
          <w:p w:rsidR="000F3705" w:rsidRPr="005111A6" w:rsidRDefault="001F7FF1" w:rsidP="00B00CB0">
            <w:pPr>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KT. </w:t>
            </w:r>
            <w:r w:rsidR="00B00CB0" w:rsidRPr="005111A6">
              <w:rPr>
                <w:rFonts w:ascii="Times New Roman" w:hAnsi="Times New Roman" w:cs="Times New Roman"/>
                <w:b/>
                <w:sz w:val="28"/>
                <w:szCs w:val="28"/>
                <w:lang w:val="en-US"/>
              </w:rPr>
              <w:t>CHỦ TỊCH</w:t>
            </w:r>
          </w:p>
          <w:p w:rsidR="00B00CB0" w:rsidRPr="005111A6" w:rsidRDefault="001F7FF1" w:rsidP="00B00CB0">
            <w:pPr>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PHÓ </w:t>
            </w:r>
            <w:r w:rsidRPr="005111A6">
              <w:rPr>
                <w:rFonts w:ascii="Times New Roman" w:hAnsi="Times New Roman" w:cs="Times New Roman"/>
                <w:b/>
                <w:sz w:val="28"/>
                <w:szCs w:val="28"/>
                <w:lang w:val="en-US"/>
              </w:rPr>
              <w:t>CHỦ TỊCH</w:t>
            </w:r>
          </w:p>
          <w:p w:rsidR="00B00CB0" w:rsidRPr="005111A6" w:rsidRDefault="00B00CB0" w:rsidP="00B00CB0">
            <w:pPr>
              <w:jc w:val="center"/>
              <w:rPr>
                <w:rFonts w:ascii="Times New Roman" w:hAnsi="Times New Roman" w:cs="Times New Roman"/>
                <w:b/>
                <w:sz w:val="28"/>
                <w:szCs w:val="28"/>
                <w:lang w:val="en-US"/>
              </w:rPr>
            </w:pPr>
          </w:p>
          <w:p w:rsidR="00B00CB0" w:rsidRPr="005111A6" w:rsidRDefault="00B00CB0" w:rsidP="00B00CB0">
            <w:pPr>
              <w:jc w:val="center"/>
              <w:rPr>
                <w:rFonts w:ascii="Times New Roman" w:hAnsi="Times New Roman" w:cs="Times New Roman"/>
                <w:b/>
                <w:sz w:val="28"/>
                <w:szCs w:val="28"/>
                <w:lang w:val="en-US"/>
              </w:rPr>
            </w:pPr>
          </w:p>
          <w:p w:rsidR="00B00CB0" w:rsidRPr="00E042A2" w:rsidRDefault="00B00CB0" w:rsidP="00B00CB0">
            <w:pPr>
              <w:jc w:val="center"/>
              <w:rPr>
                <w:rFonts w:ascii="Times New Roman" w:hAnsi="Times New Roman" w:cs="Times New Roman"/>
                <w:b/>
                <w:sz w:val="74"/>
                <w:szCs w:val="28"/>
                <w:lang w:val="en-US"/>
              </w:rPr>
            </w:pPr>
          </w:p>
          <w:p w:rsidR="00B00CB0" w:rsidRPr="00AB340E" w:rsidRDefault="00B00CB0" w:rsidP="00B00CB0">
            <w:pPr>
              <w:jc w:val="center"/>
              <w:rPr>
                <w:rFonts w:ascii="Times New Roman" w:hAnsi="Times New Roman" w:cs="Times New Roman"/>
                <w:b/>
                <w:sz w:val="28"/>
                <w:szCs w:val="28"/>
                <w:lang w:val="en-US"/>
              </w:rPr>
            </w:pPr>
          </w:p>
          <w:p w:rsidR="00B00CB0" w:rsidRPr="005111A6" w:rsidRDefault="00B00CB0" w:rsidP="00B00CB0">
            <w:pPr>
              <w:jc w:val="center"/>
              <w:rPr>
                <w:rFonts w:ascii="Times New Roman" w:hAnsi="Times New Roman" w:cs="Times New Roman"/>
                <w:b/>
                <w:sz w:val="28"/>
                <w:szCs w:val="28"/>
                <w:lang w:val="en-US"/>
              </w:rPr>
            </w:pPr>
          </w:p>
          <w:p w:rsidR="00B00CB0" w:rsidRPr="005111A6" w:rsidRDefault="001F7FF1" w:rsidP="00B00CB0">
            <w:pPr>
              <w:jc w:val="center"/>
              <w:rPr>
                <w:rFonts w:ascii="Times New Roman" w:hAnsi="Times New Roman" w:cs="Times New Roman"/>
                <w:sz w:val="28"/>
                <w:szCs w:val="28"/>
                <w:lang w:val="en-US"/>
              </w:rPr>
            </w:pPr>
            <w:r>
              <w:rPr>
                <w:rFonts w:ascii="Times New Roman" w:hAnsi="Times New Roman" w:cs="Times New Roman"/>
                <w:b/>
                <w:sz w:val="28"/>
                <w:szCs w:val="28"/>
                <w:lang w:val="en-US"/>
              </w:rPr>
              <w:t>Phan Tấn Cảnh</w:t>
            </w:r>
          </w:p>
        </w:tc>
      </w:tr>
    </w:tbl>
    <w:p w:rsidR="000F3705" w:rsidRPr="005111A6" w:rsidRDefault="000F3705" w:rsidP="000571DB">
      <w:pPr>
        <w:rPr>
          <w:rFonts w:ascii="Times New Roman" w:hAnsi="Times New Roman" w:cs="Times New Roman"/>
          <w:sz w:val="28"/>
          <w:szCs w:val="28"/>
          <w:lang w:val="en-US"/>
        </w:rPr>
      </w:pPr>
    </w:p>
    <w:sectPr w:rsidR="000F3705" w:rsidRPr="005111A6" w:rsidSect="00984934">
      <w:footerReference w:type="default" r:id="rId7"/>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BA1" w:rsidRDefault="001B6BA1" w:rsidP="00B107D7">
      <w:pPr>
        <w:spacing w:after="0" w:line="240" w:lineRule="auto"/>
      </w:pPr>
      <w:r>
        <w:separator/>
      </w:r>
    </w:p>
  </w:endnote>
  <w:endnote w:type="continuationSeparator" w:id="0">
    <w:p w:rsidR="001B6BA1" w:rsidRDefault="001B6BA1" w:rsidP="00B10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H">
    <w:panose1 w:val="020B7200000000000000"/>
    <w:charset w:val="00"/>
    <w:family w:val="swiss"/>
    <w:pitch w:val="variable"/>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altName w:val="Arial"/>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2097664"/>
      <w:docPartObj>
        <w:docPartGallery w:val="Page Numbers (Bottom of Page)"/>
        <w:docPartUnique/>
      </w:docPartObj>
    </w:sdtPr>
    <w:sdtEndPr>
      <w:rPr>
        <w:noProof/>
      </w:rPr>
    </w:sdtEndPr>
    <w:sdtContent>
      <w:p w:rsidR="005111A6" w:rsidRDefault="005111A6">
        <w:pPr>
          <w:pStyle w:val="Footer"/>
          <w:jc w:val="right"/>
        </w:pPr>
        <w:r>
          <w:fldChar w:fldCharType="begin"/>
        </w:r>
        <w:r>
          <w:instrText xml:space="preserve"> PAGE   \* MERGEFORMAT </w:instrText>
        </w:r>
        <w:r>
          <w:fldChar w:fldCharType="separate"/>
        </w:r>
        <w:r w:rsidR="00AB340E">
          <w:rPr>
            <w:noProof/>
          </w:rPr>
          <w:t>2</w:t>
        </w:r>
        <w:r>
          <w:rPr>
            <w:noProof/>
          </w:rPr>
          <w:fldChar w:fldCharType="end"/>
        </w:r>
      </w:p>
    </w:sdtContent>
  </w:sdt>
  <w:p w:rsidR="005111A6" w:rsidRDefault="005111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BA1" w:rsidRDefault="001B6BA1" w:rsidP="00B107D7">
      <w:pPr>
        <w:spacing w:after="0" w:line="240" w:lineRule="auto"/>
      </w:pPr>
      <w:r>
        <w:separator/>
      </w:r>
    </w:p>
  </w:footnote>
  <w:footnote w:type="continuationSeparator" w:id="0">
    <w:p w:rsidR="001B6BA1" w:rsidRDefault="001B6BA1" w:rsidP="00B107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1DB"/>
    <w:rsid w:val="00013C67"/>
    <w:rsid w:val="00015CC8"/>
    <w:rsid w:val="00040D3C"/>
    <w:rsid w:val="000571DB"/>
    <w:rsid w:val="0006421B"/>
    <w:rsid w:val="00095E79"/>
    <w:rsid w:val="000A43E5"/>
    <w:rsid w:val="000F3705"/>
    <w:rsid w:val="0012617F"/>
    <w:rsid w:val="00127AAC"/>
    <w:rsid w:val="00135846"/>
    <w:rsid w:val="001420BF"/>
    <w:rsid w:val="001464F2"/>
    <w:rsid w:val="00160402"/>
    <w:rsid w:val="001653B9"/>
    <w:rsid w:val="00173DB6"/>
    <w:rsid w:val="0018159C"/>
    <w:rsid w:val="001A4BC2"/>
    <w:rsid w:val="001B6BA1"/>
    <w:rsid w:val="001D7D10"/>
    <w:rsid w:val="001F61E6"/>
    <w:rsid w:val="001F7FF1"/>
    <w:rsid w:val="00232B2A"/>
    <w:rsid w:val="0025394B"/>
    <w:rsid w:val="00270E9B"/>
    <w:rsid w:val="00273004"/>
    <w:rsid w:val="00286CA4"/>
    <w:rsid w:val="00291ED4"/>
    <w:rsid w:val="002C136D"/>
    <w:rsid w:val="002C1535"/>
    <w:rsid w:val="002D6FF2"/>
    <w:rsid w:val="002E7F21"/>
    <w:rsid w:val="00375BB5"/>
    <w:rsid w:val="003A45C3"/>
    <w:rsid w:val="003B3B43"/>
    <w:rsid w:val="003C5BC1"/>
    <w:rsid w:val="003F331E"/>
    <w:rsid w:val="004067DD"/>
    <w:rsid w:val="004352AF"/>
    <w:rsid w:val="004649F6"/>
    <w:rsid w:val="004815D0"/>
    <w:rsid w:val="004C5760"/>
    <w:rsid w:val="004E27EB"/>
    <w:rsid w:val="005111A6"/>
    <w:rsid w:val="00516441"/>
    <w:rsid w:val="005205F4"/>
    <w:rsid w:val="005400AB"/>
    <w:rsid w:val="005542BA"/>
    <w:rsid w:val="005636D3"/>
    <w:rsid w:val="0058430F"/>
    <w:rsid w:val="005A2533"/>
    <w:rsid w:val="005B0725"/>
    <w:rsid w:val="005E56BD"/>
    <w:rsid w:val="00611605"/>
    <w:rsid w:val="006374F5"/>
    <w:rsid w:val="00652AD0"/>
    <w:rsid w:val="00656C96"/>
    <w:rsid w:val="00686590"/>
    <w:rsid w:val="00692190"/>
    <w:rsid w:val="00731EEB"/>
    <w:rsid w:val="00736B3E"/>
    <w:rsid w:val="007C2C87"/>
    <w:rsid w:val="007D7D8A"/>
    <w:rsid w:val="007E30FC"/>
    <w:rsid w:val="007F7CD6"/>
    <w:rsid w:val="00817BCE"/>
    <w:rsid w:val="008A2466"/>
    <w:rsid w:val="008C2D32"/>
    <w:rsid w:val="009109A0"/>
    <w:rsid w:val="0091718B"/>
    <w:rsid w:val="0098138E"/>
    <w:rsid w:val="00984934"/>
    <w:rsid w:val="009A36F8"/>
    <w:rsid w:val="009B7429"/>
    <w:rsid w:val="009D5D72"/>
    <w:rsid w:val="00A10A49"/>
    <w:rsid w:val="00A306D8"/>
    <w:rsid w:val="00A54994"/>
    <w:rsid w:val="00A6377E"/>
    <w:rsid w:val="00A65D7E"/>
    <w:rsid w:val="00A819FE"/>
    <w:rsid w:val="00A90DA8"/>
    <w:rsid w:val="00AB340E"/>
    <w:rsid w:val="00AD0FD4"/>
    <w:rsid w:val="00AE1B96"/>
    <w:rsid w:val="00AE6226"/>
    <w:rsid w:val="00B00CB0"/>
    <w:rsid w:val="00B107D7"/>
    <w:rsid w:val="00B466B6"/>
    <w:rsid w:val="00B56171"/>
    <w:rsid w:val="00B82BB9"/>
    <w:rsid w:val="00B83B65"/>
    <w:rsid w:val="00B97BDE"/>
    <w:rsid w:val="00BA02AE"/>
    <w:rsid w:val="00BC03E9"/>
    <w:rsid w:val="00BD38A5"/>
    <w:rsid w:val="00BE551B"/>
    <w:rsid w:val="00C45388"/>
    <w:rsid w:val="00C67329"/>
    <w:rsid w:val="00C87F5D"/>
    <w:rsid w:val="00CB396A"/>
    <w:rsid w:val="00D01E7A"/>
    <w:rsid w:val="00D0381C"/>
    <w:rsid w:val="00D3695D"/>
    <w:rsid w:val="00D44A31"/>
    <w:rsid w:val="00D4769C"/>
    <w:rsid w:val="00D70799"/>
    <w:rsid w:val="00D80E49"/>
    <w:rsid w:val="00DB5F0A"/>
    <w:rsid w:val="00DC0F80"/>
    <w:rsid w:val="00DE3165"/>
    <w:rsid w:val="00E042A2"/>
    <w:rsid w:val="00E05E9D"/>
    <w:rsid w:val="00E07523"/>
    <w:rsid w:val="00E65A5C"/>
    <w:rsid w:val="00E6767E"/>
    <w:rsid w:val="00E67B56"/>
    <w:rsid w:val="00E757DC"/>
    <w:rsid w:val="00ED53BE"/>
    <w:rsid w:val="00EF664E"/>
    <w:rsid w:val="00F02217"/>
    <w:rsid w:val="00F10492"/>
    <w:rsid w:val="00F11E6E"/>
    <w:rsid w:val="00F45122"/>
    <w:rsid w:val="00FA7169"/>
    <w:rsid w:val="00FB4353"/>
    <w:rsid w:val="00FB4E8B"/>
    <w:rsid w:val="00FF1A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vi-VN" w:eastAsia="vi-V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E6E"/>
  </w:style>
  <w:style w:type="paragraph" w:styleId="Heading1">
    <w:name w:val="heading 1"/>
    <w:basedOn w:val="Normal"/>
    <w:next w:val="Normal"/>
    <w:link w:val="Heading1Char"/>
    <w:qFormat/>
    <w:rsid w:val="00A306D8"/>
    <w:pPr>
      <w:keepNext/>
      <w:autoSpaceDE w:val="0"/>
      <w:autoSpaceDN w:val="0"/>
      <w:spacing w:after="0" w:line="240" w:lineRule="auto"/>
      <w:jc w:val="center"/>
      <w:outlineLvl w:val="0"/>
    </w:pPr>
    <w:rPr>
      <w:rFonts w:ascii=".VnTimeH" w:eastAsia="Times New Roman" w:hAnsi=".VnTimeH" w:cs="Times New Roman"/>
      <w:b/>
      <w:bCs/>
      <w:color w:val="0000FF"/>
      <w:sz w:val="26"/>
      <w:szCs w:val="26"/>
      <w:lang w:val="en-US" w:eastAsia="en-US"/>
    </w:rPr>
  </w:style>
  <w:style w:type="paragraph" w:styleId="Heading2">
    <w:name w:val="heading 2"/>
    <w:basedOn w:val="Normal"/>
    <w:next w:val="Normal"/>
    <w:link w:val="Heading2Char"/>
    <w:qFormat/>
    <w:rsid w:val="00A306D8"/>
    <w:pPr>
      <w:keepNext/>
      <w:autoSpaceDE w:val="0"/>
      <w:autoSpaceDN w:val="0"/>
      <w:spacing w:after="0" w:line="240" w:lineRule="auto"/>
      <w:jc w:val="center"/>
      <w:outlineLvl w:val="1"/>
    </w:pPr>
    <w:rPr>
      <w:rFonts w:ascii=".VnTime" w:eastAsia="Times New Roman" w:hAnsi=".VnTime" w:cs="Times New Roman"/>
      <w:i/>
      <w:iCs/>
      <w:color w:val="0000FF"/>
      <w:sz w:val="28"/>
      <w:szCs w:val="28"/>
      <w:lang w:val="en-US" w:eastAsia="en-US"/>
    </w:rPr>
  </w:style>
  <w:style w:type="paragraph" w:styleId="Heading3">
    <w:name w:val="heading 3"/>
    <w:basedOn w:val="Normal"/>
    <w:next w:val="Normal"/>
    <w:link w:val="Heading3Char"/>
    <w:qFormat/>
    <w:rsid w:val="00A306D8"/>
    <w:pPr>
      <w:keepNext/>
      <w:spacing w:after="0" w:line="240" w:lineRule="auto"/>
      <w:outlineLvl w:val="2"/>
    </w:pPr>
    <w:rPr>
      <w:rFonts w:ascii="Times New Roman" w:eastAsia="Times New Roman" w:hAnsi="Times New Roman" w:cs="Times New Roman"/>
      <w:sz w:val="28"/>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2BB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B107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07D7"/>
  </w:style>
  <w:style w:type="paragraph" w:styleId="Footer">
    <w:name w:val="footer"/>
    <w:basedOn w:val="Normal"/>
    <w:link w:val="FooterChar"/>
    <w:uiPriority w:val="99"/>
    <w:unhideWhenUsed/>
    <w:rsid w:val="00B107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07D7"/>
  </w:style>
  <w:style w:type="character" w:customStyle="1" w:styleId="Heading1Char">
    <w:name w:val="Heading 1 Char"/>
    <w:basedOn w:val="DefaultParagraphFont"/>
    <w:link w:val="Heading1"/>
    <w:rsid w:val="00A306D8"/>
    <w:rPr>
      <w:rFonts w:ascii=".VnTimeH" w:eastAsia="Times New Roman" w:hAnsi=".VnTimeH" w:cs="Times New Roman"/>
      <w:b/>
      <w:bCs/>
      <w:color w:val="0000FF"/>
      <w:sz w:val="26"/>
      <w:szCs w:val="26"/>
      <w:lang w:val="en-US" w:eastAsia="en-US"/>
    </w:rPr>
  </w:style>
  <w:style w:type="character" w:customStyle="1" w:styleId="Heading2Char">
    <w:name w:val="Heading 2 Char"/>
    <w:basedOn w:val="DefaultParagraphFont"/>
    <w:link w:val="Heading2"/>
    <w:rsid w:val="00A306D8"/>
    <w:rPr>
      <w:rFonts w:ascii=".VnTime" w:eastAsia="Times New Roman" w:hAnsi=".VnTime" w:cs="Times New Roman"/>
      <w:i/>
      <w:iCs/>
      <w:color w:val="0000FF"/>
      <w:sz w:val="28"/>
      <w:szCs w:val="28"/>
      <w:lang w:val="en-US" w:eastAsia="en-US"/>
    </w:rPr>
  </w:style>
  <w:style w:type="character" w:customStyle="1" w:styleId="Heading3Char">
    <w:name w:val="Heading 3 Char"/>
    <w:basedOn w:val="DefaultParagraphFont"/>
    <w:link w:val="Heading3"/>
    <w:rsid w:val="00A306D8"/>
    <w:rPr>
      <w:rFonts w:ascii="Times New Roman" w:eastAsia="Times New Roman" w:hAnsi="Times New Roman" w:cs="Times New Roman"/>
      <w:sz w:val="28"/>
      <w:szCs w:val="24"/>
      <w:lang w:val="en-US" w:eastAsia="en-US"/>
    </w:rPr>
  </w:style>
  <w:style w:type="paragraph" w:styleId="NormalWeb">
    <w:name w:val="Normal (Web)"/>
    <w:basedOn w:val="Normal"/>
    <w:uiPriority w:val="99"/>
    <w:unhideWhenUsed/>
    <w:rsid w:val="00232B2A"/>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ListParagraph">
    <w:name w:val="List Paragraph"/>
    <w:basedOn w:val="Normal"/>
    <w:uiPriority w:val="34"/>
    <w:qFormat/>
    <w:rsid w:val="00F022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E6E"/>
  </w:style>
  <w:style w:type="paragraph" w:styleId="Heading1">
    <w:name w:val="heading 1"/>
    <w:basedOn w:val="Normal"/>
    <w:next w:val="Normal"/>
    <w:link w:val="Heading1Char"/>
    <w:qFormat/>
    <w:rsid w:val="00A306D8"/>
    <w:pPr>
      <w:keepNext/>
      <w:autoSpaceDE w:val="0"/>
      <w:autoSpaceDN w:val="0"/>
      <w:spacing w:after="0" w:line="240" w:lineRule="auto"/>
      <w:jc w:val="center"/>
      <w:outlineLvl w:val="0"/>
    </w:pPr>
    <w:rPr>
      <w:rFonts w:ascii=".VnTimeH" w:eastAsia="Times New Roman" w:hAnsi=".VnTimeH" w:cs="Times New Roman"/>
      <w:b/>
      <w:bCs/>
      <w:color w:val="0000FF"/>
      <w:sz w:val="26"/>
      <w:szCs w:val="26"/>
      <w:lang w:val="en-US" w:eastAsia="en-US"/>
    </w:rPr>
  </w:style>
  <w:style w:type="paragraph" w:styleId="Heading2">
    <w:name w:val="heading 2"/>
    <w:basedOn w:val="Normal"/>
    <w:next w:val="Normal"/>
    <w:link w:val="Heading2Char"/>
    <w:qFormat/>
    <w:rsid w:val="00A306D8"/>
    <w:pPr>
      <w:keepNext/>
      <w:autoSpaceDE w:val="0"/>
      <w:autoSpaceDN w:val="0"/>
      <w:spacing w:after="0" w:line="240" w:lineRule="auto"/>
      <w:jc w:val="center"/>
      <w:outlineLvl w:val="1"/>
    </w:pPr>
    <w:rPr>
      <w:rFonts w:ascii=".VnTime" w:eastAsia="Times New Roman" w:hAnsi=".VnTime" w:cs="Times New Roman"/>
      <w:i/>
      <w:iCs/>
      <w:color w:val="0000FF"/>
      <w:sz w:val="28"/>
      <w:szCs w:val="28"/>
      <w:lang w:val="en-US" w:eastAsia="en-US"/>
    </w:rPr>
  </w:style>
  <w:style w:type="paragraph" w:styleId="Heading3">
    <w:name w:val="heading 3"/>
    <w:basedOn w:val="Normal"/>
    <w:next w:val="Normal"/>
    <w:link w:val="Heading3Char"/>
    <w:qFormat/>
    <w:rsid w:val="00A306D8"/>
    <w:pPr>
      <w:keepNext/>
      <w:spacing w:after="0" w:line="240" w:lineRule="auto"/>
      <w:outlineLvl w:val="2"/>
    </w:pPr>
    <w:rPr>
      <w:rFonts w:ascii="Times New Roman" w:eastAsia="Times New Roman" w:hAnsi="Times New Roman" w:cs="Times New Roman"/>
      <w:sz w:val="28"/>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2BB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B107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07D7"/>
  </w:style>
  <w:style w:type="paragraph" w:styleId="Footer">
    <w:name w:val="footer"/>
    <w:basedOn w:val="Normal"/>
    <w:link w:val="FooterChar"/>
    <w:uiPriority w:val="99"/>
    <w:unhideWhenUsed/>
    <w:rsid w:val="00B107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07D7"/>
  </w:style>
  <w:style w:type="character" w:customStyle="1" w:styleId="Heading1Char">
    <w:name w:val="Heading 1 Char"/>
    <w:basedOn w:val="DefaultParagraphFont"/>
    <w:link w:val="Heading1"/>
    <w:rsid w:val="00A306D8"/>
    <w:rPr>
      <w:rFonts w:ascii=".VnTimeH" w:eastAsia="Times New Roman" w:hAnsi=".VnTimeH" w:cs="Times New Roman"/>
      <w:b/>
      <w:bCs/>
      <w:color w:val="0000FF"/>
      <w:sz w:val="26"/>
      <w:szCs w:val="26"/>
      <w:lang w:val="en-US" w:eastAsia="en-US"/>
    </w:rPr>
  </w:style>
  <w:style w:type="character" w:customStyle="1" w:styleId="Heading2Char">
    <w:name w:val="Heading 2 Char"/>
    <w:basedOn w:val="DefaultParagraphFont"/>
    <w:link w:val="Heading2"/>
    <w:rsid w:val="00A306D8"/>
    <w:rPr>
      <w:rFonts w:ascii=".VnTime" w:eastAsia="Times New Roman" w:hAnsi=".VnTime" w:cs="Times New Roman"/>
      <w:i/>
      <w:iCs/>
      <w:color w:val="0000FF"/>
      <w:sz w:val="28"/>
      <w:szCs w:val="28"/>
      <w:lang w:val="en-US" w:eastAsia="en-US"/>
    </w:rPr>
  </w:style>
  <w:style w:type="character" w:customStyle="1" w:styleId="Heading3Char">
    <w:name w:val="Heading 3 Char"/>
    <w:basedOn w:val="DefaultParagraphFont"/>
    <w:link w:val="Heading3"/>
    <w:rsid w:val="00A306D8"/>
    <w:rPr>
      <w:rFonts w:ascii="Times New Roman" w:eastAsia="Times New Roman" w:hAnsi="Times New Roman" w:cs="Times New Roman"/>
      <w:sz w:val="28"/>
      <w:szCs w:val="24"/>
      <w:lang w:val="en-US" w:eastAsia="en-US"/>
    </w:rPr>
  </w:style>
  <w:style w:type="paragraph" w:styleId="NormalWeb">
    <w:name w:val="Normal (Web)"/>
    <w:basedOn w:val="Normal"/>
    <w:uiPriority w:val="99"/>
    <w:unhideWhenUsed/>
    <w:rsid w:val="00232B2A"/>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ListParagraph">
    <w:name w:val="List Paragraph"/>
    <w:basedOn w:val="Normal"/>
    <w:uiPriority w:val="34"/>
    <w:qFormat/>
    <w:rsid w:val="00F022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56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tylesWithEffects.xml" Type="http://schemas.microsoft.com/office/2007/relationships/stylesWithEffect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oter1.xml" Type="http://schemas.openxmlformats.org/officeDocument/2006/relationships/footer"/><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Ban Tiếp công dân - Nội chính - UBND Tỉnh Ninh Thuận</vt:lpstr>
    </vt:vector>
  </TitlesOfParts>
  <Company>Microsoft</Company>
  <LinksUpToDate>false</LinksUpToDate>
  <CharactersWithSpaces>2497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2022-09-12T08:55:00Z</dcterms:created>
  <dc:creator>doxuanhung1501@gmail.com</dc:creator>
  <cp:lastModifiedBy>Acer</cp:lastModifiedBy>
  <cp:lastPrinted>2022-07-12T03:39:00Z</cp:lastPrinted>
  <dcterms:modified xsi:type="dcterms:W3CDTF">2022-09-12T11:12:00Z</dcterms:modified>
  <cp:revision>7</cp:revision>
  <dc:title>Ban Tiếp công dân - Nội chính - UBND Tỉnh Ninh Thuận</dc:title>
</cp:coreProperties>
</file>