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573"/>
        <w:gridCol w:w="5997"/>
      </w:tblGrid>
      <w:tr w:rsidR="00575F85" w:rsidRPr="00575F85" w14:paraId="1828BF8A" w14:textId="77777777" w:rsidTr="002A5C0E">
        <w:trPr>
          <w:jc w:val="center"/>
        </w:trPr>
        <w:tc>
          <w:tcPr>
            <w:tcW w:w="3573" w:type="dxa"/>
            <w:vAlign w:val="center"/>
            <w:hideMark/>
          </w:tcPr>
          <w:p w14:paraId="53704FF0" w14:textId="77777777" w:rsidR="00575F85" w:rsidRPr="00575F85" w:rsidRDefault="00575F85" w:rsidP="006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UBND TỈNH NINH THUẬN</w:t>
            </w:r>
            <w:r w:rsidRPr="0057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br/>
            </w:r>
            <w:r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BAN TỔ CHỨC </w:t>
            </w:r>
            <w:r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CÁC NGÀY LỄ LỚN</w:t>
            </w:r>
          </w:p>
        </w:tc>
        <w:tc>
          <w:tcPr>
            <w:tcW w:w="5997" w:type="dxa"/>
            <w:hideMark/>
          </w:tcPr>
          <w:p w14:paraId="16B77C50" w14:textId="77777777" w:rsidR="00575F85" w:rsidRPr="00575F85" w:rsidRDefault="00000000" w:rsidP="002A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pict w14:anchorId="48E23FD8">
                <v:line id="Straight Connector 2" o:spid="_x0000_s1026" style="position:absolute;left:0;text-align:left;flip:y;z-index:251661312;visibility:visible;mso-position-horizontal-relative:text;mso-position-vertical-relative:text;mso-width-relative:margin;mso-height-relative:margin" from="68.25pt,33.25pt" to="232.65pt,33.25pt" o:gfxdata="" strokecolor="black [3200]" strokeweight=".5pt">
                  <v:stroke joinstyle="miter"/>
                </v:line>
              </w:pict>
            </w:r>
            <w:r w:rsidR="00575F85"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="00575F85"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="00575F85"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Độc lập - Tự do - </w:t>
            </w:r>
            <w:r w:rsidR="009672C7"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Hạnh </w:t>
            </w:r>
            <w:r w:rsidR="00575F85"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phúc</w:t>
            </w:r>
          </w:p>
        </w:tc>
      </w:tr>
      <w:tr w:rsidR="00575F85" w:rsidRPr="00575F85" w14:paraId="139796C9" w14:textId="77777777" w:rsidTr="002A5C0E">
        <w:trPr>
          <w:jc w:val="center"/>
        </w:trPr>
        <w:tc>
          <w:tcPr>
            <w:tcW w:w="3573" w:type="dxa"/>
            <w:vAlign w:val="center"/>
            <w:hideMark/>
          </w:tcPr>
          <w:p w14:paraId="6E48C6A1" w14:textId="77777777" w:rsidR="002A5C0E" w:rsidRDefault="00000000" w:rsidP="0096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pict w14:anchorId="2AB82713">
                <v:line id="Straight Connector 4" o:spid="_x0000_s1028" style="position:absolute;left:0;text-align:left;z-index:251664384;visibility:visible;mso-position-horizontal-relative:text;mso-position-vertical-relative:text" from="61.45pt,5.55pt" to="112.15pt,5.55pt" o:gfxdata="" strokecolor="black [3200]" strokeweight=".5pt">
                  <v:stroke joinstyle="miter"/>
                </v:line>
              </w:pict>
            </w:r>
          </w:p>
          <w:p w14:paraId="78F902D9" w14:textId="77777777" w:rsidR="00575F85" w:rsidRPr="00575F85" w:rsidRDefault="00575F85" w:rsidP="0096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Số:</w:t>
            </w:r>
            <w:r w:rsidR="009C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            </w:t>
            </w:r>
            <w:r w:rsidRPr="00575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/KH-BTC</w:t>
            </w:r>
          </w:p>
        </w:tc>
        <w:tc>
          <w:tcPr>
            <w:tcW w:w="5997" w:type="dxa"/>
            <w:vAlign w:val="center"/>
            <w:hideMark/>
          </w:tcPr>
          <w:p w14:paraId="03EF427C" w14:textId="77777777" w:rsidR="002A5C0E" w:rsidRDefault="002A5C0E" w:rsidP="00B41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</w:pPr>
          </w:p>
          <w:p w14:paraId="0CD64812" w14:textId="77777777" w:rsidR="00575F85" w:rsidRPr="00575F85" w:rsidRDefault="00575F85" w:rsidP="002A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Ninh Thuận, ngày </w:t>
            </w:r>
            <w:r w:rsidR="0096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      tháng </w:t>
            </w:r>
            <w:r w:rsidRPr="00575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năm 2022</w:t>
            </w:r>
          </w:p>
        </w:tc>
      </w:tr>
    </w:tbl>
    <w:p w14:paraId="398051FF" w14:textId="77777777" w:rsidR="006063F9" w:rsidRDefault="006063F9" w:rsidP="007A15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14:paraId="0AD6673A" w14:textId="77777777" w:rsidR="007A152C" w:rsidRDefault="007A152C" w:rsidP="002A5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ab/>
      </w:r>
    </w:p>
    <w:p w14:paraId="5E42C967" w14:textId="77777777" w:rsidR="006063F9" w:rsidRDefault="00C63CA2" w:rsidP="0096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KẾ</w:t>
      </w:r>
      <w:r w:rsidR="00575F85" w:rsidRPr="0057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HOẠCH</w:t>
      </w:r>
    </w:p>
    <w:p w14:paraId="43354A23" w14:textId="77777777" w:rsidR="002A5C0E" w:rsidRDefault="00575F85" w:rsidP="0096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</w:pPr>
      <w:r w:rsidRPr="0057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Tổ chức </w:t>
      </w:r>
      <w:r w:rsidR="0030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các hoạt động tuyên truyền và </w:t>
      </w:r>
      <w:r w:rsidR="00E46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Họp mặt</w:t>
      </w:r>
      <w:r w:rsidRPr="0057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kỷ niệm 9</w:t>
      </w:r>
      <w:r w:rsidR="0096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3</w:t>
      </w:r>
      <w:r w:rsidRPr="0057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năm</w:t>
      </w:r>
    </w:p>
    <w:p w14:paraId="6E69F2C2" w14:textId="77777777" w:rsidR="002A5C0E" w:rsidRDefault="00575F85" w:rsidP="0096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</w:pPr>
      <w:r w:rsidRPr="0057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Ngày thành lập Đảng Cộng sản Việt Nam</w:t>
      </w:r>
      <w:r w:rsidR="006E4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r w:rsidRPr="0057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(03/02/1930 - 03/02/202</w:t>
      </w:r>
      <w:r w:rsidR="0096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3</w:t>
      </w:r>
      <w:r w:rsidR="00E0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) </w:t>
      </w:r>
    </w:p>
    <w:p w14:paraId="7192F8B4" w14:textId="77777777" w:rsidR="009672C7" w:rsidRDefault="00E01888" w:rsidP="00967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và mừng Xuân </w:t>
      </w:r>
      <w:r w:rsidR="004E0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Quý Mão </w:t>
      </w:r>
      <w:r w:rsidR="00185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2023</w:t>
      </w:r>
    </w:p>
    <w:p w14:paraId="2E5C17E3" w14:textId="77777777" w:rsidR="00E01888" w:rsidRDefault="00000000" w:rsidP="00967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pict w14:anchorId="75BFC310">
          <v:line id="Straight Connector 3" o:spid="_x0000_s1027" style="position:absolute;left:0;text-align:left;flip:y;z-index:251663360;visibility:visible;mso-width-relative:margin;mso-height-relative:margin" from="164.1pt,2.25pt" to="291.45pt,2.25pt" o:gfxdata="" strokecolor="black [3200]" strokeweight=".5pt">
            <v:stroke joinstyle="miter"/>
          </v:line>
        </w:pict>
      </w:r>
    </w:p>
    <w:p w14:paraId="1E0D3B1B" w14:textId="77777777" w:rsidR="002A5C0E" w:rsidRDefault="002A5C0E" w:rsidP="005B16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14:paraId="7CA133E7" w14:textId="77777777" w:rsidR="002A5C0E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Căn cứ Kế hoạch số </w:t>
      </w:r>
      <w:r w:rsidR="00E0188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168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-KH/TU ngày 1</w:t>
      </w:r>
      <w:r w:rsidR="00E0188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4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/1</w:t>
      </w:r>
      <w:r w:rsidR="00E0188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1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/202</w:t>
      </w:r>
      <w:r w:rsidR="00E0188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2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của Ban Thường vụ Tỉnh ủy về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việc tổ chức các hoạt động tuyên truyền kỷ niệm 9</w:t>
      </w:r>
      <w:r w:rsidR="004E0A0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năm Ngày thành lập Đảng Cộng sản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Việt Nam</w:t>
      </w:r>
      <w:r w:rsidR="004E0A0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(03/02/1930 - 03/02/2023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) và mừng Xuân </w:t>
      </w:r>
      <w:r w:rsidR="004E0A0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Quý Mão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202</w:t>
      </w:r>
      <w:r w:rsidR="004E0A0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</w:t>
      </w:r>
    </w:p>
    <w:p w14:paraId="4F510E7E" w14:textId="77777777" w:rsidR="00CC37D9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Ban Tổ chức các ngày lễ lớn tỉnh ban hành Kế hoạch tổ chức </w:t>
      </w:r>
      <w:r w:rsidR="009719C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các hoạt động tuyên truyền và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kỷ niệm 9</w:t>
      </w:r>
      <w:r w:rsidR="004E0A0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năm Ngày thành lập Đảng Cộng sản V</w:t>
      </w:r>
      <w:r w:rsidR="004E0A0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iệt Nam (03/02/1930 - 03/02/2023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) và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mừng Xuân </w:t>
      </w:r>
      <w:r w:rsidR="004E0A0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Quý Mão 2023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với các nội dung cụ thể như sau:</w:t>
      </w:r>
    </w:p>
    <w:p w14:paraId="73A5CF10" w14:textId="77777777" w:rsidR="00CC37D9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I. MỤC ĐÍNH, YÊU CẦU</w:t>
      </w:r>
    </w:p>
    <w:p w14:paraId="3B058A1B" w14:textId="77777777" w:rsidR="00F73D3A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Tuyên truyền sâu rộng, làm cho cán bộ, đảng viên và Nhân dân nhận thức đầy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đủ, sâu sắc lịch sử vẻ vang của Đảng Cộng sản Việt Nam; khẳng định vai trò, uy tín,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năng lực lãnh đạo và sức chiến đấu của Đảng trong suốt chặng đường cách mạng Việt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F73D3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Nam qua 93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năm; khẳng định Đảng Cộng sản Việt Nam luôn trung thành vô hạn với lợi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ích của quốc gia, dân tộc và giai cấp, kiên định mục tiêu, lý tưởng độc lập dân tộc gắn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liền với chủ nghĩa xã hội trên cơ sở chủ nghĩa Mác - Lênin và tư tưởng Hồ Chí Minh.</w:t>
      </w:r>
    </w:p>
    <w:p w14:paraId="5E8FF9DC" w14:textId="77777777" w:rsidR="00CC37D9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Thông qua các hoạt động tuyên truyền kỷ niệm, khơi dậy và bồi đắp niềm tin,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niềm tự hào đối với Đảng, Bác Hồ và công cuộc đổi mới đất nước; cổ vũ, động viên cán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bộ, đảng viên và Nhân dân nỗ lực, hành động quyết liệt, vượt qua mọi khó khăn, thách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thức, </w:t>
      </w:r>
      <w:r w:rsidR="00F73D3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nắm bắt thời cơ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 phấn đấu hoàn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thành tốt nhiệm vụ phát</w:t>
      </w:r>
      <w:r w:rsidR="00F73D3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triển kinh tế - xã hội năm 2023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 tạo tiền đề thực hiện thắng lợi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Nghị quyết đại hội đảng bộ các cấp nhiệm kỳ 2020 - 2025 và Nghị quyết Đại hội XIII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của Đảng.</w:t>
      </w:r>
    </w:p>
    <w:p w14:paraId="547154C6" w14:textId="77777777" w:rsidR="00F73D3A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Các hoạt động tuyên truyền cần được tổ chức thiết thực, hiệu quả với nội dung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và hình thức phù hợp, có sức lan tỏa sâu rộng; tạo không khí phấn khởi, thi đua lập nhiều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thành tích mới mừng Đảng, mừng Xuân năm 202</w:t>
      </w:r>
      <w:r w:rsidR="00F73D3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3.</w:t>
      </w:r>
    </w:p>
    <w:p w14:paraId="1ACE0055" w14:textId="77777777" w:rsidR="00CC37D9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II. NỘI DUNG</w:t>
      </w:r>
    </w:p>
    <w:p w14:paraId="6BEF6C88" w14:textId="77777777" w:rsidR="00CC37D9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1. Chương trình </w:t>
      </w:r>
      <w:r w:rsidR="00E46E2D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Họp mặt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kỷ niệm 9</w:t>
      </w:r>
      <w:r w:rsidR="00671D6C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năm ngày thành lập Đảng Cộng sảnViệt Nam (03/02/1930 - 03/2/202</w:t>
      </w:r>
      <w:r w:rsidR="00671D6C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) và mừng Xuân </w:t>
      </w:r>
      <w:r w:rsidR="00671D6C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Quý Mão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202</w:t>
      </w:r>
      <w:r w:rsidR="00671D6C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:</w:t>
      </w:r>
    </w:p>
    <w:p w14:paraId="5B238B53" w14:textId="77777777" w:rsidR="00CC37D9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  <w:t>a) Thời gian và địa điểm:</w:t>
      </w:r>
    </w:p>
    <w:p w14:paraId="7DA4DAF9" w14:textId="77777777" w:rsidR="00CC37D9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Thời gian: </w:t>
      </w:r>
      <w:r w:rsidR="00E37A87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vào lúc </w:t>
      </w:r>
      <w:r w:rsidR="00483B6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08</w:t>
      </w:r>
      <w:r w:rsidR="002A5C0E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</w:t>
      </w:r>
      <w:r w:rsidR="00483B6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00,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ngày </w:t>
      </w:r>
      <w:r w:rsidR="00483B6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03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/0</w:t>
      </w:r>
      <w:r w:rsidR="00483B6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2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/202</w:t>
      </w:r>
      <w:r w:rsidR="00483B6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</w:t>
      </w:r>
      <w:r w:rsidR="00483B6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thứ Sáu)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38716AE8" w14:textId="77777777" w:rsidR="00CC37D9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 xml:space="preserve">- Địa điểm: </w:t>
      </w:r>
      <w:r w:rsidR="00B36D3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Hội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trường Ủy ban nhân dân tỉnh.</w:t>
      </w:r>
    </w:p>
    <w:p w14:paraId="721F2836" w14:textId="77777777" w:rsidR="00791E7A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  <w:t>b) Thành phần tham dự:</w:t>
      </w:r>
    </w:p>
    <w:p w14:paraId="305688F8" w14:textId="77777777" w:rsidR="00CC37D9" w:rsidRPr="00102E5F" w:rsidRDefault="00E37A87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Anh hùng lao động, đại diện Mẹ Việt Nam Anh hùng, cán bộ hưu trí cao cấp;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Tỉnh ủy viên các khóa đã nghỉ hưu.</w:t>
      </w:r>
    </w:p>
    <w:p w14:paraId="02D1548F" w14:textId="77777777" w:rsidR="00CC37D9" w:rsidRPr="00102E5F" w:rsidRDefault="00E37A87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Các đồng chí Tỉnh ủy viên (khóa XIV), đại biểu Quốc hội đơn vị tỉnh, Thường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trực Hội đồng nhân dân, lãnh đạo Ủy ban nhân dân tỉnh.</w:t>
      </w:r>
    </w:p>
    <w:p w14:paraId="33A5A9D9" w14:textId="77777777" w:rsidR="00CC37D9" w:rsidRPr="00102E5F" w:rsidRDefault="00E37A87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Trưởng, phó các </w:t>
      </w:r>
      <w:r w:rsidR="005D66F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</w:t>
      </w:r>
      <w:r w:rsidR="00D842C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ở, b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an, ngành, Mặt trận và đoàn thể tỉnh, các đơn vị lực lượng vũ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trang và cơ quan Trung ương đóng trên địa bàn tỉnh.</w:t>
      </w:r>
    </w:p>
    <w:p w14:paraId="7571B0A4" w14:textId="77777777" w:rsidR="00CC37D9" w:rsidRPr="00102E5F" w:rsidRDefault="00E37A87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Thường trực các huyện, thành ủy, đảng ủy trực thuộc.</w:t>
      </w:r>
    </w:p>
    <w:p w14:paraId="25926703" w14:textId="77777777" w:rsidR="00CC37D9" w:rsidRPr="00102E5F" w:rsidRDefault="00E37A87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Chủ tịch Hội đồng nhân dân, Ủy ban nhân dân, Ủy ban Mặt trận Tổ quốc Việt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Nam các huyện, thành phố.</w:t>
      </w:r>
    </w:p>
    <w:p w14:paraId="7C869310" w14:textId="77777777" w:rsidR="00CC37D9" w:rsidRPr="00102E5F" w:rsidRDefault="00E37A87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20 đảng viên trẻ trong toàn tỉnh (do Tỉnh </w:t>
      </w:r>
      <w:r w:rsidR="005D66F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oàn giới thiệu).</w:t>
      </w:r>
    </w:p>
    <w:p w14:paraId="51C4B6C3" w14:textId="77777777" w:rsidR="000F235B" w:rsidRPr="00102E5F" w:rsidRDefault="00E37A87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0F235B" w:rsidRPr="00102E5F">
        <w:rPr>
          <w:rFonts w:ascii="Times New Roman" w:hAnsi="Times New Roman" w:cs="Times New Roman"/>
          <w:sz w:val="28"/>
          <w:szCs w:val="28"/>
        </w:rPr>
        <w:t>Các đồng chí được nhận khen thưởng cấp Nhà nước và Huy hiệu tỉnh Ninh Thuận</w:t>
      </w:r>
      <w:r w:rsidR="000F235B" w:rsidRPr="00102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2A42AB0" w14:textId="77777777" w:rsidR="00CC37D9" w:rsidRPr="00102E5F" w:rsidRDefault="00E37A87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Phóng viên Báo Nhân dân, Thông tấn xã Việt Nam tại Ninh Thuận; Báo Ninh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Thuận, Đài Phát thanh và Truyền hình tỉnh (dự để đưa tin).</w:t>
      </w:r>
    </w:p>
    <w:p w14:paraId="6F065F3A" w14:textId="77777777" w:rsidR="00CC37D9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  <w:t>c) Chương trình:</w:t>
      </w:r>
    </w:p>
    <w:p w14:paraId="6280243D" w14:textId="77777777" w:rsidR="00466D88" w:rsidRPr="00102E5F" w:rsidRDefault="00466D88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- Từ 06</w:t>
      </w:r>
      <w:r w:rsidR="002A5C0E"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>g</w:t>
      </w:r>
      <w:r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00</w:t>
      </w:r>
      <w:r w:rsidR="00575F85"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 đến 07</w:t>
      </w:r>
      <w:r w:rsidR="002A5C0E"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>g</w:t>
      </w:r>
      <w:r w:rsidR="00575F85"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30: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Viếng nghĩa trang liệt sỹ tỉnh (Cơ quan chủ trì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thực hiện: Sở Lao động, Thương binh và Xã hội).</w:t>
      </w:r>
    </w:p>
    <w:p w14:paraId="68FB25C7" w14:textId="77777777" w:rsidR="00466D88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- Từ 08</w:t>
      </w:r>
      <w:r w:rsidR="002A5C0E"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>g</w:t>
      </w:r>
      <w:r w:rsidR="00466D88"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00</w:t>
      </w:r>
      <w:r w:rsidRPr="00102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: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="00466D8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kỷ niệm 93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năm </w:t>
      </w:r>
      <w:r w:rsidR="0094489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Ngày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thành lập Đảng Cộng Sản Việt Nam</w:t>
      </w:r>
      <w:r w:rsidR="00466D8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(03/02/1930 - 03/2/2023) và mừng Xuân Quý Mão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202</w:t>
      </w:r>
      <w:r w:rsidR="00466D8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(có kịch bản chi tiết riêng 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–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cơ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quan chủ trì thực hiện: Sở Văn hóa, Thể thao và Du lịch), gồm các nội dung chính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sau:</w:t>
      </w:r>
    </w:p>
    <w:p w14:paraId="05E53989" w14:textId="77777777" w:rsidR="00466D88" w:rsidRPr="00102E5F" w:rsidRDefault="00466D88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+ Ổn định tổ chức;</w:t>
      </w:r>
    </w:p>
    <w:p w14:paraId="45DCE202" w14:textId="77777777" w:rsidR="00466D88" w:rsidRPr="00102E5F" w:rsidRDefault="00466D88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+ Văn nghệ chào mừng;</w:t>
      </w:r>
    </w:p>
    <w:p w14:paraId="45D74B21" w14:textId="77777777" w:rsidR="00C1071A" w:rsidRPr="00102E5F" w:rsidRDefault="00C1071A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+ Chào cờ;</w:t>
      </w:r>
    </w:p>
    <w:p w14:paraId="6F6A1A1C" w14:textId="77777777" w:rsidR="00466D88" w:rsidRPr="00102E5F" w:rsidRDefault="00C1071A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+ Tuyên bố lý, do giới thiệu đại biểu;</w:t>
      </w:r>
    </w:p>
    <w:p w14:paraId="54789E4E" w14:textId="77777777" w:rsidR="00466D88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+ Đồng chí Bí thư Tỉnh ủy đọc diễn văn ôn lại truyền thống lịch sử vẻ vang của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Đảng Cộng sản Việt Nam trải</w:t>
      </w:r>
      <w:r w:rsidR="00C1071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qua 93 năm;</w:t>
      </w:r>
    </w:p>
    <w:p w14:paraId="325DF32C" w14:textId="77777777" w:rsidR="00466D88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ED675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Đại diện cán bộ hưu trí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ED675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phát biểu;</w:t>
      </w:r>
    </w:p>
    <w:p w14:paraId="5946BAD8" w14:textId="77777777" w:rsidR="00466D88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ED675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Đại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diện </w:t>
      </w:r>
      <w:r w:rsidR="00ED675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thế hệ trẻ phát biểu; </w:t>
      </w:r>
    </w:p>
    <w:p w14:paraId="097AE4D6" w14:textId="77777777" w:rsidR="00466D88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+ Đồng chí Chủ tịch Ủy ban nhân dân tỉnh phát động thi đua năm 202</w:t>
      </w:r>
      <w:r w:rsidR="00ED675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="007213A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</w:t>
      </w:r>
    </w:p>
    <w:p w14:paraId="4AA99C97" w14:textId="77777777" w:rsidR="006749D1" w:rsidRPr="00102E5F" w:rsidRDefault="006749D1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+ Chương trình </w:t>
      </w:r>
      <w:r w:rsidRPr="00102E5F">
        <w:rPr>
          <w:rFonts w:ascii="Times New Roman" w:hAnsi="Times New Roman" w:cs="Times New Roman"/>
          <w:sz w:val="28"/>
          <w:szCs w:val="28"/>
        </w:rPr>
        <w:t>trao tặng khen thưởng cấp Nhà nước và Huy hiệu tỉnh Ninh Thuận</w:t>
      </w:r>
      <w:r w:rsidRPr="00102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7E92532" w14:textId="77777777" w:rsidR="00466D88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ED675A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Kết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thúc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7644CEEB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2. Trưng bày, triển lãm, tuyên truyền, cổ động trực quan mừng Đảng </w:t>
      </w:r>
      <w:r w:rsidR="002A5C0E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-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mừng Xuân </w:t>
      </w:r>
      <w:r w:rsidR="00AB3630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Quý Mão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năm 202</w:t>
      </w:r>
      <w:r w:rsidR="00AB3630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3</w:t>
      </w:r>
      <w:r w:rsidR="006E4D96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(có Kế hoạch riêng):</w:t>
      </w:r>
    </w:p>
    <w:p w14:paraId="48C312D1" w14:textId="77777777" w:rsidR="00AB3630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 xml:space="preserve">- Thời gian tổ chức: trước, trong và sau Tết </w:t>
      </w:r>
      <w:r w:rsidR="00AB363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Quý Mão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năm 202</w:t>
      </w:r>
      <w:r w:rsidR="00AB363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</w:t>
      </w:r>
      <w:r w:rsidR="00AB363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cao điểm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từ ngày</w:t>
      </w:r>
      <w:r w:rsidR="00AB363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16/01</w:t>
      </w:r>
      <w:r w:rsidR="002A5C0E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/2023</w:t>
      </w:r>
      <w:r w:rsidR="00AB363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đến ngày 03/02/2023)</w:t>
      </w:r>
      <w:r w:rsidR="002A5C0E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</w:t>
      </w:r>
    </w:p>
    <w:p w14:paraId="7EB5C918" w14:textId="77777777" w:rsidR="00304200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Địa điểm tổ chức: Bảo tàng tỉnh, Thư viện tỉnh, Trung tâm Nghiên cứu văn hóa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Chăm, Quảng trường 16/4, các tuyến đường </w:t>
      </w:r>
      <w:r w:rsidR="0030420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chính, trung tâm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các huyện, thành phố.</w:t>
      </w:r>
    </w:p>
    <w:p w14:paraId="1EF09083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Cơ quan chỉ đạo thực hiện: Ủy ban nhân dân tỉnh.</w:t>
      </w:r>
    </w:p>
    <w:p w14:paraId="0DE4AF8F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Đơn vị thực hiện: Sở Văn hóa, Thể thao và Du lịch.</w:t>
      </w:r>
    </w:p>
    <w:p w14:paraId="192FBCBF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Đơn vị phối hợp: Các Sở, ngành, địa phương có liên quan.</w:t>
      </w:r>
    </w:p>
    <w:p w14:paraId="57689CEA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III. TỔ CHỨC THỰC HIỆN</w:t>
      </w:r>
    </w:p>
    <w:p w14:paraId="63589951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Đề nghị Ban Tuyên giáo Tỉnh ủy:</w:t>
      </w:r>
    </w:p>
    <w:p w14:paraId="58FEB03C" w14:textId="77777777" w:rsidR="00845B6D" w:rsidRPr="00102E5F" w:rsidRDefault="00575F85" w:rsidP="008B63C9">
      <w:pPr>
        <w:pStyle w:val="ListParagraph"/>
        <w:numPr>
          <w:ilvl w:val="0"/>
          <w:numId w:val="3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Chỉ đạo, định hướng thông tin, tuyên truyền về sự kiện và các hoạt động kỷ niệm;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hướng dẫn và biên soạn Đề cương tuyên truyền; theo dõi, đôn đốc tổ chức các hoạt động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kỷ niệm tại các Đảng bộ trực thuộc Tỉnh ủy. </w:t>
      </w:r>
    </w:p>
    <w:p w14:paraId="3DBBD8A5" w14:textId="77777777" w:rsidR="00A75C4D" w:rsidRPr="00102E5F" w:rsidRDefault="00A75C4D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b)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Chuẩn bị bài diễn văn </w:t>
      </w:r>
      <w:r w:rsidR="00845B6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ôn</w:t>
      </w:r>
      <w:r w:rsidR="009F5B0F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lại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truyền thống </w:t>
      </w:r>
      <w:r w:rsidR="00845B6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của đồng chí Bí thư Tỉnh ủy</w:t>
      </w:r>
      <w:r w:rsidR="00BB5FF8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</w:t>
      </w:r>
      <w:r w:rsidR="00845B6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bài phát biểu của đại diện cán bộ hưu trí và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thẩm định nội dung, chương trình, các bài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phát biểu tại buổi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="00845B6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kỷ niệm.</w:t>
      </w:r>
    </w:p>
    <w:p w14:paraId="6A730C87" w14:textId="77777777" w:rsidR="00A75C4D" w:rsidRPr="00102E5F" w:rsidRDefault="00A75C4D" w:rsidP="008B63C9">
      <w:pPr>
        <w:pStyle w:val="ListParagraph"/>
        <w:numPr>
          <w:ilvl w:val="0"/>
          <w:numId w:val="2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Đề nghị Ban Tổ chức Tỉnh ủy: </w:t>
      </w:r>
      <w:r w:rsidRPr="0010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Giới thiệu đại diện hưu trí phát biểu tại lễ Họp mặt.</w:t>
      </w:r>
    </w:p>
    <w:p w14:paraId="5AB48809" w14:textId="77777777" w:rsidR="001049D6" w:rsidRPr="00102E5F" w:rsidRDefault="001049D6" w:rsidP="008B63C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Tỉnh </w:t>
      </w:r>
      <w:r w:rsidR="002A5C0E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Đoàn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: </w:t>
      </w:r>
    </w:p>
    <w:p w14:paraId="5AD397CF" w14:textId="77777777" w:rsidR="001049D6" w:rsidRPr="00102E5F" w:rsidRDefault="001049D6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Cử đại diện thế hệ trẻ phát biểu tại lễ Họp mặt; chuẩn bị bài phát biểu gửi Ban Tuyên giáo thẩm định; lựa chọ</w:t>
      </w:r>
      <w:r w:rsidR="00083E03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và mời 20 </w:t>
      </w:r>
      <w:r w:rsidR="00083E03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oàn viên là đảng viên trẻ tiêu biểu đại diện thế hệ trẻ của tỉnh tham dự Họp mặt kỷ niệm. </w:t>
      </w:r>
    </w:p>
    <w:p w14:paraId="0273D88A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Văn phòng Ủy ban nhân dân tỉnh:</w:t>
      </w:r>
    </w:p>
    <w:p w14:paraId="3146CEAC" w14:textId="77777777" w:rsidR="00340A1B" w:rsidRPr="00102E5F" w:rsidRDefault="00340A1B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a) Bố trí Hội trường </w:t>
      </w:r>
      <w:r w:rsidR="002A5C0E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Ủy ban nhân dân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tỉnh phục vụ lễ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04735A3B" w14:textId="77777777" w:rsidR="002E3737" w:rsidRPr="00102E5F" w:rsidRDefault="00340A1B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b)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Phối hợp với Sở Văn hóa, Thể thao và Du lịch </w:t>
      </w:r>
      <w:r w:rsidR="00870C0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tham mưu Trưởng Ban Tổ chức các </w:t>
      </w:r>
      <w:r w:rsidR="00083E03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</w:t>
      </w:r>
      <w:r w:rsidR="00870C0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gày lễ lớn </w:t>
      </w:r>
      <w:r w:rsidR="00FA286C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tỉnh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phát hành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Công </w:t>
      </w:r>
      <w:r w:rsidR="00870C0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văn mời </w:t>
      </w:r>
      <w:r w:rsidR="009D447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đại biểu </w:t>
      </w:r>
      <w:r w:rsidR="00870C0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dự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="009D447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kỷ niệm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 đón tiếp,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bố trí </w:t>
      </w:r>
      <w:r w:rsidR="00ED55E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bảng tên,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sắp xế</w:t>
      </w:r>
      <w:r w:rsidR="002E3737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p vị trí chỗ ngồi cho đại biểu.</w:t>
      </w:r>
    </w:p>
    <w:p w14:paraId="58594753" w14:textId="77777777" w:rsidR="005B1682" w:rsidRPr="00102E5F" w:rsidRDefault="00340A1B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c)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6C7F4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Chủ trì phân công</w:t>
      </w:r>
      <w:r w:rsidR="0095029E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</w:t>
      </w:r>
      <w:r w:rsidR="006C7F4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b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ố trí phương tiện đưa đón </w:t>
      </w:r>
      <w:r w:rsidR="006C7F4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Anh hùng lao động, đại diện Mẹ Việt Nam Anh hùng, cán bộ hưu trí cao cấp tham dự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74121656" w14:textId="77777777" w:rsidR="002C6793" w:rsidRPr="00102E5F" w:rsidRDefault="000F33C6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d) Thông báo đến các</w:t>
      </w:r>
      <w:r w:rsidR="002C6793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tổ chức và Nhân dân treo cờ Tổ quốc trong dịp kỷ niệm và Tết Nguyên đán Quý Mão 2023.</w:t>
      </w:r>
    </w:p>
    <w:p w14:paraId="74EFE39D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Sở Văn hóa, Thể thao và Du lịch:</w:t>
      </w:r>
    </w:p>
    <w:p w14:paraId="31FC0056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a) </w:t>
      </w:r>
      <w:r w:rsidR="00B738E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Xây dựng kịch bản chương trình, l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àm công tác tổ chức</w:t>
      </w:r>
      <w:r w:rsidR="00340A1B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buổi lễ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 phối hợp với Văn phòng Ủy ban nhân dân tỉnh chuẩn bị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các điều kiện về cơ sở vật chất, trang trí hội trường và thiết bị âm thanh, ánh sáng phục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vụ buổi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2BA5B84A" w14:textId="77777777" w:rsidR="00E46E2D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b) Xây dựng dự toán kinh phí, thiết kế maket trang trí hội trường </w:t>
      </w:r>
      <w:r w:rsidR="001049D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trình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Ban Tuyên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giáo Tỉnh ủy thẩm định trước khi </w:t>
      </w:r>
      <w:r w:rsidR="00B738E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thực hiện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D66F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Tham mưu </w:t>
      </w:r>
      <w:r w:rsidR="005D66F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Công văn mời đại </w:t>
      </w:r>
      <w:r w:rsidR="005D66F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>biểu dự Họp mặt kỷ niệm</w:t>
      </w:r>
      <w:r w:rsidR="005D66F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trình Trưởng Ban Tổ chức các ngày lễ lớn của tỉnh </w:t>
      </w:r>
      <w:r w:rsidR="005D66F1" w:rsidRPr="00102E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vi-VN"/>
        </w:rPr>
        <w:t>trước ngày 1</w:t>
      </w:r>
      <w:r w:rsidR="00EF2940" w:rsidRPr="00102E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vi-VN"/>
        </w:rPr>
        <w:t>5</w:t>
      </w:r>
      <w:r w:rsidR="005D66F1" w:rsidRPr="00102E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vi-VN"/>
        </w:rPr>
        <w:t>/01/2023</w:t>
      </w:r>
      <w:r w:rsidR="005D66F1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để xem xét, cho ý kiến.</w:t>
      </w:r>
    </w:p>
    <w:p w14:paraId="0F9BA895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c) Chuẩn bị chương trình văn nghệ chào mừng phục vụ buổi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619F0A5C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d) </w:t>
      </w:r>
      <w:r w:rsidR="005A732B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Chủ trì, phối hợp các đơn vị liên quan t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ham mưu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Trưởng Ban Tổ chức các ngày lễ lớn tỉnh </w:t>
      </w:r>
      <w:r w:rsidR="005C59D7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báo cáo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công tác chuẩn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bị tổ chức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kỷ niệm 9</w:t>
      </w:r>
      <w:r w:rsidR="005C59D7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năm Ngày thành lập Đảng Cộng sản Việt Nam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(03/02/1930 - 03/02/202</w:t>
      </w:r>
      <w:r w:rsidR="005C59D7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) và mừng Xuân </w:t>
      </w:r>
      <w:r w:rsidR="005C59D7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Quý Mão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202</w:t>
      </w:r>
      <w:r w:rsidR="005C59D7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  <w:t xml:space="preserve">trước ngày </w:t>
      </w:r>
      <w:r w:rsidR="008B63C9" w:rsidRPr="00102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vi-VN"/>
        </w:rPr>
        <w:t>09</w:t>
      </w:r>
      <w:r w:rsidR="005C59D7" w:rsidRPr="00102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  <w:t>/01/2023</w:t>
      </w:r>
      <w:r w:rsidR="006E4D96" w:rsidRPr="00102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để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báo cáo Thường trực Tỉnh ủy.</w:t>
      </w:r>
    </w:p>
    <w:p w14:paraId="2D5D4809" w14:textId="77777777" w:rsidR="00A75C4D" w:rsidRPr="00102E5F" w:rsidRDefault="00A75C4D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đ) Chỉ đạo các đơn vị có liên quan thuộc Sở xây dựng kế hoạch t</w:t>
      </w:r>
      <w:r w:rsidRPr="0010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rưng bày, triển lãm, tuyên truyền, cổ động trực quan mừng Đảng </w:t>
      </w:r>
      <w:r w:rsidR="008B63C9" w:rsidRPr="0010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vi-VN"/>
        </w:rPr>
        <w:t>-</w:t>
      </w:r>
      <w:r w:rsidRPr="0010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mừng Xuân Quý Mão năm 2023.</w:t>
      </w:r>
    </w:p>
    <w:p w14:paraId="6EA14839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Sở Thông tin và Truyền thông:</w:t>
      </w:r>
    </w:p>
    <w:p w14:paraId="3C5CB36F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Phối hợp </w:t>
      </w:r>
      <w:r w:rsidR="00EF294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với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Ban Tuyên giáo Tỉnh ủy chỉ đạo, định hướng các cơ quan báo chí trên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địa bàn tỉnh tuyên truyền </w:t>
      </w:r>
      <w:r w:rsidR="00BD6F92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kỷ niệm 93 năm Ngày thành lập Đảng Cộng sản Việt Nam (03/02/1930 - 03/02/2023) và mừng Xuân Quý Mão 2023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 kiểm tra chặt chẽ công tác xuất bản sách, ấn phẩm</w:t>
      </w:r>
      <w:r w:rsidR="006E4D9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tuyên truyền về Đảng, về Bác Hồ; xử lý nghiêm các tổ chức, cá nhân biên soạn và phát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hành ấn phẩm có nội dung sai lệch, xuyên tạc lịch sử, chống phá Đảng và Nhà nước ta.</w:t>
      </w:r>
    </w:p>
    <w:p w14:paraId="4B5C8590" w14:textId="51140FB1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Sở Lao động</w:t>
      </w:r>
      <w:r w:rsidR="0058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 xml:space="preserve"> -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Thương binh và Xã hội:</w:t>
      </w:r>
    </w:p>
    <w:p w14:paraId="377CAFCB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Chủ trì, phối hợp với các Sở, ngành, địa phương có liên quan chuẩn bị chu đáo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các điều kiện tổ chức Lễ</w:t>
      </w:r>
      <w:r w:rsidR="00532C9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viếng nghĩa trang liệt sỹ tỉnh theo kế hoạch.</w:t>
      </w:r>
    </w:p>
    <w:p w14:paraId="4570C75A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Sở Y tế:</w:t>
      </w:r>
    </w:p>
    <w:p w14:paraId="129CA1E9" w14:textId="77777777" w:rsidR="005B1682" w:rsidRPr="00102E5F" w:rsidRDefault="00C76E86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Bố trí lực lượng và phương tiện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túc trực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đảm bảo sức khỏe cho đại biểu </w:t>
      </w:r>
      <w:r w:rsidR="0017284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tại khu vực Hội trường </w:t>
      </w:r>
      <w:r w:rsidR="008B63C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Ủy ban nhân dân</w:t>
      </w:r>
      <w:r w:rsidR="0017284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tỉnh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trong thời gian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diễn ra buổi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1DFC35CC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Sở Nội vụ:</w:t>
      </w:r>
    </w:p>
    <w:p w14:paraId="6FA897E4" w14:textId="77777777" w:rsidR="005B1682" w:rsidRPr="00102E5F" w:rsidRDefault="008B63C9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a)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Chuẩn bị nội dung phát động thi đua </w:t>
      </w:r>
      <w:r w:rsidR="00532C9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năm 2023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của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Chủ tịch Ủy ban nhân dân tỉnh.</w:t>
      </w:r>
    </w:p>
    <w:p w14:paraId="31D7FC4A" w14:textId="77777777" w:rsidR="008939FE" w:rsidRPr="00102E5F" w:rsidRDefault="008B63C9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b) </w:t>
      </w:r>
      <w:r w:rsidR="008939FE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Tham mưu, thực hiện nghi thức </w:t>
      </w:r>
      <w:r w:rsidR="00E212D5" w:rsidRPr="00102E5F">
        <w:rPr>
          <w:rFonts w:ascii="Times New Roman" w:hAnsi="Times New Roman" w:cs="Times New Roman"/>
          <w:sz w:val="28"/>
          <w:szCs w:val="28"/>
        </w:rPr>
        <w:t>trao tặng khen thưởng cấp Nhà nước và Huy hiệu tỉnh Ninh Thuận</w:t>
      </w:r>
      <w:r w:rsidR="00E212D5" w:rsidRPr="00102E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F68377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Công an tỉnh, Bộ Chỉ huy Quân sự tỉnh:</w:t>
      </w:r>
    </w:p>
    <w:p w14:paraId="1D1E4B3E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Đảm bảo </w:t>
      </w:r>
      <w:r w:rsidR="00F9784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an ninh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trật tự</w:t>
      </w:r>
      <w:r w:rsidR="00F9784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an toàn</w:t>
      </w:r>
      <w:r w:rsidR="00F9784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xã hội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trước, trong và sau buổi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 bố trí lưu lượng xe ra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vào</w:t>
      </w:r>
      <w:r w:rsidR="00E2051E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phù hợp tuyến đường Thống Nhất khu vực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trước Ủy ban nhân dân tỉnh.</w:t>
      </w:r>
    </w:p>
    <w:p w14:paraId="2E39494A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Điện lực Ninh Thuận:</w:t>
      </w:r>
    </w:p>
    <w:p w14:paraId="66BD6576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Đảm bảo cung cấp điện trong thời gian diễn ra tổ chức </w:t>
      </w:r>
      <w:r w:rsidR="00E46E2D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Họp mặt</w:t>
      </w:r>
      <w:r w:rsidR="00942B13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kỷ niệm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0AEA47F2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Ủy ban nhân dân các huyện, thành phố:</w:t>
      </w:r>
    </w:p>
    <w:p w14:paraId="58D6CDDA" w14:textId="77777777" w:rsidR="005B1682" w:rsidRPr="00102E5F" w:rsidRDefault="00723C1E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Tham </w:t>
      </w:r>
      <w:r w:rsidR="00B4558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mưu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các </w:t>
      </w:r>
      <w:r w:rsidR="00B45589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Huyện ủy, Thành ủy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xây dựng kế hoạch</w:t>
      </w:r>
      <w:r w:rsidR="00E45546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tuyên truyền,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tổ chức kỷ niệm bằng hình thức phù hợp, an toàn, tiết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kiệm, hiệu quả; tạo không khí thi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>đua, thúc đẩy hoàn thành thắng lợi nhiệm vụ chính trị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của địa phương, đơn vị.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6E42DF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Bố trí lãnh đạo tham dự Họp mặt kỷ niệm tại tỉnh.</w:t>
      </w:r>
    </w:p>
    <w:p w14:paraId="08A84AAA" w14:textId="77777777" w:rsidR="005B1682" w:rsidRPr="00102E5F" w:rsidRDefault="00575F85" w:rsidP="008B63C9">
      <w:pPr>
        <w:pStyle w:val="ListParagraph"/>
        <w:numPr>
          <w:ilvl w:val="0"/>
          <w:numId w:val="2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Báo Ninh Thuận, Đài Phát thanh và Truyền hình tỉnh, Thông tấn xã Việt</w:t>
      </w:r>
      <w:r w:rsidR="006B01D5"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Nam thường trú tại Ninh Thuận:</w:t>
      </w:r>
    </w:p>
    <w:p w14:paraId="3B451694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Xây dựng </w:t>
      </w:r>
      <w:r w:rsidR="00A94CE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kế hoạch, nội dung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tuyên truyền phong phú, hấp dẫn, thiết thực, có tính giáo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dục chính trị tư tưởng sâu sắc, tập trung cổ vũ phong trào thi đua yêu nước trên các lĩnh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vực của đời sống xã hội; đưa tin, phản ảnh kịp thời các hoạt động mừng Đảng - mừngXuân ở các cấp, ngành, địa phương trong tỉnh. C</w:t>
      </w:r>
      <w:r w:rsidR="00A94CE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ử phóng viên tham dự và đưa tin về lễ Họp mặt.</w:t>
      </w:r>
    </w:p>
    <w:p w14:paraId="647FF5CB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IV. KINH PHÍ THỰC HIỆN</w:t>
      </w:r>
    </w:p>
    <w:p w14:paraId="1C055845" w14:textId="77777777" w:rsidR="005B1682" w:rsidRPr="00102E5F" w:rsidRDefault="00575F85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Các ngành, đơn vị, địa phương chủ động cân đối nguồn kinh phí được cấp trong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dự toán năm 202</w:t>
      </w:r>
      <w:r w:rsidR="002D25B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để triển khai thực hiện các nhiệm vụ được giao.</w:t>
      </w:r>
    </w:p>
    <w:p w14:paraId="14181BA5" w14:textId="77777777" w:rsidR="00575F85" w:rsidRPr="00102E5F" w:rsidRDefault="009719CD" w:rsidP="008B63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Trên đây là Kế hoạch </w:t>
      </w:r>
      <w:r w:rsidR="00AF42DF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tổ chức các 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</w:t>
      </w:r>
      <w:r w:rsidR="00AF42DF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oạt động </w:t>
      </w:r>
      <w:r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tuyên truyền và Họp mặt kỷ niệm 93 năm Ngày thành lập Đảng Cộng sản Việt Nam (03/02/1930 - 03/02/2023) và mừng Xuân Quý Mão 2023</w:t>
      </w:r>
      <w:r w:rsidR="00EF2940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; đ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ề nghị các cơ quan, đơn vị, địa phương căn cứ chức năng, nhiệm vụ được phân</w:t>
      </w:r>
      <w:r w:rsidR="006B01D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75F85" w:rsidRPr="00102E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công tổ chức triển khai thực hiện đảm bảo thiết thực, hiệu quả./.</w:t>
      </w:r>
    </w:p>
    <w:p w14:paraId="7BE954D7" w14:textId="77777777" w:rsidR="00DB2A51" w:rsidRPr="00575F85" w:rsidRDefault="00DB2A51" w:rsidP="00E700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61"/>
        <w:gridCol w:w="4652"/>
      </w:tblGrid>
      <w:tr w:rsidR="00575F85" w:rsidRPr="00575F85" w14:paraId="30FA9F52" w14:textId="77777777" w:rsidTr="002A5C0E">
        <w:trPr>
          <w:jc w:val="center"/>
        </w:trPr>
        <w:tc>
          <w:tcPr>
            <w:tcW w:w="4561" w:type="dxa"/>
            <w:vAlign w:val="center"/>
            <w:hideMark/>
          </w:tcPr>
          <w:p w14:paraId="4168BC62" w14:textId="77777777" w:rsidR="005B1682" w:rsidRDefault="00575F85" w:rsidP="005B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Nơi nhận:</w:t>
            </w:r>
          </w:p>
          <w:p w14:paraId="6A0FD43D" w14:textId="77777777" w:rsidR="005B1682" w:rsidRDefault="005B1682" w:rsidP="005B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- TT. Tỉnh ủy</w:t>
            </w:r>
            <w:r w:rsidR="008B63C9">
              <w:rPr>
                <w:rFonts w:ascii="Times New Roman" w:eastAsia="Times New Roman" w:hAnsi="Times New Roman" w:cs="Times New Roman"/>
                <w:color w:val="000000"/>
                <w:lang w:val="en-US" w:eastAsia="vi-VN"/>
              </w:rPr>
              <w:t xml:space="preserve"> (báo cáo)</w:t>
            </w: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;</w:t>
            </w:r>
          </w:p>
          <w:p w14:paraId="7C4E23CA" w14:textId="77777777" w:rsidR="005B1682" w:rsidRDefault="00575F85" w:rsidP="005B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- TT. HĐND tỉnh</w:t>
            </w:r>
            <w:r w:rsidR="008B63C9">
              <w:rPr>
                <w:rFonts w:ascii="Times New Roman" w:eastAsia="Times New Roman" w:hAnsi="Times New Roman" w:cs="Times New Roman"/>
                <w:color w:val="000000"/>
                <w:lang w:val="en-US" w:eastAsia="vi-VN"/>
              </w:rPr>
              <w:t xml:space="preserve"> (báo cáo)</w:t>
            </w:r>
            <w:r w:rsidRPr="00575F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;</w:t>
            </w:r>
          </w:p>
          <w:p w14:paraId="5CBFF158" w14:textId="77777777" w:rsidR="005B1682" w:rsidRDefault="00575F85" w:rsidP="005B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- CT và các PCT UBND tỉnh;</w:t>
            </w:r>
          </w:p>
          <w:p w14:paraId="4A9AABA3" w14:textId="77777777" w:rsidR="005B1682" w:rsidRDefault="001E6721" w:rsidP="005B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- Các thành viên BTC</w:t>
            </w:r>
            <w:r w:rsidR="00575F85" w:rsidRPr="00575F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;</w:t>
            </w:r>
          </w:p>
          <w:p w14:paraId="2AB770EC" w14:textId="77777777" w:rsidR="005B1682" w:rsidRDefault="00575F85" w:rsidP="005B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- Mục III;</w:t>
            </w:r>
          </w:p>
          <w:p w14:paraId="5A73C601" w14:textId="77777777" w:rsidR="001E6721" w:rsidRDefault="00575F85" w:rsidP="005B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- UBND các huyện, thành phố;</w:t>
            </w:r>
          </w:p>
          <w:p w14:paraId="267FFE04" w14:textId="77777777" w:rsidR="005B1682" w:rsidRDefault="00575F85" w:rsidP="005B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- VPUB: LĐ, các phòng, ban, đơn vị;</w:t>
            </w:r>
          </w:p>
          <w:p w14:paraId="17409747" w14:textId="77777777" w:rsidR="00575F85" w:rsidRPr="00575F85" w:rsidRDefault="00575F85" w:rsidP="005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- Lưu: VT, VXNV. </w:t>
            </w:r>
            <w:r w:rsidRPr="00EF2940">
              <w:rPr>
                <w:rFonts w:ascii="Times New Roman" w:eastAsia="Times New Roman" w:hAnsi="Times New Roman" w:cs="Times New Roman"/>
                <w:color w:val="000000"/>
                <w:sz w:val="18"/>
                <w:lang w:eastAsia="vi-VN"/>
              </w:rPr>
              <w:t>ĐNĐ</w:t>
            </w:r>
          </w:p>
        </w:tc>
        <w:tc>
          <w:tcPr>
            <w:tcW w:w="4652" w:type="dxa"/>
            <w:vAlign w:val="center"/>
            <w:hideMark/>
          </w:tcPr>
          <w:p w14:paraId="23F83EA2" w14:textId="77777777" w:rsidR="005B1682" w:rsidRDefault="00575F85" w:rsidP="005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TRƯỞNG BAN</w:t>
            </w:r>
          </w:p>
          <w:p w14:paraId="05879D67" w14:textId="77777777" w:rsidR="00E46E2D" w:rsidRDefault="00E46E2D" w:rsidP="005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  <w:p w14:paraId="3EAE3602" w14:textId="77777777" w:rsidR="00E46E2D" w:rsidRDefault="00E46E2D" w:rsidP="005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  <w:p w14:paraId="3C5AD068" w14:textId="77777777" w:rsidR="00CE7BD2" w:rsidRDefault="00CE7BD2" w:rsidP="005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</w:p>
          <w:p w14:paraId="02F9EBEB" w14:textId="77777777" w:rsidR="008B63C9" w:rsidRPr="008B63C9" w:rsidRDefault="008B63C9" w:rsidP="005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</w:p>
          <w:p w14:paraId="48DC4A72" w14:textId="77777777" w:rsidR="00E46E2D" w:rsidRDefault="00E46E2D" w:rsidP="005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  <w:p w14:paraId="4620DA79" w14:textId="77777777" w:rsidR="00E46E2D" w:rsidRDefault="00E46E2D" w:rsidP="005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  <w:p w14:paraId="756A2361" w14:textId="77777777" w:rsidR="005B1682" w:rsidRDefault="00575F85" w:rsidP="005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PHÓ CHỦ </w:t>
            </w:r>
            <w:r w:rsidR="005B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TỊCH UBND TỈNH</w:t>
            </w:r>
          </w:p>
          <w:p w14:paraId="03DC2EC3" w14:textId="77777777" w:rsidR="00575F85" w:rsidRPr="00575F85" w:rsidRDefault="00575F85" w:rsidP="005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7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Nguyễn Long Biên</w:t>
            </w:r>
          </w:p>
        </w:tc>
      </w:tr>
    </w:tbl>
    <w:p w14:paraId="19BED446" w14:textId="77777777" w:rsidR="00E56BDA" w:rsidRDefault="00575F85">
      <w:r w:rsidRPr="00575F85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</w:p>
    <w:sectPr w:rsidR="00E56BDA" w:rsidSect="002A5C0E">
      <w:headerReference w:type="default" r:id="rId7"/>
      <w:pgSz w:w="11906" w:h="16838" w:code="9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6AE8" w14:textId="77777777" w:rsidR="007D2E35" w:rsidRDefault="007D2E35" w:rsidP="002A5C0E">
      <w:pPr>
        <w:spacing w:after="0" w:line="240" w:lineRule="auto"/>
      </w:pPr>
      <w:r>
        <w:separator/>
      </w:r>
    </w:p>
  </w:endnote>
  <w:endnote w:type="continuationSeparator" w:id="0">
    <w:p w14:paraId="7B763412" w14:textId="77777777" w:rsidR="007D2E35" w:rsidRDefault="007D2E35" w:rsidP="002A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C687" w14:textId="77777777" w:rsidR="007D2E35" w:rsidRDefault="007D2E35" w:rsidP="002A5C0E">
      <w:pPr>
        <w:spacing w:after="0" w:line="240" w:lineRule="auto"/>
      </w:pPr>
      <w:r>
        <w:separator/>
      </w:r>
    </w:p>
  </w:footnote>
  <w:footnote w:type="continuationSeparator" w:id="0">
    <w:p w14:paraId="0AFFA828" w14:textId="77777777" w:rsidR="007D2E35" w:rsidRDefault="007D2E35" w:rsidP="002A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693606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  <w:sz w:val="24"/>
      </w:rPr>
    </w:sdtEndPr>
    <w:sdtContent>
      <w:p w14:paraId="74976B0C" w14:textId="77777777" w:rsidR="002A5C0E" w:rsidRPr="002A5C0E" w:rsidRDefault="00947562">
        <w:pPr>
          <w:pStyle w:val="Header"/>
          <w:jc w:val="center"/>
          <w:rPr>
            <w:rFonts w:asciiTheme="majorHAnsi" w:hAnsiTheme="majorHAnsi" w:cstheme="majorHAnsi"/>
            <w:sz w:val="24"/>
          </w:rPr>
        </w:pPr>
        <w:r w:rsidRPr="002A5C0E">
          <w:rPr>
            <w:rFonts w:asciiTheme="majorHAnsi" w:hAnsiTheme="majorHAnsi" w:cstheme="majorHAnsi"/>
            <w:sz w:val="24"/>
          </w:rPr>
          <w:fldChar w:fldCharType="begin"/>
        </w:r>
        <w:r w:rsidR="002A5C0E" w:rsidRPr="002A5C0E">
          <w:rPr>
            <w:rFonts w:asciiTheme="majorHAnsi" w:hAnsiTheme="majorHAnsi" w:cstheme="majorHAnsi"/>
            <w:sz w:val="24"/>
          </w:rPr>
          <w:instrText xml:space="preserve"> PAGE   \* MERGEFORMAT </w:instrText>
        </w:r>
        <w:r w:rsidRPr="002A5C0E">
          <w:rPr>
            <w:rFonts w:asciiTheme="majorHAnsi" w:hAnsiTheme="majorHAnsi" w:cstheme="majorHAnsi"/>
            <w:sz w:val="24"/>
          </w:rPr>
          <w:fldChar w:fldCharType="separate"/>
        </w:r>
        <w:r w:rsidR="006B01D5">
          <w:rPr>
            <w:rFonts w:asciiTheme="majorHAnsi" w:hAnsiTheme="majorHAnsi" w:cstheme="majorHAnsi"/>
            <w:noProof/>
            <w:sz w:val="24"/>
          </w:rPr>
          <w:t>5</w:t>
        </w:r>
        <w:r w:rsidRPr="002A5C0E">
          <w:rPr>
            <w:rFonts w:asciiTheme="majorHAnsi" w:hAnsiTheme="majorHAnsi" w:cstheme="majorHAnsi"/>
            <w:noProof/>
            <w:sz w:val="24"/>
          </w:rPr>
          <w:fldChar w:fldCharType="end"/>
        </w:r>
      </w:p>
    </w:sdtContent>
  </w:sdt>
  <w:p w14:paraId="6FF29D2C" w14:textId="77777777" w:rsidR="002A5C0E" w:rsidRDefault="002A5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BD3"/>
    <w:multiLevelType w:val="hybridMultilevel"/>
    <w:tmpl w:val="5B7AEE50"/>
    <w:lvl w:ilvl="0" w:tplc="264475D2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6E638E"/>
    <w:multiLevelType w:val="hybridMultilevel"/>
    <w:tmpl w:val="862EFB7C"/>
    <w:lvl w:ilvl="0" w:tplc="DE94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52913"/>
    <w:multiLevelType w:val="hybridMultilevel"/>
    <w:tmpl w:val="279ABA4E"/>
    <w:lvl w:ilvl="0" w:tplc="C2585CD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966107">
    <w:abstractNumId w:val="1"/>
  </w:num>
  <w:num w:numId="2" w16cid:durableId="995767110">
    <w:abstractNumId w:val="2"/>
  </w:num>
  <w:num w:numId="3" w16cid:durableId="163382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F85"/>
    <w:rsid w:val="00083E03"/>
    <w:rsid w:val="000F235B"/>
    <w:rsid w:val="000F33C6"/>
    <w:rsid w:val="00102E5F"/>
    <w:rsid w:val="001049D6"/>
    <w:rsid w:val="00172849"/>
    <w:rsid w:val="00185F92"/>
    <w:rsid w:val="001E6721"/>
    <w:rsid w:val="002135B7"/>
    <w:rsid w:val="002A4E86"/>
    <w:rsid w:val="002A5C0E"/>
    <w:rsid w:val="002C6793"/>
    <w:rsid w:val="002D25B0"/>
    <w:rsid w:val="002E3737"/>
    <w:rsid w:val="00304200"/>
    <w:rsid w:val="00340A1B"/>
    <w:rsid w:val="00376684"/>
    <w:rsid w:val="00466D88"/>
    <w:rsid w:val="00483B69"/>
    <w:rsid w:val="004E0A0A"/>
    <w:rsid w:val="00532C95"/>
    <w:rsid w:val="00544AC6"/>
    <w:rsid w:val="00575F85"/>
    <w:rsid w:val="005767DA"/>
    <w:rsid w:val="005847A1"/>
    <w:rsid w:val="005A732B"/>
    <w:rsid w:val="005B1682"/>
    <w:rsid w:val="005C59D7"/>
    <w:rsid w:val="005D66F1"/>
    <w:rsid w:val="006063F9"/>
    <w:rsid w:val="0063039F"/>
    <w:rsid w:val="00656E2B"/>
    <w:rsid w:val="00671D6C"/>
    <w:rsid w:val="006749D1"/>
    <w:rsid w:val="006B01D5"/>
    <w:rsid w:val="006C7F41"/>
    <w:rsid w:val="006E42DF"/>
    <w:rsid w:val="006E4D96"/>
    <w:rsid w:val="006E6AA2"/>
    <w:rsid w:val="007213A8"/>
    <w:rsid w:val="00723C1E"/>
    <w:rsid w:val="0073589D"/>
    <w:rsid w:val="00791E7A"/>
    <w:rsid w:val="007A152C"/>
    <w:rsid w:val="007D2E35"/>
    <w:rsid w:val="007E2086"/>
    <w:rsid w:val="00845B6D"/>
    <w:rsid w:val="00870C00"/>
    <w:rsid w:val="008939FE"/>
    <w:rsid w:val="008B63C9"/>
    <w:rsid w:val="008F56EE"/>
    <w:rsid w:val="0093393A"/>
    <w:rsid w:val="00942B13"/>
    <w:rsid w:val="00944898"/>
    <w:rsid w:val="00947562"/>
    <w:rsid w:val="0095029E"/>
    <w:rsid w:val="009672C7"/>
    <w:rsid w:val="009719CD"/>
    <w:rsid w:val="009C79E6"/>
    <w:rsid w:val="009D4475"/>
    <w:rsid w:val="009F5B0F"/>
    <w:rsid w:val="00A75C4D"/>
    <w:rsid w:val="00A94CE0"/>
    <w:rsid w:val="00AB3630"/>
    <w:rsid w:val="00AF42DF"/>
    <w:rsid w:val="00B36D31"/>
    <w:rsid w:val="00B410C0"/>
    <w:rsid w:val="00B45589"/>
    <w:rsid w:val="00B738E0"/>
    <w:rsid w:val="00BB5FF8"/>
    <w:rsid w:val="00BD6F92"/>
    <w:rsid w:val="00C1071A"/>
    <w:rsid w:val="00C63CA2"/>
    <w:rsid w:val="00C76E86"/>
    <w:rsid w:val="00CC0C34"/>
    <w:rsid w:val="00CC37D9"/>
    <w:rsid w:val="00CE7BD2"/>
    <w:rsid w:val="00D00ADC"/>
    <w:rsid w:val="00D53431"/>
    <w:rsid w:val="00D842C6"/>
    <w:rsid w:val="00DB2A51"/>
    <w:rsid w:val="00E01888"/>
    <w:rsid w:val="00E2051E"/>
    <w:rsid w:val="00E212D5"/>
    <w:rsid w:val="00E34526"/>
    <w:rsid w:val="00E37A87"/>
    <w:rsid w:val="00E45546"/>
    <w:rsid w:val="00E46E2D"/>
    <w:rsid w:val="00E7005E"/>
    <w:rsid w:val="00EA740B"/>
    <w:rsid w:val="00ED55E5"/>
    <w:rsid w:val="00ED675A"/>
    <w:rsid w:val="00EF2940"/>
    <w:rsid w:val="00F73D3A"/>
    <w:rsid w:val="00F77376"/>
    <w:rsid w:val="00F97849"/>
    <w:rsid w:val="00FA286C"/>
    <w:rsid w:val="00FB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6A82A8"/>
  <w15:docId w15:val="{4F87423C-27B4-4037-9847-F11F670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75F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75F8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575F85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575F85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B1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0E"/>
  </w:style>
  <w:style w:type="paragraph" w:styleId="Footer">
    <w:name w:val="footer"/>
    <w:basedOn w:val="Normal"/>
    <w:link w:val="FooterChar"/>
    <w:uiPriority w:val="99"/>
    <w:unhideWhenUsed/>
    <w:rsid w:val="002A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Văn xã - Ngoại vụ - UBND Tỉnh Ninh Thuận</vt:lpstr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2022-12-13T00:14:00Z</dcterms:created>
  <dc:creator>use</dc:creator>
  <cp:lastModifiedBy>ADMIN</cp:lastModifiedBy>
  <dcterms:modified xsi:type="dcterms:W3CDTF">2022-12-13T08:07:00Z</dcterms:modified>
  <cp:revision>4</cp:revision>
  <dc:title>Phòng Văn xã - Ngoại vụ - UBND Tỉnh Ninh Thuận</dc:title>
</cp:coreProperties>
</file>